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B1423" w14:textId="77777777" w:rsidR="004A52D8" w:rsidRDefault="00000000">
      <w:pPr>
        <w:pStyle w:val="afff7"/>
        <w:rPr>
          <w:rFonts w:hint="eastAsia"/>
        </w:rPr>
      </w:pPr>
      <w:bookmarkStart w:id="0" w:name="mbookmark_301biaozhunwenjian"/>
      <w:bookmarkStart w:id="1" w:name="mbookmark0"/>
      <w:r>
        <w:rPr>
          <w:rFonts w:hint="eastAsia"/>
        </w:rPr>
        <w:t>X密★X年                                  版本：V0.0.0.1</w:t>
      </w:r>
    </w:p>
    <w:p w14:paraId="15C03C43" w14:textId="77777777" w:rsidR="004A52D8" w:rsidRDefault="00000000">
      <w:pPr>
        <w:pStyle w:val="afff7"/>
        <w:tabs>
          <w:tab w:val="clear" w:pos="6946"/>
          <w:tab w:val="left" w:pos="6940"/>
        </w:tabs>
        <w:rPr>
          <w:rFonts w:hint="eastAsia"/>
        </w:rPr>
      </w:pPr>
      <w:r>
        <w:rPr>
          <w:rFonts w:hint="eastAsia"/>
        </w:rPr>
        <w:tab/>
        <w:t>编号：</w:t>
      </w:r>
    </w:p>
    <w:p w14:paraId="0AD49D00" w14:textId="77777777" w:rsidR="004A52D8" w:rsidRDefault="004A52D8"/>
    <w:p w14:paraId="1997C77E" w14:textId="77777777" w:rsidR="004A52D8" w:rsidRDefault="00000000">
      <w:pPr>
        <w:pStyle w:val="afffc"/>
        <w:rPr>
          <w:rFonts w:hint="eastAsia"/>
        </w:rPr>
      </w:pPr>
      <w:proofErr w:type="gramStart"/>
      <w:r>
        <w:rPr>
          <w:rFonts w:hint="eastAsia"/>
        </w:rPr>
        <w:t>献微系统</w:t>
      </w:r>
      <w:proofErr w:type="gramEnd"/>
      <w:r>
        <w:rPr>
          <w:rFonts w:hint="eastAsia"/>
        </w:rPr>
        <w:t>技术文件</w:t>
      </w:r>
    </w:p>
    <w:tbl>
      <w:tblPr>
        <w:tblW w:w="8851" w:type="dxa"/>
        <w:tblInd w:w="213" w:type="dxa"/>
        <w:tblLayout w:type="fixed"/>
        <w:tblLook w:val="04A0" w:firstRow="1" w:lastRow="0" w:firstColumn="1" w:lastColumn="0" w:noHBand="0" w:noVBand="1"/>
      </w:tblPr>
      <w:tblGrid>
        <w:gridCol w:w="8851"/>
      </w:tblGrid>
      <w:tr w:rsidR="004A52D8" w14:paraId="47926897" w14:textId="77777777">
        <w:trPr>
          <w:trHeight w:hRule="exact" w:val="1814"/>
        </w:trPr>
        <w:tc>
          <w:tcPr>
            <w:tcW w:w="8851" w:type="dxa"/>
          </w:tcPr>
          <w:p w14:paraId="6ECCF2FB" w14:textId="77777777" w:rsidR="004A52D8" w:rsidRDefault="00000000">
            <w:bookmarkStart w:id="2" w:name="_Hlk230789644"/>
            <w:r>
              <w:rPr>
                <w:noProof/>
              </w:rPr>
              <mc:AlternateContent>
                <mc:Choice Requires="wps">
                  <w:drawing>
                    <wp:anchor distT="0" distB="0" distL="114300" distR="114300" simplePos="0" relativeHeight="251659264" behindDoc="0" locked="1" layoutInCell="1" allowOverlap="1" wp14:anchorId="4A4D00A3" wp14:editId="071E4915">
                      <wp:simplePos x="0" y="0"/>
                      <wp:positionH relativeFrom="page">
                        <wp:posOffset>-31115</wp:posOffset>
                      </wp:positionH>
                      <wp:positionV relativeFrom="page">
                        <wp:posOffset>78740</wp:posOffset>
                      </wp:positionV>
                      <wp:extent cx="5638800" cy="0"/>
                      <wp:effectExtent l="0" t="0" r="19050" b="1905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FF0000"/>
                                </a:solidFill>
                                <a:round/>
                                <a:headEnd type="none" w="sm" len="sm"/>
                                <a:tailEnd type="none" w="sm" len="sm"/>
                              </a:ln>
                              <a:effectLst/>
                            </wps:spPr>
                            <wps:bodyPr/>
                          </wps:wsp>
                        </a:graphicData>
                      </a:graphic>
                    </wp:anchor>
                  </w:drawing>
                </mc:Choice>
                <mc:Fallback>
                  <w:pict>
                    <v:line w14:anchorId="64B98EFE" id="直接连接符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page" from="-2.45pt,6.2pt" to="441.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" strokecolor="red" strokeweight="2pt">
                      <v:stroke startarrowwidth="narrow" startarrowlength="short" endarrowwidth="narrow" endarrowlength="short"/>
                      <o:lock v:ext="edit" aspectratio="t"/>
                      <w10:wrap type="topAndBottom" anchorx="page" anchory="page"/>
                      <w10:anchorlock/>
                    </v:line>
                  </w:pict>
                </mc:Fallback>
              </mc:AlternateContent>
            </w:r>
          </w:p>
        </w:tc>
      </w:tr>
      <w:bookmarkEnd w:id="2"/>
    </w:tbl>
    <w:p w14:paraId="56C347CA" w14:textId="77777777" w:rsidR="004A52D8" w:rsidRDefault="004A52D8"/>
    <w:p w14:paraId="1CA5EF8B" w14:textId="77777777" w:rsidR="004A52D8" w:rsidRDefault="00000000">
      <w:pPr>
        <w:pStyle w:val="afffe"/>
        <w:rPr>
          <w:rFonts w:hint="eastAsia"/>
        </w:rPr>
      </w:pPr>
      <w:r>
        <w:rPr>
          <w:rFonts w:hint="eastAsia"/>
        </w:rPr>
        <w:t>产品型号</w:t>
      </w:r>
      <w:r>
        <w:rPr>
          <w:rFonts w:hint="eastAsia"/>
          <w:sz w:val="28"/>
        </w:rPr>
        <w:t>【可选】</w:t>
      </w:r>
    </w:p>
    <w:p w14:paraId="24E37533" w14:textId="77777777" w:rsidR="004A52D8" w:rsidRDefault="00000000">
      <w:pPr>
        <w:pStyle w:val="afffe"/>
        <w:rPr>
          <w:rFonts w:hint="eastAsia"/>
        </w:rPr>
      </w:pPr>
      <w:r>
        <w:rPr>
          <w:rFonts w:hint="eastAsia"/>
        </w:rPr>
        <w:t>产品名称</w:t>
      </w:r>
    </w:p>
    <w:p w14:paraId="4513E6DD" w14:textId="77777777" w:rsidR="004A52D8" w:rsidRDefault="00000000">
      <w:pPr>
        <w:pStyle w:val="afffe"/>
        <w:rPr>
          <w:rFonts w:hint="eastAsia"/>
        </w:rPr>
      </w:pPr>
      <w:r>
        <w:rPr>
          <w:rFonts w:hint="eastAsia"/>
        </w:rPr>
        <w:t>软件需求规格说明</w:t>
      </w:r>
    </w:p>
    <w:p w14:paraId="278C951D" w14:textId="77777777" w:rsidR="004A52D8" w:rsidRDefault="00000000">
      <w:pPr>
        <w:pStyle w:val="afffd"/>
      </w:pPr>
      <w:r>
        <w:rPr>
          <w:rFonts w:hint="eastAsia"/>
        </w:rPr>
        <w:t>BN X.XXX.XXX</w:t>
      </w:r>
      <w:r>
        <w:rPr>
          <w:rFonts w:hint="eastAsia"/>
        </w:rPr>
        <w:t>【文档标识（可选）】</w:t>
      </w:r>
    </w:p>
    <w:p w14:paraId="5741316E" w14:textId="77777777" w:rsidR="004A52D8" w:rsidRDefault="004A52D8"/>
    <w:p w14:paraId="7B123621" w14:textId="77777777" w:rsidR="004A52D8" w:rsidRDefault="004A52D8"/>
    <w:p w14:paraId="04B382C8" w14:textId="77777777" w:rsidR="004A52D8" w:rsidRDefault="004A52D8"/>
    <w:p w14:paraId="75ACF09E" w14:textId="77777777" w:rsidR="004A52D8" w:rsidRDefault="004A52D8"/>
    <w:p w14:paraId="0697E5EC" w14:textId="77777777" w:rsidR="004A52D8" w:rsidRDefault="004A52D8"/>
    <w:p w14:paraId="0C5C406A" w14:textId="77777777" w:rsidR="004A52D8" w:rsidRDefault="004A52D8"/>
    <w:p w14:paraId="4A1FE664" w14:textId="77777777" w:rsidR="004A52D8" w:rsidRDefault="004A52D8"/>
    <w:p w14:paraId="44D679E5" w14:textId="77777777" w:rsidR="004A52D8" w:rsidRDefault="004A52D8"/>
    <w:p w14:paraId="730F31C9" w14:textId="77777777" w:rsidR="004A52D8" w:rsidRDefault="004A52D8"/>
    <w:p w14:paraId="28F5E5EE" w14:textId="77777777" w:rsidR="004A52D8" w:rsidRDefault="004A52D8"/>
    <w:p w14:paraId="7C82A350" w14:textId="77777777" w:rsidR="004A52D8" w:rsidRDefault="004A52D8"/>
    <w:p w14:paraId="3AC03BAF" w14:textId="77777777" w:rsidR="004A52D8" w:rsidRDefault="004A52D8"/>
    <w:p w14:paraId="7BBE79B8" w14:textId="77777777" w:rsidR="004A52D8" w:rsidRDefault="004A52D8"/>
    <w:p w14:paraId="55507D2E" w14:textId="77777777" w:rsidR="004A52D8" w:rsidRDefault="004A52D8"/>
    <w:p w14:paraId="0BDF38F0" w14:textId="77777777" w:rsidR="004A52D8" w:rsidRDefault="004A52D8"/>
    <w:p w14:paraId="0D97FFE5" w14:textId="77777777" w:rsidR="004A52D8" w:rsidRDefault="00000000">
      <w:pPr>
        <w:pStyle w:val="affff"/>
      </w:pPr>
      <w:r>
        <w:t>XXXX</w:t>
      </w:r>
      <w:r>
        <w:rPr>
          <w:rFonts w:hint="eastAsia"/>
        </w:rPr>
        <w:t>研究所</w:t>
      </w:r>
    </w:p>
    <w:p w14:paraId="1B40AA38" w14:textId="77777777" w:rsidR="004A52D8" w:rsidRDefault="00000000">
      <w:pPr>
        <w:pStyle w:val="affff"/>
      </w:pPr>
      <w:r>
        <w:rPr>
          <w:rFonts w:hint="eastAsia"/>
        </w:rPr>
        <w:t>二Ｏ二</w:t>
      </w:r>
      <w:r>
        <w:rPr>
          <w:rFonts w:hint="eastAsia"/>
        </w:rPr>
        <w:t>X</w:t>
      </w:r>
      <w:r>
        <w:rPr>
          <w:rFonts w:hint="eastAsia"/>
        </w:rPr>
        <w:t>年</w:t>
      </w:r>
      <w:r>
        <w:rPr>
          <w:rFonts w:hint="eastAsia"/>
        </w:rPr>
        <w:t>X</w:t>
      </w:r>
      <w:r>
        <w:rPr>
          <w:rFonts w:hint="eastAsia"/>
        </w:rPr>
        <w:t>月</w:t>
      </w:r>
    </w:p>
    <w:p w14:paraId="1ACED866" w14:textId="77777777" w:rsidR="004A52D8" w:rsidRDefault="004A52D8"/>
    <w:tbl>
      <w:tblPr>
        <w:tblW w:w="9060" w:type="dxa"/>
        <w:tblInd w:w="108" w:type="dxa"/>
        <w:tblBorders>
          <w:insideV w:val="single" w:sz="4" w:space="0" w:color="auto"/>
        </w:tblBorders>
        <w:tblLayout w:type="fixed"/>
        <w:tblLook w:val="04A0" w:firstRow="1" w:lastRow="0" w:firstColumn="1" w:lastColumn="0" w:noHBand="0" w:noVBand="1"/>
      </w:tblPr>
      <w:tblGrid>
        <w:gridCol w:w="8931"/>
        <w:gridCol w:w="129"/>
      </w:tblGrid>
      <w:tr w:rsidR="004A52D8" w14:paraId="3E1D5CDA" w14:textId="77777777">
        <w:trPr>
          <w:trHeight w:val="1838"/>
        </w:trPr>
        <w:tc>
          <w:tcPr>
            <w:tcW w:w="9060" w:type="dxa"/>
            <w:gridSpan w:val="2"/>
          </w:tcPr>
          <w:p w14:paraId="0C50816C" w14:textId="77777777" w:rsidR="004A52D8" w:rsidRDefault="004A52D8">
            <w:pPr>
              <w:pStyle w:val="afffc"/>
              <w:rPr>
                <w:rFonts w:hint="eastAsia"/>
                <w:color w:val="auto"/>
              </w:rPr>
            </w:pPr>
          </w:p>
          <w:p w14:paraId="0781C0D6" w14:textId="77777777" w:rsidR="004A52D8" w:rsidRDefault="00000000">
            <w:pPr>
              <w:pStyle w:val="afffc"/>
              <w:rPr>
                <w:rFonts w:hint="eastAsia"/>
                <w:color w:val="auto"/>
              </w:rPr>
            </w:pPr>
            <w:r>
              <w:rPr>
                <w:rFonts w:hint="eastAsia"/>
                <w:color w:val="auto"/>
              </w:rPr>
              <w:t>XXXXX技术文件</w:t>
            </w:r>
          </w:p>
          <w:tbl>
            <w:tblPr>
              <w:tblW w:w="8851" w:type="dxa"/>
              <w:tblInd w:w="213" w:type="dxa"/>
              <w:tblLayout w:type="fixed"/>
              <w:tblLook w:val="04A0" w:firstRow="1" w:lastRow="0" w:firstColumn="1" w:lastColumn="0" w:noHBand="0" w:noVBand="1"/>
            </w:tblPr>
            <w:tblGrid>
              <w:gridCol w:w="8851"/>
            </w:tblGrid>
            <w:tr w:rsidR="004A52D8" w14:paraId="1227A523" w14:textId="77777777">
              <w:trPr>
                <w:trHeight w:hRule="exact" w:val="1814"/>
              </w:trPr>
              <w:tc>
                <w:tcPr>
                  <w:tcW w:w="8851" w:type="dxa"/>
                </w:tcPr>
                <w:p w14:paraId="17CF98DA" w14:textId="77777777" w:rsidR="004A52D8" w:rsidRDefault="00000000">
                  <w:r>
                    <w:rPr>
                      <w:noProof/>
                    </w:rPr>
                    <mc:AlternateContent>
                      <mc:Choice Requires="wps">
                        <w:drawing>
                          <wp:anchor distT="0" distB="0" distL="114300" distR="114300" simplePos="0" relativeHeight="251660288" behindDoc="0" locked="1" layoutInCell="1" allowOverlap="1" wp14:anchorId="2FE65244" wp14:editId="31EED7EA">
                            <wp:simplePos x="0" y="0"/>
                            <wp:positionH relativeFrom="page">
                              <wp:posOffset>14605</wp:posOffset>
                            </wp:positionH>
                            <wp:positionV relativeFrom="page">
                              <wp:posOffset>90170</wp:posOffset>
                            </wp:positionV>
                            <wp:extent cx="5638800" cy="0"/>
                            <wp:effectExtent l="14605" t="13970" r="13970" b="14605"/>
                            <wp:wrapTopAndBottom/>
                            <wp:docPr id="5" name="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000000"/>
                                      </a:solidFill>
                                      <a:round/>
                                      <a:headEnd type="none" w="sm" len="sm"/>
                                      <a:tailEnd type="none" w="sm" len="sm"/>
                                    </a:ln>
                                  </wps:spPr>
                                  <wps:bodyPr/>
                                </wps:wsp>
                              </a:graphicData>
                            </a:graphic>
                          </wp:anchor>
                        </w:drawing>
                      </mc:Choice>
                      <mc:Fallback>
                        <w:pict>
                          <v:line w14:anchorId="475538FA" id="Line 3" o:spid="_x0000_s1026" style="position:absolute;flip:y;z-index:251660288;visibility:visible;mso-wrap-style:square;mso-wrap-distance-left:9pt;mso-wrap-distance-top:0;mso-wrap-distance-right:9pt;mso-wrap-distance-bottom:0;mso-position-horizontal:absolute;mso-position-horizontal-relative:page;mso-position-vertical:absolute;mso-position-vertical-relative:page" from="1.15pt,7.1pt" to="445.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" strokeweight="2pt">
                            <v:stroke startarrowwidth="narrow" startarrowlength="short" endarrowwidth="narrow" endarrowlength="short"/>
                            <o:lock v:ext="edit" aspectratio="t"/>
                            <w10:wrap type="topAndBottom" anchorx="page" anchory="page"/>
                            <w10:anchorlock/>
                          </v:line>
                        </w:pict>
                      </mc:Fallback>
                    </mc:AlternateContent>
                  </w:r>
                </w:p>
              </w:tc>
            </w:tr>
          </w:tbl>
          <w:p w14:paraId="15F6DD33" w14:textId="77777777" w:rsidR="004A52D8" w:rsidRDefault="00000000">
            <w:pPr>
              <w:pStyle w:val="affff0"/>
              <w:rPr>
                <w:rFonts w:hint="eastAsia"/>
              </w:rPr>
            </w:pPr>
            <w:r>
              <w:rPr>
                <w:rFonts w:hint="eastAsia"/>
              </w:rPr>
              <w:t>产品型号</w:t>
            </w:r>
          </w:p>
          <w:p w14:paraId="3A90AAD2" w14:textId="77777777" w:rsidR="004A52D8" w:rsidRDefault="00000000">
            <w:pPr>
              <w:pStyle w:val="affff0"/>
              <w:rPr>
                <w:rFonts w:hint="eastAsia"/>
              </w:rPr>
            </w:pPr>
            <w:r>
              <w:rPr>
                <w:rFonts w:hint="eastAsia"/>
              </w:rPr>
              <w:t>产品名称</w:t>
            </w:r>
          </w:p>
          <w:p w14:paraId="5AF60418" w14:textId="77777777" w:rsidR="004A52D8" w:rsidRDefault="00000000">
            <w:pPr>
              <w:pStyle w:val="affff0"/>
              <w:rPr>
                <w:rFonts w:hint="eastAsia"/>
              </w:rPr>
            </w:pPr>
            <w:r>
              <w:rPr>
                <w:rFonts w:hint="eastAsia"/>
              </w:rPr>
              <w:t>软件需求规格说明</w:t>
            </w:r>
          </w:p>
          <w:p w14:paraId="2B07E356" w14:textId="77777777" w:rsidR="004A52D8" w:rsidRDefault="00000000">
            <w:pPr>
              <w:pStyle w:val="affff1"/>
            </w:pPr>
            <w:r>
              <w:t xml:space="preserve">BN </w:t>
            </w:r>
            <w:r>
              <w:rPr>
                <w:rFonts w:hint="eastAsia"/>
              </w:rPr>
              <w:t>X</w:t>
            </w:r>
            <w:r>
              <w:t>.XXX.XXXFA</w:t>
            </w:r>
            <w:r>
              <w:rPr>
                <w:rFonts w:hint="eastAsia"/>
              </w:rPr>
              <w:t>（文档标识）</w:t>
            </w:r>
          </w:p>
          <w:p w14:paraId="68A9332E" w14:textId="77777777" w:rsidR="004A52D8" w:rsidRDefault="004A52D8"/>
        </w:tc>
      </w:tr>
      <w:tr w:rsidR="004A52D8" w14:paraId="0B02A53A" w14:textId="77777777">
        <w:trPr>
          <w:gridAfter w:val="1"/>
          <w:wAfter w:w="129" w:type="dxa"/>
          <w:trHeight w:val="5989"/>
        </w:trPr>
        <w:tc>
          <w:tcPr>
            <w:tcW w:w="8931" w:type="dxa"/>
          </w:tcPr>
          <w:p w14:paraId="077FFBAE" w14:textId="77777777" w:rsidR="004A52D8" w:rsidRDefault="00000000">
            <w:pPr>
              <w:pStyle w:val="affff2"/>
              <w:rPr>
                <w:rFonts w:hint="eastAsia"/>
              </w:rPr>
            </w:pPr>
            <w:r>
              <w:rPr>
                <w:rFonts w:hint="eastAsia"/>
              </w:rPr>
              <w:t>拟制单位：</w:t>
            </w:r>
            <w:r>
              <w:t xml:space="preserve"> </w:t>
            </w:r>
          </w:p>
          <w:p w14:paraId="53E6E594" w14:textId="77777777" w:rsidR="004A52D8" w:rsidRDefault="00000000">
            <w:pPr>
              <w:pStyle w:val="affff2"/>
              <w:rPr>
                <w:rFonts w:hint="eastAsia"/>
              </w:rPr>
            </w:pPr>
            <w:r>
              <w:rPr>
                <w:rFonts w:hint="eastAsia"/>
              </w:rPr>
              <w:t>拟    制：</w:t>
            </w:r>
          </w:p>
          <w:p w14:paraId="5C022E6A" w14:textId="77777777" w:rsidR="004A52D8" w:rsidRDefault="00000000">
            <w:pPr>
              <w:pStyle w:val="affff2"/>
              <w:rPr>
                <w:rFonts w:hint="eastAsia"/>
              </w:rPr>
            </w:pPr>
            <w:r>
              <w:rPr>
                <w:rFonts w:hint="eastAsia"/>
              </w:rPr>
              <w:t>审    核：</w:t>
            </w:r>
          </w:p>
          <w:p w14:paraId="5ABB7591" w14:textId="77777777" w:rsidR="004A52D8" w:rsidRDefault="00000000">
            <w:pPr>
              <w:pStyle w:val="affff2"/>
              <w:rPr>
                <w:rFonts w:hint="eastAsia"/>
              </w:rPr>
            </w:pPr>
            <w:r>
              <w:rPr>
                <w:rFonts w:hint="eastAsia"/>
              </w:rPr>
              <w:t>会    签：</w:t>
            </w:r>
          </w:p>
          <w:p w14:paraId="649A2C71" w14:textId="77777777" w:rsidR="004A52D8" w:rsidRDefault="00000000">
            <w:pPr>
              <w:pStyle w:val="affff2"/>
              <w:rPr>
                <w:rFonts w:hint="eastAsia"/>
              </w:rPr>
            </w:pPr>
            <w:r>
              <w:rPr>
                <w:rFonts w:hint="eastAsia"/>
              </w:rPr>
              <w:t>技术体制：</w:t>
            </w:r>
          </w:p>
          <w:p w14:paraId="09A7D30E" w14:textId="77777777" w:rsidR="004A52D8" w:rsidRDefault="00000000">
            <w:pPr>
              <w:pStyle w:val="affff2"/>
              <w:rPr>
                <w:rFonts w:hint="eastAsia"/>
              </w:rPr>
            </w:pPr>
            <w:r>
              <w:rPr>
                <w:rFonts w:hint="eastAsia"/>
              </w:rPr>
              <w:t>标 准 化：</w:t>
            </w:r>
          </w:p>
          <w:p w14:paraId="06587810" w14:textId="77777777" w:rsidR="004A52D8" w:rsidRDefault="00000000">
            <w:pPr>
              <w:pStyle w:val="affff2"/>
              <w:rPr>
                <w:rFonts w:hint="eastAsia"/>
              </w:rPr>
            </w:pPr>
            <w:r>
              <w:rPr>
                <w:rFonts w:hint="eastAsia"/>
              </w:rPr>
              <w:t>批    准：</w:t>
            </w:r>
          </w:p>
        </w:tc>
      </w:tr>
    </w:tbl>
    <w:p w14:paraId="7F896A5F" w14:textId="77777777" w:rsidR="004A52D8" w:rsidRDefault="004A52D8"/>
    <w:p w14:paraId="55C2C994" w14:textId="77777777" w:rsidR="004A52D8" w:rsidRDefault="004A52D8">
      <w:pPr>
        <w:sectPr w:rsidR="004A52D8">
          <w:footerReference w:type="even" r:id="rId9"/>
          <w:type w:val="continuous"/>
          <w:pgSz w:w="11907" w:h="16840"/>
          <w:pgMar w:top="1418" w:right="1418" w:bottom="1418" w:left="1418" w:header="850" w:footer="850" w:gutter="0"/>
          <w:pgNumType w:fmt="upperRoman" w:start="1"/>
          <w:cols w:space="720"/>
          <w:docGrid w:linePitch="286"/>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96"/>
        <w:gridCol w:w="3260"/>
      </w:tblGrid>
      <w:tr w:rsidR="004A52D8" w14:paraId="4B085A93" w14:textId="77777777">
        <w:trPr>
          <w:cantSplit/>
          <w:trHeight w:val="227"/>
        </w:trPr>
        <w:tc>
          <w:tcPr>
            <w:tcW w:w="6096" w:type="dxa"/>
            <w:tcBorders>
              <w:top w:val="nil"/>
              <w:left w:val="nil"/>
              <w:bottom w:val="nil"/>
              <w:right w:val="nil"/>
            </w:tcBorders>
          </w:tcPr>
          <w:p w14:paraId="2CBC1167" w14:textId="77777777" w:rsidR="004A52D8" w:rsidRDefault="00000000">
            <w:pPr>
              <w:rPr>
                <w:rFonts w:ascii="黑体" w:eastAsia="黑体"/>
                <w:spacing w:val="6"/>
                <w:sz w:val="28"/>
              </w:rPr>
            </w:pPr>
            <w:r>
              <w:rPr>
                <w:rFonts w:ascii="宋体" w:hint="eastAsia"/>
                <w:sz w:val="32"/>
              </w:rPr>
              <w:lastRenderedPageBreak/>
              <w:t>密级</w:t>
            </w:r>
          </w:p>
        </w:tc>
        <w:tc>
          <w:tcPr>
            <w:tcW w:w="3260" w:type="dxa"/>
            <w:tcBorders>
              <w:top w:val="nil"/>
              <w:left w:val="nil"/>
              <w:bottom w:val="nil"/>
              <w:right w:val="nil"/>
            </w:tcBorders>
          </w:tcPr>
          <w:p w14:paraId="45F45FB4" w14:textId="77777777" w:rsidR="004A52D8" w:rsidRDefault="00000000">
            <w:pPr>
              <w:ind w:rightChars="100" w:right="210"/>
              <w:jc w:val="right"/>
            </w:pPr>
            <w:r>
              <w:rPr>
                <w:rFonts w:ascii="宋体" w:hint="eastAsia"/>
                <w:sz w:val="32"/>
              </w:rPr>
              <w:t>鉴定定型文件</w:t>
            </w:r>
          </w:p>
        </w:tc>
      </w:tr>
      <w:tr w:rsidR="004A52D8" w14:paraId="2648A2DD" w14:textId="77777777">
        <w:trPr>
          <w:trHeight w:val="1502"/>
        </w:trPr>
        <w:tc>
          <w:tcPr>
            <w:tcW w:w="9356" w:type="dxa"/>
            <w:gridSpan w:val="2"/>
            <w:tcBorders>
              <w:top w:val="nil"/>
              <w:left w:val="nil"/>
              <w:bottom w:val="nil"/>
              <w:right w:val="nil"/>
            </w:tcBorders>
          </w:tcPr>
          <w:p w14:paraId="1A879F9B" w14:textId="77777777" w:rsidR="004A52D8" w:rsidRDefault="004A52D8">
            <w:pPr>
              <w:pStyle w:val="affffd"/>
              <w:ind w:firstLine="480"/>
            </w:pPr>
          </w:p>
          <w:p w14:paraId="6002CDDB" w14:textId="77777777" w:rsidR="004A52D8" w:rsidRDefault="004A52D8">
            <w:pPr>
              <w:pStyle w:val="affffd"/>
              <w:ind w:firstLine="1440"/>
              <w:rPr>
                <w:rFonts w:ascii="宋体" w:eastAsia="宋体" w:hAnsi="宋体" w:hint="eastAsia"/>
                <w:sz w:val="72"/>
                <w:szCs w:val="72"/>
              </w:rPr>
            </w:pPr>
          </w:p>
          <w:p w14:paraId="66A02E83" w14:textId="77777777" w:rsidR="004A52D8" w:rsidRDefault="00000000">
            <w:pPr>
              <w:pStyle w:val="affffd"/>
              <w:spacing w:afterLines="100" w:after="240" w:line="240" w:lineRule="auto"/>
              <w:rPr>
                <w:rFonts w:ascii="宋体" w:eastAsia="宋体" w:hAnsi="宋体" w:hint="eastAsia"/>
                <w:spacing w:val="0"/>
                <w:sz w:val="72"/>
                <w:szCs w:val="72"/>
              </w:rPr>
            </w:pPr>
            <w:r>
              <w:rPr>
                <w:rFonts w:ascii="宋体" w:eastAsia="宋体" w:hAnsi="宋体" w:hint="eastAsia"/>
                <w:spacing w:val="0"/>
                <w:sz w:val="72"/>
                <w:szCs w:val="72"/>
              </w:rPr>
              <w:t>项目名称</w:t>
            </w:r>
          </w:p>
          <w:p w14:paraId="2A253D45" w14:textId="77777777" w:rsidR="004A52D8" w:rsidRDefault="00000000">
            <w:pPr>
              <w:pStyle w:val="affffd"/>
              <w:spacing w:afterLines="100" w:after="240" w:line="240" w:lineRule="auto"/>
              <w:rPr>
                <w:rFonts w:ascii="宋体" w:eastAsia="宋体" w:hAnsi="宋体" w:hint="eastAsia"/>
                <w:spacing w:val="0"/>
                <w:sz w:val="72"/>
                <w:szCs w:val="72"/>
              </w:rPr>
            </w:pPr>
            <w:r>
              <w:rPr>
                <w:rFonts w:ascii="宋体" w:eastAsia="宋体" w:hAnsi="宋体" w:hint="eastAsia"/>
                <w:spacing w:val="0"/>
                <w:sz w:val="72"/>
                <w:szCs w:val="72"/>
              </w:rPr>
              <w:t>文档名称</w:t>
            </w:r>
          </w:p>
          <w:p w14:paraId="71AC4632" w14:textId="77777777" w:rsidR="004A52D8" w:rsidRDefault="00000000">
            <w:pPr>
              <w:pStyle w:val="affffd"/>
              <w:rPr>
                <w:rFonts w:ascii="宋体" w:eastAsia="宋体" w:hAnsi="宋体" w:hint="eastAsia"/>
                <w:sz w:val="72"/>
                <w:szCs w:val="72"/>
              </w:rPr>
            </w:pPr>
            <w:r>
              <w:rPr>
                <w:rFonts w:hint="eastAsia"/>
                <w:color w:val="FF0000"/>
              </w:rPr>
              <w:t>【非鉴定定型删除此页】</w:t>
            </w:r>
          </w:p>
          <w:p w14:paraId="790DECF6" w14:textId="77777777" w:rsidR="004A52D8" w:rsidRDefault="00000000">
            <w:pPr>
              <w:jc w:val="center"/>
            </w:pPr>
            <w:r>
              <w:rPr>
                <w:rFonts w:ascii="宋体" w:hint="eastAsia"/>
                <w:sz w:val="32"/>
              </w:rPr>
              <w:t>共</w:t>
            </w:r>
            <w:r>
              <w:rPr>
                <w:rFonts w:ascii="宋体"/>
                <w:sz w:val="32"/>
              </w:rPr>
              <w:t xml:space="preserve"> </w:t>
            </w:r>
            <w:r>
              <w:rPr>
                <w:rFonts w:ascii="宋体" w:hint="eastAsia"/>
                <w:sz w:val="32"/>
              </w:rPr>
              <w:t>册</w:t>
            </w:r>
            <w:r>
              <w:rPr>
                <w:rFonts w:ascii="宋体"/>
                <w:sz w:val="32"/>
              </w:rPr>
              <w:t xml:space="preserve"> </w:t>
            </w:r>
            <w:r>
              <w:rPr>
                <w:rFonts w:ascii="宋体" w:hint="eastAsia"/>
                <w:sz w:val="32"/>
              </w:rPr>
              <w:t>第</w:t>
            </w:r>
            <w:r>
              <w:rPr>
                <w:rFonts w:ascii="宋体"/>
                <w:sz w:val="32"/>
              </w:rPr>
              <w:t xml:space="preserve"> </w:t>
            </w:r>
            <w:r>
              <w:rPr>
                <w:rFonts w:ascii="宋体" w:hint="eastAsia"/>
                <w:sz w:val="32"/>
              </w:rPr>
              <w:t>册</w:t>
            </w:r>
            <w:r>
              <w:rPr>
                <w:rFonts w:ascii="宋体"/>
                <w:sz w:val="32"/>
              </w:rPr>
              <w:t xml:space="preserve"> </w:t>
            </w:r>
            <w:r>
              <w:rPr>
                <w:rFonts w:ascii="宋体" w:hint="eastAsia"/>
                <w:sz w:val="32"/>
              </w:rPr>
              <w:t>共</w:t>
            </w:r>
            <w:r>
              <w:rPr>
                <w:rFonts w:ascii="宋体"/>
                <w:sz w:val="32"/>
              </w:rPr>
              <w:t xml:space="preserve"> </w:t>
            </w:r>
            <w:r>
              <w:rPr>
                <w:rFonts w:ascii="宋体" w:hint="eastAsia"/>
                <w:sz w:val="32"/>
              </w:rPr>
              <w:t>页</w:t>
            </w:r>
          </w:p>
        </w:tc>
      </w:tr>
      <w:tr w:rsidR="004A52D8" w14:paraId="518DED7B" w14:textId="77777777">
        <w:trPr>
          <w:trHeight w:val="2041"/>
        </w:trPr>
        <w:tc>
          <w:tcPr>
            <w:tcW w:w="9356" w:type="dxa"/>
            <w:gridSpan w:val="2"/>
            <w:tcBorders>
              <w:top w:val="nil"/>
              <w:left w:val="nil"/>
              <w:bottom w:val="nil"/>
              <w:right w:val="nil"/>
            </w:tcBorders>
          </w:tcPr>
          <w:p w14:paraId="4B9CB7C0" w14:textId="77777777" w:rsidR="004A52D8" w:rsidRDefault="004A52D8">
            <w:pPr>
              <w:pStyle w:val="affffc"/>
              <w:ind w:firstLine="480"/>
            </w:pPr>
          </w:p>
          <w:p w14:paraId="564214D2" w14:textId="77777777" w:rsidR="004A52D8" w:rsidRDefault="004A52D8">
            <w:pPr>
              <w:pStyle w:val="affffc"/>
              <w:ind w:firstLine="480"/>
            </w:pPr>
          </w:p>
          <w:p w14:paraId="40258E7C" w14:textId="77777777" w:rsidR="004A52D8" w:rsidRDefault="004A52D8">
            <w:pPr>
              <w:pStyle w:val="affffc"/>
              <w:ind w:firstLine="480"/>
            </w:pPr>
          </w:p>
          <w:p w14:paraId="7BD80ED9" w14:textId="77777777" w:rsidR="004A52D8" w:rsidRDefault="004A52D8">
            <w:pPr>
              <w:pStyle w:val="affffc"/>
              <w:ind w:firstLine="480"/>
            </w:pPr>
          </w:p>
          <w:p w14:paraId="2ABE98F0" w14:textId="77777777" w:rsidR="004A52D8" w:rsidRDefault="004A52D8">
            <w:pPr>
              <w:pStyle w:val="affffc"/>
              <w:ind w:firstLine="480"/>
            </w:pPr>
          </w:p>
          <w:p w14:paraId="6CFDFDA3" w14:textId="77777777" w:rsidR="004A52D8" w:rsidRDefault="004A52D8">
            <w:pPr>
              <w:pStyle w:val="affffc"/>
              <w:ind w:firstLine="480"/>
            </w:pPr>
          </w:p>
          <w:p w14:paraId="66F836DF" w14:textId="77777777" w:rsidR="004A52D8" w:rsidRDefault="004A52D8">
            <w:pPr>
              <w:pStyle w:val="affffc"/>
              <w:ind w:firstLine="480"/>
            </w:pPr>
          </w:p>
          <w:p w14:paraId="5B5DEF23" w14:textId="77777777" w:rsidR="004A52D8" w:rsidRDefault="004A52D8">
            <w:pPr>
              <w:pStyle w:val="affffc"/>
              <w:ind w:firstLine="480"/>
            </w:pPr>
          </w:p>
          <w:p w14:paraId="3DAC01A8" w14:textId="77777777" w:rsidR="004A52D8" w:rsidRDefault="004A52D8">
            <w:pPr>
              <w:pStyle w:val="affffc"/>
              <w:ind w:firstLine="480"/>
            </w:pPr>
          </w:p>
          <w:p w14:paraId="0AC8721C" w14:textId="77777777" w:rsidR="004A52D8" w:rsidRDefault="004A52D8">
            <w:pPr>
              <w:pStyle w:val="affffc"/>
              <w:ind w:firstLine="480"/>
            </w:pPr>
          </w:p>
          <w:p w14:paraId="46CE5B1D" w14:textId="77777777" w:rsidR="004A52D8" w:rsidRDefault="00000000">
            <w:pPr>
              <w:pStyle w:val="affffc"/>
              <w:ind w:firstLine="480"/>
              <w:rPr>
                <w:rStyle w:val="affa"/>
              </w:rPr>
            </w:pPr>
            <w:r>
              <w:rPr>
                <w:rFonts w:hint="eastAsia"/>
              </w:rPr>
              <w:t>X</w:t>
            </w:r>
            <w:r>
              <w:t>XXXXX</w:t>
            </w:r>
          </w:p>
          <w:p w14:paraId="758A3130" w14:textId="77777777" w:rsidR="004A52D8" w:rsidRDefault="00000000">
            <w:pPr>
              <w:pStyle w:val="affffc"/>
              <w:ind w:firstLine="480"/>
            </w:pPr>
            <w:r>
              <w:t>202</w:t>
            </w:r>
            <w:r>
              <w:rPr>
                <w:rFonts w:hint="eastAsia"/>
              </w:rPr>
              <w:t>2年X月</w:t>
            </w:r>
          </w:p>
        </w:tc>
      </w:tr>
      <w:tr w:rsidR="004A52D8" w14:paraId="3288B057" w14:textId="77777777">
        <w:trPr>
          <w:trHeight w:val="436"/>
        </w:trPr>
        <w:tc>
          <w:tcPr>
            <w:tcW w:w="9356" w:type="dxa"/>
            <w:gridSpan w:val="2"/>
            <w:tcBorders>
              <w:top w:val="nil"/>
              <w:left w:val="nil"/>
              <w:bottom w:val="nil"/>
              <w:right w:val="nil"/>
            </w:tcBorders>
          </w:tcPr>
          <w:p w14:paraId="4CDC6904" w14:textId="77777777" w:rsidR="004A52D8" w:rsidRDefault="00000000">
            <w:pPr>
              <w:pStyle w:val="affffd"/>
              <w:jc w:val="left"/>
              <w:rPr>
                <w:rFonts w:ascii="宋体" w:eastAsia="宋体" w:hAnsi="宋体" w:hint="eastAsia"/>
                <w:sz w:val="30"/>
                <w:szCs w:val="30"/>
              </w:rPr>
            </w:pPr>
            <w:r>
              <w:rPr>
                <w:rFonts w:ascii="宋体" w:eastAsia="宋体" w:hAnsi="宋体" w:hint="eastAsia"/>
                <w:sz w:val="30"/>
                <w:szCs w:val="30"/>
              </w:rPr>
              <w:lastRenderedPageBreak/>
              <w:t>密级和年限</w:t>
            </w:r>
            <w:r>
              <w:rPr>
                <w:rFonts w:ascii="宋体" w:eastAsia="宋体" w:hAnsi="宋体"/>
                <w:sz w:val="30"/>
                <w:szCs w:val="30"/>
              </w:rPr>
              <w:t xml:space="preserve"> </w:t>
            </w:r>
          </w:p>
          <w:p w14:paraId="3EB5966B" w14:textId="77777777" w:rsidR="004A52D8" w:rsidRDefault="004A52D8">
            <w:pPr>
              <w:pStyle w:val="affffd"/>
              <w:ind w:firstLine="1040"/>
              <w:rPr>
                <w:rFonts w:ascii="宋体" w:eastAsia="宋体" w:hAnsi="宋体" w:hint="eastAsia"/>
                <w:spacing w:val="0"/>
                <w:sz w:val="52"/>
                <w:szCs w:val="52"/>
              </w:rPr>
            </w:pPr>
          </w:p>
          <w:p w14:paraId="57586A26" w14:textId="77777777" w:rsidR="004A52D8" w:rsidRDefault="00000000">
            <w:pPr>
              <w:pStyle w:val="affffd"/>
              <w:spacing w:afterLines="100" w:after="240" w:line="240" w:lineRule="auto"/>
              <w:rPr>
                <w:rFonts w:ascii="宋体" w:eastAsia="宋体" w:hAnsi="宋体" w:hint="eastAsia"/>
                <w:spacing w:val="0"/>
                <w:sz w:val="52"/>
                <w:szCs w:val="52"/>
              </w:rPr>
            </w:pPr>
            <w:r>
              <w:rPr>
                <w:rFonts w:ascii="宋体" w:eastAsia="宋体" w:hAnsi="宋体" w:hint="eastAsia"/>
                <w:spacing w:val="0"/>
                <w:sz w:val="52"/>
                <w:szCs w:val="52"/>
              </w:rPr>
              <w:t>项目名称</w:t>
            </w:r>
          </w:p>
          <w:p w14:paraId="75ED277E" w14:textId="77777777" w:rsidR="004A52D8" w:rsidRDefault="00000000">
            <w:pPr>
              <w:pStyle w:val="affffd"/>
              <w:spacing w:afterLines="100" w:after="240" w:line="240" w:lineRule="auto"/>
              <w:rPr>
                <w:rFonts w:ascii="宋体" w:eastAsia="宋体" w:hAnsi="宋体" w:hint="eastAsia"/>
                <w:spacing w:val="0"/>
                <w:sz w:val="52"/>
                <w:szCs w:val="52"/>
              </w:rPr>
            </w:pPr>
            <w:r>
              <w:rPr>
                <w:rFonts w:ascii="宋体" w:eastAsia="宋体" w:hAnsi="宋体" w:hint="eastAsia"/>
                <w:spacing w:val="0"/>
                <w:sz w:val="52"/>
                <w:szCs w:val="52"/>
              </w:rPr>
              <w:t>文档名称</w:t>
            </w:r>
          </w:p>
          <w:p w14:paraId="2610F7FF" w14:textId="77777777" w:rsidR="004A52D8" w:rsidRDefault="00000000">
            <w:pPr>
              <w:pStyle w:val="affffd"/>
              <w:rPr>
                <w:rFonts w:ascii="宋体" w:eastAsia="宋体" w:hAnsi="宋体" w:hint="eastAsia"/>
                <w:sz w:val="72"/>
                <w:szCs w:val="72"/>
              </w:rPr>
            </w:pPr>
            <w:r>
              <w:rPr>
                <w:rFonts w:hint="eastAsia"/>
                <w:color w:val="FF0000"/>
              </w:rPr>
              <w:t>【非鉴定定型删除此页】</w:t>
            </w:r>
          </w:p>
          <w:p w14:paraId="7406C8C7" w14:textId="77777777" w:rsidR="004A52D8" w:rsidRDefault="00000000">
            <w:pPr>
              <w:pStyle w:val="affffd"/>
              <w:rPr>
                <w:rFonts w:ascii="宋体" w:eastAsia="宋体" w:hAnsi="宋体" w:cs="宋体" w:hint="eastAsia"/>
                <w:sz w:val="36"/>
                <w:szCs w:val="36"/>
              </w:rPr>
            </w:pPr>
            <w:r>
              <w:rPr>
                <w:rFonts w:ascii="宋体" w:eastAsia="宋体" w:hAnsi="宋体" w:cs="宋体" w:hint="eastAsia"/>
                <w:sz w:val="36"/>
                <w:szCs w:val="36"/>
              </w:rPr>
              <w:t>签署页</w:t>
            </w:r>
          </w:p>
          <w:p w14:paraId="43515DA6" w14:textId="77777777" w:rsidR="004A52D8" w:rsidRDefault="004A52D8">
            <w:pPr>
              <w:pStyle w:val="affffd"/>
              <w:rPr>
                <w:rFonts w:ascii="宋体" w:eastAsia="宋体" w:hAnsi="宋体" w:cs="宋体" w:hint="eastAsia"/>
                <w:sz w:val="36"/>
                <w:szCs w:val="36"/>
              </w:rPr>
            </w:pPr>
          </w:p>
          <w:p w14:paraId="23827DC0" w14:textId="77777777" w:rsidR="004A52D8" w:rsidRDefault="004A52D8">
            <w:pPr>
              <w:pStyle w:val="affffd"/>
              <w:rPr>
                <w:rFonts w:ascii="宋体" w:eastAsia="宋体" w:hAnsi="宋体" w:cs="宋体" w:hint="eastAsia"/>
                <w:sz w:val="36"/>
                <w:szCs w:val="36"/>
              </w:rPr>
            </w:pPr>
          </w:p>
          <w:p w14:paraId="601EFD6C" w14:textId="77777777" w:rsidR="004A52D8" w:rsidRDefault="004A52D8">
            <w:pPr>
              <w:pStyle w:val="affffd"/>
              <w:rPr>
                <w:rFonts w:ascii="宋体" w:eastAsia="宋体" w:hAnsi="宋体" w:cs="宋体" w:hint="eastAsia"/>
                <w:sz w:val="36"/>
                <w:szCs w:val="36"/>
              </w:rPr>
            </w:pPr>
          </w:p>
          <w:p w14:paraId="1FED0DCD" w14:textId="77777777" w:rsidR="004A52D8" w:rsidRDefault="004A52D8">
            <w:pPr>
              <w:pStyle w:val="affffd"/>
              <w:rPr>
                <w:rFonts w:ascii="宋体" w:eastAsia="宋体" w:hAnsi="宋体" w:cs="宋体" w:hint="eastAsia"/>
                <w:sz w:val="36"/>
                <w:szCs w:val="36"/>
              </w:rPr>
            </w:pPr>
          </w:p>
          <w:p w14:paraId="643724B9" w14:textId="77777777" w:rsidR="004A52D8" w:rsidRDefault="004A52D8">
            <w:pPr>
              <w:pStyle w:val="affffd"/>
              <w:rPr>
                <w:rFonts w:ascii="宋体" w:eastAsia="宋体" w:hAnsi="宋体" w:hint="eastAsia"/>
                <w:sz w:val="32"/>
              </w:rPr>
            </w:pPr>
          </w:p>
        </w:tc>
      </w:tr>
      <w:tr w:rsidR="004A52D8" w14:paraId="5A65921A" w14:textId="77777777">
        <w:trPr>
          <w:trHeight w:val="4618"/>
        </w:trPr>
        <w:tc>
          <w:tcPr>
            <w:tcW w:w="9356" w:type="dxa"/>
            <w:gridSpan w:val="2"/>
            <w:tcBorders>
              <w:top w:val="nil"/>
              <w:left w:val="nil"/>
              <w:bottom w:val="nil"/>
              <w:right w:val="nil"/>
            </w:tcBorders>
          </w:tcPr>
          <w:p w14:paraId="40E1B8FF" w14:textId="77777777" w:rsidR="004A52D8" w:rsidRDefault="00000000">
            <w:pPr>
              <w:pStyle w:val="affffe"/>
              <w:spacing w:beforeLines="10" w:before="24" w:line="360" w:lineRule="auto"/>
              <w:ind w:leftChars="416" w:left="2574" w:hangingChars="545" w:hanging="1700"/>
              <w:rPr>
                <w:sz w:val="30"/>
                <w:szCs w:val="30"/>
              </w:rPr>
            </w:pPr>
            <w:r>
              <w:rPr>
                <w:rFonts w:hint="eastAsia"/>
                <w:sz w:val="30"/>
                <w:szCs w:val="30"/>
              </w:rPr>
              <w:t>编制：</w:t>
            </w:r>
            <w:r>
              <w:rPr>
                <w:sz w:val="30"/>
                <w:szCs w:val="30"/>
                <w:u w:val="single"/>
              </w:rPr>
              <w:t xml:space="preserve">              </w:t>
            </w:r>
            <w:r>
              <w:rPr>
                <w:rFonts w:hint="eastAsia"/>
                <w:sz w:val="30"/>
                <w:szCs w:val="30"/>
              </w:rPr>
              <w:t>日期：</w:t>
            </w:r>
            <w:r>
              <w:rPr>
                <w:sz w:val="30"/>
                <w:szCs w:val="30"/>
                <w:u w:val="single"/>
              </w:rPr>
              <w:t xml:space="preserve">              </w:t>
            </w:r>
          </w:p>
          <w:p w14:paraId="2E82DBBD" w14:textId="77777777" w:rsidR="004A52D8" w:rsidRDefault="00000000">
            <w:pPr>
              <w:pStyle w:val="affffe"/>
              <w:spacing w:beforeLines="10" w:before="24" w:line="360" w:lineRule="auto"/>
              <w:ind w:leftChars="416" w:left="2574" w:hangingChars="545" w:hanging="1700"/>
              <w:rPr>
                <w:sz w:val="30"/>
                <w:szCs w:val="30"/>
              </w:rPr>
            </w:pPr>
            <w:r>
              <w:rPr>
                <w:rFonts w:hint="eastAsia"/>
                <w:sz w:val="30"/>
                <w:szCs w:val="30"/>
              </w:rPr>
              <w:t>校对：</w:t>
            </w:r>
            <w:r>
              <w:rPr>
                <w:sz w:val="30"/>
                <w:szCs w:val="30"/>
                <w:u w:val="single"/>
              </w:rPr>
              <w:t xml:space="preserve">              </w:t>
            </w:r>
            <w:r>
              <w:rPr>
                <w:rFonts w:hint="eastAsia"/>
                <w:sz w:val="30"/>
                <w:szCs w:val="30"/>
              </w:rPr>
              <w:t>日期：</w:t>
            </w:r>
            <w:r>
              <w:rPr>
                <w:sz w:val="30"/>
                <w:szCs w:val="30"/>
                <w:u w:val="single"/>
              </w:rPr>
              <w:t xml:space="preserve">              </w:t>
            </w:r>
          </w:p>
          <w:p w14:paraId="6D34B7FA" w14:textId="77777777" w:rsidR="004A52D8" w:rsidRDefault="00000000">
            <w:pPr>
              <w:pStyle w:val="affffe"/>
              <w:spacing w:beforeLines="10" w:before="24" w:line="360" w:lineRule="auto"/>
              <w:ind w:leftChars="416" w:left="2574" w:hangingChars="545" w:hanging="1700"/>
              <w:rPr>
                <w:sz w:val="30"/>
                <w:szCs w:val="30"/>
              </w:rPr>
            </w:pPr>
            <w:r>
              <w:rPr>
                <w:rFonts w:hint="eastAsia"/>
                <w:sz w:val="30"/>
                <w:szCs w:val="30"/>
              </w:rPr>
              <w:t>审核：</w:t>
            </w:r>
            <w:r>
              <w:rPr>
                <w:sz w:val="30"/>
                <w:szCs w:val="30"/>
                <w:u w:val="single"/>
              </w:rPr>
              <w:t xml:space="preserve">              </w:t>
            </w:r>
            <w:r>
              <w:rPr>
                <w:rFonts w:hint="eastAsia"/>
                <w:sz w:val="30"/>
                <w:szCs w:val="30"/>
              </w:rPr>
              <w:t>日期：</w:t>
            </w:r>
            <w:r>
              <w:rPr>
                <w:sz w:val="30"/>
                <w:szCs w:val="30"/>
                <w:u w:val="single"/>
              </w:rPr>
              <w:t xml:space="preserve">              </w:t>
            </w:r>
          </w:p>
          <w:p w14:paraId="1A82D541" w14:textId="77777777" w:rsidR="004A52D8" w:rsidRDefault="00000000">
            <w:pPr>
              <w:pStyle w:val="affffe"/>
              <w:spacing w:beforeLines="10" w:before="24" w:line="360" w:lineRule="auto"/>
              <w:ind w:leftChars="416" w:left="2574" w:hangingChars="545" w:hanging="1700"/>
              <w:rPr>
                <w:sz w:val="30"/>
                <w:szCs w:val="30"/>
              </w:rPr>
            </w:pPr>
            <w:r>
              <w:rPr>
                <w:rFonts w:hint="eastAsia"/>
                <w:sz w:val="30"/>
                <w:szCs w:val="30"/>
              </w:rPr>
              <w:t>标审：</w:t>
            </w:r>
            <w:r>
              <w:rPr>
                <w:sz w:val="30"/>
                <w:szCs w:val="30"/>
                <w:u w:val="single"/>
              </w:rPr>
              <w:t xml:space="preserve">              </w:t>
            </w:r>
            <w:r>
              <w:rPr>
                <w:rFonts w:hint="eastAsia"/>
                <w:sz w:val="30"/>
                <w:szCs w:val="30"/>
              </w:rPr>
              <w:t>日期：</w:t>
            </w:r>
            <w:r>
              <w:rPr>
                <w:sz w:val="30"/>
                <w:szCs w:val="30"/>
                <w:u w:val="single"/>
              </w:rPr>
              <w:t xml:space="preserve">              </w:t>
            </w:r>
          </w:p>
          <w:p w14:paraId="283BD397" w14:textId="77777777" w:rsidR="004A52D8" w:rsidRDefault="00000000">
            <w:pPr>
              <w:pStyle w:val="affffe"/>
              <w:spacing w:beforeLines="10" w:before="24" w:line="360" w:lineRule="auto"/>
              <w:ind w:leftChars="416" w:left="2574" w:hangingChars="545" w:hanging="1700"/>
              <w:rPr>
                <w:sz w:val="30"/>
                <w:szCs w:val="30"/>
              </w:rPr>
            </w:pPr>
            <w:r>
              <w:rPr>
                <w:rFonts w:hint="eastAsia"/>
                <w:sz w:val="30"/>
                <w:szCs w:val="30"/>
              </w:rPr>
              <w:t>会签：</w:t>
            </w:r>
            <w:r>
              <w:rPr>
                <w:sz w:val="30"/>
                <w:szCs w:val="30"/>
                <w:u w:val="single"/>
              </w:rPr>
              <w:t xml:space="preserve">              </w:t>
            </w:r>
            <w:r>
              <w:rPr>
                <w:rFonts w:hint="eastAsia"/>
                <w:sz w:val="30"/>
                <w:szCs w:val="30"/>
              </w:rPr>
              <w:t>日期：</w:t>
            </w:r>
            <w:r>
              <w:rPr>
                <w:sz w:val="30"/>
                <w:szCs w:val="30"/>
                <w:u w:val="single"/>
              </w:rPr>
              <w:t xml:space="preserve">              </w:t>
            </w:r>
          </w:p>
          <w:p w14:paraId="1A310B72" w14:textId="77777777" w:rsidR="004A52D8" w:rsidRDefault="00000000">
            <w:pPr>
              <w:pStyle w:val="affffe"/>
              <w:spacing w:beforeLines="10" w:before="24" w:line="360" w:lineRule="auto"/>
              <w:ind w:leftChars="416" w:left="2574" w:hangingChars="545" w:hanging="1700"/>
              <w:rPr>
                <w:sz w:val="30"/>
                <w:szCs w:val="30"/>
                <w:u w:val="single"/>
              </w:rPr>
            </w:pPr>
            <w:r>
              <w:rPr>
                <w:rFonts w:hint="eastAsia"/>
                <w:sz w:val="30"/>
                <w:szCs w:val="30"/>
              </w:rPr>
              <w:t>批准：</w:t>
            </w:r>
            <w:r>
              <w:rPr>
                <w:sz w:val="30"/>
                <w:szCs w:val="30"/>
                <w:u w:val="single"/>
              </w:rPr>
              <w:t xml:space="preserve">              </w:t>
            </w:r>
            <w:r>
              <w:rPr>
                <w:rFonts w:hint="eastAsia"/>
                <w:sz w:val="30"/>
                <w:szCs w:val="30"/>
              </w:rPr>
              <w:t>日期：</w:t>
            </w:r>
            <w:r>
              <w:rPr>
                <w:sz w:val="30"/>
                <w:szCs w:val="30"/>
                <w:u w:val="single"/>
              </w:rPr>
              <w:t xml:space="preserve">              </w:t>
            </w:r>
          </w:p>
          <w:p w14:paraId="6690C1BE" w14:textId="77777777" w:rsidR="004A52D8" w:rsidRDefault="00000000">
            <w:pPr>
              <w:pStyle w:val="affffe"/>
              <w:spacing w:beforeLines="10" w:before="24" w:line="360" w:lineRule="auto"/>
              <w:ind w:leftChars="416" w:left="2574" w:hangingChars="545" w:hanging="1700"/>
            </w:pPr>
            <w:r>
              <w:rPr>
                <w:rFonts w:hint="eastAsia"/>
                <w:sz w:val="30"/>
                <w:szCs w:val="30"/>
              </w:rPr>
              <w:t>审签：</w:t>
            </w:r>
            <w:r>
              <w:rPr>
                <w:sz w:val="30"/>
                <w:szCs w:val="30"/>
                <w:u w:val="single"/>
              </w:rPr>
              <w:t xml:space="preserve">              </w:t>
            </w:r>
            <w:r>
              <w:rPr>
                <w:rFonts w:hint="eastAsia"/>
                <w:sz w:val="30"/>
                <w:szCs w:val="30"/>
              </w:rPr>
              <w:t>日期：</w:t>
            </w:r>
            <w:r>
              <w:rPr>
                <w:sz w:val="30"/>
                <w:szCs w:val="30"/>
                <w:u w:val="single"/>
              </w:rPr>
              <w:t xml:space="preserve">              </w:t>
            </w:r>
            <w:r>
              <w:rPr>
                <w:sz w:val="30"/>
                <w:szCs w:val="30"/>
              </w:rPr>
              <w:t xml:space="preserve"> </w:t>
            </w:r>
            <w:r>
              <w:t xml:space="preserve">     </w:t>
            </w:r>
          </w:p>
        </w:tc>
      </w:tr>
    </w:tbl>
    <w:p w14:paraId="05A2E7DC" w14:textId="77777777" w:rsidR="004A52D8" w:rsidRDefault="004A52D8">
      <w:pPr>
        <w:pStyle w:val="afffa"/>
        <w:rPr>
          <w:rFonts w:hint="eastAsia"/>
        </w:rPr>
        <w:sectPr w:rsidR="004A52D8">
          <w:type w:val="continuous"/>
          <w:pgSz w:w="11907" w:h="16840"/>
          <w:pgMar w:top="1418" w:right="1418" w:bottom="1418" w:left="1418" w:header="850" w:footer="850" w:gutter="0"/>
          <w:pgNumType w:fmt="upperRoman" w:start="1"/>
          <w:cols w:space="720"/>
          <w:docGrid w:linePitch="286"/>
        </w:sectPr>
      </w:pPr>
    </w:p>
    <w:p w14:paraId="55A5926D" w14:textId="77777777" w:rsidR="004A52D8" w:rsidRDefault="00000000">
      <w:pPr>
        <w:pStyle w:val="afffa"/>
        <w:rPr>
          <w:rFonts w:hint="eastAsia"/>
        </w:rPr>
      </w:pPr>
      <w:r>
        <w:br w:type="page"/>
      </w:r>
    </w:p>
    <w:p w14:paraId="4BEF3F95" w14:textId="77777777" w:rsidR="004A52D8" w:rsidRDefault="00000000">
      <w:pPr>
        <w:pStyle w:val="afffa"/>
        <w:rPr>
          <w:rFonts w:hint="eastAsia"/>
        </w:rPr>
      </w:pPr>
      <w:r>
        <w:rPr>
          <w:rFonts w:hint="eastAsia"/>
        </w:rPr>
        <w:lastRenderedPageBreak/>
        <w:t>文档修改记录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46"/>
        <w:gridCol w:w="2140"/>
        <w:gridCol w:w="2691"/>
        <w:gridCol w:w="1087"/>
        <w:gridCol w:w="1570"/>
        <w:gridCol w:w="853"/>
      </w:tblGrid>
      <w:tr w:rsidR="004A52D8" w14:paraId="20E777B3" w14:textId="77777777">
        <w:trPr>
          <w:trHeight w:val="578"/>
        </w:trPr>
        <w:tc>
          <w:tcPr>
            <w:tcW w:w="509" w:type="pct"/>
            <w:vAlign w:val="center"/>
          </w:tcPr>
          <w:p w14:paraId="346704C1" w14:textId="77777777" w:rsidR="004A52D8" w:rsidRDefault="00000000">
            <w:pPr>
              <w:jc w:val="center"/>
            </w:pPr>
            <w:r>
              <w:rPr>
                <w:rFonts w:hint="eastAsia"/>
              </w:rPr>
              <w:t>版本号</w:t>
            </w:r>
          </w:p>
        </w:tc>
        <w:tc>
          <w:tcPr>
            <w:tcW w:w="1152" w:type="pct"/>
            <w:vAlign w:val="center"/>
          </w:tcPr>
          <w:p w14:paraId="6F2E40D8" w14:textId="77777777" w:rsidR="004A52D8" w:rsidRDefault="00000000">
            <w:pPr>
              <w:jc w:val="center"/>
            </w:pPr>
            <w:r>
              <w:rPr>
                <w:rFonts w:hint="eastAsia"/>
              </w:rPr>
              <w:t>修改原因</w:t>
            </w:r>
          </w:p>
        </w:tc>
        <w:tc>
          <w:tcPr>
            <w:tcW w:w="1449" w:type="pct"/>
            <w:vAlign w:val="center"/>
          </w:tcPr>
          <w:p w14:paraId="5C7A8B6A" w14:textId="77777777" w:rsidR="004A52D8" w:rsidRDefault="00000000">
            <w:pPr>
              <w:jc w:val="center"/>
            </w:pPr>
            <w:r>
              <w:rPr>
                <w:rFonts w:hint="eastAsia"/>
              </w:rPr>
              <w:t>修改内容</w:t>
            </w:r>
          </w:p>
        </w:tc>
        <w:tc>
          <w:tcPr>
            <w:tcW w:w="585" w:type="pct"/>
            <w:vAlign w:val="center"/>
          </w:tcPr>
          <w:p w14:paraId="64433F8A" w14:textId="77777777" w:rsidR="004A52D8" w:rsidRDefault="00000000">
            <w:pPr>
              <w:jc w:val="center"/>
            </w:pPr>
            <w:r>
              <w:rPr>
                <w:rFonts w:hint="eastAsia"/>
              </w:rPr>
              <w:t>修改人</w:t>
            </w:r>
          </w:p>
        </w:tc>
        <w:tc>
          <w:tcPr>
            <w:tcW w:w="845" w:type="pct"/>
            <w:vAlign w:val="center"/>
          </w:tcPr>
          <w:p w14:paraId="02E98FC4" w14:textId="77777777" w:rsidR="004A52D8" w:rsidRDefault="00000000">
            <w:pPr>
              <w:jc w:val="center"/>
            </w:pPr>
            <w:r>
              <w:rPr>
                <w:rFonts w:hint="eastAsia"/>
              </w:rPr>
              <w:t>日期</w:t>
            </w:r>
          </w:p>
        </w:tc>
        <w:tc>
          <w:tcPr>
            <w:tcW w:w="459" w:type="pct"/>
            <w:vAlign w:val="center"/>
          </w:tcPr>
          <w:p w14:paraId="553D04A1" w14:textId="77777777" w:rsidR="004A52D8" w:rsidRDefault="00000000">
            <w:pPr>
              <w:jc w:val="center"/>
            </w:pPr>
            <w:r>
              <w:rPr>
                <w:rFonts w:hint="eastAsia"/>
              </w:rPr>
              <w:t>备注</w:t>
            </w:r>
          </w:p>
        </w:tc>
      </w:tr>
      <w:tr w:rsidR="004A52D8" w14:paraId="609554C4" w14:textId="77777777">
        <w:trPr>
          <w:trHeight w:val="454"/>
        </w:trPr>
        <w:tc>
          <w:tcPr>
            <w:tcW w:w="509" w:type="pct"/>
            <w:vAlign w:val="center"/>
          </w:tcPr>
          <w:p w14:paraId="6AE7C506" w14:textId="77777777" w:rsidR="004A52D8" w:rsidRDefault="00000000">
            <w:pPr>
              <w:jc w:val="center"/>
            </w:pPr>
            <w:r>
              <w:rPr>
                <w:rFonts w:hint="eastAsia"/>
              </w:rPr>
              <w:t>V0.0.0.1</w:t>
            </w:r>
          </w:p>
        </w:tc>
        <w:tc>
          <w:tcPr>
            <w:tcW w:w="1152" w:type="pct"/>
            <w:vAlign w:val="center"/>
          </w:tcPr>
          <w:p w14:paraId="587E5D75" w14:textId="77777777" w:rsidR="004A52D8" w:rsidRDefault="00000000">
            <w:pPr>
              <w:jc w:val="center"/>
            </w:pPr>
            <w:r>
              <w:rPr>
                <w:rFonts w:hint="eastAsia"/>
              </w:rPr>
              <w:t>新建文档</w:t>
            </w:r>
          </w:p>
        </w:tc>
        <w:tc>
          <w:tcPr>
            <w:tcW w:w="1449" w:type="pct"/>
            <w:vAlign w:val="center"/>
          </w:tcPr>
          <w:p w14:paraId="02D42919" w14:textId="77777777" w:rsidR="004A52D8" w:rsidRDefault="00000000">
            <w:pPr>
              <w:jc w:val="center"/>
            </w:pPr>
            <w:r>
              <w:rPr>
                <w:rFonts w:hint="eastAsia"/>
              </w:rPr>
              <w:t>——</w:t>
            </w:r>
          </w:p>
        </w:tc>
        <w:tc>
          <w:tcPr>
            <w:tcW w:w="585" w:type="pct"/>
            <w:vAlign w:val="center"/>
          </w:tcPr>
          <w:p w14:paraId="20396486" w14:textId="77777777" w:rsidR="004A52D8" w:rsidRDefault="00000000">
            <w:pPr>
              <w:jc w:val="center"/>
            </w:pPr>
            <w:r>
              <w:rPr>
                <w:rFonts w:hint="eastAsia"/>
              </w:rPr>
              <w:t>XXX</w:t>
            </w:r>
          </w:p>
        </w:tc>
        <w:tc>
          <w:tcPr>
            <w:tcW w:w="845" w:type="pct"/>
            <w:vAlign w:val="center"/>
          </w:tcPr>
          <w:p w14:paraId="54D22440" w14:textId="77777777" w:rsidR="004A52D8" w:rsidRDefault="00000000">
            <w:pPr>
              <w:jc w:val="center"/>
            </w:pPr>
            <w:r>
              <w:rPr>
                <w:rFonts w:hint="eastAsia"/>
              </w:rPr>
              <w:t>XXXX-XX-XX</w:t>
            </w:r>
          </w:p>
        </w:tc>
        <w:tc>
          <w:tcPr>
            <w:tcW w:w="459" w:type="pct"/>
            <w:vAlign w:val="center"/>
          </w:tcPr>
          <w:p w14:paraId="1CC5853E" w14:textId="77777777" w:rsidR="004A52D8" w:rsidRDefault="004A52D8">
            <w:pPr>
              <w:jc w:val="center"/>
            </w:pPr>
          </w:p>
        </w:tc>
      </w:tr>
      <w:tr w:rsidR="004A52D8" w14:paraId="1A01F1AF" w14:textId="77777777">
        <w:trPr>
          <w:trHeight w:val="454"/>
        </w:trPr>
        <w:tc>
          <w:tcPr>
            <w:tcW w:w="509" w:type="pct"/>
            <w:vAlign w:val="center"/>
          </w:tcPr>
          <w:p w14:paraId="5BE1DAB6" w14:textId="77777777" w:rsidR="004A52D8" w:rsidRDefault="00000000">
            <w:pPr>
              <w:jc w:val="center"/>
            </w:pPr>
            <w:r>
              <w:rPr>
                <w:rFonts w:hint="eastAsia"/>
              </w:rPr>
              <w:t>V0.0.0.2</w:t>
            </w:r>
          </w:p>
        </w:tc>
        <w:tc>
          <w:tcPr>
            <w:tcW w:w="1152" w:type="pct"/>
            <w:vAlign w:val="center"/>
          </w:tcPr>
          <w:p w14:paraId="02906D75" w14:textId="77777777" w:rsidR="004A52D8" w:rsidRDefault="00000000">
            <w:pPr>
              <w:jc w:val="center"/>
            </w:pPr>
            <w:r>
              <w:rPr>
                <w:rFonts w:hint="eastAsia"/>
              </w:rPr>
              <w:t>部门内部评审（供参考）</w:t>
            </w:r>
          </w:p>
        </w:tc>
        <w:tc>
          <w:tcPr>
            <w:tcW w:w="1449" w:type="pct"/>
            <w:vAlign w:val="center"/>
          </w:tcPr>
          <w:p w14:paraId="79C3E636" w14:textId="77777777" w:rsidR="004A52D8" w:rsidRDefault="00000000">
            <w:pPr>
              <w:jc w:val="center"/>
            </w:pPr>
            <w:r>
              <w:rPr>
                <w:rFonts w:hint="eastAsia"/>
              </w:rPr>
              <w:t>XXXX</w:t>
            </w:r>
          </w:p>
        </w:tc>
        <w:tc>
          <w:tcPr>
            <w:tcW w:w="585" w:type="pct"/>
            <w:vAlign w:val="center"/>
          </w:tcPr>
          <w:p w14:paraId="6B63951C" w14:textId="77777777" w:rsidR="004A52D8" w:rsidRDefault="00000000">
            <w:pPr>
              <w:jc w:val="center"/>
            </w:pPr>
            <w:r>
              <w:rPr>
                <w:rFonts w:hint="eastAsia"/>
              </w:rPr>
              <w:t>XXX</w:t>
            </w:r>
          </w:p>
        </w:tc>
        <w:tc>
          <w:tcPr>
            <w:tcW w:w="845" w:type="pct"/>
            <w:vAlign w:val="center"/>
          </w:tcPr>
          <w:p w14:paraId="665C4EE0" w14:textId="77777777" w:rsidR="004A52D8" w:rsidRDefault="00000000">
            <w:pPr>
              <w:jc w:val="center"/>
            </w:pPr>
            <w:r>
              <w:rPr>
                <w:rFonts w:hint="eastAsia"/>
              </w:rPr>
              <w:t>XXXX-XX-XX</w:t>
            </w:r>
          </w:p>
        </w:tc>
        <w:tc>
          <w:tcPr>
            <w:tcW w:w="459" w:type="pct"/>
            <w:vAlign w:val="center"/>
          </w:tcPr>
          <w:p w14:paraId="7E4AE361" w14:textId="77777777" w:rsidR="004A52D8" w:rsidRDefault="004A52D8">
            <w:pPr>
              <w:jc w:val="center"/>
            </w:pPr>
          </w:p>
        </w:tc>
      </w:tr>
      <w:tr w:rsidR="004A52D8" w14:paraId="1ED96402" w14:textId="77777777">
        <w:trPr>
          <w:trHeight w:val="454"/>
        </w:trPr>
        <w:tc>
          <w:tcPr>
            <w:tcW w:w="509" w:type="pct"/>
            <w:vAlign w:val="center"/>
          </w:tcPr>
          <w:p w14:paraId="57A17A59" w14:textId="77777777" w:rsidR="004A52D8" w:rsidRDefault="004A52D8">
            <w:pPr>
              <w:jc w:val="center"/>
            </w:pPr>
          </w:p>
        </w:tc>
        <w:tc>
          <w:tcPr>
            <w:tcW w:w="1152" w:type="pct"/>
            <w:vAlign w:val="center"/>
          </w:tcPr>
          <w:p w14:paraId="68DF95E0" w14:textId="77777777" w:rsidR="004A52D8" w:rsidRDefault="004A52D8">
            <w:pPr>
              <w:jc w:val="center"/>
            </w:pPr>
          </w:p>
        </w:tc>
        <w:tc>
          <w:tcPr>
            <w:tcW w:w="1449" w:type="pct"/>
            <w:vAlign w:val="center"/>
          </w:tcPr>
          <w:p w14:paraId="6485A1A4" w14:textId="77777777" w:rsidR="004A52D8" w:rsidRDefault="004A52D8">
            <w:pPr>
              <w:jc w:val="center"/>
            </w:pPr>
          </w:p>
        </w:tc>
        <w:tc>
          <w:tcPr>
            <w:tcW w:w="585" w:type="pct"/>
            <w:vAlign w:val="center"/>
          </w:tcPr>
          <w:p w14:paraId="759706AA" w14:textId="77777777" w:rsidR="004A52D8" w:rsidRDefault="004A52D8">
            <w:pPr>
              <w:jc w:val="center"/>
            </w:pPr>
          </w:p>
        </w:tc>
        <w:tc>
          <w:tcPr>
            <w:tcW w:w="845" w:type="pct"/>
            <w:vAlign w:val="center"/>
          </w:tcPr>
          <w:p w14:paraId="3DE78BCA" w14:textId="77777777" w:rsidR="004A52D8" w:rsidRDefault="004A52D8">
            <w:pPr>
              <w:jc w:val="center"/>
            </w:pPr>
          </w:p>
        </w:tc>
        <w:tc>
          <w:tcPr>
            <w:tcW w:w="459" w:type="pct"/>
            <w:vAlign w:val="center"/>
          </w:tcPr>
          <w:p w14:paraId="76EA8ABD" w14:textId="77777777" w:rsidR="004A52D8" w:rsidRDefault="004A52D8">
            <w:pPr>
              <w:jc w:val="center"/>
            </w:pPr>
          </w:p>
        </w:tc>
      </w:tr>
      <w:tr w:rsidR="004A52D8" w14:paraId="4DB97B25" w14:textId="77777777">
        <w:trPr>
          <w:trHeight w:val="454"/>
        </w:trPr>
        <w:tc>
          <w:tcPr>
            <w:tcW w:w="509" w:type="pct"/>
            <w:vAlign w:val="center"/>
          </w:tcPr>
          <w:p w14:paraId="14DE5135" w14:textId="77777777" w:rsidR="004A52D8" w:rsidRDefault="004A52D8">
            <w:pPr>
              <w:jc w:val="center"/>
            </w:pPr>
          </w:p>
        </w:tc>
        <w:tc>
          <w:tcPr>
            <w:tcW w:w="1152" w:type="pct"/>
            <w:vAlign w:val="center"/>
          </w:tcPr>
          <w:p w14:paraId="2FDE25BD" w14:textId="77777777" w:rsidR="004A52D8" w:rsidRDefault="004A52D8">
            <w:pPr>
              <w:jc w:val="center"/>
            </w:pPr>
          </w:p>
        </w:tc>
        <w:tc>
          <w:tcPr>
            <w:tcW w:w="1449" w:type="pct"/>
            <w:vAlign w:val="center"/>
          </w:tcPr>
          <w:p w14:paraId="785A8213" w14:textId="77777777" w:rsidR="004A52D8" w:rsidRDefault="004A52D8">
            <w:pPr>
              <w:jc w:val="center"/>
            </w:pPr>
          </w:p>
        </w:tc>
        <w:tc>
          <w:tcPr>
            <w:tcW w:w="585" w:type="pct"/>
            <w:vAlign w:val="center"/>
          </w:tcPr>
          <w:p w14:paraId="433CF881" w14:textId="77777777" w:rsidR="004A52D8" w:rsidRDefault="004A52D8">
            <w:pPr>
              <w:jc w:val="center"/>
            </w:pPr>
          </w:p>
        </w:tc>
        <w:tc>
          <w:tcPr>
            <w:tcW w:w="845" w:type="pct"/>
            <w:vAlign w:val="center"/>
          </w:tcPr>
          <w:p w14:paraId="15165265" w14:textId="77777777" w:rsidR="004A52D8" w:rsidRDefault="004A52D8">
            <w:pPr>
              <w:jc w:val="center"/>
            </w:pPr>
          </w:p>
        </w:tc>
        <w:tc>
          <w:tcPr>
            <w:tcW w:w="459" w:type="pct"/>
            <w:vAlign w:val="center"/>
          </w:tcPr>
          <w:p w14:paraId="1463A4E4" w14:textId="77777777" w:rsidR="004A52D8" w:rsidRDefault="004A52D8">
            <w:pPr>
              <w:jc w:val="center"/>
            </w:pPr>
          </w:p>
        </w:tc>
      </w:tr>
      <w:tr w:rsidR="004A52D8" w14:paraId="32A66032" w14:textId="77777777">
        <w:trPr>
          <w:trHeight w:val="454"/>
        </w:trPr>
        <w:tc>
          <w:tcPr>
            <w:tcW w:w="509" w:type="pct"/>
            <w:vAlign w:val="center"/>
          </w:tcPr>
          <w:p w14:paraId="5FB61CBF" w14:textId="77777777" w:rsidR="004A52D8" w:rsidRDefault="004A52D8">
            <w:pPr>
              <w:jc w:val="center"/>
            </w:pPr>
          </w:p>
        </w:tc>
        <w:tc>
          <w:tcPr>
            <w:tcW w:w="1152" w:type="pct"/>
            <w:vAlign w:val="center"/>
          </w:tcPr>
          <w:p w14:paraId="6879B136" w14:textId="77777777" w:rsidR="004A52D8" w:rsidRDefault="004A52D8">
            <w:pPr>
              <w:jc w:val="center"/>
            </w:pPr>
          </w:p>
        </w:tc>
        <w:tc>
          <w:tcPr>
            <w:tcW w:w="1449" w:type="pct"/>
            <w:vAlign w:val="center"/>
          </w:tcPr>
          <w:p w14:paraId="1F905F0D" w14:textId="77777777" w:rsidR="004A52D8" w:rsidRDefault="004A52D8">
            <w:pPr>
              <w:jc w:val="center"/>
            </w:pPr>
          </w:p>
        </w:tc>
        <w:tc>
          <w:tcPr>
            <w:tcW w:w="585" w:type="pct"/>
            <w:vAlign w:val="center"/>
          </w:tcPr>
          <w:p w14:paraId="009B47EC" w14:textId="77777777" w:rsidR="004A52D8" w:rsidRDefault="004A52D8">
            <w:pPr>
              <w:jc w:val="center"/>
            </w:pPr>
          </w:p>
        </w:tc>
        <w:tc>
          <w:tcPr>
            <w:tcW w:w="845" w:type="pct"/>
            <w:vAlign w:val="center"/>
          </w:tcPr>
          <w:p w14:paraId="6022E62D" w14:textId="77777777" w:rsidR="004A52D8" w:rsidRDefault="004A52D8">
            <w:pPr>
              <w:jc w:val="center"/>
            </w:pPr>
          </w:p>
        </w:tc>
        <w:tc>
          <w:tcPr>
            <w:tcW w:w="459" w:type="pct"/>
            <w:vAlign w:val="center"/>
          </w:tcPr>
          <w:p w14:paraId="35E52417" w14:textId="77777777" w:rsidR="004A52D8" w:rsidRDefault="004A52D8">
            <w:pPr>
              <w:jc w:val="center"/>
            </w:pPr>
          </w:p>
        </w:tc>
      </w:tr>
      <w:tr w:rsidR="004A52D8" w14:paraId="628BE965" w14:textId="77777777">
        <w:trPr>
          <w:trHeight w:val="454"/>
        </w:trPr>
        <w:tc>
          <w:tcPr>
            <w:tcW w:w="509" w:type="pct"/>
            <w:vAlign w:val="center"/>
          </w:tcPr>
          <w:p w14:paraId="33C52FD6" w14:textId="77777777" w:rsidR="004A52D8" w:rsidRDefault="004A52D8">
            <w:pPr>
              <w:jc w:val="center"/>
            </w:pPr>
          </w:p>
        </w:tc>
        <w:tc>
          <w:tcPr>
            <w:tcW w:w="1152" w:type="pct"/>
            <w:vAlign w:val="center"/>
          </w:tcPr>
          <w:p w14:paraId="2EC8FE22" w14:textId="77777777" w:rsidR="004A52D8" w:rsidRDefault="004A52D8">
            <w:pPr>
              <w:jc w:val="center"/>
            </w:pPr>
          </w:p>
        </w:tc>
        <w:tc>
          <w:tcPr>
            <w:tcW w:w="1449" w:type="pct"/>
            <w:vAlign w:val="center"/>
          </w:tcPr>
          <w:p w14:paraId="6FCA2C93" w14:textId="77777777" w:rsidR="004A52D8" w:rsidRDefault="004A52D8">
            <w:pPr>
              <w:jc w:val="center"/>
            </w:pPr>
          </w:p>
        </w:tc>
        <w:tc>
          <w:tcPr>
            <w:tcW w:w="585" w:type="pct"/>
            <w:vAlign w:val="center"/>
          </w:tcPr>
          <w:p w14:paraId="3A1CF585" w14:textId="77777777" w:rsidR="004A52D8" w:rsidRDefault="004A52D8">
            <w:pPr>
              <w:jc w:val="center"/>
            </w:pPr>
          </w:p>
        </w:tc>
        <w:tc>
          <w:tcPr>
            <w:tcW w:w="845" w:type="pct"/>
            <w:vAlign w:val="center"/>
          </w:tcPr>
          <w:p w14:paraId="0403BB5F" w14:textId="77777777" w:rsidR="004A52D8" w:rsidRDefault="004A52D8">
            <w:pPr>
              <w:jc w:val="center"/>
            </w:pPr>
          </w:p>
        </w:tc>
        <w:tc>
          <w:tcPr>
            <w:tcW w:w="459" w:type="pct"/>
            <w:vAlign w:val="center"/>
          </w:tcPr>
          <w:p w14:paraId="1E37ED00" w14:textId="77777777" w:rsidR="004A52D8" w:rsidRDefault="004A52D8">
            <w:pPr>
              <w:jc w:val="center"/>
            </w:pPr>
          </w:p>
        </w:tc>
      </w:tr>
      <w:tr w:rsidR="004A52D8" w14:paraId="082455BC" w14:textId="77777777">
        <w:trPr>
          <w:trHeight w:val="454"/>
        </w:trPr>
        <w:tc>
          <w:tcPr>
            <w:tcW w:w="509" w:type="pct"/>
            <w:vAlign w:val="center"/>
          </w:tcPr>
          <w:p w14:paraId="2C85C413" w14:textId="77777777" w:rsidR="004A52D8" w:rsidRDefault="004A52D8">
            <w:pPr>
              <w:jc w:val="center"/>
            </w:pPr>
          </w:p>
        </w:tc>
        <w:tc>
          <w:tcPr>
            <w:tcW w:w="1152" w:type="pct"/>
            <w:vAlign w:val="center"/>
          </w:tcPr>
          <w:p w14:paraId="22BFD476" w14:textId="77777777" w:rsidR="004A52D8" w:rsidRDefault="004A52D8">
            <w:pPr>
              <w:jc w:val="center"/>
            </w:pPr>
          </w:p>
        </w:tc>
        <w:tc>
          <w:tcPr>
            <w:tcW w:w="1449" w:type="pct"/>
            <w:vAlign w:val="center"/>
          </w:tcPr>
          <w:p w14:paraId="34467840" w14:textId="77777777" w:rsidR="004A52D8" w:rsidRDefault="004A52D8">
            <w:pPr>
              <w:jc w:val="center"/>
            </w:pPr>
          </w:p>
        </w:tc>
        <w:tc>
          <w:tcPr>
            <w:tcW w:w="585" w:type="pct"/>
            <w:vAlign w:val="center"/>
          </w:tcPr>
          <w:p w14:paraId="0E8010BC" w14:textId="77777777" w:rsidR="004A52D8" w:rsidRDefault="004A52D8">
            <w:pPr>
              <w:jc w:val="center"/>
            </w:pPr>
          </w:p>
        </w:tc>
        <w:tc>
          <w:tcPr>
            <w:tcW w:w="845" w:type="pct"/>
            <w:vAlign w:val="center"/>
          </w:tcPr>
          <w:p w14:paraId="620EBBD6" w14:textId="77777777" w:rsidR="004A52D8" w:rsidRDefault="004A52D8">
            <w:pPr>
              <w:jc w:val="center"/>
            </w:pPr>
          </w:p>
        </w:tc>
        <w:tc>
          <w:tcPr>
            <w:tcW w:w="459" w:type="pct"/>
            <w:vAlign w:val="center"/>
          </w:tcPr>
          <w:p w14:paraId="6A48DBC7" w14:textId="77777777" w:rsidR="004A52D8" w:rsidRDefault="004A52D8">
            <w:pPr>
              <w:jc w:val="center"/>
            </w:pPr>
          </w:p>
        </w:tc>
      </w:tr>
      <w:tr w:rsidR="004A52D8" w14:paraId="4CE550E5" w14:textId="77777777">
        <w:trPr>
          <w:trHeight w:val="454"/>
        </w:trPr>
        <w:tc>
          <w:tcPr>
            <w:tcW w:w="509" w:type="pct"/>
            <w:vAlign w:val="center"/>
          </w:tcPr>
          <w:p w14:paraId="74F9CB1C" w14:textId="77777777" w:rsidR="004A52D8" w:rsidRDefault="004A52D8">
            <w:pPr>
              <w:jc w:val="center"/>
            </w:pPr>
          </w:p>
        </w:tc>
        <w:tc>
          <w:tcPr>
            <w:tcW w:w="1152" w:type="pct"/>
            <w:vAlign w:val="center"/>
          </w:tcPr>
          <w:p w14:paraId="2DF1EBC2" w14:textId="77777777" w:rsidR="004A52D8" w:rsidRDefault="004A52D8">
            <w:pPr>
              <w:jc w:val="center"/>
            </w:pPr>
          </w:p>
        </w:tc>
        <w:tc>
          <w:tcPr>
            <w:tcW w:w="1449" w:type="pct"/>
            <w:vAlign w:val="center"/>
          </w:tcPr>
          <w:p w14:paraId="34EE2B3F" w14:textId="77777777" w:rsidR="004A52D8" w:rsidRDefault="004A52D8">
            <w:pPr>
              <w:jc w:val="center"/>
            </w:pPr>
          </w:p>
        </w:tc>
        <w:tc>
          <w:tcPr>
            <w:tcW w:w="585" w:type="pct"/>
            <w:vAlign w:val="center"/>
          </w:tcPr>
          <w:p w14:paraId="2FFDEB73" w14:textId="77777777" w:rsidR="004A52D8" w:rsidRDefault="004A52D8">
            <w:pPr>
              <w:jc w:val="center"/>
            </w:pPr>
          </w:p>
        </w:tc>
        <w:tc>
          <w:tcPr>
            <w:tcW w:w="845" w:type="pct"/>
            <w:vAlign w:val="center"/>
          </w:tcPr>
          <w:p w14:paraId="3B3E7345" w14:textId="77777777" w:rsidR="004A52D8" w:rsidRDefault="004A52D8">
            <w:pPr>
              <w:jc w:val="center"/>
            </w:pPr>
          </w:p>
        </w:tc>
        <w:tc>
          <w:tcPr>
            <w:tcW w:w="459" w:type="pct"/>
            <w:vAlign w:val="center"/>
          </w:tcPr>
          <w:p w14:paraId="65D8E565" w14:textId="77777777" w:rsidR="004A52D8" w:rsidRDefault="004A52D8">
            <w:pPr>
              <w:jc w:val="center"/>
            </w:pPr>
          </w:p>
        </w:tc>
      </w:tr>
      <w:tr w:rsidR="004A52D8" w14:paraId="52B0B544" w14:textId="77777777">
        <w:trPr>
          <w:trHeight w:val="454"/>
        </w:trPr>
        <w:tc>
          <w:tcPr>
            <w:tcW w:w="509" w:type="pct"/>
            <w:vAlign w:val="center"/>
          </w:tcPr>
          <w:p w14:paraId="145D4F0A" w14:textId="77777777" w:rsidR="004A52D8" w:rsidRDefault="004A52D8">
            <w:pPr>
              <w:jc w:val="center"/>
            </w:pPr>
          </w:p>
        </w:tc>
        <w:tc>
          <w:tcPr>
            <w:tcW w:w="1152" w:type="pct"/>
            <w:vAlign w:val="center"/>
          </w:tcPr>
          <w:p w14:paraId="5AADF10C" w14:textId="77777777" w:rsidR="004A52D8" w:rsidRDefault="004A52D8">
            <w:pPr>
              <w:jc w:val="center"/>
            </w:pPr>
          </w:p>
        </w:tc>
        <w:tc>
          <w:tcPr>
            <w:tcW w:w="1449" w:type="pct"/>
            <w:vAlign w:val="center"/>
          </w:tcPr>
          <w:p w14:paraId="5E053EF6" w14:textId="77777777" w:rsidR="004A52D8" w:rsidRDefault="004A52D8">
            <w:pPr>
              <w:jc w:val="center"/>
            </w:pPr>
          </w:p>
        </w:tc>
        <w:tc>
          <w:tcPr>
            <w:tcW w:w="585" w:type="pct"/>
            <w:vAlign w:val="center"/>
          </w:tcPr>
          <w:p w14:paraId="0A4D48E6" w14:textId="77777777" w:rsidR="004A52D8" w:rsidRDefault="004A52D8">
            <w:pPr>
              <w:jc w:val="center"/>
            </w:pPr>
          </w:p>
        </w:tc>
        <w:tc>
          <w:tcPr>
            <w:tcW w:w="845" w:type="pct"/>
            <w:vAlign w:val="center"/>
          </w:tcPr>
          <w:p w14:paraId="51F257C0" w14:textId="77777777" w:rsidR="004A52D8" w:rsidRDefault="004A52D8">
            <w:pPr>
              <w:jc w:val="center"/>
            </w:pPr>
          </w:p>
        </w:tc>
        <w:tc>
          <w:tcPr>
            <w:tcW w:w="459" w:type="pct"/>
            <w:vAlign w:val="center"/>
          </w:tcPr>
          <w:p w14:paraId="591D436E" w14:textId="77777777" w:rsidR="004A52D8" w:rsidRDefault="004A52D8">
            <w:pPr>
              <w:jc w:val="center"/>
            </w:pPr>
          </w:p>
        </w:tc>
      </w:tr>
      <w:tr w:rsidR="004A52D8" w14:paraId="052CF189" w14:textId="77777777">
        <w:trPr>
          <w:trHeight w:val="454"/>
        </w:trPr>
        <w:tc>
          <w:tcPr>
            <w:tcW w:w="509" w:type="pct"/>
            <w:vAlign w:val="center"/>
          </w:tcPr>
          <w:p w14:paraId="6026D787" w14:textId="77777777" w:rsidR="004A52D8" w:rsidRDefault="004A52D8">
            <w:pPr>
              <w:jc w:val="center"/>
            </w:pPr>
          </w:p>
        </w:tc>
        <w:tc>
          <w:tcPr>
            <w:tcW w:w="1152" w:type="pct"/>
            <w:vAlign w:val="center"/>
          </w:tcPr>
          <w:p w14:paraId="4D27507A" w14:textId="77777777" w:rsidR="004A52D8" w:rsidRDefault="004A52D8">
            <w:pPr>
              <w:jc w:val="center"/>
            </w:pPr>
          </w:p>
        </w:tc>
        <w:tc>
          <w:tcPr>
            <w:tcW w:w="1449" w:type="pct"/>
            <w:vAlign w:val="center"/>
          </w:tcPr>
          <w:p w14:paraId="78472A83" w14:textId="77777777" w:rsidR="004A52D8" w:rsidRDefault="004A52D8">
            <w:pPr>
              <w:jc w:val="center"/>
            </w:pPr>
          </w:p>
        </w:tc>
        <w:tc>
          <w:tcPr>
            <w:tcW w:w="585" w:type="pct"/>
            <w:vAlign w:val="center"/>
          </w:tcPr>
          <w:p w14:paraId="5D36EDC2" w14:textId="77777777" w:rsidR="004A52D8" w:rsidRDefault="004A52D8">
            <w:pPr>
              <w:jc w:val="center"/>
            </w:pPr>
          </w:p>
        </w:tc>
        <w:tc>
          <w:tcPr>
            <w:tcW w:w="845" w:type="pct"/>
            <w:vAlign w:val="center"/>
          </w:tcPr>
          <w:p w14:paraId="1F4C0338" w14:textId="77777777" w:rsidR="004A52D8" w:rsidRDefault="004A52D8">
            <w:pPr>
              <w:jc w:val="center"/>
            </w:pPr>
          </w:p>
        </w:tc>
        <w:tc>
          <w:tcPr>
            <w:tcW w:w="459" w:type="pct"/>
            <w:vAlign w:val="center"/>
          </w:tcPr>
          <w:p w14:paraId="422449B8" w14:textId="77777777" w:rsidR="004A52D8" w:rsidRDefault="004A52D8">
            <w:pPr>
              <w:jc w:val="center"/>
            </w:pPr>
          </w:p>
        </w:tc>
      </w:tr>
      <w:tr w:rsidR="004A52D8" w14:paraId="6274B236" w14:textId="77777777">
        <w:trPr>
          <w:trHeight w:val="454"/>
        </w:trPr>
        <w:tc>
          <w:tcPr>
            <w:tcW w:w="509" w:type="pct"/>
            <w:vAlign w:val="center"/>
          </w:tcPr>
          <w:p w14:paraId="283AD882" w14:textId="77777777" w:rsidR="004A52D8" w:rsidRDefault="004A52D8">
            <w:pPr>
              <w:jc w:val="center"/>
            </w:pPr>
          </w:p>
        </w:tc>
        <w:tc>
          <w:tcPr>
            <w:tcW w:w="1152" w:type="pct"/>
            <w:vAlign w:val="center"/>
          </w:tcPr>
          <w:p w14:paraId="7490AE7E" w14:textId="77777777" w:rsidR="004A52D8" w:rsidRDefault="004A52D8">
            <w:pPr>
              <w:jc w:val="center"/>
            </w:pPr>
          </w:p>
        </w:tc>
        <w:tc>
          <w:tcPr>
            <w:tcW w:w="1449" w:type="pct"/>
            <w:vAlign w:val="center"/>
          </w:tcPr>
          <w:p w14:paraId="6D830B9C" w14:textId="77777777" w:rsidR="004A52D8" w:rsidRDefault="004A52D8">
            <w:pPr>
              <w:jc w:val="center"/>
            </w:pPr>
          </w:p>
        </w:tc>
        <w:tc>
          <w:tcPr>
            <w:tcW w:w="585" w:type="pct"/>
            <w:vAlign w:val="center"/>
          </w:tcPr>
          <w:p w14:paraId="576158FB" w14:textId="77777777" w:rsidR="004A52D8" w:rsidRDefault="004A52D8">
            <w:pPr>
              <w:jc w:val="center"/>
            </w:pPr>
          </w:p>
        </w:tc>
        <w:tc>
          <w:tcPr>
            <w:tcW w:w="845" w:type="pct"/>
            <w:vAlign w:val="center"/>
          </w:tcPr>
          <w:p w14:paraId="4C9F7205" w14:textId="77777777" w:rsidR="004A52D8" w:rsidRDefault="004A52D8">
            <w:pPr>
              <w:jc w:val="center"/>
            </w:pPr>
          </w:p>
        </w:tc>
        <w:tc>
          <w:tcPr>
            <w:tcW w:w="459" w:type="pct"/>
            <w:vAlign w:val="center"/>
          </w:tcPr>
          <w:p w14:paraId="1BE605AE" w14:textId="77777777" w:rsidR="004A52D8" w:rsidRDefault="004A52D8">
            <w:pPr>
              <w:jc w:val="center"/>
            </w:pPr>
          </w:p>
        </w:tc>
      </w:tr>
      <w:tr w:rsidR="004A52D8" w14:paraId="3BFD0D9F" w14:textId="77777777">
        <w:trPr>
          <w:trHeight w:val="454"/>
        </w:trPr>
        <w:tc>
          <w:tcPr>
            <w:tcW w:w="509" w:type="pct"/>
            <w:vAlign w:val="center"/>
          </w:tcPr>
          <w:p w14:paraId="31E59ED4" w14:textId="77777777" w:rsidR="004A52D8" w:rsidRDefault="004A52D8">
            <w:pPr>
              <w:jc w:val="center"/>
            </w:pPr>
          </w:p>
        </w:tc>
        <w:tc>
          <w:tcPr>
            <w:tcW w:w="1152" w:type="pct"/>
            <w:vAlign w:val="center"/>
          </w:tcPr>
          <w:p w14:paraId="510B035B" w14:textId="77777777" w:rsidR="004A52D8" w:rsidRDefault="004A52D8">
            <w:pPr>
              <w:jc w:val="center"/>
            </w:pPr>
          </w:p>
        </w:tc>
        <w:tc>
          <w:tcPr>
            <w:tcW w:w="1449" w:type="pct"/>
            <w:vAlign w:val="center"/>
          </w:tcPr>
          <w:p w14:paraId="2E8C99D1" w14:textId="77777777" w:rsidR="004A52D8" w:rsidRDefault="004A52D8">
            <w:pPr>
              <w:jc w:val="center"/>
            </w:pPr>
          </w:p>
        </w:tc>
        <w:tc>
          <w:tcPr>
            <w:tcW w:w="585" w:type="pct"/>
            <w:vAlign w:val="center"/>
          </w:tcPr>
          <w:p w14:paraId="62F5C602" w14:textId="77777777" w:rsidR="004A52D8" w:rsidRDefault="004A52D8">
            <w:pPr>
              <w:jc w:val="center"/>
            </w:pPr>
          </w:p>
        </w:tc>
        <w:tc>
          <w:tcPr>
            <w:tcW w:w="845" w:type="pct"/>
            <w:vAlign w:val="center"/>
          </w:tcPr>
          <w:p w14:paraId="09BA27D3" w14:textId="77777777" w:rsidR="004A52D8" w:rsidRDefault="004A52D8">
            <w:pPr>
              <w:jc w:val="center"/>
            </w:pPr>
          </w:p>
        </w:tc>
        <w:tc>
          <w:tcPr>
            <w:tcW w:w="459" w:type="pct"/>
            <w:vAlign w:val="center"/>
          </w:tcPr>
          <w:p w14:paraId="45968F1C" w14:textId="77777777" w:rsidR="004A52D8" w:rsidRDefault="004A52D8">
            <w:pPr>
              <w:jc w:val="center"/>
            </w:pPr>
          </w:p>
        </w:tc>
      </w:tr>
      <w:tr w:rsidR="004A52D8" w14:paraId="5E609196" w14:textId="77777777">
        <w:trPr>
          <w:trHeight w:val="454"/>
        </w:trPr>
        <w:tc>
          <w:tcPr>
            <w:tcW w:w="509" w:type="pct"/>
            <w:vAlign w:val="center"/>
          </w:tcPr>
          <w:p w14:paraId="76006E8A" w14:textId="77777777" w:rsidR="004A52D8" w:rsidRDefault="004A52D8">
            <w:pPr>
              <w:jc w:val="center"/>
            </w:pPr>
          </w:p>
        </w:tc>
        <w:tc>
          <w:tcPr>
            <w:tcW w:w="1152" w:type="pct"/>
            <w:vAlign w:val="center"/>
          </w:tcPr>
          <w:p w14:paraId="099DA5EA" w14:textId="77777777" w:rsidR="004A52D8" w:rsidRDefault="004A52D8">
            <w:pPr>
              <w:jc w:val="center"/>
            </w:pPr>
          </w:p>
        </w:tc>
        <w:tc>
          <w:tcPr>
            <w:tcW w:w="1449" w:type="pct"/>
            <w:vAlign w:val="center"/>
          </w:tcPr>
          <w:p w14:paraId="7FF2A632" w14:textId="77777777" w:rsidR="004A52D8" w:rsidRDefault="004A52D8">
            <w:pPr>
              <w:jc w:val="center"/>
            </w:pPr>
          </w:p>
        </w:tc>
        <w:tc>
          <w:tcPr>
            <w:tcW w:w="585" w:type="pct"/>
            <w:vAlign w:val="center"/>
          </w:tcPr>
          <w:p w14:paraId="1ADEC21B" w14:textId="77777777" w:rsidR="004A52D8" w:rsidRDefault="004A52D8">
            <w:pPr>
              <w:jc w:val="center"/>
            </w:pPr>
          </w:p>
        </w:tc>
        <w:tc>
          <w:tcPr>
            <w:tcW w:w="845" w:type="pct"/>
            <w:vAlign w:val="center"/>
          </w:tcPr>
          <w:p w14:paraId="6EC935AF" w14:textId="77777777" w:rsidR="004A52D8" w:rsidRDefault="004A52D8">
            <w:pPr>
              <w:jc w:val="center"/>
            </w:pPr>
          </w:p>
        </w:tc>
        <w:tc>
          <w:tcPr>
            <w:tcW w:w="459" w:type="pct"/>
            <w:vAlign w:val="center"/>
          </w:tcPr>
          <w:p w14:paraId="381D7D66" w14:textId="77777777" w:rsidR="004A52D8" w:rsidRDefault="004A52D8">
            <w:pPr>
              <w:jc w:val="center"/>
            </w:pPr>
          </w:p>
        </w:tc>
      </w:tr>
      <w:tr w:rsidR="004A52D8" w14:paraId="4B2EA859" w14:textId="77777777">
        <w:trPr>
          <w:trHeight w:val="454"/>
        </w:trPr>
        <w:tc>
          <w:tcPr>
            <w:tcW w:w="509" w:type="pct"/>
            <w:vAlign w:val="center"/>
          </w:tcPr>
          <w:p w14:paraId="39BE1809" w14:textId="77777777" w:rsidR="004A52D8" w:rsidRDefault="004A52D8">
            <w:pPr>
              <w:jc w:val="center"/>
            </w:pPr>
          </w:p>
        </w:tc>
        <w:tc>
          <w:tcPr>
            <w:tcW w:w="1152" w:type="pct"/>
            <w:vAlign w:val="center"/>
          </w:tcPr>
          <w:p w14:paraId="4CACE45D" w14:textId="77777777" w:rsidR="004A52D8" w:rsidRDefault="004A52D8">
            <w:pPr>
              <w:jc w:val="center"/>
            </w:pPr>
          </w:p>
        </w:tc>
        <w:tc>
          <w:tcPr>
            <w:tcW w:w="1449" w:type="pct"/>
            <w:vAlign w:val="center"/>
          </w:tcPr>
          <w:p w14:paraId="1FC1AE7C" w14:textId="77777777" w:rsidR="004A52D8" w:rsidRDefault="004A52D8">
            <w:pPr>
              <w:jc w:val="center"/>
            </w:pPr>
          </w:p>
        </w:tc>
        <w:tc>
          <w:tcPr>
            <w:tcW w:w="585" w:type="pct"/>
            <w:vAlign w:val="center"/>
          </w:tcPr>
          <w:p w14:paraId="644F97B2" w14:textId="77777777" w:rsidR="004A52D8" w:rsidRDefault="004A52D8">
            <w:pPr>
              <w:jc w:val="center"/>
            </w:pPr>
          </w:p>
        </w:tc>
        <w:tc>
          <w:tcPr>
            <w:tcW w:w="845" w:type="pct"/>
            <w:vAlign w:val="center"/>
          </w:tcPr>
          <w:p w14:paraId="5C7B80E6" w14:textId="77777777" w:rsidR="004A52D8" w:rsidRDefault="004A52D8">
            <w:pPr>
              <w:jc w:val="center"/>
            </w:pPr>
          </w:p>
        </w:tc>
        <w:tc>
          <w:tcPr>
            <w:tcW w:w="459" w:type="pct"/>
            <w:vAlign w:val="center"/>
          </w:tcPr>
          <w:p w14:paraId="090CCD5A" w14:textId="77777777" w:rsidR="004A52D8" w:rsidRDefault="004A52D8">
            <w:pPr>
              <w:jc w:val="center"/>
            </w:pPr>
          </w:p>
        </w:tc>
      </w:tr>
      <w:tr w:rsidR="004A52D8" w14:paraId="534C33DC" w14:textId="77777777">
        <w:trPr>
          <w:trHeight w:val="454"/>
        </w:trPr>
        <w:tc>
          <w:tcPr>
            <w:tcW w:w="509" w:type="pct"/>
            <w:vAlign w:val="center"/>
          </w:tcPr>
          <w:p w14:paraId="57FD3014" w14:textId="77777777" w:rsidR="004A52D8" w:rsidRDefault="004A52D8">
            <w:pPr>
              <w:jc w:val="center"/>
            </w:pPr>
          </w:p>
        </w:tc>
        <w:tc>
          <w:tcPr>
            <w:tcW w:w="1152" w:type="pct"/>
            <w:vAlign w:val="center"/>
          </w:tcPr>
          <w:p w14:paraId="272A4FA0" w14:textId="77777777" w:rsidR="004A52D8" w:rsidRDefault="004A52D8">
            <w:pPr>
              <w:jc w:val="center"/>
            </w:pPr>
          </w:p>
        </w:tc>
        <w:tc>
          <w:tcPr>
            <w:tcW w:w="1449" w:type="pct"/>
            <w:vAlign w:val="center"/>
          </w:tcPr>
          <w:p w14:paraId="1D3D773B" w14:textId="77777777" w:rsidR="004A52D8" w:rsidRDefault="004A52D8">
            <w:pPr>
              <w:jc w:val="center"/>
            </w:pPr>
          </w:p>
        </w:tc>
        <w:tc>
          <w:tcPr>
            <w:tcW w:w="585" w:type="pct"/>
            <w:vAlign w:val="center"/>
          </w:tcPr>
          <w:p w14:paraId="5A13DE8F" w14:textId="77777777" w:rsidR="004A52D8" w:rsidRDefault="004A52D8">
            <w:pPr>
              <w:jc w:val="center"/>
            </w:pPr>
          </w:p>
        </w:tc>
        <w:tc>
          <w:tcPr>
            <w:tcW w:w="845" w:type="pct"/>
            <w:vAlign w:val="center"/>
          </w:tcPr>
          <w:p w14:paraId="474E02C5" w14:textId="77777777" w:rsidR="004A52D8" w:rsidRDefault="004A52D8">
            <w:pPr>
              <w:jc w:val="center"/>
            </w:pPr>
          </w:p>
        </w:tc>
        <w:tc>
          <w:tcPr>
            <w:tcW w:w="459" w:type="pct"/>
            <w:vAlign w:val="center"/>
          </w:tcPr>
          <w:p w14:paraId="16CD0BD9" w14:textId="77777777" w:rsidR="004A52D8" w:rsidRDefault="004A52D8">
            <w:pPr>
              <w:jc w:val="center"/>
            </w:pPr>
          </w:p>
        </w:tc>
      </w:tr>
      <w:tr w:rsidR="004A52D8" w14:paraId="0C89A5D5" w14:textId="77777777">
        <w:trPr>
          <w:trHeight w:val="454"/>
        </w:trPr>
        <w:tc>
          <w:tcPr>
            <w:tcW w:w="509" w:type="pct"/>
            <w:vAlign w:val="center"/>
          </w:tcPr>
          <w:p w14:paraId="2D6E6952" w14:textId="77777777" w:rsidR="004A52D8" w:rsidRDefault="004A52D8">
            <w:pPr>
              <w:jc w:val="center"/>
            </w:pPr>
          </w:p>
        </w:tc>
        <w:tc>
          <w:tcPr>
            <w:tcW w:w="1152" w:type="pct"/>
            <w:vAlign w:val="center"/>
          </w:tcPr>
          <w:p w14:paraId="7FCB45ED" w14:textId="77777777" w:rsidR="004A52D8" w:rsidRDefault="004A52D8">
            <w:pPr>
              <w:jc w:val="center"/>
            </w:pPr>
          </w:p>
        </w:tc>
        <w:tc>
          <w:tcPr>
            <w:tcW w:w="1449" w:type="pct"/>
            <w:vAlign w:val="center"/>
          </w:tcPr>
          <w:p w14:paraId="34469ED1" w14:textId="77777777" w:rsidR="004A52D8" w:rsidRDefault="004A52D8">
            <w:pPr>
              <w:jc w:val="center"/>
            </w:pPr>
          </w:p>
        </w:tc>
        <w:tc>
          <w:tcPr>
            <w:tcW w:w="585" w:type="pct"/>
            <w:vAlign w:val="center"/>
          </w:tcPr>
          <w:p w14:paraId="14478C5F" w14:textId="77777777" w:rsidR="004A52D8" w:rsidRDefault="004A52D8">
            <w:pPr>
              <w:jc w:val="center"/>
            </w:pPr>
          </w:p>
        </w:tc>
        <w:tc>
          <w:tcPr>
            <w:tcW w:w="845" w:type="pct"/>
            <w:vAlign w:val="center"/>
          </w:tcPr>
          <w:p w14:paraId="17E0E730" w14:textId="77777777" w:rsidR="004A52D8" w:rsidRDefault="004A52D8">
            <w:pPr>
              <w:jc w:val="center"/>
            </w:pPr>
          </w:p>
        </w:tc>
        <w:tc>
          <w:tcPr>
            <w:tcW w:w="459" w:type="pct"/>
            <w:vAlign w:val="center"/>
          </w:tcPr>
          <w:p w14:paraId="2A11EBA3" w14:textId="77777777" w:rsidR="004A52D8" w:rsidRDefault="004A52D8">
            <w:pPr>
              <w:jc w:val="center"/>
            </w:pPr>
          </w:p>
        </w:tc>
      </w:tr>
      <w:tr w:rsidR="004A52D8" w14:paraId="3F4A17C9" w14:textId="77777777">
        <w:trPr>
          <w:trHeight w:val="454"/>
        </w:trPr>
        <w:tc>
          <w:tcPr>
            <w:tcW w:w="509" w:type="pct"/>
            <w:vAlign w:val="center"/>
          </w:tcPr>
          <w:p w14:paraId="17AB9926" w14:textId="77777777" w:rsidR="004A52D8" w:rsidRDefault="004A52D8">
            <w:pPr>
              <w:jc w:val="center"/>
            </w:pPr>
          </w:p>
        </w:tc>
        <w:tc>
          <w:tcPr>
            <w:tcW w:w="1152" w:type="pct"/>
            <w:vAlign w:val="center"/>
          </w:tcPr>
          <w:p w14:paraId="2D1F0632" w14:textId="77777777" w:rsidR="004A52D8" w:rsidRDefault="004A52D8">
            <w:pPr>
              <w:jc w:val="center"/>
            </w:pPr>
          </w:p>
        </w:tc>
        <w:tc>
          <w:tcPr>
            <w:tcW w:w="1449" w:type="pct"/>
            <w:vAlign w:val="center"/>
          </w:tcPr>
          <w:p w14:paraId="1A3D7945" w14:textId="77777777" w:rsidR="004A52D8" w:rsidRDefault="004A52D8">
            <w:pPr>
              <w:jc w:val="center"/>
            </w:pPr>
          </w:p>
        </w:tc>
        <w:tc>
          <w:tcPr>
            <w:tcW w:w="585" w:type="pct"/>
            <w:vAlign w:val="center"/>
          </w:tcPr>
          <w:p w14:paraId="4361FC05" w14:textId="77777777" w:rsidR="004A52D8" w:rsidRDefault="004A52D8">
            <w:pPr>
              <w:jc w:val="center"/>
            </w:pPr>
          </w:p>
        </w:tc>
        <w:tc>
          <w:tcPr>
            <w:tcW w:w="845" w:type="pct"/>
            <w:vAlign w:val="center"/>
          </w:tcPr>
          <w:p w14:paraId="210E2F40" w14:textId="77777777" w:rsidR="004A52D8" w:rsidRDefault="004A52D8">
            <w:pPr>
              <w:jc w:val="center"/>
            </w:pPr>
          </w:p>
        </w:tc>
        <w:tc>
          <w:tcPr>
            <w:tcW w:w="459" w:type="pct"/>
            <w:vAlign w:val="center"/>
          </w:tcPr>
          <w:p w14:paraId="38375F26" w14:textId="77777777" w:rsidR="004A52D8" w:rsidRDefault="004A52D8">
            <w:pPr>
              <w:jc w:val="center"/>
            </w:pPr>
          </w:p>
        </w:tc>
      </w:tr>
      <w:tr w:rsidR="004A52D8" w14:paraId="6A80B48F" w14:textId="77777777">
        <w:trPr>
          <w:trHeight w:val="454"/>
        </w:trPr>
        <w:tc>
          <w:tcPr>
            <w:tcW w:w="509" w:type="pct"/>
            <w:vAlign w:val="center"/>
          </w:tcPr>
          <w:p w14:paraId="187F51D7" w14:textId="77777777" w:rsidR="004A52D8" w:rsidRDefault="004A52D8">
            <w:pPr>
              <w:jc w:val="center"/>
            </w:pPr>
          </w:p>
        </w:tc>
        <w:tc>
          <w:tcPr>
            <w:tcW w:w="1152" w:type="pct"/>
            <w:vAlign w:val="center"/>
          </w:tcPr>
          <w:p w14:paraId="67735415" w14:textId="77777777" w:rsidR="004A52D8" w:rsidRDefault="004A52D8">
            <w:pPr>
              <w:jc w:val="center"/>
            </w:pPr>
          </w:p>
        </w:tc>
        <w:tc>
          <w:tcPr>
            <w:tcW w:w="1449" w:type="pct"/>
            <w:vAlign w:val="center"/>
          </w:tcPr>
          <w:p w14:paraId="4E6DA58F" w14:textId="77777777" w:rsidR="004A52D8" w:rsidRDefault="004A52D8">
            <w:pPr>
              <w:jc w:val="center"/>
            </w:pPr>
          </w:p>
        </w:tc>
        <w:tc>
          <w:tcPr>
            <w:tcW w:w="585" w:type="pct"/>
            <w:vAlign w:val="center"/>
          </w:tcPr>
          <w:p w14:paraId="5F75496C" w14:textId="77777777" w:rsidR="004A52D8" w:rsidRDefault="004A52D8">
            <w:pPr>
              <w:jc w:val="center"/>
            </w:pPr>
          </w:p>
        </w:tc>
        <w:tc>
          <w:tcPr>
            <w:tcW w:w="845" w:type="pct"/>
            <w:vAlign w:val="center"/>
          </w:tcPr>
          <w:p w14:paraId="318E9258" w14:textId="77777777" w:rsidR="004A52D8" w:rsidRDefault="004A52D8">
            <w:pPr>
              <w:jc w:val="center"/>
            </w:pPr>
          </w:p>
        </w:tc>
        <w:tc>
          <w:tcPr>
            <w:tcW w:w="459" w:type="pct"/>
            <w:vAlign w:val="center"/>
          </w:tcPr>
          <w:p w14:paraId="45911934" w14:textId="77777777" w:rsidR="004A52D8" w:rsidRDefault="004A52D8">
            <w:pPr>
              <w:jc w:val="center"/>
            </w:pPr>
          </w:p>
        </w:tc>
      </w:tr>
      <w:tr w:rsidR="004A52D8" w14:paraId="56A93D25" w14:textId="77777777">
        <w:trPr>
          <w:trHeight w:val="454"/>
        </w:trPr>
        <w:tc>
          <w:tcPr>
            <w:tcW w:w="509" w:type="pct"/>
            <w:vAlign w:val="center"/>
          </w:tcPr>
          <w:p w14:paraId="669BB587" w14:textId="77777777" w:rsidR="004A52D8" w:rsidRDefault="004A52D8">
            <w:pPr>
              <w:jc w:val="center"/>
            </w:pPr>
          </w:p>
        </w:tc>
        <w:tc>
          <w:tcPr>
            <w:tcW w:w="1152" w:type="pct"/>
            <w:vAlign w:val="center"/>
          </w:tcPr>
          <w:p w14:paraId="7E8FE53D" w14:textId="77777777" w:rsidR="004A52D8" w:rsidRDefault="004A52D8">
            <w:pPr>
              <w:jc w:val="center"/>
            </w:pPr>
          </w:p>
        </w:tc>
        <w:tc>
          <w:tcPr>
            <w:tcW w:w="1449" w:type="pct"/>
            <w:vAlign w:val="center"/>
          </w:tcPr>
          <w:p w14:paraId="715A5642" w14:textId="77777777" w:rsidR="004A52D8" w:rsidRDefault="004A52D8">
            <w:pPr>
              <w:jc w:val="center"/>
            </w:pPr>
          </w:p>
        </w:tc>
        <w:tc>
          <w:tcPr>
            <w:tcW w:w="585" w:type="pct"/>
            <w:vAlign w:val="center"/>
          </w:tcPr>
          <w:p w14:paraId="31AC20FB" w14:textId="77777777" w:rsidR="004A52D8" w:rsidRDefault="004A52D8">
            <w:pPr>
              <w:jc w:val="center"/>
            </w:pPr>
          </w:p>
        </w:tc>
        <w:tc>
          <w:tcPr>
            <w:tcW w:w="845" w:type="pct"/>
            <w:vAlign w:val="center"/>
          </w:tcPr>
          <w:p w14:paraId="337A1287" w14:textId="77777777" w:rsidR="004A52D8" w:rsidRDefault="004A52D8">
            <w:pPr>
              <w:jc w:val="center"/>
            </w:pPr>
          </w:p>
        </w:tc>
        <w:tc>
          <w:tcPr>
            <w:tcW w:w="459" w:type="pct"/>
            <w:vAlign w:val="center"/>
          </w:tcPr>
          <w:p w14:paraId="6D259A9C" w14:textId="77777777" w:rsidR="004A52D8" w:rsidRDefault="004A52D8">
            <w:pPr>
              <w:jc w:val="center"/>
            </w:pPr>
          </w:p>
        </w:tc>
      </w:tr>
    </w:tbl>
    <w:p w14:paraId="359B92A1" w14:textId="77777777" w:rsidR="004A52D8" w:rsidRDefault="004A52D8">
      <w:pPr>
        <w:sectPr w:rsidR="004A52D8">
          <w:headerReference w:type="even" r:id="rId10"/>
          <w:headerReference w:type="default" r:id="rId11"/>
          <w:footerReference w:type="even" r:id="rId12"/>
          <w:footerReference w:type="default" r:id="rId13"/>
          <w:headerReference w:type="first" r:id="rId14"/>
          <w:footerReference w:type="first" r:id="rId15"/>
          <w:type w:val="continuous"/>
          <w:pgSz w:w="11907" w:h="16840"/>
          <w:pgMar w:top="1418" w:right="1418" w:bottom="1418" w:left="1418" w:header="850" w:footer="850" w:gutter="0"/>
          <w:pgNumType w:fmt="upperRoman" w:start="1"/>
          <w:cols w:space="720"/>
          <w:docGrid w:linePitch="286"/>
        </w:sectPr>
      </w:pPr>
    </w:p>
    <w:p w14:paraId="2C54EA54" w14:textId="77777777" w:rsidR="004A52D8" w:rsidRDefault="00000000">
      <w:pPr>
        <w:pStyle w:val="affe"/>
        <w:spacing w:before="0" w:after="0" w:line="420" w:lineRule="exact"/>
        <w:rPr>
          <w:rFonts w:hint="eastAsia"/>
        </w:rPr>
      </w:pPr>
      <w:bookmarkStart w:id="3" w:name="mbookmark1"/>
      <w:bookmarkEnd w:id="0"/>
      <w:bookmarkEnd w:id="1"/>
      <w:r>
        <w:rPr>
          <w:rFonts w:hint="eastAsia"/>
        </w:rPr>
        <w:lastRenderedPageBreak/>
        <w:t>目  次</w:t>
      </w:r>
    </w:p>
    <w:p w14:paraId="50AE6910" w14:textId="77777777" w:rsidR="004A52D8" w:rsidRDefault="00000000">
      <w:pPr>
        <w:pStyle w:val="TOC1"/>
        <w:spacing w:line="420" w:lineRule="exact"/>
        <w:rPr>
          <w:rFonts w:asciiTheme="minorHAnsi" w:eastAsiaTheme="minorEastAsia" w:hAnsiTheme="minorHAnsi" w:cstheme="minorBidi"/>
          <w:sz w:val="21"/>
          <w:szCs w:val="22"/>
        </w:rPr>
      </w:pPr>
      <w:r>
        <w:fldChar w:fldCharType="begin"/>
      </w:r>
      <w:r>
        <w:instrText xml:space="preserve"> TOC \t "副标题,2,正文_章标题,1,正文_一级条标题,1,正文_二级条标题,1,附录_名称,1,正文_三级条标题,1,正文_四级条标题,1,附录_章标题,1" </w:instrText>
      </w:r>
      <w:r>
        <w:fldChar w:fldCharType="separate"/>
      </w:r>
      <w:r>
        <w:t>1</w:t>
      </w:r>
      <w:r>
        <w:rPr>
          <w:rFonts w:hint="eastAsia"/>
        </w:rPr>
        <w:t xml:space="preserve"> 范围</w:t>
      </w:r>
      <w:r>
        <w:tab/>
      </w:r>
      <w:r>
        <w:fldChar w:fldCharType="begin"/>
      </w:r>
      <w:r>
        <w:instrText xml:space="preserve"> PAGEREF _Toc85545609 \h </w:instrText>
      </w:r>
      <w:r>
        <w:fldChar w:fldCharType="separate"/>
      </w:r>
      <w:r>
        <w:t>1</w:t>
      </w:r>
      <w:r>
        <w:fldChar w:fldCharType="end"/>
      </w:r>
    </w:p>
    <w:p w14:paraId="4E016EC4"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1.1</w:t>
      </w:r>
      <w:r>
        <w:rPr>
          <w:rFonts w:hint="eastAsia"/>
        </w:rPr>
        <w:t xml:space="preserve"> 标识</w:t>
      </w:r>
      <w:r>
        <w:tab/>
      </w:r>
      <w:r>
        <w:fldChar w:fldCharType="begin"/>
      </w:r>
      <w:r>
        <w:instrText xml:space="preserve"> PAGEREF _Toc85545610 \h </w:instrText>
      </w:r>
      <w:r>
        <w:fldChar w:fldCharType="separate"/>
      </w:r>
      <w:r>
        <w:t>1</w:t>
      </w:r>
      <w:r>
        <w:fldChar w:fldCharType="end"/>
      </w:r>
    </w:p>
    <w:p w14:paraId="28033AE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1.2</w:t>
      </w:r>
      <w:r>
        <w:rPr>
          <w:rFonts w:hint="eastAsia"/>
        </w:rPr>
        <w:t xml:space="preserve"> 系统概述</w:t>
      </w:r>
      <w:r>
        <w:tab/>
      </w:r>
      <w:r>
        <w:fldChar w:fldCharType="begin"/>
      </w:r>
      <w:r>
        <w:instrText xml:space="preserve"> PAGEREF _Toc85545611 \h </w:instrText>
      </w:r>
      <w:r>
        <w:fldChar w:fldCharType="separate"/>
      </w:r>
      <w:r>
        <w:t>1</w:t>
      </w:r>
      <w:r>
        <w:fldChar w:fldCharType="end"/>
      </w:r>
    </w:p>
    <w:p w14:paraId="1EF6B63D"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1.3</w:t>
      </w:r>
      <w:r>
        <w:rPr>
          <w:rFonts w:hint="eastAsia"/>
        </w:rPr>
        <w:t xml:space="preserve"> 文档概述</w:t>
      </w:r>
      <w:r>
        <w:tab/>
      </w:r>
      <w:r>
        <w:fldChar w:fldCharType="begin"/>
      </w:r>
      <w:r>
        <w:instrText xml:space="preserve"> PAGEREF _Toc85545612 \h </w:instrText>
      </w:r>
      <w:r>
        <w:fldChar w:fldCharType="separate"/>
      </w:r>
      <w:r>
        <w:t>1</w:t>
      </w:r>
      <w:r>
        <w:fldChar w:fldCharType="end"/>
      </w:r>
    </w:p>
    <w:p w14:paraId="79B9F63B" w14:textId="77777777" w:rsidR="004A52D8" w:rsidRDefault="00000000">
      <w:pPr>
        <w:pStyle w:val="TOC1"/>
        <w:spacing w:line="420" w:lineRule="exact"/>
        <w:rPr>
          <w:rFonts w:asciiTheme="minorHAnsi" w:eastAsiaTheme="minorEastAsia" w:hAnsiTheme="minorHAnsi" w:cstheme="minorBidi"/>
          <w:sz w:val="21"/>
          <w:szCs w:val="22"/>
        </w:rPr>
      </w:pPr>
      <w:r>
        <w:t>2</w:t>
      </w:r>
      <w:r>
        <w:rPr>
          <w:rFonts w:hint="eastAsia"/>
        </w:rPr>
        <w:t xml:space="preserve"> 引用文档</w:t>
      </w:r>
      <w:r>
        <w:tab/>
      </w:r>
      <w:r>
        <w:fldChar w:fldCharType="begin"/>
      </w:r>
      <w:r>
        <w:instrText xml:space="preserve"> PAGEREF _Toc85545613 \h </w:instrText>
      </w:r>
      <w:r>
        <w:fldChar w:fldCharType="separate"/>
      </w:r>
      <w:r>
        <w:t>1</w:t>
      </w:r>
      <w:r>
        <w:fldChar w:fldCharType="end"/>
      </w:r>
    </w:p>
    <w:p w14:paraId="6E283ED9" w14:textId="77777777" w:rsidR="004A52D8" w:rsidRDefault="00000000">
      <w:pPr>
        <w:pStyle w:val="TOC1"/>
        <w:spacing w:line="420" w:lineRule="exact"/>
        <w:rPr>
          <w:rFonts w:asciiTheme="minorHAnsi" w:eastAsiaTheme="minorEastAsia" w:hAnsiTheme="minorHAnsi" w:cstheme="minorBidi"/>
          <w:sz w:val="21"/>
          <w:szCs w:val="22"/>
        </w:rPr>
      </w:pPr>
      <w:r>
        <w:t>3</w:t>
      </w:r>
      <w:r>
        <w:rPr>
          <w:rFonts w:hint="eastAsia"/>
        </w:rPr>
        <w:t xml:space="preserve"> 需求</w:t>
      </w:r>
      <w:r>
        <w:tab/>
      </w:r>
      <w:r>
        <w:fldChar w:fldCharType="begin"/>
      </w:r>
      <w:r>
        <w:instrText xml:space="preserve"> PAGEREF _Toc85545614 \h </w:instrText>
      </w:r>
      <w:r>
        <w:fldChar w:fldCharType="separate"/>
      </w:r>
      <w:r>
        <w:t>1</w:t>
      </w:r>
      <w:r>
        <w:fldChar w:fldCharType="end"/>
      </w:r>
    </w:p>
    <w:p w14:paraId="1900102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w:t>
      </w:r>
      <w:r>
        <w:rPr>
          <w:rFonts w:hint="eastAsia"/>
        </w:rPr>
        <w:t xml:space="preserve"> 要求的状态和方式</w:t>
      </w:r>
      <w:r>
        <w:tab/>
      </w:r>
      <w:r>
        <w:fldChar w:fldCharType="begin"/>
      </w:r>
      <w:r>
        <w:instrText xml:space="preserve"> PAGEREF _Toc85545615 \h </w:instrText>
      </w:r>
      <w:r>
        <w:fldChar w:fldCharType="separate"/>
      </w:r>
      <w:r>
        <w:t>1</w:t>
      </w:r>
      <w:r>
        <w:fldChar w:fldCharType="end"/>
      </w:r>
    </w:p>
    <w:p w14:paraId="3277A139"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3.2</w:t>
      </w:r>
      <w:r>
        <w:t xml:space="preserve"> CSCI</w:t>
      </w:r>
      <w:r>
        <w:rPr>
          <w:rFonts w:hint="eastAsia"/>
        </w:rPr>
        <w:t>能力需求</w:t>
      </w:r>
      <w:r>
        <w:tab/>
      </w:r>
      <w:r>
        <w:fldChar w:fldCharType="begin"/>
      </w:r>
      <w:r>
        <w:instrText xml:space="preserve"> PAGEREF _Toc85545616 \h </w:instrText>
      </w:r>
      <w:r>
        <w:fldChar w:fldCharType="separate"/>
      </w:r>
      <w:r>
        <w:t>1</w:t>
      </w:r>
      <w:r>
        <w:fldChar w:fldCharType="end"/>
      </w:r>
    </w:p>
    <w:p w14:paraId="3270DC61"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3.2.1</w:t>
      </w:r>
      <w:r>
        <w:t xml:space="preserve"> (CSCI</w:t>
      </w:r>
      <w:r>
        <w:rPr>
          <w:rFonts w:hint="eastAsia"/>
        </w:rPr>
        <w:t>能力</w:t>
      </w:r>
      <w:r>
        <w:t>)</w:t>
      </w:r>
      <w:r>
        <w:tab/>
      </w:r>
      <w:r>
        <w:fldChar w:fldCharType="begin"/>
      </w:r>
      <w:r>
        <w:instrText xml:space="preserve"> PAGEREF _Toc85545617 \h </w:instrText>
      </w:r>
      <w:r>
        <w:fldChar w:fldCharType="separate"/>
      </w:r>
      <w:r>
        <w:t>2</w:t>
      </w:r>
      <w:r>
        <w:fldChar w:fldCharType="end"/>
      </w:r>
    </w:p>
    <w:p w14:paraId="2EC33275"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3.3</w:t>
      </w:r>
      <w:r>
        <w:t xml:space="preserve"> CSCI</w:t>
      </w:r>
      <w:r>
        <w:rPr>
          <w:rFonts w:hint="eastAsia"/>
        </w:rPr>
        <w:t>外部接口需求</w:t>
      </w:r>
      <w:r>
        <w:tab/>
      </w:r>
      <w:r>
        <w:fldChar w:fldCharType="begin"/>
      </w:r>
      <w:r>
        <w:instrText xml:space="preserve"> PAGEREF _Toc85545618 \h </w:instrText>
      </w:r>
      <w:r>
        <w:fldChar w:fldCharType="separate"/>
      </w:r>
      <w:r>
        <w:t>2</w:t>
      </w:r>
      <w:r>
        <w:fldChar w:fldCharType="end"/>
      </w:r>
    </w:p>
    <w:p w14:paraId="11737558"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3.3.1</w:t>
      </w:r>
      <w:r>
        <w:rPr>
          <w:rFonts w:hint="eastAsia"/>
        </w:rPr>
        <w:t xml:space="preserve"> 接口标识和接口图</w:t>
      </w:r>
      <w:r>
        <w:tab/>
      </w:r>
      <w:r>
        <w:fldChar w:fldCharType="begin"/>
      </w:r>
      <w:r>
        <w:instrText xml:space="preserve"> PAGEREF _Toc85545619 \h </w:instrText>
      </w:r>
      <w:r>
        <w:fldChar w:fldCharType="separate"/>
      </w:r>
      <w:r>
        <w:t>2</w:t>
      </w:r>
      <w:r>
        <w:fldChar w:fldCharType="end"/>
      </w:r>
    </w:p>
    <w:p w14:paraId="15696559"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3.3.2</w:t>
      </w:r>
      <w:r>
        <w:t xml:space="preserve"> (</w:t>
      </w:r>
      <w:r>
        <w:rPr>
          <w:rFonts w:hint="eastAsia"/>
        </w:rPr>
        <w:t>接口的唯一标识符</w:t>
      </w:r>
      <w:r>
        <w:t>)</w:t>
      </w:r>
      <w:r>
        <w:tab/>
      </w:r>
      <w:r>
        <w:fldChar w:fldCharType="begin"/>
      </w:r>
      <w:r>
        <w:instrText xml:space="preserve"> PAGEREF _Toc85545620 \h </w:instrText>
      </w:r>
      <w:r>
        <w:fldChar w:fldCharType="separate"/>
      </w:r>
      <w:r>
        <w:t>2</w:t>
      </w:r>
      <w:r>
        <w:fldChar w:fldCharType="end"/>
      </w:r>
    </w:p>
    <w:p w14:paraId="0761B98A"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3.4</w:t>
      </w:r>
      <w:r>
        <w:t xml:space="preserve"> CSCI</w:t>
      </w:r>
      <w:r>
        <w:rPr>
          <w:rFonts w:hint="eastAsia"/>
        </w:rPr>
        <w:t>内部接口需求</w:t>
      </w:r>
      <w:r>
        <w:tab/>
      </w:r>
      <w:r>
        <w:fldChar w:fldCharType="begin"/>
      </w:r>
      <w:r>
        <w:instrText xml:space="preserve"> PAGEREF _Toc85545621 \h </w:instrText>
      </w:r>
      <w:r>
        <w:fldChar w:fldCharType="separate"/>
      </w:r>
      <w:r>
        <w:t>4</w:t>
      </w:r>
      <w:r>
        <w:fldChar w:fldCharType="end"/>
      </w:r>
    </w:p>
    <w:p w14:paraId="4B178B1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3.5</w:t>
      </w:r>
      <w:r>
        <w:t xml:space="preserve"> CSCI</w:t>
      </w:r>
      <w:r>
        <w:rPr>
          <w:rFonts w:hint="eastAsia"/>
        </w:rPr>
        <w:t>内部数据需求</w:t>
      </w:r>
      <w:r>
        <w:tab/>
      </w:r>
      <w:r>
        <w:fldChar w:fldCharType="begin"/>
      </w:r>
      <w:r>
        <w:instrText xml:space="preserve"> PAGEREF _Toc85545622 \h </w:instrText>
      </w:r>
      <w:r>
        <w:fldChar w:fldCharType="separate"/>
      </w:r>
      <w:r>
        <w:t>4</w:t>
      </w:r>
      <w:r>
        <w:fldChar w:fldCharType="end"/>
      </w:r>
    </w:p>
    <w:p w14:paraId="613F044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3.6</w:t>
      </w:r>
      <w:r>
        <w:rPr>
          <w:rFonts w:hint="eastAsia"/>
        </w:rPr>
        <w:t xml:space="preserve"> 适应性需求</w:t>
      </w:r>
      <w:r>
        <w:tab/>
      </w:r>
      <w:r>
        <w:fldChar w:fldCharType="begin"/>
      </w:r>
      <w:r>
        <w:instrText xml:space="preserve"> PAGEREF _Toc85545623 \h </w:instrText>
      </w:r>
      <w:r>
        <w:fldChar w:fldCharType="separate"/>
      </w:r>
      <w:r>
        <w:t>4</w:t>
      </w:r>
      <w:r>
        <w:fldChar w:fldCharType="end"/>
      </w:r>
    </w:p>
    <w:p w14:paraId="4993463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3.7</w:t>
      </w:r>
      <w:r>
        <w:rPr>
          <w:rFonts w:hint="eastAsia"/>
        </w:rPr>
        <w:t xml:space="preserve"> 保密性（</w:t>
      </w:r>
      <w:r>
        <w:t>Security</w:t>
      </w:r>
      <w:r>
        <w:rPr>
          <w:rFonts w:hint="eastAsia"/>
        </w:rPr>
        <w:t>）需求</w:t>
      </w:r>
      <w:r>
        <w:tab/>
      </w:r>
      <w:r>
        <w:fldChar w:fldCharType="begin"/>
      </w:r>
      <w:r>
        <w:instrText xml:space="preserve"> PAGEREF _Toc85545624 \h </w:instrText>
      </w:r>
      <w:r>
        <w:fldChar w:fldCharType="separate"/>
      </w:r>
      <w:r>
        <w:t>4</w:t>
      </w:r>
      <w:r>
        <w:fldChar w:fldCharType="end"/>
      </w:r>
    </w:p>
    <w:p w14:paraId="31F8CD6C"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3.8</w:t>
      </w:r>
      <w:r>
        <w:rPr>
          <w:rFonts w:hint="eastAsia"/>
        </w:rPr>
        <w:t xml:space="preserve"> 安全性（</w:t>
      </w:r>
      <w:r>
        <w:t>Safety</w:t>
      </w:r>
      <w:r>
        <w:rPr>
          <w:rFonts w:hint="eastAsia"/>
        </w:rPr>
        <w:t>）需求</w:t>
      </w:r>
      <w:r>
        <w:tab/>
      </w:r>
      <w:r>
        <w:fldChar w:fldCharType="begin"/>
      </w:r>
      <w:r>
        <w:instrText xml:space="preserve"> PAGEREF _Toc85545625 \h </w:instrText>
      </w:r>
      <w:r>
        <w:fldChar w:fldCharType="separate"/>
      </w:r>
      <w:r>
        <w:t>4</w:t>
      </w:r>
      <w:r>
        <w:fldChar w:fldCharType="end"/>
      </w:r>
    </w:p>
    <w:p w14:paraId="30ED793C"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3.9</w:t>
      </w:r>
      <w:r>
        <w:t xml:space="preserve"> CSCI</w:t>
      </w:r>
      <w:r>
        <w:rPr>
          <w:rFonts w:hint="eastAsia"/>
        </w:rPr>
        <w:t>环境适应性需求</w:t>
      </w:r>
      <w:r>
        <w:tab/>
      </w:r>
      <w:r>
        <w:fldChar w:fldCharType="begin"/>
      </w:r>
      <w:r>
        <w:instrText xml:space="preserve"> PAGEREF _Toc85545626 \h </w:instrText>
      </w:r>
      <w:r>
        <w:fldChar w:fldCharType="separate"/>
      </w:r>
      <w:r>
        <w:t>5</w:t>
      </w:r>
      <w:r>
        <w:fldChar w:fldCharType="end"/>
      </w:r>
    </w:p>
    <w:p w14:paraId="2150B3D6"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3.10</w:t>
      </w:r>
      <w:r>
        <w:rPr>
          <w:rFonts w:hint="eastAsia"/>
        </w:rPr>
        <w:t xml:space="preserve"> 其他质量特性</w:t>
      </w:r>
      <w:r>
        <w:tab/>
      </w:r>
      <w:r>
        <w:fldChar w:fldCharType="begin"/>
      </w:r>
      <w:r>
        <w:instrText xml:space="preserve"> PAGEREF _Toc85545627 \h </w:instrText>
      </w:r>
      <w:r>
        <w:fldChar w:fldCharType="separate"/>
      </w:r>
      <w:r>
        <w:t>5</w:t>
      </w:r>
      <w:r>
        <w:fldChar w:fldCharType="end"/>
      </w:r>
    </w:p>
    <w:p w14:paraId="300FE5B2"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3.11</w:t>
      </w:r>
      <w:r>
        <w:rPr>
          <w:rFonts w:hint="eastAsia"/>
        </w:rPr>
        <w:t xml:space="preserve"> 计算机资源需求</w:t>
      </w:r>
      <w:r>
        <w:tab/>
      </w:r>
      <w:r>
        <w:fldChar w:fldCharType="begin"/>
      </w:r>
      <w:r>
        <w:instrText xml:space="preserve"> PAGEREF _Toc85545628 \h </w:instrText>
      </w:r>
      <w:r>
        <w:fldChar w:fldCharType="separate"/>
      </w:r>
      <w:r>
        <w:t>5</w:t>
      </w:r>
      <w:r>
        <w:fldChar w:fldCharType="end"/>
      </w:r>
    </w:p>
    <w:p w14:paraId="6CEBA60B"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3.11.1</w:t>
      </w:r>
      <w:r>
        <w:rPr>
          <w:rFonts w:hint="eastAsia"/>
        </w:rPr>
        <w:t xml:space="preserve"> 计算机硬件需求</w:t>
      </w:r>
      <w:r>
        <w:tab/>
      </w:r>
      <w:r>
        <w:fldChar w:fldCharType="begin"/>
      </w:r>
      <w:r>
        <w:instrText xml:space="preserve"> PAGEREF _Toc85545629 \h </w:instrText>
      </w:r>
      <w:r>
        <w:fldChar w:fldCharType="separate"/>
      </w:r>
      <w:r>
        <w:t>5</w:t>
      </w:r>
      <w:r>
        <w:fldChar w:fldCharType="end"/>
      </w:r>
    </w:p>
    <w:p w14:paraId="274DDFAB"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3.11.2</w:t>
      </w:r>
      <w:r>
        <w:rPr>
          <w:rFonts w:hint="eastAsia"/>
        </w:rPr>
        <w:t xml:space="preserve"> 计算机硬件资源使用需求</w:t>
      </w:r>
      <w:r>
        <w:tab/>
      </w:r>
      <w:r>
        <w:fldChar w:fldCharType="begin"/>
      </w:r>
      <w:r>
        <w:instrText xml:space="preserve"> PAGEREF _Toc85545630 \h </w:instrText>
      </w:r>
      <w:r>
        <w:fldChar w:fldCharType="separate"/>
      </w:r>
      <w:r>
        <w:t>5</w:t>
      </w:r>
      <w:r>
        <w:fldChar w:fldCharType="end"/>
      </w:r>
    </w:p>
    <w:p w14:paraId="718A7DB5"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3.11.3</w:t>
      </w:r>
      <w:r>
        <w:rPr>
          <w:rFonts w:hint="eastAsia"/>
        </w:rPr>
        <w:t xml:space="preserve"> 计算机软件需求</w:t>
      </w:r>
      <w:r>
        <w:tab/>
      </w:r>
      <w:r>
        <w:fldChar w:fldCharType="begin"/>
      </w:r>
      <w:r>
        <w:instrText xml:space="preserve"> PAGEREF _Toc85545631 \h </w:instrText>
      </w:r>
      <w:r>
        <w:fldChar w:fldCharType="separate"/>
      </w:r>
      <w:r>
        <w:t>5</w:t>
      </w:r>
      <w:r>
        <w:fldChar w:fldCharType="end"/>
      </w:r>
    </w:p>
    <w:p w14:paraId="690579BE"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3.11.4</w:t>
      </w:r>
      <w:r>
        <w:rPr>
          <w:rFonts w:hint="eastAsia"/>
        </w:rPr>
        <w:t xml:space="preserve"> 计算机通信需求</w:t>
      </w:r>
      <w:r>
        <w:tab/>
      </w:r>
      <w:r>
        <w:fldChar w:fldCharType="begin"/>
      </w:r>
      <w:r>
        <w:instrText xml:space="preserve"> PAGEREF _Toc85545632 \h </w:instrText>
      </w:r>
      <w:r>
        <w:fldChar w:fldCharType="separate"/>
      </w:r>
      <w:r>
        <w:t>5</w:t>
      </w:r>
      <w:r>
        <w:fldChar w:fldCharType="end"/>
      </w:r>
    </w:p>
    <w:p w14:paraId="121C6AEF"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3.12</w:t>
      </w:r>
      <w:r>
        <w:rPr>
          <w:rFonts w:hint="eastAsia"/>
        </w:rPr>
        <w:t xml:space="preserve"> 设计和实现约束</w:t>
      </w:r>
      <w:r>
        <w:tab/>
      </w:r>
      <w:r>
        <w:fldChar w:fldCharType="begin"/>
      </w:r>
      <w:r>
        <w:instrText xml:space="preserve"> PAGEREF _Toc85545633 \h </w:instrText>
      </w:r>
      <w:r>
        <w:fldChar w:fldCharType="separate"/>
      </w:r>
      <w:r>
        <w:t>5</w:t>
      </w:r>
      <w:r>
        <w:fldChar w:fldCharType="end"/>
      </w:r>
    </w:p>
    <w:p w14:paraId="673EFE6E"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3.13</w:t>
      </w:r>
      <w:r>
        <w:rPr>
          <w:rFonts w:hint="eastAsia"/>
        </w:rPr>
        <w:t xml:space="preserve"> 人员相关需求</w:t>
      </w:r>
      <w:r>
        <w:tab/>
      </w:r>
      <w:r>
        <w:fldChar w:fldCharType="begin"/>
      </w:r>
      <w:r>
        <w:instrText xml:space="preserve"> PAGEREF _Toc85545634 \h </w:instrText>
      </w:r>
      <w:r>
        <w:fldChar w:fldCharType="separate"/>
      </w:r>
      <w:r>
        <w:t>6</w:t>
      </w:r>
      <w:r>
        <w:fldChar w:fldCharType="end"/>
      </w:r>
    </w:p>
    <w:p w14:paraId="76B3B738"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3.14</w:t>
      </w:r>
      <w:r>
        <w:rPr>
          <w:rFonts w:hint="eastAsia"/>
        </w:rPr>
        <w:t xml:space="preserve"> 训练相关需求</w:t>
      </w:r>
      <w:r>
        <w:tab/>
      </w:r>
      <w:r>
        <w:fldChar w:fldCharType="begin"/>
      </w:r>
      <w:r>
        <w:instrText xml:space="preserve"> PAGEREF _Toc85545635 \h </w:instrText>
      </w:r>
      <w:r>
        <w:fldChar w:fldCharType="separate"/>
      </w:r>
      <w:r>
        <w:t>6</w:t>
      </w:r>
      <w:r>
        <w:fldChar w:fldCharType="end"/>
      </w:r>
    </w:p>
    <w:p w14:paraId="6788E9CF"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3.15</w:t>
      </w:r>
      <w:r>
        <w:rPr>
          <w:rFonts w:hint="eastAsia"/>
        </w:rPr>
        <w:t xml:space="preserve"> 软件保障需求</w:t>
      </w:r>
      <w:r>
        <w:tab/>
      </w:r>
      <w:r>
        <w:fldChar w:fldCharType="begin"/>
      </w:r>
      <w:r>
        <w:instrText xml:space="preserve"> PAGEREF _Toc85545636 \h </w:instrText>
      </w:r>
      <w:r>
        <w:fldChar w:fldCharType="separate"/>
      </w:r>
      <w:r>
        <w:t>6</w:t>
      </w:r>
      <w:r>
        <w:fldChar w:fldCharType="end"/>
      </w:r>
    </w:p>
    <w:p w14:paraId="0A7E9DD1"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3.16</w:t>
      </w:r>
      <w:r>
        <w:rPr>
          <w:rFonts w:hint="eastAsia"/>
        </w:rPr>
        <w:t xml:space="preserve"> 包装需求</w:t>
      </w:r>
      <w:r>
        <w:tab/>
      </w:r>
      <w:r>
        <w:fldChar w:fldCharType="begin"/>
      </w:r>
      <w:r>
        <w:instrText xml:space="preserve"> PAGEREF _Toc85545637 \h </w:instrText>
      </w:r>
      <w:r>
        <w:fldChar w:fldCharType="separate"/>
      </w:r>
      <w:r>
        <w:t>6</w:t>
      </w:r>
      <w:r>
        <w:fldChar w:fldCharType="end"/>
      </w:r>
    </w:p>
    <w:p w14:paraId="367918D1"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3.17</w:t>
      </w:r>
      <w:r>
        <w:rPr>
          <w:rFonts w:hint="eastAsia"/>
        </w:rPr>
        <w:t xml:space="preserve"> 其他需求</w:t>
      </w:r>
      <w:r>
        <w:tab/>
      </w:r>
      <w:r>
        <w:fldChar w:fldCharType="begin"/>
      </w:r>
      <w:r>
        <w:instrText xml:space="preserve"> PAGEREF _Toc85545638 \h </w:instrText>
      </w:r>
      <w:r>
        <w:fldChar w:fldCharType="separate"/>
      </w:r>
      <w:r>
        <w:t>6</w:t>
      </w:r>
      <w:r>
        <w:fldChar w:fldCharType="end"/>
      </w:r>
    </w:p>
    <w:p w14:paraId="5EB9E51D" w14:textId="77777777" w:rsidR="004A52D8" w:rsidRDefault="00000000">
      <w:pPr>
        <w:pStyle w:val="TOC1"/>
        <w:spacing w:line="420" w:lineRule="exact"/>
        <w:rPr>
          <w:rFonts w:asciiTheme="minorHAnsi" w:eastAsiaTheme="minorEastAsia" w:hAnsiTheme="minorHAnsi" w:cstheme="minorBidi"/>
          <w:sz w:val="21"/>
          <w:szCs w:val="22"/>
        </w:rPr>
      </w:pPr>
      <w:r>
        <w:rPr>
          <w:color w:val="000000"/>
        </w:rPr>
        <w:t>3.18</w:t>
      </w:r>
      <w:r>
        <w:rPr>
          <w:rFonts w:hint="eastAsia"/>
        </w:rPr>
        <w:t xml:space="preserve"> 需求的优先顺序和关键性</w:t>
      </w:r>
      <w:r>
        <w:tab/>
      </w:r>
      <w:r>
        <w:fldChar w:fldCharType="begin"/>
      </w:r>
      <w:r>
        <w:instrText xml:space="preserve"> PAGEREF _Toc85545639 \h </w:instrText>
      </w:r>
      <w:r>
        <w:fldChar w:fldCharType="separate"/>
      </w:r>
      <w:r>
        <w:t>6</w:t>
      </w:r>
      <w:r>
        <w:fldChar w:fldCharType="end"/>
      </w:r>
    </w:p>
    <w:p w14:paraId="1C97658D" w14:textId="77777777" w:rsidR="004A52D8" w:rsidRDefault="00000000">
      <w:pPr>
        <w:pStyle w:val="TOC1"/>
        <w:spacing w:line="420" w:lineRule="exact"/>
        <w:rPr>
          <w:rFonts w:asciiTheme="minorHAnsi" w:eastAsiaTheme="minorEastAsia" w:hAnsiTheme="minorHAnsi" w:cstheme="minorBidi"/>
          <w:sz w:val="21"/>
          <w:szCs w:val="22"/>
        </w:rPr>
      </w:pPr>
      <w:r>
        <w:t>4</w:t>
      </w:r>
      <w:r>
        <w:rPr>
          <w:rFonts w:hint="eastAsia"/>
        </w:rPr>
        <w:t xml:space="preserve"> 合格性规定</w:t>
      </w:r>
      <w:r>
        <w:tab/>
      </w:r>
      <w:r>
        <w:fldChar w:fldCharType="begin"/>
      </w:r>
      <w:r>
        <w:instrText xml:space="preserve"> PAGEREF _Toc85545640 \h </w:instrText>
      </w:r>
      <w:r>
        <w:fldChar w:fldCharType="separate"/>
      </w:r>
      <w:r>
        <w:t>6</w:t>
      </w:r>
      <w:r>
        <w:fldChar w:fldCharType="end"/>
      </w:r>
    </w:p>
    <w:p w14:paraId="771F87CB" w14:textId="77777777" w:rsidR="004A52D8" w:rsidRDefault="00000000">
      <w:pPr>
        <w:pStyle w:val="TOC1"/>
        <w:spacing w:line="420" w:lineRule="exact"/>
        <w:rPr>
          <w:rFonts w:asciiTheme="minorHAnsi" w:eastAsiaTheme="minorEastAsia" w:hAnsiTheme="minorHAnsi" w:cstheme="minorBidi"/>
          <w:sz w:val="21"/>
          <w:szCs w:val="22"/>
        </w:rPr>
      </w:pPr>
      <w:r>
        <w:lastRenderedPageBreak/>
        <w:t>5</w:t>
      </w:r>
      <w:r>
        <w:rPr>
          <w:rFonts w:hint="eastAsia"/>
        </w:rPr>
        <w:t xml:space="preserve"> 需求可追踪性</w:t>
      </w:r>
      <w:r>
        <w:tab/>
      </w:r>
      <w:r>
        <w:fldChar w:fldCharType="begin"/>
      </w:r>
      <w:r>
        <w:instrText xml:space="preserve"> PAGEREF _Toc85545641 \h </w:instrText>
      </w:r>
      <w:r>
        <w:fldChar w:fldCharType="separate"/>
      </w:r>
      <w:r>
        <w:t>7</w:t>
      </w:r>
      <w:r>
        <w:fldChar w:fldCharType="end"/>
      </w:r>
    </w:p>
    <w:p w14:paraId="0FA97215" w14:textId="77777777" w:rsidR="004A52D8" w:rsidRDefault="00000000">
      <w:pPr>
        <w:pStyle w:val="TOC1"/>
        <w:spacing w:line="420" w:lineRule="exact"/>
        <w:rPr>
          <w:rFonts w:asciiTheme="minorHAnsi" w:eastAsiaTheme="minorEastAsia" w:hAnsiTheme="minorHAnsi" w:cstheme="minorBidi"/>
          <w:sz w:val="21"/>
          <w:szCs w:val="22"/>
        </w:rPr>
      </w:pPr>
      <w:r>
        <w:t>6</w:t>
      </w:r>
      <w:r>
        <w:rPr>
          <w:rFonts w:hint="eastAsia"/>
        </w:rPr>
        <w:t xml:space="preserve"> 注释</w:t>
      </w:r>
      <w:r>
        <w:tab/>
      </w:r>
      <w:r>
        <w:fldChar w:fldCharType="begin"/>
      </w:r>
      <w:r>
        <w:instrText xml:space="preserve"> PAGEREF _Toc85545642 \h </w:instrText>
      </w:r>
      <w:r>
        <w:fldChar w:fldCharType="separate"/>
      </w:r>
      <w:r>
        <w:t>7</w:t>
      </w:r>
      <w:r>
        <w:fldChar w:fldCharType="end"/>
      </w:r>
    </w:p>
    <w:p w14:paraId="728A4281" w14:textId="77777777" w:rsidR="004A52D8" w:rsidRDefault="00000000">
      <w:pPr>
        <w:pStyle w:val="TOC1"/>
        <w:spacing w:line="420" w:lineRule="exact"/>
        <w:sectPr w:rsidR="004A52D8">
          <w:footerReference w:type="even" r:id="rId16"/>
          <w:footerReference w:type="default" r:id="rId17"/>
          <w:pgSz w:w="11906" w:h="16838"/>
          <w:pgMar w:top="1418" w:right="1418" w:bottom="1418" w:left="1418" w:header="850" w:footer="850" w:gutter="0"/>
          <w:pgNumType w:fmt="upperRoman" w:start="1"/>
          <w:cols w:space="425"/>
          <w:docGrid w:linePitch="312"/>
        </w:sectPr>
      </w:pPr>
      <w:r>
        <w:fldChar w:fldCharType="end"/>
      </w:r>
    </w:p>
    <w:p w14:paraId="3D263584" w14:textId="77777777" w:rsidR="004A52D8" w:rsidRDefault="004A52D8">
      <w:pPr>
        <w:pStyle w:val="1"/>
        <w:numPr>
          <w:ilvl w:val="1"/>
          <w:numId w:val="3"/>
        </w:numPr>
        <w:spacing w:before="0" w:after="0" w:line="420" w:lineRule="exact"/>
        <w:rPr>
          <w:rFonts w:ascii="黑体" w:eastAsia="黑体" w:hAnsi="Calibri"/>
          <w:b w:val="0"/>
          <w:sz w:val="24"/>
          <w:szCs w:val="24"/>
        </w:rPr>
        <w:sectPr w:rsidR="004A52D8">
          <w:footerReference w:type="default" r:id="rId18"/>
          <w:type w:val="continuous"/>
          <w:pgSz w:w="11906" w:h="16838"/>
          <w:pgMar w:top="1418" w:right="1418" w:bottom="1418" w:left="1418" w:header="1417" w:footer="1077" w:gutter="0"/>
          <w:pgNumType w:start="1"/>
          <w:cols w:space="425"/>
          <w:docGrid w:linePitch="312"/>
        </w:sectPr>
      </w:pPr>
      <w:bookmarkStart w:id="4" w:name="_Toc85545609"/>
      <w:bookmarkStart w:id="5" w:name="mbookmark4"/>
      <w:bookmarkEnd w:id="3"/>
    </w:p>
    <w:p w14:paraId="7DDFDD18" w14:textId="77777777" w:rsidR="004A52D8" w:rsidRDefault="00000000">
      <w:pPr>
        <w:pStyle w:val="1"/>
        <w:numPr>
          <w:ilvl w:val="1"/>
          <w:numId w:val="3"/>
        </w:numPr>
        <w:spacing w:before="0" w:after="0" w:line="420" w:lineRule="exact"/>
        <w:rPr>
          <w:rFonts w:ascii="黑体" w:eastAsia="黑体" w:hAnsi="Calibri"/>
          <w:b w:val="0"/>
          <w:sz w:val="24"/>
          <w:szCs w:val="24"/>
        </w:rPr>
      </w:pPr>
      <w:r>
        <w:rPr>
          <w:rFonts w:ascii="黑体" w:eastAsia="黑体" w:hAnsi="Calibri" w:hint="eastAsia"/>
          <w:b w:val="0"/>
          <w:sz w:val="24"/>
          <w:szCs w:val="24"/>
        </w:rPr>
        <w:lastRenderedPageBreak/>
        <w:t>范围</w:t>
      </w:r>
      <w:bookmarkEnd w:id="4"/>
    </w:p>
    <w:p w14:paraId="1031E140"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6" w:name="_Toc85545610"/>
      <w:r>
        <w:rPr>
          <w:rFonts w:ascii="黑体" w:hAnsi="Calibri" w:hint="eastAsia"/>
          <w:b w:val="0"/>
          <w:kern w:val="44"/>
          <w:sz w:val="24"/>
          <w:szCs w:val="24"/>
        </w:rPr>
        <w:t>标识</w:t>
      </w:r>
      <w:bookmarkEnd w:id="6"/>
    </w:p>
    <w:p w14:paraId="649B0DB8" w14:textId="77777777" w:rsidR="004A52D8" w:rsidRDefault="00000000" w:rsidP="00337A56">
      <w:pPr>
        <w:pStyle w:val="affd"/>
      </w:pPr>
      <w:r>
        <w:rPr>
          <w:rFonts w:hint="eastAsia"/>
        </w:rPr>
        <w:t>本条应描述本文档所适用系统和软件的完整标识，适用时，包括其标识号、名称、缩略名、版本号和发布号。</w:t>
      </w:r>
    </w:p>
    <w:p w14:paraId="2B6A31E6"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7" w:name="_Toc85545611"/>
      <w:r>
        <w:rPr>
          <w:rFonts w:ascii="黑体" w:hAnsi="Calibri" w:hint="eastAsia"/>
          <w:b w:val="0"/>
          <w:kern w:val="44"/>
          <w:sz w:val="24"/>
          <w:szCs w:val="24"/>
        </w:rPr>
        <w:t>系统概述</w:t>
      </w:r>
      <w:bookmarkEnd w:id="7"/>
    </w:p>
    <w:p w14:paraId="2409072B" w14:textId="77777777" w:rsidR="004A52D8" w:rsidRDefault="00000000" w:rsidP="00337A56">
      <w:pPr>
        <w:pStyle w:val="affd"/>
      </w:pPr>
      <w:r>
        <w:rPr>
          <w:rFonts w:hint="eastAsia"/>
        </w:rPr>
        <w:t>本条应概述本文档适用的系统和软件的用途；描述系统和软件的一般特性（如规模、安全性、可靠性、实时性、技术风险等特性）；概述系统开发、运行和维护的历史；标识项目的需方、用户、开发方和保障机构等；标识当前和计划的运行现场；列出其他有关文档。</w:t>
      </w:r>
    </w:p>
    <w:p w14:paraId="0964C275"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8" w:name="_Toc85545612"/>
      <w:r>
        <w:rPr>
          <w:rFonts w:ascii="黑体" w:hAnsi="Calibri" w:hint="eastAsia"/>
          <w:b w:val="0"/>
          <w:kern w:val="44"/>
          <w:sz w:val="24"/>
          <w:szCs w:val="24"/>
        </w:rPr>
        <w:t>文档概述</w:t>
      </w:r>
      <w:bookmarkEnd w:id="8"/>
    </w:p>
    <w:p w14:paraId="7984C111" w14:textId="77777777" w:rsidR="004A52D8" w:rsidRDefault="00000000" w:rsidP="00337A56">
      <w:pPr>
        <w:pStyle w:val="affd"/>
      </w:pPr>
      <w:r>
        <w:rPr>
          <w:rFonts w:hint="eastAsia"/>
        </w:rPr>
        <w:t>本条应概述本文档的用途和内容，并描述与它的使用有关的安全保密方面的要求。</w:t>
      </w:r>
    </w:p>
    <w:p w14:paraId="74EF9CB6" w14:textId="77777777" w:rsidR="004A52D8" w:rsidRDefault="00000000">
      <w:pPr>
        <w:pStyle w:val="1"/>
        <w:numPr>
          <w:ilvl w:val="1"/>
          <w:numId w:val="3"/>
        </w:numPr>
        <w:spacing w:before="0" w:after="0" w:line="420" w:lineRule="exact"/>
        <w:rPr>
          <w:rFonts w:ascii="黑体" w:eastAsia="黑体" w:hAnsi="Calibri"/>
          <w:b w:val="0"/>
          <w:sz w:val="24"/>
          <w:szCs w:val="24"/>
        </w:rPr>
      </w:pPr>
      <w:bookmarkStart w:id="9" w:name="_Toc85545613"/>
      <w:r>
        <w:rPr>
          <w:rFonts w:ascii="黑体" w:eastAsia="黑体" w:hAnsi="Calibri" w:hint="eastAsia"/>
          <w:b w:val="0"/>
          <w:sz w:val="24"/>
          <w:szCs w:val="24"/>
        </w:rPr>
        <w:t>引用文档</w:t>
      </w:r>
      <w:bookmarkEnd w:id="9"/>
    </w:p>
    <w:p w14:paraId="275BF5EB" w14:textId="77777777" w:rsidR="004A52D8" w:rsidRDefault="00000000" w:rsidP="00337A56">
      <w:pPr>
        <w:pStyle w:val="affd"/>
      </w:pPr>
      <w:r>
        <w:rPr>
          <w:rFonts w:hint="eastAsia"/>
        </w:rPr>
        <w:t>本章应列出引用文档的编号、标题、编写单位、修订版及日期，还应标</w:t>
      </w:r>
      <w:proofErr w:type="gramStart"/>
      <w:r>
        <w:rPr>
          <w:rFonts w:hint="eastAsia"/>
        </w:rPr>
        <w:t>识不能</w:t>
      </w:r>
      <w:proofErr w:type="gramEnd"/>
      <w:r>
        <w:rPr>
          <w:rFonts w:hint="eastAsia"/>
        </w:rPr>
        <w:t>通过正常渠道得到的文档的来源。</w:t>
      </w:r>
    </w:p>
    <w:p w14:paraId="0DF5FF55" w14:textId="77777777" w:rsidR="004A52D8" w:rsidRDefault="00000000">
      <w:pPr>
        <w:pStyle w:val="1"/>
        <w:numPr>
          <w:ilvl w:val="1"/>
          <w:numId w:val="3"/>
        </w:numPr>
        <w:spacing w:before="0" w:after="0" w:line="420" w:lineRule="exact"/>
        <w:rPr>
          <w:rFonts w:ascii="黑体" w:eastAsia="黑体" w:hAnsi="Calibri"/>
          <w:b w:val="0"/>
          <w:sz w:val="24"/>
          <w:szCs w:val="24"/>
        </w:rPr>
      </w:pPr>
      <w:bookmarkStart w:id="10" w:name="_Toc85545614"/>
      <w:r>
        <w:rPr>
          <w:rFonts w:ascii="黑体" w:eastAsia="黑体" w:hAnsi="Calibri" w:hint="eastAsia"/>
          <w:b w:val="0"/>
          <w:sz w:val="24"/>
          <w:szCs w:val="24"/>
        </w:rPr>
        <w:t>需求</w:t>
      </w:r>
      <w:bookmarkEnd w:id="10"/>
    </w:p>
    <w:p w14:paraId="315113E1" w14:textId="77777777" w:rsidR="004A52D8" w:rsidRDefault="00000000">
      <w:pPr>
        <w:spacing w:line="420" w:lineRule="exact"/>
        <w:ind w:firstLineChars="200" w:firstLine="480"/>
        <w:rPr>
          <w:rFonts w:ascii="宋体" w:cs="宋体"/>
          <w:kern w:val="0"/>
          <w:sz w:val="24"/>
          <w:szCs w:val="24"/>
        </w:rPr>
      </w:pPr>
      <w:r>
        <w:rPr>
          <w:rFonts w:ascii="宋体" w:cs="宋体" w:hint="eastAsia"/>
          <w:kern w:val="0"/>
          <w:sz w:val="24"/>
          <w:szCs w:val="24"/>
        </w:rPr>
        <w:t>本章应分为如下小条规定CSCI需求，即作为CSCI验收条件的CSCI特征。CSCI需求是为</w:t>
      </w:r>
      <w:proofErr w:type="gramStart"/>
      <w:r>
        <w:rPr>
          <w:rFonts w:ascii="宋体" w:cs="宋体" w:hint="eastAsia"/>
          <w:kern w:val="0"/>
          <w:sz w:val="24"/>
          <w:szCs w:val="24"/>
        </w:rPr>
        <w:t>满足分</w:t>
      </w:r>
      <w:proofErr w:type="gramEnd"/>
      <w:r>
        <w:rPr>
          <w:rFonts w:ascii="宋体" w:cs="宋体" w:hint="eastAsia"/>
          <w:kern w:val="0"/>
          <w:sz w:val="24"/>
          <w:szCs w:val="24"/>
        </w:rPr>
        <w:t>配给该CSCI的系统需求而形成的软件需求。每条需求应指定项目唯一的标识符，以便测试和追踪，而且应以一种能为其定义具体测试对象的方式来描述。每条需求应注明所采用的合格性方法（见第4章），还应注明与系统或子系统需求的可追踪性（见第5章a））。</w:t>
      </w:r>
    </w:p>
    <w:p w14:paraId="0E747AD4" w14:textId="77777777" w:rsidR="004A52D8" w:rsidRDefault="00000000">
      <w:pPr>
        <w:spacing w:line="420" w:lineRule="exact"/>
        <w:ind w:firstLineChars="200" w:firstLine="420"/>
        <w:rPr>
          <w:rFonts w:ascii="宋体" w:cs="宋体"/>
          <w:kern w:val="0"/>
          <w:szCs w:val="21"/>
        </w:rPr>
      </w:pPr>
      <w:r>
        <w:rPr>
          <w:rFonts w:ascii="宋体" w:cs="宋体" w:hint="eastAsia"/>
          <w:kern w:val="0"/>
          <w:szCs w:val="21"/>
        </w:rPr>
        <w:t>注：需求的详尽成都判定指南主要有：包括作为CSCI验收条件的所有系统特性；应遵循的设计方面的说明。</w:t>
      </w:r>
    </w:p>
    <w:p w14:paraId="2598D38F"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1" w:name="_Toc85545615"/>
      <w:r>
        <w:rPr>
          <w:rFonts w:ascii="黑体" w:hAnsi="Calibri" w:hint="eastAsia"/>
          <w:b w:val="0"/>
          <w:kern w:val="44"/>
          <w:sz w:val="24"/>
          <w:szCs w:val="24"/>
        </w:rPr>
        <w:t>要求的状态和方式</w:t>
      </w:r>
      <w:bookmarkEnd w:id="11"/>
    </w:p>
    <w:p w14:paraId="72F8E5CB" w14:textId="77777777" w:rsidR="004A52D8" w:rsidRDefault="00000000" w:rsidP="00337A56">
      <w:pPr>
        <w:pStyle w:val="affd"/>
      </w:pPr>
      <w:r>
        <w:rPr>
          <w:rFonts w:hint="eastAsia"/>
        </w:rPr>
        <w:t>如果要求</w:t>
      </w:r>
      <w:r>
        <w:t>CSCI</w:t>
      </w:r>
      <w:r>
        <w:rPr>
          <w:rFonts w:hint="eastAsia"/>
        </w:rPr>
        <w:t>在多种状态或方式下运行，并且不同的状态或方式具有不同的需求，则应标识和定义每一状态和方式。状态和方式的例子包括：空闲、就绪、活动、事后分析、训练、降级、紧急情况、后备、战时和平时等。可以仅用状态描述</w:t>
      </w:r>
      <w:r>
        <w:t>CSCI</w:t>
      </w:r>
      <w:r>
        <w:rPr>
          <w:rFonts w:hint="eastAsia"/>
        </w:rPr>
        <w:t>，也可以仅用方式、</w:t>
      </w:r>
      <w:proofErr w:type="gramStart"/>
      <w:r>
        <w:rPr>
          <w:rFonts w:hint="eastAsia"/>
        </w:rPr>
        <w:t>用方式</w:t>
      </w:r>
      <w:proofErr w:type="gramEnd"/>
      <w:r>
        <w:rPr>
          <w:rFonts w:hint="eastAsia"/>
        </w:rPr>
        <w:t>中的状态、状态中的方式、或其他有效的方案描述</w:t>
      </w:r>
      <w:r>
        <w:t>CSCI</w:t>
      </w:r>
      <w:r>
        <w:rPr>
          <w:rFonts w:hint="eastAsia"/>
        </w:rPr>
        <w:t>。如果不需要多种状态和方式，应如实陈述，而不需要进行人为的区分；如果需要多种状态和</w:t>
      </w:r>
      <w:r>
        <w:t>/</w:t>
      </w:r>
      <w:r>
        <w:rPr>
          <w:rFonts w:hint="eastAsia"/>
        </w:rPr>
        <w:t>或方式，应使本规格说明中的每个需求或每组需求与这些状态和方式相对应，对应关系可以在本条或本条所引用的附录中，通过表格或其他方式加以指明，也可以在</w:t>
      </w:r>
      <w:proofErr w:type="gramStart"/>
      <w:r>
        <w:rPr>
          <w:rFonts w:hint="eastAsia"/>
        </w:rPr>
        <w:t>该需求</w:t>
      </w:r>
      <w:proofErr w:type="gramEnd"/>
      <w:r>
        <w:rPr>
          <w:rFonts w:hint="eastAsia"/>
        </w:rPr>
        <w:t>出现</w:t>
      </w:r>
      <w:proofErr w:type="gramStart"/>
      <w:r>
        <w:rPr>
          <w:rFonts w:hint="eastAsia"/>
        </w:rPr>
        <w:t>的章条中</w:t>
      </w:r>
      <w:proofErr w:type="gramEnd"/>
      <w:r>
        <w:rPr>
          <w:rFonts w:hint="eastAsia"/>
        </w:rPr>
        <w:t>加以说明。</w:t>
      </w:r>
    </w:p>
    <w:p w14:paraId="51949C93"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2" w:name="_Toc85545616"/>
      <w:r>
        <w:rPr>
          <w:rFonts w:ascii="黑体" w:hAnsi="Calibri"/>
          <w:b w:val="0"/>
          <w:kern w:val="44"/>
          <w:sz w:val="24"/>
          <w:szCs w:val="24"/>
        </w:rPr>
        <w:t>CSCI</w:t>
      </w:r>
      <w:r>
        <w:rPr>
          <w:rFonts w:ascii="黑体" w:hAnsi="Calibri" w:hint="eastAsia"/>
          <w:b w:val="0"/>
          <w:kern w:val="44"/>
          <w:sz w:val="24"/>
          <w:szCs w:val="24"/>
        </w:rPr>
        <w:t>能力需求</w:t>
      </w:r>
      <w:bookmarkEnd w:id="12"/>
    </w:p>
    <w:p w14:paraId="4D4788BF" w14:textId="77777777" w:rsidR="004A52D8" w:rsidRDefault="00000000" w:rsidP="00337A56">
      <w:pPr>
        <w:pStyle w:val="affd"/>
      </w:pPr>
      <w:r>
        <w:rPr>
          <w:rFonts w:hint="eastAsia"/>
        </w:rPr>
        <w:t>本条应逐一列出与CSCI各个能力相关的需求，可分为若干子条。“CSCI能力需求”</w:t>
      </w:r>
      <w:r>
        <w:rPr>
          <w:rFonts w:hint="eastAsia"/>
        </w:rPr>
        <w:lastRenderedPageBreak/>
        <w:t>中的“能力”为一组相关需求，可用“功能”、“主题”、“目标”、或其他适合表示需求的词替代。</w:t>
      </w:r>
    </w:p>
    <w:p w14:paraId="4C55DCF4" w14:textId="77777777" w:rsidR="004A52D8" w:rsidRDefault="00000000">
      <w:pPr>
        <w:pStyle w:val="aa"/>
        <w:spacing w:line="420" w:lineRule="exact"/>
        <w:rPr>
          <w:rFonts w:hint="eastAsia"/>
          <w:szCs w:val="24"/>
        </w:rPr>
      </w:pPr>
      <w:bookmarkStart w:id="13" w:name="_Toc85545617"/>
      <w:r>
        <w:rPr>
          <w:rFonts w:hint="eastAsia"/>
          <w:szCs w:val="24"/>
        </w:rPr>
        <w:t xml:space="preserve">3.2.X  </w:t>
      </w:r>
      <w:r>
        <w:rPr>
          <w:szCs w:val="24"/>
        </w:rPr>
        <w:t>(CSCI</w:t>
      </w:r>
      <w:r>
        <w:rPr>
          <w:rFonts w:hint="eastAsia"/>
          <w:szCs w:val="24"/>
        </w:rPr>
        <w:t>能力</w:t>
      </w:r>
      <w:r>
        <w:rPr>
          <w:szCs w:val="24"/>
        </w:rPr>
        <w:t>)</w:t>
      </w:r>
      <w:bookmarkEnd w:id="13"/>
    </w:p>
    <w:p w14:paraId="150A671E" w14:textId="77777777" w:rsidR="004A52D8" w:rsidRDefault="00000000" w:rsidP="00337A56">
      <w:pPr>
        <w:pStyle w:val="affd"/>
      </w:pPr>
      <w:r>
        <w:rPr>
          <w:rFonts w:hint="eastAsia"/>
        </w:rPr>
        <w:t>本条应标识出所要求的每一个</w:t>
      </w:r>
      <w:r>
        <w:t>CSC</w:t>
      </w:r>
      <w:r>
        <w:rPr>
          <w:rFonts w:hint="eastAsia"/>
        </w:rPr>
        <w:t>能力，并逐一列出与</w:t>
      </w:r>
      <w:proofErr w:type="gramStart"/>
      <w:r>
        <w:rPr>
          <w:rFonts w:hint="eastAsia"/>
        </w:rPr>
        <w:t>该能力</w:t>
      </w:r>
      <w:proofErr w:type="gramEnd"/>
      <w:r>
        <w:rPr>
          <w:rFonts w:hint="eastAsia"/>
        </w:rPr>
        <w:t>有关的需求。如果</w:t>
      </w:r>
      <w:proofErr w:type="gramStart"/>
      <w:r>
        <w:rPr>
          <w:rFonts w:hint="eastAsia"/>
        </w:rPr>
        <w:t>该能力</w:t>
      </w:r>
      <w:proofErr w:type="gramEnd"/>
      <w:r>
        <w:rPr>
          <w:rFonts w:hint="eastAsia"/>
        </w:rPr>
        <w:t>可以更清晰地分解成若干子能力，则应分条对子能力进行说明。需求应详细说明所需的</w:t>
      </w:r>
      <w:r>
        <w:t>CSCI</w:t>
      </w:r>
      <w:r>
        <w:rPr>
          <w:rFonts w:hint="eastAsia"/>
        </w:rPr>
        <w:t>行为，包括适用的参数，如响应时间、吞吐时间、其他时限约束、时序、精度、容量、优先级、连续运行需求和在基本运行条件下允许的偏差；适当时，需求还应包括在异常条件、非许可条件或超限条件下所需的行为，错误处理需求和任何为保证在紧急时刻运行的连续性而引入到</w:t>
      </w:r>
      <w:proofErr w:type="spellStart"/>
      <w:r>
        <w:t>CSCI</w:t>
      </w:r>
      <w:proofErr w:type="spellEnd"/>
      <w:r>
        <w:rPr>
          <w:rFonts w:hint="eastAsia"/>
        </w:rPr>
        <w:t>中的规定。在确定与</w:t>
      </w:r>
      <w:r>
        <w:t>CSCI</w:t>
      </w:r>
      <w:r>
        <w:rPr>
          <w:rFonts w:hint="eastAsia"/>
        </w:rPr>
        <w:t>所接收的输入和</w:t>
      </w:r>
      <w:r>
        <w:t>CSCI</w:t>
      </w:r>
      <w:r>
        <w:rPr>
          <w:rFonts w:hint="eastAsia"/>
        </w:rPr>
        <w:t>所产生的输出有关的需求时，应考虑在</w:t>
      </w:r>
      <w:r>
        <w:t>3.3.X</w:t>
      </w:r>
      <w:r>
        <w:rPr>
          <w:rFonts w:hint="eastAsia"/>
        </w:rPr>
        <w:t>给出的要考虑的主题列表。</w:t>
      </w:r>
    </w:p>
    <w:p w14:paraId="4B22A1A5"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4" w:name="_Toc85545618"/>
      <w:r>
        <w:rPr>
          <w:rFonts w:ascii="黑体" w:hAnsi="Calibri"/>
          <w:b w:val="0"/>
          <w:kern w:val="44"/>
          <w:sz w:val="24"/>
          <w:szCs w:val="24"/>
        </w:rPr>
        <w:t>CSCI</w:t>
      </w:r>
      <w:r>
        <w:rPr>
          <w:rFonts w:ascii="黑体" w:hAnsi="Calibri" w:hint="eastAsia"/>
          <w:b w:val="0"/>
          <w:kern w:val="44"/>
          <w:sz w:val="24"/>
          <w:szCs w:val="24"/>
        </w:rPr>
        <w:t>外部接口需求</w:t>
      </w:r>
      <w:bookmarkEnd w:id="14"/>
    </w:p>
    <w:p w14:paraId="0AA0162E" w14:textId="77777777" w:rsidR="004A52D8" w:rsidRDefault="00000000" w:rsidP="00337A56">
      <w:pPr>
        <w:pStyle w:val="affd"/>
      </w:pPr>
      <w:r>
        <w:rPr>
          <w:rFonts w:hint="eastAsia"/>
        </w:rPr>
        <w:t>本条可分为若干个小条来规定关于CSCI的外部接口的需求（若有）。本条可引用一个或多个接口需求规格说明（IRS）或包含这些需求的其他文档。</w:t>
      </w:r>
    </w:p>
    <w:p w14:paraId="3A7F9104" w14:textId="77777777" w:rsidR="004A52D8" w:rsidRDefault="00000000">
      <w:pPr>
        <w:pStyle w:val="30"/>
        <w:numPr>
          <w:ilvl w:val="3"/>
          <w:numId w:val="3"/>
        </w:numPr>
        <w:spacing w:before="0" w:after="0" w:line="420" w:lineRule="exact"/>
        <w:ind w:left="648" w:hangingChars="270" w:hanging="648"/>
        <w:rPr>
          <w:rFonts w:ascii="黑体" w:eastAsia="黑体" w:hAnsi="Calibri"/>
          <w:b w:val="0"/>
          <w:kern w:val="44"/>
          <w:sz w:val="24"/>
          <w:szCs w:val="24"/>
        </w:rPr>
      </w:pPr>
      <w:bookmarkStart w:id="15" w:name="_Toc85545619"/>
      <w:r>
        <w:rPr>
          <w:rFonts w:ascii="黑体" w:eastAsia="黑体" w:hAnsi="Calibri" w:hint="eastAsia"/>
          <w:b w:val="0"/>
          <w:kern w:val="44"/>
          <w:sz w:val="24"/>
          <w:szCs w:val="24"/>
        </w:rPr>
        <w:t>接口标识和接口图</w:t>
      </w:r>
      <w:bookmarkEnd w:id="15"/>
    </w:p>
    <w:p w14:paraId="4AEB2A08" w14:textId="77777777" w:rsidR="004A52D8" w:rsidRDefault="00000000" w:rsidP="00337A56">
      <w:pPr>
        <w:pStyle w:val="affd"/>
      </w:pPr>
      <w:r>
        <w:rPr>
          <w:rFonts w:hint="eastAsia"/>
        </w:rPr>
        <w:t>本条</w:t>
      </w:r>
      <w:proofErr w:type="gramStart"/>
      <w:r>
        <w:rPr>
          <w:rFonts w:hint="eastAsia"/>
        </w:rPr>
        <w:t>应标识所需要</w:t>
      </w:r>
      <w:proofErr w:type="gramEnd"/>
      <w:r>
        <w:rPr>
          <w:rFonts w:hint="eastAsia"/>
        </w:rPr>
        <w:t>的</w:t>
      </w:r>
      <w:r>
        <w:t>CSCI</w:t>
      </w:r>
      <w:r>
        <w:rPr>
          <w:rFonts w:hint="eastAsia"/>
        </w:rPr>
        <w:t>外部接口</w:t>
      </w:r>
      <w:r>
        <w:t>(</w:t>
      </w:r>
      <w:r>
        <w:rPr>
          <w:rFonts w:hint="eastAsia"/>
        </w:rPr>
        <w:t>即，与涉及共享、提供或交换数据的其他实体的关系</w:t>
      </w:r>
      <w:r>
        <w:t>)</w:t>
      </w:r>
      <w:r>
        <w:rPr>
          <w:rFonts w:hint="eastAsia"/>
        </w:rPr>
        <w:t>。每一个接口的标识应包括项目唯一的标识符，</w:t>
      </w:r>
      <w:r>
        <w:t>(</w:t>
      </w:r>
      <w:r>
        <w:rPr>
          <w:rFonts w:hint="eastAsia"/>
        </w:rPr>
        <w:t>若适用</w:t>
      </w:r>
      <w:r>
        <w:t>)</w:t>
      </w:r>
      <w:r>
        <w:rPr>
          <w:rFonts w:hint="eastAsia"/>
        </w:rPr>
        <w:t>应通过名称、编号、版本、引用文档来指明接口实体</w:t>
      </w:r>
      <w:r>
        <w:t>(</w:t>
      </w:r>
      <w:r>
        <w:rPr>
          <w:rFonts w:hint="eastAsia"/>
        </w:rPr>
        <w:t>系统、配置项、用户等</w:t>
      </w:r>
      <w:r>
        <w:t>)</w:t>
      </w:r>
      <w:r>
        <w:rPr>
          <w:rFonts w:hint="eastAsia"/>
        </w:rPr>
        <w:t>。该标识应声明哪些实体具有固定的接口特性</w:t>
      </w:r>
      <w:r>
        <w:t>(</w:t>
      </w:r>
      <w:r>
        <w:rPr>
          <w:rFonts w:hint="eastAsia"/>
        </w:rPr>
        <w:t>要给出这些接口实体的接口需求</w:t>
      </w:r>
      <w:r>
        <w:t>)</w:t>
      </w:r>
      <w:r>
        <w:rPr>
          <w:rFonts w:hint="eastAsia"/>
        </w:rPr>
        <w:t>；说明哪些实体正在开发或修改之中</w:t>
      </w:r>
      <w:r>
        <w:t>(</w:t>
      </w:r>
      <w:r>
        <w:rPr>
          <w:rFonts w:hint="eastAsia"/>
        </w:rPr>
        <w:t>这些实体已有各自的接口需求</w:t>
      </w:r>
      <w:r>
        <w:t>)</w:t>
      </w:r>
      <w:r>
        <w:rPr>
          <w:rFonts w:hint="eastAsia"/>
        </w:rPr>
        <w:t>。应该通过一张或多张接口图来描述这些接口。</w:t>
      </w:r>
    </w:p>
    <w:p w14:paraId="3AB85E1B" w14:textId="77777777" w:rsidR="004A52D8" w:rsidRDefault="00000000">
      <w:pPr>
        <w:pStyle w:val="30"/>
        <w:numPr>
          <w:ilvl w:val="3"/>
          <w:numId w:val="3"/>
        </w:numPr>
        <w:spacing w:before="0" w:after="0" w:line="420" w:lineRule="exact"/>
        <w:ind w:left="648" w:hangingChars="270" w:hanging="648"/>
        <w:rPr>
          <w:rFonts w:ascii="黑体" w:eastAsia="黑体" w:hAnsi="Calibri"/>
          <w:b w:val="0"/>
          <w:kern w:val="44"/>
          <w:sz w:val="24"/>
          <w:szCs w:val="24"/>
        </w:rPr>
      </w:pPr>
      <w:bookmarkStart w:id="16" w:name="_Toc85545620"/>
      <w:r>
        <w:rPr>
          <w:rFonts w:ascii="黑体" w:eastAsia="黑体" w:hAnsi="Calibri" w:hint="eastAsia"/>
          <w:b w:val="0"/>
          <w:kern w:val="44"/>
          <w:sz w:val="24"/>
          <w:szCs w:val="24"/>
        </w:rPr>
        <w:t xml:space="preserve">3.3.X  </w:t>
      </w:r>
      <w:r>
        <w:rPr>
          <w:rFonts w:ascii="黑体" w:eastAsia="黑体" w:hAnsi="Calibri"/>
          <w:b w:val="0"/>
          <w:kern w:val="44"/>
          <w:sz w:val="24"/>
          <w:szCs w:val="24"/>
        </w:rPr>
        <w:t>(</w:t>
      </w:r>
      <w:r>
        <w:rPr>
          <w:rFonts w:ascii="黑体" w:eastAsia="黑体" w:hAnsi="Calibri" w:hint="eastAsia"/>
          <w:b w:val="0"/>
          <w:kern w:val="44"/>
          <w:sz w:val="24"/>
          <w:szCs w:val="24"/>
        </w:rPr>
        <w:t>接口的唯一标识符</w:t>
      </w:r>
      <w:r>
        <w:rPr>
          <w:rFonts w:ascii="黑体" w:eastAsia="黑体" w:hAnsi="Calibri"/>
          <w:b w:val="0"/>
          <w:kern w:val="44"/>
          <w:sz w:val="24"/>
          <w:szCs w:val="24"/>
        </w:rPr>
        <w:t>)</w:t>
      </w:r>
      <w:bookmarkEnd w:id="16"/>
    </w:p>
    <w:p w14:paraId="4DFF0C8C" w14:textId="77777777" w:rsidR="004A52D8" w:rsidRDefault="00000000" w:rsidP="00337A56">
      <w:pPr>
        <w:pStyle w:val="affd"/>
      </w:pPr>
      <w:r>
        <w:rPr>
          <w:rFonts w:hint="eastAsia"/>
        </w:rPr>
        <w:t>本条</w:t>
      </w:r>
      <w:r>
        <w:t>(</w:t>
      </w:r>
      <w:r>
        <w:rPr>
          <w:rFonts w:hint="eastAsia"/>
        </w:rPr>
        <w:t>从</w:t>
      </w:r>
      <w:r>
        <w:t>3.3.2</w:t>
      </w:r>
      <w:r>
        <w:rPr>
          <w:rFonts w:hint="eastAsia"/>
        </w:rPr>
        <w:t>开始</w:t>
      </w:r>
      <w:r>
        <w:t>)</w:t>
      </w:r>
      <w:r>
        <w:rPr>
          <w:rFonts w:hint="eastAsia"/>
        </w:rPr>
        <w:t>应通过唯一标识符来标识</w:t>
      </w:r>
      <w:r>
        <w:t>CSCI</w:t>
      </w:r>
      <w:r>
        <w:rPr>
          <w:rFonts w:hint="eastAsia"/>
        </w:rPr>
        <w:t>外部接口，应简要地标识接口实体。视需要可分小条描述为实现该接口提出的该</w:t>
      </w:r>
      <w:r>
        <w:t>CSCI</w:t>
      </w:r>
      <w:r>
        <w:rPr>
          <w:rFonts w:hint="eastAsia"/>
        </w:rPr>
        <w:t>的需求。该接口所涉及的其他实体的接口特性应作为假定予以描述，或以“当</w:t>
      </w:r>
      <w:r>
        <w:t>[</w:t>
      </w:r>
      <w:r>
        <w:rPr>
          <w:rFonts w:hint="eastAsia"/>
        </w:rPr>
        <w:t>未涵盖的实体</w:t>
      </w:r>
      <w:r>
        <w:t>]</w:t>
      </w:r>
      <w:r>
        <w:rPr>
          <w:rFonts w:hint="eastAsia"/>
        </w:rPr>
        <w:t>这么做时，本</w:t>
      </w:r>
      <w:r>
        <w:t>CSCI</w:t>
      </w:r>
      <w:r>
        <w:rPr>
          <w:rFonts w:hint="eastAsia"/>
        </w:rPr>
        <w:t>应该……”的形式加以叙述，而不作为针对其他实体的需求。本条可引用其他文档</w:t>
      </w:r>
      <w:r>
        <w:t>(</w:t>
      </w:r>
      <w:r>
        <w:rPr>
          <w:rFonts w:hint="eastAsia"/>
        </w:rPr>
        <w:t>例如数据字典、通信协议标准、用户接口标准</w:t>
      </w:r>
      <w:r>
        <w:t>)</w:t>
      </w:r>
      <w:r>
        <w:rPr>
          <w:rFonts w:hint="eastAsia"/>
        </w:rPr>
        <w:t>代替在此描述信息。</w:t>
      </w:r>
      <w:r>
        <w:t>(</w:t>
      </w:r>
      <w:r>
        <w:rPr>
          <w:rFonts w:hint="eastAsia"/>
        </w:rPr>
        <w:t>若适用</w:t>
      </w:r>
      <w:r>
        <w:t>)</w:t>
      </w:r>
      <w:r>
        <w:rPr>
          <w:rFonts w:hint="eastAsia"/>
        </w:rPr>
        <w:t>需求应包括如下内容，并以任何适合于需求的顺序给出，还应从接口实体的角度说明这些特性之间的区别</w:t>
      </w:r>
      <w:r>
        <w:t>(</w:t>
      </w:r>
      <w:r>
        <w:rPr>
          <w:rFonts w:hint="eastAsia"/>
        </w:rPr>
        <w:t>例如对数据元素的大小、频率或其他特性的不同期望值值</w:t>
      </w:r>
      <w:r>
        <w:t>)</w:t>
      </w:r>
      <w:r>
        <w:rPr>
          <w:rFonts w:hint="eastAsia"/>
        </w:rPr>
        <w:t>：</w:t>
      </w:r>
    </w:p>
    <w:p w14:paraId="4C912F6D" w14:textId="77777777" w:rsidR="004A52D8" w:rsidRDefault="00000000">
      <w:pPr>
        <w:pStyle w:val="10"/>
        <w:numPr>
          <w:ilvl w:val="0"/>
          <w:numId w:val="9"/>
        </w:numPr>
        <w:spacing w:line="420" w:lineRule="exact"/>
        <w:ind w:left="902"/>
        <w:rPr>
          <w:szCs w:val="24"/>
        </w:rPr>
      </w:pPr>
      <w:r>
        <w:rPr>
          <w:szCs w:val="24"/>
        </w:rPr>
        <w:t>CSCI</w:t>
      </w:r>
      <w:r>
        <w:rPr>
          <w:rFonts w:hint="eastAsia"/>
          <w:szCs w:val="24"/>
        </w:rPr>
        <w:t>分配给该接口的优先级。</w:t>
      </w:r>
    </w:p>
    <w:p w14:paraId="78D536E5" w14:textId="77777777" w:rsidR="004A52D8" w:rsidRDefault="00000000">
      <w:pPr>
        <w:pStyle w:val="10"/>
        <w:numPr>
          <w:ilvl w:val="0"/>
          <w:numId w:val="9"/>
        </w:numPr>
        <w:spacing w:line="420" w:lineRule="exact"/>
        <w:ind w:left="902"/>
        <w:rPr>
          <w:szCs w:val="24"/>
        </w:rPr>
      </w:pPr>
      <w:r>
        <w:rPr>
          <w:rFonts w:hint="eastAsia"/>
          <w:szCs w:val="24"/>
        </w:rPr>
        <w:t>所实现的接口类型 (如实</w:t>
      </w:r>
      <w:proofErr w:type="gramStart"/>
      <w:r>
        <w:rPr>
          <w:rFonts w:hint="eastAsia"/>
          <w:szCs w:val="24"/>
        </w:rPr>
        <w:t>时数据</w:t>
      </w:r>
      <w:proofErr w:type="gramEnd"/>
      <w:r>
        <w:rPr>
          <w:rFonts w:hint="eastAsia"/>
          <w:szCs w:val="24"/>
        </w:rPr>
        <w:t>传送、数据的存储和检索等)的特征。</w:t>
      </w:r>
    </w:p>
    <w:p w14:paraId="26A7E847" w14:textId="77777777" w:rsidR="004A52D8" w:rsidRDefault="00000000">
      <w:pPr>
        <w:pStyle w:val="10"/>
        <w:numPr>
          <w:ilvl w:val="0"/>
          <w:numId w:val="9"/>
        </w:numPr>
        <w:spacing w:line="420" w:lineRule="exact"/>
        <w:ind w:left="902"/>
        <w:rPr>
          <w:szCs w:val="24"/>
        </w:rPr>
      </w:pPr>
      <w:r>
        <w:rPr>
          <w:szCs w:val="24"/>
        </w:rPr>
        <w:t>CSCI</w:t>
      </w:r>
      <w:r>
        <w:rPr>
          <w:rFonts w:hint="eastAsia"/>
          <w:szCs w:val="24"/>
        </w:rPr>
        <w:t>所提供、存储、发送、访问和接收的各个数据元素的特征，例如：</w:t>
      </w:r>
    </w:p>
    <w:p w14:paraId="1286B3A7" w14:textId="77777777" w:rsidR="004A52D8" w:rsidRDefault="00000000">
      <w:pPr>
        <w:pStyle w:val="21"/>
        <w:numPr>
          <w:ilvl w:val="0"/>
          <w:numId w:val="10"/>
        </w:numPr>
        <w:spacing w:line="420" w:lineRule="exact"/>
        <w:rPr>
          <w:szCs w:val="24"/>
        </w:rPr>
      </w:pPr>
      <w:r>
        <w:rPr>
          <w:rFonts w:hint="eastAsia"/>
          <w:szCs w:val="24"/>
        </w:rPr>
        <w:t>名称</w:t>
      </w:r>
      <w:r>
        <w:rPr>
          <w:szCs w:val="24"/>
        </w:rPr>
        <w:t>/</w:t>
      </w:r>
      <w:r>
        <w:rPr>
          <w:rFonts w:hint="eastAsia"/>
          <w:szCs w:val="24"/>
        </w:rPr>
        <w:t>标识符：</w:t>
      </w:r>
    </w:p>
    <w:p w14:paraId="54A6C890" w14:textId="77777777" w:rsidR="004A52D8" w:rsidRDefault="00000000">
      <w:pPr>
        <w:pStyle w:val="32"/>
        <w:numPr>
          <w:ilvl w:val="0"/>
          <w:numId w:val="11"/>
        </w:numPr>
        <w:spacing w:line="420" w:lineRule="exact"/>
        <w:rPr>
          <w:szCs w:val="24"/>
        </w:rPr>
      </w:pPr>
      <w:r>
        <w:rPr>
          <w:rFonts w:hint="eastAsia"/>
          <w:szCs w:val="24"/>
        </w:rPr>
        <w:t>唯一标识符；</w:t>
      </w:r>
    </w:p>
    <w:p w14:paraId="1D690D50" w14:textId="77777777" w:rsidR="004A52D8" w:rsidRDefault="00000000">
      <w:pPr>
        <w:pStyle w:val="32"/>
        <w:numPr>
          <w:ilvl w:val="0"/>
          <w:numId w:val="11"/>
        </w:numPr>
        <w:spacing w:line="420" w:lineRule="exact"/>
        <w:rPr>
          <w:szCs w:val="24"/>
        </w:rPr>
      </w:pPr>
      <w:r>
        <w:rPr>
          <w:rFonts w:hint="eastAsia"/>
          <w:szCs w:val="24"/>
        </w:rPr>
        <w:t>非技术名称(自然语言名称)；</w:t>
      </w:r>
    </w:p>
    <w:p w14:paraId="62307719" w14:textId="77777777" w:rsidR="004A52D8" w:rsidRDefault="00000000">
      <w:pPr>
        <w:pStyle w:val="32"/>
        <w:numPr>
          <w:ilvl w:val="0"/>
          <w:numId w:val="11"/>
        </w:numPr>
        <w:spacing w:line="420" w:lineRule="exact"/>
        <w:rPr>
          <w:szCs w:val="24"/>
        </w:rPr>
      </w:pPr>
      <w:r>
        <w:rPr>
          <w:rFonts w:hint="eastAsia"/>
          <w:szCs w:val="24"/>
        </w:rPr>
        <w:lastRenderedPageBreak/>
        <w:t>数据元素名称（应优先使用标准化的数据元素名称）；</w:t>
      </w:r>
    </w:p>
    <w:p w14:paraId="7855ED65" w14:textId="77777777" w:rsidR="004A52D8" w:rsidRDefault="00000000">
      <w:pPr>
        <w:pStyle w:val="32"/>
        <w:numPr>
          <w:ilvl w:val="0"/>
          <w:numId w:val="11"/>
        </w:numPr>
        <w:spacing w:line="420" w:lineRule="exact"/>
        <w:rPr>
          <w:szCs w:val="24"/>
        </w:rPr>
      </w:pPr>
      <w:r>
        <w:rPr>
          <w:rFonts w:hint="eastAsia"/>
          <w:szCs w:val="24"/>
        </w:rPr>
        <w:t>技术名称</w:t>
      </w:r>
      <w:r>
        <w:rPr>
          <w:szCs w:val="24"/>
        </w:rPr>
        <w:t>(</w:t>
      </w:r>
      <w:r>
        <w:rPr>
          <w:rFonts w:hint="eastAsia"/>
          <w:szCs w:val="24"/>
        </w:rPr>
        <w:t>如系统中变量名称、数据库字段名称</w:t>
      </w:r>
      <w:r>
        <w:rPr>
          <w:szCs w:val="24"/>
        </w:rPr>
        <w:t>)</w:t>
      </w:r>
      <w:r>
        <w:rPr>
          <w:rFonts w:hint="eastAsia"/>
          <w:szCs w:val="24"/>
        </w:rPr>
        <w:t>；</w:t>
      </w:r>
    </w:p>
    <w:p w14:paraId="13812A70" w14:textId="77777777" w:rsidR="004A52D8" w:rsidRDefault="00000000">
      <w:pPr>
        <w:pStyle w:val="32"/>
        <w:numPr>
          <w:ilvl w:val="0"/>
          <w:numId w:val="11"/>
        </w:numPr>
        <w:spacing w:line="420" w:lineRule="exact"/>
        <w:rPr>
          <w:szCs w:val="24"/>
        </w:rPr>
      </w:pPr>
      <w:proofErr w:type="gramStart"/>
      <w:r>
        <w:rPr>
          <w:rFonts w:hint="eastAsia"/>
          <w:szCs w:val="24"/>
        </w:rPr>
        <w:t>缩略名</w:t>
      </w:r>
      <w:proofErr w:type="gramEnd"/>
      <w:r>
        <w:rPr>
          <w:rFonts w:hint="eastAsia"/>
          <w:szCs w:val="24"/>
        </w:rPr>
        <w:t>或同义名。</w:t>
      </w:r>
    </w:p>
    <w:p w14:paraId="5D45D025" w14:textId="77777777" w:rsidR="004A52D8" w:rsidRDefault="00000000">
      <w:pPr>
        <w:pStyle w:val="21"/>
        <w:numPr>
          <w:ilvl w:val="0"/>
          <w:numId w:val="10"/>
        </w:numPr>
        <w:spacing w:line="420" w:lineRule="exact"/>
        <w:rPr>
          <w:szCs w:val="24"/>
        </w:rPr>
      </w:pPr>
      <w:r>
        <w:rPr>
          <w:rFonts w:hint="eastAsia"/>
          <w:szCs w:val="24"/>
        </w:rPr>
        <w:t>数据类型</w:t>
      </w:r>
      <w:r>
        <w:rPr>
          <w:szCs w:val="24"/>
        </w:rPr>
        <w:t>(</w:t>
      </w:r>
      <w:r>
        <w:rPr>
          <w:rFonts w:hint="eastAsia"/>
          <w:szCs w:val="24"/>
        </w:rPr>
        <w:t>字母、数字、整数等</w:t>
      </w:r>
      <w:r>
        <w:rPr>
          <w:szCs w:val="24"/>
        </w:rPr>
        <w:t>)</w:t>
      </w:r>
      <w:r>
        <w:rPr>
          <w:rFonts w:hint="eastAsia"/>
          <w:szCs w:val="24"/>
        </w:rPr>
        <w:t>。</w:t>
      </w:r>
    </w:p>
    <w:p w14:paraId="5A4F03E4" w14:textId="77777777" w:rsidR="004A52D8" w:rsidRDefault="00000000">
      <w:pPr>
        <w:pStyle w:val="21"/>
        <w:numPr>
          <w:ilvl w:val="0"/>
          <w:numId w:val="10"/>
        </w:numPr>
        <w:spacing w:line="420" w:lineRule="exact"/>
        <w:rPr>
          <w:szCs w:val="24"/>
        </w:rPr>
      </w:pPr>
      <w:r>
        <w:rPr>
          <w:rFonts w:hint="eastAsia"/>
          <w:szCs w:val="24"/>
        </w:rPr>
        <w:t>大小和格式</w:t>
      </w:r>
      <w:r>
        <w:rPr>
          <w:szCs w:val="24"/>
        </w:rPr>
        <w:t>(</w:t>
      </w:r>
      <w:r>
        <w:rPr>
          <w:rFonts w:hint="eastAsia"/>
          <w:szCs w:val="24"/>
        </w:rPr>
        <w:t>如：字符串的长度</w:t>
      </w:r>
      <w:r>
        <w:rPr>
          <w:szCs w:val="24"/>
        </w:rPr>
        <w:t>)</w:t>
      </w:r>
      <w:r>
        <w:rPr>
          <w:rFonts w:hint="eastAsia"/>
          <w:szCs w:val="24"/>
        </w:rPr>
        <w:t>。</w:t>
      </w:r>
    </w:p>
    <w:p w14:paraId="2455239D" w14:textId="77777777" w:rsidR="004A52D8" w:rsidRDefault="00000000">
      <w:pPr>
        <w:pStyle w:val="21"/>
        <w:numPr>
          <w:ilvl w:val="0"/>
          <w:numId w:val="10"/>
        </w:numPr>
        <w:spacing w:line="420" w:lineRule="exact"/>
        <w:rPr>
          <w:szCs w:val="24"/>
        </w:rPr>
      </w:pPr>
      <w:r>
        <w:rPr>
          <w:rFonts w:hint="eastAsia"/>
          <w:szCs w:val="24"/>
        </w:rPr>
        <w:t>计量单位</w:t>
      </w:r>
      <w:r>
        <w:rPr>
          <w:szCs w:val="24"/>
        </w:rPr>
        <w:t>(</w:t>
      </w:r>
      <w:r>
        <w:rPr>
          <w:rFonts w:hint="eastAsia"/>
          <w:szCs w:val="24"/>
        </w:rPr>
        <w:t>如：</w:t>
      </w:r>
      <w:r>
        <w:rPr>
          <w:szCs w:val="24"/>
        </w:rPr>
        <w:t>m</w:t>
      </w:r>
      <w:r>
        <w:rPr>
          <w:rFonts w:hint="eastAsia"/>
          <w:szCs w:val="24"/>
        </w:rPr>
        <w:t>等</w:t>
      </w:r>
      <w:r>
        <w:rPr>
          <w:szCs w:val="24"/>
        </w:rPr>
        <w:t>)</w:t>
      </w:r>
      <w:r>
        <w:rPr>
          <w:rFonts w:hint="eastAsia"/>
          <w:szCs w:val="24"/>
        </w:rPr>
        <w:t>。</w:t>
      </w:r>
    </w:p>
    <w:p w14:paraId="7143F315" w14:textId="77777777" w:rsidR="004A52D8" w:rsidRDefault="00000000">
      <w:pPr>
        <w:pStyle w:val="21"/>
        <w:numPr>
          <w:ilvl w:val="0"/>
          <w:numId w:val="10"/>
        </w:numPr>
        <w:spacing w:line="420" w:lineRule="exact"/>
        <w:rPr>
          <w:szCs w:val="24"/>
        </w:rPr>
      </w:pPr>
      <w:r>
        <w:rPr>
          <w:rFonts w:hint="eastAsia"/>
          <w:szCs w:val="24"/>
        </w:rPr>
        <w:t>可能值的范围或枚举</w:t>
      </w:r>
      <w:r>
        <w:rPr>
          <w:szCs w:val="24"/>
        </w:rPr>
        <w:t>(</w:t>
      </w:r>
      <w:r>
        <w:rPr>
          <w:rFonts w:hint="eastAsia"/>
          <w:szCs w:val="24"/>
        </w:rPr>
        <w:t>如：</w:t>
      </w:r>
      <w:r>
        <w:rPr>
          <w:szCs w:val="24"/>
        </w:rPr>
        <w:t>0</w:t>
      </w:r>
      <w:r>
        <w:rPr>
          <w:rFonts w:hint="eastAsia"/>
          <w:szCs w:val="24"/>
        </w:rPr>
        <w:t>－</w:t>
      </w:r>
      <w:r>
        <w:rPr>
          <w:szCs w:val="24"/>
        </w:rPr>
        <w:t>99)</w:t>
      </w:r>
      <w:r>
        <w:rPr>
          <w:rFonts w:hint="eastAsia"/>
          <w:szCs w:val="24"/>
        </w:rPr>
        <w:t>。</w:t>
      </w:r>
    </w:p>
    <w:p w14:paraId="56D15D8B" w14:textId="77777777" w:rsidR="004A52D8" w:rsidRDefault="00000000">
      <w:pPr>
        <w:pStyle w:val="21"/>
        <w:numPr>
          <w:ilvl w:val="0"/>
          <w:numId w:val="10"/>
        </w:numPr>
        <w:spacing w:line="420" w:lineRule="exact"/>
        <w:rPr>
          <w:szCs w:val="24"/>
        </w:rPr>
      </w:pPr>
      <w:r>
        <w:rPr>
          <w:rFonts w:hint="eastAsia"/>
          <w:szCs w:val="24"/>
        </w:rPr>
        <w:t>准确性</w:t>
      </w:r>
      <w:r>
        <w:rPr>
          <w:szCs w:val="24"/>
        </w:rPr>
        <w:t>(</w:t>
      </w:r>
      <w:r>
        <w:rPr>
          <w:rFonts w:hint="eastAsia"/>
          <w:szCs w:val="24"/>
        </w:rPr>
        <w:t>正确程度</w:t>
      </w:r>
      <w:r>
        <w:rPr>
          <w:szCs w:val="24"/>
        </w:rPr>
        <w:t>)</w:t>
      </w:r>
      <w:r>
        <w:rPr>
          <w:rFonts w:hint="eastAsia"/>
          <w:szCs w:val="24"/>
        </w:rPr>
        <w:t>和精度</w:t>
      </w:r>
      <w:r>
        <w:rPr>
          <w:szCs w:val="24"/>
        </w:rPr>
        <w:t>(</w:t>
      </w:r>
      <w:r>
        <w:rPr>
          <w:rFonts w:hint="eastAsia"/>
          <w:szCs w:val="24"/>
        </w:rPr>
        <w:t>有效数字位数</w:t>
      </w:r>
      <w:r>
        <w:rPr>
          <w:szCs w:val="24"/>
        </w:rPr>
        <w:t>)</w:t>
      </w:r>
      <w:r>
        <w:rPr>
          <w:rFonts w:hint="eastAsia"/>
          <w:szCs w:val="24"/>
        </w:rPr>
        <w:t>。</w:t>
      </w:r>
    </w:p>
    <w:p w14:paraId="38FE9382" w14:textId="77777777" w:rsidR="004A52D8" w:rsidRDefault="00000000">
      <w:pPr>
        <w:pStyle w:val="21"/>
        <w:numPr>
          <w:ilvl w:val="0"/>
          <w:numId w:val="10"/>
        </w:numPr>
        <w:spacing w:line="420" w:lineRule="exact"/>
        <w:rPr>
          <w:szCs w:val="24"/>
        </w:rPr>
      </w:pPr>
      <w:r>
        <w:rPr>
          <w:rFonts w:hint="eastAsia"/>
          <w:szCs w:val="24"/>
        </w:rPr>
        <w:t>优先级、定时、频率、容量、序列以及其他约束条件</w:t>
      </w:r>
      <w:r>
        <w:rPr>
          <w:szCs w:val="24"/>
        </w:rPr>
        <w:t>(</w:t>
      </w:r>
      <w:r>
        <w:rPr>
          <w:rFonts w:hint="eastAsia"/>
          <w:szCs w:val="24"/>
        </w:rPr>
        <w:t>例如数据元素是否可以被更新、业务规则是否适用</w:t>
      </w:r>
      <w:r>
        <w:rPr>
          <w:szCs w:val="24"/>
        </w:rPr>
        <w:t>)</w:t>
      </w:r>
      <w:r>
        <w:rPr>
          <w:rFonts w:hint="eastAsia"/>
          <w:szCs w:val="24"/>
        </w:rPr>
        <w:t>。</w:t>
      </w:r>
    </w:p>
    <w:p w14:paraId="196DBF4A" w14:textId="77777777" w:rsidR="004A52D8" w:rsidRDefault="00000000">
      <w:pPr>
        <w:pStyle w:val="21"/>
        <w:numPr>
          <w:ilvl w:val="0"/>
          <w:numId w:val="10"/>
        </w:numPr>
        <w:spacing w:line="420" w:lineRule="exact"/>
        <w:rPr>
          <w:szCs w:val="24"/>
        </w:rPr>
      </w:pPr>
      <w:r>
        <w:rPr>
          <w:rFonts w:hint="eastAsia"/>
          <w:szCs w:val="24"/>
        </w:rPr>
        <w:t>保密性约束。</w:t>
      </w:r>
    </w:p>
    <w:p w14:paraId="2250444A" w14:textId="77777777" w:rsidR="004A52D8" w:rsidRDefault="00000000">
      <w:pPr>
        <w:pStyle w:val="21"/>
        <w:numPr>
          <w:ilvl w:val="0"/>
          <w:numId w:val="10"/>
        </w:numPr>
        <w:spacing w:line="420" w:lineRule="exact"/>
        <w:rPr>
          <w:szCs w:val="24"/>
        </w:rPr>
      </w:pPr>
      <w:r>
        <w:rPr>
          <w:rFonts w:hint="eastAsia"/>
          <w:szCs w:val="24"/>
        </w:rPr>
        <w:t>来源</w:t>
      </w:r>
      <w:r>
        <w:rPr>
          <w:szCs w:val="24"/>
        </w:rPr>
        <w:t>(</w:t>
      </w:r>
      <w:r>
        <w:rPr>
          <w:rFonts w:hint="eastAsia"/>
          <w:szCs w:val="24"/>
        </w:rPr>
        <w:t>建立</w:t>
      </w:r>
      <w:r>
        <w:rPr>
          <w:szCs w:val="24"/>
        </w:rPr>
        <w:t>/</w:t>
      </w:r>
      <w:r>
        <w:rPr>
          <w:rFonts w:hint="eastAsia"/>
          <w:szCs w:val="24"/>
        </w:rPr>
        <w:t>发送实体</w:t>
      </w:r>
      <w:r>
        <w:rPr>
          <w:szCs w:val="24"/>
        </w:rPr>
        <w:t>)</w:t>
      </w:r>
      <w:r>
        <w:rPr>
          <w:rFonts w:hint="eastAsia"/>
          <w:szCs w:val="24"/>
        </w:rPr>
        <w:t>和接收者</w:t>
      </w:r>
      <w:r>
        <w:rPr>
          <w:szCs w:val="24"/>
        </w:rPr>
        <w:t>(</w:t>
      </w:r>
      <w:r>
        <w:rPr>
          <w:rFonts w:hint="eastAsia"/>
          <w:szCs w:val="24"/>
        </w:rPr>
        <w:t>使用</w:t>
      </w:r>
      <w:r>
        <w:rPr>
          <w:szCs w:val="24"/>
        </w:rPr>
        <w:t>/</w:t>
      </w:r>
      <w:r>
        <w:rPr>
          <w:rFonts w:hint="eastAsia"/>
          <w:szCs w:val="24"/>
        </w:rPr>
        <w:t>接收实体</w:t>
      </w:r>
      <w:r>
        <w:rPr>
          <w:szCs w:val="24"/>
        </w:rPr>
        <w:t>)</w:t>
      </w:r>
      <w:r>
        <w:rPr>
          <w:rFonts w:hint="eastAsia"/>
          <w:szCs w:val="24"/>
        </w:rPr>
        <w:t>。</w:t>
      </w:r>
    </w:p>
    <w:p w14:paraId="7C588C84" w14:textId="77777777" w:rsidR="004A52D8" w:rsidRDefault="00000000">
      <w:pPr>
        <w:pStyle w:val="10"/>
        <w:numPr>
          <w:ilvl w:val="0"/>
          <w:numId w:val="9"/>
        </w:numPr>
        <w:spacing w:line="420" w:lineRule="exact"/>
        <w:ind w:left="902"/>
        <w:rPr>
          <w:szCs w:val="24"/>
        </w:rPr>
      </w:pPr>
      <w:r>
        <w:rPr>
          <w:szCs w:val="24"/>
        </w:rPr>
        <w:t>CSCI</w:t>
      </w:r>
      <w:r>
        <w:rPr>
          <w:rFonts w:hint="eastAsia"/>
          <w:szCs w:val="24"/>
        </w:rPr>
        <w:t>所提供、存储、发送、访问和接收的数据元素组合体(记录、消息、文件、数组、显示和报表等)的特征，例如：</w:t>
      </w:r>
    </w:p>
    <w:p w14:paraId="6C13A8A6" w14:textId="77777777" w:rsidR="004A52D8" w:rsidRDefault="00000000">
      <w:pPr>
        <w:pStyle w:val="21"/>
        <w:numPr>
          <w:ilvl w:val="0"/>
          <w:numId w:val="12"/>
        </w:numPr>
        <w:spacing w:line="420" w:lineRule="exact"/>
        <w:rPr>
          <w:szCs w:val="24"/>
        </w:rPr>
      </w:pPr>
      <w:r>
        <w:rPr>
          <w:rFonts w:hint="eastAsia"/>
          <w:szCs w:val="24"/>
        </w:rPr>
        <w:t>名称</w:t>
      </w:r>
      <w:r>
        <w:rPr>
          <w:szCs w:val="24"/>
        </w:rPr>
        <w:t>/</w:t>
      </w:r>
      <w:r>
        <w:rPr>
          <w:rFonts w:hint="eastAsia"/>
          <w:szCs w:val="24"/>
        </w:rPr>
        <w:t>标识符：</w:t>
      </w:r>
    </w:p>
    <w:p w14:paraId="4939DC85" w14:textId="77777777" w:rsidR="004A52D8" w:rsidRDefault="00000000">
      <w:pPr>
        <w:pStyle w:val="32"/>
        <w:numPr>
          <w:ilvl w:val="0"/>
          <w:numId w:val="13"/>
        </w:numPr>
        <w:spacing w:line="420" w:lineRule="exact"/>
        <w:rPr>
          <w:szCs w:val="24"/>
        </w:rPr>
      </w:pPr>
      <w:r>
        <w:rPr>
          <w:rFonts w:hint="eastAsia"/>
          <w:szCs w:val="24"/>
        </w:rPr>
        <w:t>唯一标识符；</w:t>
      </w:r>
    </w:p>
    <w:p w14:paraId="4BCDA9AA" w14:textId="77777777" w:rsidR="004A52D8" w:rsidRDefault="00000000">
      <w:pPr>
        <w:pStyle w:val="32"/>
        <w:numPr>
          <w:ilvl w:val="0"/>
          <w:numId w:val="13"/>
        </w:numPr>
        <w:spacing w:line="420" w:lineRule="exact"/>
        <w:rPr>
          <w:szCs w:val="24"/>
        </w:rPr>
      </w:pPr>
      <w:r>
        <w:rPr>
          <w:rFonts w:hint="eastAsia"/>
          <w:szCs w:val="24"/>
        </w:rPr>
        <w:t>非技术名称(自然语言名称)；</w:t>
      </w:r>
    </w:p>
    <w:p w14:paraId="2BF2C64F" w14:textId="77777777" w:rsidR="004A52D8" w:rsidRDefault="00000000">
      <w:pPr>
        <w:pStyle w:val="32"/>
        <w:numPr>
          <w:ilvl w:val="0"/>
          <w:numId w:val="13"/>
        </w:numPr>
        <w:spacing w:line="420" w:lineRule="exact"/>
        <w:rPr>
          <w:szCs w:val="24"/>
        </w:rPr>
      </w:pPr>
      <w:r>
        <w:rPr>
          <w:rFonts w:hint="eastAsia"/>
          <w:szCs w:val="24"/>
        </w:rPr>
        <w:t>技术名称</w:t>
      </w:r>
      <w:r>
        <w:rPr>
          <w:szCs w:val="24"/>
        </w:rPr>
        <w:t>(</w:t>
      </w:r>
      <w:r>
        <w:rPr>
          <w:rFonts w:hint="eastAsia"/>
          <w:szCs w:val="24"/>
        </w:rPr>
        <w:t>如系统中变量名称、数据库字段名称</w:t>
      </w:r>
      <w:r>
        <w:rPr>
          <w:szCs w:val="24"/>
        </w:rPr>
        <w:t>)</w:t>
      </w:r>
      <w:r>
        <w:rPr>
          <w:rFonts w:hint="eastAsia"/>
          <w:szCs w:val="24"/>
        </w:rPr>
        <w:t>；</w:t>
      </w:r>
    </w:p>
    <w:p w14:paraId="1BAE9F97" w14:textId="77777777" w:rsidR="004A52D8" w:rsidRDefault="00000000">
      <w:pPr>
        <w:pStyle w:val="32"/>
        <w:numPr>
          <w:ilvl w:val="0"/>
          <w:numId w:val="13"/>
        </w:numPr>
        <w:spacing w:line="420" w:lineRule="exact"/>
        <w:rPr>
          <w:szCs w:val="24"/>
        </w:rPr>
      </w:pPr>
      <w:proofErr w:type="gramStart"/>
      <w:r>
        <w:rPr>
          <w:rFonts w:hint="eastAsia"/>
          <w:szCs w:val="24"/>
        </w:rPr>
        <w:t>缩略名</w:t>
      </w:r>
      <w:proofErr w:type="gramEnd"/>
      <w:r>
        <w:rPr>
          <w:rFonts w:hint="eastAsia"/>
          <w:szCs w:val="24"/>
        </w:rPr>
        <w:t>或同义名。</w:t>
      </w:r>
    </w:p>
    <w:p w14:paraId="152D23FF" w14:textId="77777777" w:rsidR="004A52D8" w:rsidRDefault="00000000">
      <w:pPr>
        <w:pStyle w:val="21"/>
        <w:numPr>
          <w:ilvl w:val="0"/>
          <w:numId w:val="10"/>
        </w:numPr>
        <w:spacing w:line="420" w:lineRule="exact"/>
        <w:rPr>
          <w:szCs w:val="24"/>
        </w:rPr>
      </w:pPr>
      <w:r>
        <w:rPr>
          <w:szCs w:val="24"/>
        </w:rPr>
        <w:t>数据元素组合体中的数据元素及数据元素的结构(</w:t>
      </w:r>
      <w:r>
        <w:rPr>
          <w:rFonts w:hint="eastAsia"/>
          <w:szCs w:val="24"/>
        </w:rPr>
        <w:t>编号、顺序和成组情况</w:t>
      </w:r>
      <w:r>
        <w:rPr>
          <w:szCs w:val="24"/>
        </w:rPr>
        <w:t>)</w:t>
      </w:r>
      <w:r>
        <w:rPr>
          <w:rFonts w:hint="eastAsia"/>
          <w:szCs w:val="24"/>
        </w:rPr>
        <w:t>。</w:t>
      </w:r>
    </w:p>
    <w:p w14:paraId="7FCAB3B1" w14:textId="77777777" w:rsidR="004A52D8" w:rsidRDefault="00000000">
      <w:pPr>
        <w:pStyle w:val="21"/>
        <w:numPr>
          <w:ilvl w:val="0"/>
          <w:numId w:val="10"/>
        </w:numPr>
        <w:spacing w:line="420" w:lineRule="exact"/>
        <w:rPr>
          <w:szCs w:val="24"/>
        </w:rPr>
      </w:pPr>
      <w:r>
        <w:rPr>
          <w:rFonts w:hint="eastAsia"/>
          <w:szCs w:val="24"/>
        </w:rPr>
        <w:t>介质</w:t>
      </w:r>
      <w:r>
        <w:rPr>
          <w:szCs w:val="24"/>
        </w:rPr>
        <w:t>(</w:t>
      </w:r>
      <w:r>
        <w:rPr>
          <w:rFonts w:hint="eastAsia"/>
          <w:szCs w:val="24"/>
        </w:rPr>
        <w:t>例如光盘</w:t>
      </w:r>
      <w:r>
        <w:rPr>
          <w:szCs w:val="24"/>
        </w:rPr>
        <w:t>)</w:t>
      </w:r>
      <w:r>
        <w:rPr>
          <w:rFonts w:hint="eastAsia"/>
          <w:szCs w:val="24"/>
        </w:rPr>
        <w:t>以及在介质上数据元素</w:t>
      </w:r>
      <w:r>
        <w:rPr>
          <w:szCs w:val="24"/>
        </w:rPr>
        <w:t>/</w:t>
      </w:r>
      <w:r>
        <w:rPr>
          <w:rFonts w:hint="eastAsia"/>
          <w:szCs w:val="24"/>
        </w:rPr>
        <w:t>包的结构。</w:t>
      </w:r>
    </w:p>
    <w:p w14:paraId="1E5C8723" w14:textId="77777777" w:rsidR="004A52D8" w:rsidRDefault="00000000">
      <w:pPr>
        <w:pStyle w:val="21"/>
        <w:numPr>
          <w:ilvl w:val="0"/>
          <w:numId w:val="10"/>
        </w:numPr>
        <w:spacing w:line="420" w:lineRule="exact"/>
        <w:rPr>
          <w:szCs w:val="24"/>
        </w:rPr>
      </w:pPr>
      <w:r>
        <w:rPr>
          <w:rFonts w:hint="eastAsia"/>
          <w:szCs w:val="24"/>
        </w:rPr>
        <w:t>显示和其他输出的视听特性</w:t>
      </w:r>
      <w:r>
        <w:rPr>
          <w:szCs w:val="24"/>
        </w:rPr>
        <w:t>(</w:t>
      </w:r>
      <w:r>
        <w:rPr>
          <w:rFonts w:hint="eastAsia"/>
          <w:szCs w:val="24"/>
        </w:rPr>
        <w:t>例如颜色、布局、字体、图标和其他显示元素、峰鸣音和亮度</w:t>
      </w:r>
      <w:r>
        <w:rPr>
          <w:szCs w:val="24"/>
        </w:rPr>
        <w:t>)</w:t>
      </w:r>
      <w:r>
        <w:rPr>
          <w:rFonts w:hint="eastAsia"/>
          <w:szCs w:val="24"/>
        </w:rPr>
        <w:t>。</w:t>
      </w:r>
    </w:p>
    <w:p w14:paraId="5EB90AAD" w14:textId="77777777" w:rsidR="004A52D8" w:rsidRDefault="00000000">
      <w:pPr>
        <w:pStyle w:val="21"/>
        <w:numPr>
          <w:ilvl w:val="0"/>
          <w:numId w:val="10"/>
        </w:numPr>
        <w:spacing w:line="420" w:lineRule="exact"/>
        <w:rPr>
          <w:szCs w:val="24"/>
        </w:rPr>
      </w:pPr>
      <w:r>
        <w:rPr>
          <w:szCs w:val="24"/>
        </w:rPr>
        <w:t>数据元素组合体之间的关系</w:t>
      </w:r>
      <w:r>
        <w:rPr>
          <w:rFonts w:hint="eastAsia"/>
          <w:szCs w:val="24"/>
        </w:rPr>
        <w:t>，如排序</w:t>
      </w:r>
      <w:r>
        <w:rPr>
          <w:szCs w:val="24"/>
        </w:rPr>
        <w:t>/</w:t>
      </w:r>
      <w:r>
        <w:rPr>
          <w:rFonts w:hint="eastAsia"/>
          <w:szCs w:val="24"/>
        </w:rPr>
        <w:t>存取特性。</w:t>
      </w:r>
    </w:p>
    <w:p w14:paraId="7BDB7B31" w14:textId="77777777" w:rsidR="004A52D8" w:rsidRDefault="00000000">
      <w:pPr>
        <w:pStyle w:val="21"/>
        <w:numPr>
          <w:ilvl w:val="0"/>
          <w:numId w:val="10"/>
        </w:numPr>
        <w:spacing w:line="420" w:lineRule="exact"/>
        <w:rPr>
          <w:szCs w:val="24"/>
        </w:rPr>
      </w:pPr>
      <w:r>
        <w:rPr>
          <w:rFonts w:hint="eastAsia"/>
          <w:szCs w:val="24"/>
        </w:rPr>
        <w:t>优先级、时序、频率、容量、序列及其他约束，例如包是否可以被更新、业务规则是否适用。</w:t>
      </w:r>
    </w:p>
    <w:p w14:paraId="2E11F9AB" w14:textId="77777777" w:rsidR="004A52D8" w:rsidRDefault="00000000">
      <w:pPr>
        <w:pStyle w:val="21"/>
        <w:numPr>
          <w:ilvl w:val="0"/>
          <w:numId w:val="10"/>
        </w:numPr>
        <w:spacing w:line="420" w:lineRule="exact"/>
        <w:rPr>
          <w:szCs w:val="24"/>
        </w:rPr>
      </w:pPr>
      <w:r>
        <w:rPr>
          <w:rFonts w:hint="eastAsia"/>
          <w:szCs w:val="24"/>
        </w:rPr>
        <w:t>保密性约束。</w:t>
      </w:r>
    </w:p>
    <w:p w14:paraId="02A3DA22" w14:textId="77777777" w:rsidR="004A52D8" w:rsidRDefault="00000000">
      <w:pPr>
        <w:pStyle w:val="21"/>
        <w:numPr>
          <w:ilvl w:val="0"/>
          <w:numId w:val="10"/>
        </w:numPr>
        <w:spacing w:line="420" w:lineRule="exact"/>
        <w:rPr>
          <w:szCs w:val="24"/>
        </w:rPr>
      </w:pPr>
      <w:r>
        <w:rPr>
          <w:rFonts w:hint="eastAsia"/>
          <w:szCs w:val="24"/>
        </w:rPr>
        <w:t>来源</w:t>
      </w:r>
      <w:r>
        <w:rPr>
          <w:szCs w:val="24"/>
        </w:rPr>
        <w:t>(</w:t>
      </w:r>
      <w:r>
        <w:rPr>
          <w:rFonts w:hint="eastAsia"/>
          <w:szCs w:val="24"/>
        </w:rPr>
        <w:t>建立</w:t>
      </w:r>
      <w:r>
        <w:rPr>
          <w:szCs w:val="24"/>
        </w:rPr>
        <w:t>/</w:t>
      </w:r>
      <w:r>
        <w:rPr>
          <w:rFonts w:hint="eastAsia"/>
          <w:szCs w:val="24"/>
        </w:rPr>
        <w:t>发送实体</w:t>
      </w:r>
      <w:r>
        <w:rPr>
          <w:szCs w:val="24"/>
        </w:rPr>
        <w:t>)</w:t>
      </w:r>
      <w:r>
        <w:rPr>
          <w:rFonts w:hint="eastAsia"/>
          <w:szCs w:val="24"/>
        </w:rPr>
        <w:t>和接收者</w:t>
      </w:r>
      <w:r>
        <w:rPr>
          <w:szCs w:val="24"/>
        </w:rPr>
        <w:t>(</w:t>
      </w:r>
      <w:r>
        <w:rPr>
          <w:rFonts w:hint="eastAsia"/>
          <w:szCs w:val="24"/>
        </w:rPr>
        <w:t>使用</w:t>
      </w:r>
      <w:r>
        <w:rPr>
          <w:szCs w:val="24"/>
        </w:rPr>
        <w:t>/</w:t>
      </w:r>
      <w:r>
        <w:rPr>
          <w:rFonts w:hint="eastAsia"/>
          <w:szCs w:val="24"/>
        </w:rPr>
        <w:t>接收实体</w:t>
      </w:r>
      <w:r>
        <w:rPr>
          <w:szCs w:val="24"/>
        </w:rPr>
        <w:t>)</w:t>
      </w:r>
      <w:r>
        <w:rPr>
          <w:rFonts w:hint="eastAsia"/>
          <w:szCs w:val="24"/>
        </w:rPr>
        <w:t>。</w:t>
      </w:r>
    </w:p>
    <w:p w14:paraId="62F408FD" w14:textId="77777777" w:rsidR="004A52D8" w:rsidRDefault="00000000">
      <w:pPr>
        <w:pStyle w:val="10"/>
        <w:numPr>
          <w:ilvl w:val="0"/>
          <w:numId w:val="9"/>
        </w:numPr>
        <w:spacing w:line="420" w:lineRule="exact"/>
        <w:ind w:left="902"/>
        <w:rPr>
          <w:szCs w:val="24"/>
        </w:rPr>
      </w:pPr>
      <w:r>
        <w:rPr>
          <w:szCs w:val="24"/>
        </w:rPr>
        <w:t>CSCI</w:t>
      </w:r>
      <w:r>
        <w:rPr>
          <w:rFonts w:hint="eastAsia"/>
          <w:szCs w:val="24"/>
        </w:rPr>
        <w:t>所使用的接口通信方法的特征。如：</w:t>
      </w:r>
    </w:p>
    <w:p w14:paraId="4709CC6C" w14:textId="77777777" w:rsidR="004A52D8" w:rsidRDefault="00000000">
      <w:pPr>
        <w:pStyle w:val="21"/>
        <w:numPr>
          <w:ilvl w:val="0"/>
          <w:numId w:val="14"/>
        </w:numPr>
        <w:spacing w:line="420" w:lineRule="exact"/>
        <w:rPr>
          <w:szCs w:val="24"/>
        </w:rPr>
      </w:pPr>
      <w:r>
        <w:rPr>
          <w:rFonts w:hint="eastAsia"/>
          <w:szCs w:val="24"/>
        </w:rPr>
        <w:t>唯一标识符；</w:t>
      </w:r>
    </w:p>
    <w:p w14:paraId="5DF4150A" w14:textId="77777777" w:rsidR="004A52D8" w:rsidRDefault="00000000">
      <w:pPr>
        <w:pStyle w:val="21"/>
        <w:numPr>
          <w:ilvl w:val="0"/>
          <w:numId w:val="10"/>
        </w:numPr>
        <w:spacing w:line="420" w:lineRule="exact"/>
        <w:rPr>
          <w:szCs w:val="24"/>
        </w:rPr>
      </w:pPr>
      <w:r>
        <w:rPr>
          <w:rFonts w:hint="eastAsia"/>
          <w:szCs w:val="24"/>
        </w:rPr>
        <w:t>通信链路</w:t>
      </w:r>
      <w:r>
        <w:rPr>
          <w:szCs w:val="24"/>
        </w:rPr>
        <w:t>/</w:t>
      </w:r>
      <w:r>
        <w:rPr>
          <w:rFonts w:hint="eastAsia"/>
          <w:szCs w:val="24"/>
        </w:rPr>
        <w:t>带宽</w:t>
      </w:r>
      <w:r>
        <w:rPr>
          <w:szCs w:val="24"/>
        </w:rPr>
        <w:t>/</w:t>
      </w:r>
      <w:r>
        <w:rPr>
          <w:rFonts w:hint="eastAsia"/>
          <w:szCs w:val="24"/>
        </w:rPr>
        <w:t>频率</w:t>
      </w:r>
      <w:r>
        <w:rPr>
          <w:szCs w:val="24"/>
        </w:rPr>
        <w:t>/</w:t>
      </w:r>
      <w:r>
        <w:rPr>
          <w:rFonts w:hint="eastAsia"/>
          <w:szCs w:val="24"/>
        </w:rPr>
        <w:t>介质及其特性；</w:t>
      </w:r>
    </w:p>
    <w:p w14:paraId="77D7F73F" w14:textId="77777777" w:rsidR="004A52D8" w:rsidRDefault="00000000">
      <w:pPr>
        <w:pStyle w:val="21"/>
        <w:numPr>
          <w:ilvl w:val="0"/>
          <w:numId w:val="10"/>
        </w:numPr>
        <w:spacing w:line="420" w:lineRule="exact"/>
        <w:rPr>
          <w:szCs w:val="24"/>
        </w:rPr>
      </w:pPr>
      <w:r>
        <w:rPr>
          <w:rFonts w:hint="eastAsia"/>
          <w:szCs w:val="24"/>
        </w:rPr>
        <w:t>消息格式；</w:t>
      </w:r>
    </w:p>
    <w:p w14:paraId="33352B31" w14:textId="77777777" w:rsidR="004A52D8" w:rsidRDefault="00000000">
      <w:pPr>
        <w:pStyle w:val="21"/>
        <w:numPr>
          <w:ilvl w:val="0"/>
          <w:numId w:val="10"/>
        </w:numPr>
        <w:spacing w:line="420" w:lineRule="exact"/>
        <w:rPr>
          <w:szCs w:val="24"/>
        </w:rPr>
      </w:pPr>
      <w:r>
        <w:rPr>
          <w:rFonts w:hint="eastAsia"/>
          <w:szCs w:val="24"/>
        </w:rPr>
        <w:t>流控制</w:t>
      </w:r>
      <w:r>
        <w:rPr>
          <w:szCs w:val="24"/>
        </w:rPr>
        <w:t>(</w:t>
      </w:r>
      <w:r>
        <w:rPr>
          <w:rFonts w:hint="eastAsia"/>
          <w:szCs w:val="24"/>
        </w:rPr>
        <w:t>如：序列编号和缓冲区分配</w:t>
      </w:r>
      <w:r>
        <w:rPr>
          <w:szCs w:val="24"/>
        </w:rPr>
        <w:t>)</w:t>
      </w:r>
      <w:r>
        <w:rPr>
          <w:rFonts w:hint="eastAsia"/>
          <w:szCs w:val="24"/>
        </w:rPr>
        <w:t>；</w:t>
      </w:r>
    </w:p>
    <w:p w14:paraId="19C6C1A8" w14:textId="77777777" w:rsidR="004A52D8" w:rsidRDefault="00000000">
      <w:pPr>
        <w:pStyle w:val="21"/>
        <w:numPr>
          <w:ilvl w:val="0"/>
          <w:numId w:val="10"/>
        </w:numPr>
        <w:spacing w:line="420" w:lineRule="exact"/>
        <w:rPr>
          <w:szCs w:val="24"/>
        </w:rPr>
      </w:pPr>
      <w:r>
        <w:rPr>
          <w:rFonts w:hint="eastAsia"/>
          <w:szCs w:val="24"/>
        </w:rPr>
        <w:lastRenderedPageBreak/>
        <w:t>周期</w:t>
      </w:r>
      <w:r>
        <w:rPr>
          <w:szCs w:val="24"/>
        </w:rPr>
        <w:t>/</w:t>
      </w:r>
      <w:r>
        <w:rPr>
          <w:rFonts w:hint="eastAsia"/>
          <w:szCs w:val="24"/>
        </w:rPr>
        <w:t>非周期传送的数据传送速率，传输间隔；</w:t>
      </w:r>
    </w:p>
    <w:p w14:paraId="79000F1D" w14:textId="77777777" w:rsidR="004A52D8" w:rsidRDefault="00000000">
      <w:pPr>
        <w:pStyle w:val="21"/>
        <w:numPr>
          <w:ilvl w:val="0"/>
          <w:numId w:val="10"/>
        </w:numPr>
        <w:spacing w:line="420" w:lineRule="exact"/>
        <w:rPr>
          <w:szCs w:val="24"/>
        </w:rPr>
      </w:pPr>
      <w:r>
        <w:rPr>
          <w:rFonts w:hint="eastAsia"/>
          <w:szCs w:val="24"/>
        </w:rPr>
        <w:t>路由、寻址、命名约定；</w:t>
      </w:r>
    </w:p>
    <w:p w14:paraId="1250B783" w14:textId="77777777" w:rsidR="004A52D8" w:rsidRDefault="00000000">
      <w:pPr>
        <w:pStyle w:val="21"/>
        <w:numPr>
          <w:ilvl w:val="0"/>
          <w:numId w:val="10"/>
        </w:numPr>
        <w:spacing w:line="420" w:lineRule="exact"/>
        <w:rPr>
          <w:szCs w:val="24"/>
        </w:rPr>
      </w:pPr>
      <w:r>
        <w:rPr>
          <w:rFonts w:hint="eastAsia"/>
          <w:szCs w:val="24"/>
        </w:rPr>
        <w:t>传输服务，包括：优先权和等级；</w:t>
      </w:r>
    </w:p>
    <w:p w14:paraId="3D9CC653" w14:textId="77777777" w:rsidR="004A52D8" w:rsidRDefault="00000000">
      <w:pPr>
        <w:pStyle w:val="21"/>
        <w:numPr>
          <w:ilvl w:val="0"/>
          <w:numId w:val="10"/>
        </w:numPr>
        <w:spacing w:line="420" w:lineRule="exact"/>
        <w:rPr>
          <w:szCs w:val="24"/>
        </w:rPr>
      </w:pPr>
      <w:r>
        <w:rPr>
          <w:rFonts w:hint="eastAsia"/>
          <w:szCs w:val="24"/>
        </w:rPr>
        <w:t>安全性</w:t>
      </w:r>
      <w:r>
        <w:rPr>
          <w:szCs w:val="24"/>
        </w:rPr>
        <w:t>/</w:t>
      </w:r>
      <w:r>
        <w:rPr>
          <w:rFonts w:hint="eastAsia"/>
          <w:szCs w:val="24"/>
        </w:rPr>
        <w:t>保密性考虑，如：加密、用户鉴别、隔离和审核。</w:t>
      </w:r>
    </w:p>
    <w:p w14:paraId="42713EA9" w14:textId="77777777" w:rsidR="004A52D8" w:rsidRDefault="00000000">
      <w:pPr>
        <w:pStyle w:val="10"/>
        <w:numPr>
          <w:ilvl w:val="0"/>
          <w:numId w:val="9"/>
        </w:numPr>
        <w:spacing w:line="420" w:lineRule="exact"/>
        <w:ind w:left="902"/>
        <w:rPr>
          <w:szCs w:val="24"/>
        </w:rPr>
      </w:pPr>
      <w:r>
        <w:rPr>
          <w:szCs w:val="24"/>
        </w:rPr>
        <w:t>CSCI</w:t>
      </w:r>
      <w:r>
        <w:rPr>
          <w:rFonts w:hint="eastAsia"/>
          <w:szCs w:val="24"/>
        </w:rPr>
        <w:t>所使用的接口协议的特征，如：</w:t>
      </w:r>
    </w:p>
    <w:p w14:paraId="0D7DB170" w14:textId="77777777" w:rsidR="004A52D8" w:rsidRDefault="00000000">
      <w:pPr>
        <w:pStyle w:val="21"/>
        <w:numPr>
          <w:ilvl w:val="0"/>
          <w:numId w:val="15"/>
        </w:numPr>
        <w:spacing w:line="420" w:lineRule="exact"/>
        <w:rPr>
          <w:szCs w:val="24"/>
        </w:rPr>
      </w:pPr>
      <w:r>
        <w:rPr>
          <w:rFonts w:hint="eastAsia"/>
          <w:szCs w:val="24"/>
        </w:rPr>
        <w:t>唯一标识符；</w:t>
      </w:r>
    </w:p>
    <w:p w14:paraId="2A0CD993" w14:textId="77777777" w:rsidR="004A52D8" w:rsidRDefault="00000000">
      <w:pPr>
        <w:pStyle w:val="21"/>
        <w:numPr>
          <w:ilvl w:val="0"/>
          <w:numId w:val="10"/>
        </w:numPr>
        <w:spacing w:line="420" w:lineRule="exact"/>
        <w:rPr>
          <w:szCs w:val="24"/>
        </w:rPr>
      </w:pPr>
      <w:r>
        <w:rPr>
          <w:rFonts w:hint="eastAsia"/>
          <w:szCs w:val="24"/>
        </w:rPr>
        <w:t>协议的优先级</w:t>
      </w:r>
      <w:r>
        <w:rPr>
          <w:szCs w:val="24"/>
        </w:rPr>
        <w:t>/</w:t>
      </w:r>
      <w:r>
        <w:rPr>
          <w:rFonts w:hint="eastAsia"/>
          <w:szCs w:val="24"/>
        </w:rPr>
        <w:t>层次；</w:t>
      </w:r>
    </w:p>
    <w:p w14:paraId="4A03A59B" w14:textId="77777777" w:rsidR="004A52D8" w:rsidRDefault="00000000">
      <w:pPr>
        <w:pStyle w:val="21"/>
        <w:numPr>
          <w:ilvl w:val="0"/>
          <w:numId w:val="10"/>
        </w:numPr>
        <w:spacing w:line="420" w:lineRule="exact"/>
        <w:rPr>
          <w:szCs w:val="24"/>
        </w:rPr>
      </w:pPr>
      <w:r>
        <w:rPr>
          <w:rFonts w:hint="eastAsia"/>
          <w:szCs w:val="24"/>
        </w:rPr>
        <w:t>打包（包括拆包和重新打包）、路由和寻址；</w:t>
      </w:r>
    </w:p>
    <w:p w14:paraId="08F516E9" w14:textId="77777777" w:rsidR="004A52D8" w:rsidRDefault="00000000">
      <w:pPr>
        <w:pStyle w:val="21"/>
        <w:numPr>
          <w:ilvl w:val="0"/>
          <w:numId w:val="10"/>
        </w:numPr>
        <w:spacing w:line="420" w:lineRule="exact"/>
        <w:rPr>
          <w:szCs w:val="24"/>
        </w:rPr>
      </w:pPr>
      <w:r>
        <w:rPr>
          <w:rFonts w:hint="eastAsia"/>
          <w:szCs w:val="24"/>
        </w:rPr>
        <w:t>合法性检查、错误控制和恢复过程；</w:t>
      </w:r>
    </w:p>
    <w:p w14:paraId="3D7C95D4" w14:textId="77777777" w:rsidR="004A52D8" w:rsidRDefault="00000000">
      <w:pPr>
        <w:pStyle w:val="21"/>
        <w:numPr>
          <w:ilvl w:val="0"/>
          <w:numId w:val="10"/>
        </w:numPr>
        <w:spacing w:line="420" w:lineRule="exact"/>
        <w:rPr>
          <w:szCs w:val="24"/>
        </w:rPr>
      </w:pPr>
      <w:r>
        <w:rPr>
          <w:rFonts w:hint="eastAsia"/>
          <w:szCs w:val="24"/>
        </w:rPr>
        <w:t>同步，包括建立连接、保持和终止；</w:t>
      </w:r>
    </w:p>
    <w:p w14:paraId="6F8CADCB" w14:textId="77777777" w:rsidR="004A52D8" w:rsidRDefault="00000000">
      <w:pPr>
        <w:pStyle w:val="21"/>
        <w:numPr>
          <w:ilvl w:val="0"/>
          <w:numId w:val="10"/>
        </w:numPr>
        <w:spacing w:line="420" w:lineRule="exact"/>
        <w:rPr>
          <w:szCs w:val="24"/>
        </w:rPr>
      </w:pPr>
      <w:r>
        <w:rPr>
          <w:rFonts w:hint="eastAsia"/>
          <w:szCs w:val="24"/>
        </w:rPr>
        <w:t>状态、标识及任何其他报告的特性。</w:t>
      </w:r>
    </w:p>
    <w:p w14:paraId="02F44567" w14:textId="77777777" w:rsidR="004A52D8" w:rsidRDefault="00000000">
      <w:pPr>
        <w:pStyle w:val="10"/>
        <w:numPr>
          <w:ilvl w:val="0"/>
          <w:numId w:val="9"/>
        </w:numPr>
        <w:spacing w:line="420" w:lineRule="exact"/>
        <w:ind w:left="902"/>
        <w:rPr>
          <w:szCs w:val="24"/>
        </w:rPr>
      </w:pPr>
      <w:r>
        <w:rPr>
          <w:rFonts w:hint="eastAsia"/>
          <w:szCs w:val="24"/>
        </w:rPr>
        <w:t>其他要求的特征，例如接口实体的物理兼容性</w:t>
      </w:r>
      <w:r>
        <w:rPr>
          <w:szCs w:val="24"/>
        </w:rPr>
        <w:t>(</w:t>
      </w:r>
      <w:r>
        <w:rPr>
          <w:rFonts w:hint="eastAsia"/>
          <w:szCs w:val="24"/>
        </w:rPr>
        <w:t>尺寸、公差、负载和接插件的兼容性等</w:t>
      </w:r>
      <w:r>
        <w:rPr>
          <w:szCs w:val="24"/>
        </w:rPr>
        <w:t>)</w:t>
      </w:r>
      <w:r>
        <w:rPr>
          <w:rFonts w:hint="eastAsia"/>
          <w:szCs w:val="24"/>
        </w:rPr>
        <w:t>、电压等。</w:t>
      </w:r>
    </w:p>
    <w:p w14:paraId="70172F3F"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7" w:name="_Toc85545621"/>
      <w:r>
        <w:rPr>
          <w:rFonts w:ascii="黑体" w:hAnsi="Calibri"/>
          <w:b w:val="0"/>
          <w:kern w:val="44"/>
          <w:sz w:val="24"/>
          <w:szCs w:val="24"/>
        </w:rPr>
        <w:t>CSCI</w:t>
      </w:r>
      <w:r>
        <w:rPr>
          <w:rFonts w:ascii="黑体" w:hAnsi="Calibri" w:hint="eastAsia"/>
          <w:b w:val="0"/>
          <w:kern w:val="44"/>
          <w:sz w:val="24"/>
          <w:szCs w:val="24"/>
        </w:rPr>
        <w:t>内部接口需求</w:t>
      </w:r>
      <w:bookmarkEnd w:id="17"/>
    </w:p>
    <w:p w14:paraId="447C71E2" w14:textId="77777777" w:rsidR="004A52D8" w:rsidRDefault="00000000" w:rsidP="00337A56">
      <w:pPr>
        <w:pStyle w:val="affd"/>
      </w:pPr>
      <w:r>
        <w:rPr>
          <w:rFonts w:hint="eastAsia"/>
        </w:rPr>
        <w:t>本条应指明施加于</w:t>
      </w:r>
      <w:r>
        <w:t>CSCI</w:t>
      </w:r>
      <w:r>
        <w:rPr>
          <w:rFonts w:hint="eastAsia"/>
        </w:rPr>
        <w:t>内部接口的需求</w:t>
      </w:r>
      <w:r>
        <w:t>(</w:t>
      </w:r>
      <w:r>
        <w:rPr>
          <w:rFonts w:hint="eastAsia"/>
        </w:rPr>
        <w:t>若有</w:t>
      </w:r>
      <w:r>
        <w:t>)</w:t>
      </w:r>
      <w:r>
        <w:rPr>
          <w:rFonts w:hint="eastAsia"/>
        </w:rPr>
        <w:t>。如果所有内部接口都留待设计时再明确，那么应在此如实陈述。如果施加了这样的需求，应按</w:t>
      </w:r>
      <w:r>
        <w:t>3.3</w:t>
      </w:r>
      <w:r>
        <w:rPr>
          <w:rFonts w:hint="eastAsia"/>
        </w:rPr>
        <w:t>要求描述。</w:t>
      </w:r>
    </w:p>
    <w:p w14:paraId="7529CE87"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8" w:name="_Toc85545622"/>
      <w:r>
        <w:rPr>
          <w:rFonts w:ascii="黑体" w:hAnsi="Calibri"/>
          <w:b w:val="0"/>
          <w:kern w:val="44"/>
          <w:sz w:val="24"/>
          <w:szCs w:val="24"/>
        </w:rPr>
        <w:t>CSCI</w:t>
      </w:r>
      <w:r>
        <w:rPr>
          <w:rFonts w:ascii="黑体" w:hAnsi="Calibri" w:hint="eastAsia"/>
          <w:b w:val="0"/>
          <w:kern w:val="44"/>
          <w:sz w:val="24"/>
          <w:szCs w:val="24"/>
        </w:rPr>
        <w:t>内部数据需求</w:t>
      </w:r>
      <w:bookmarkEnd w:id="18"/>
    </w:p>
    <w:p w14:paraId="5FE512AB" w14:textId="77777777" w:rsidR="004A52D8" w:rsidRDefault="00000000" w:rsidP="00337A56">
      <w:pPr>
        <w:pStyle w:val="affd"/>
      </w:pPr>
      <w:r>
        <w:rPr>
          <w:rFonts w:hint="eastAsia"/>
        </w:rPr>
        <w:t>本条应指明施加于</w:t>
      </w:r>
      <w:r>
        <w:t>CSCI</w:t>
      </w:r>
      <w:r>
        <w:rPr>
          <w:rFonts w:hint="eastAsia"/>
        </w:rPr>
        <w:t>内部数据的需求</w:t>
      </w:r>
      <w:r>
        <w:t>(</w:t>
      </w:r>
      <w:r>
        <w:rPr>
          <w:rFonts w:hint="eastAsia"/>
        </w:rPr>
        <w:t>若有</w:t>
      </w:r>
      <w:r>
        <w:t>)</w:t>
      </w:r>
      <w:r>
        <w:rPr>
          <w:rFonts w:hint="eastAsia"/>
        </w:rPr>
        <w:t>，包括对</w:t>
      </w:r>
      <w:r>
        <w:t>CSCI</w:t>
      </w:r>
      <w:r>
        <w:rPr>
          <w:rFonts w:hint="eastAsia"/>
        </w:rPr>
        <w:t>中数据库和数据文件的需求</w:t>
      </w:r>
      <w:r>
        <w:t>(</w:t>
      </w:r>
      <w:r>
        <w:rPr>
          <w:rFonts w:hint="eastAsia"/>
        </w:rPr>
        <w:t>若有</w:t>
      </w:r>
      <w:r>
        <w:t>)</w:t>
      </w:r>
      <w:r>
        <w:rPr>
          <w:rFonts w:hint="eastAsia"/>
        </w:rPr>
        <w:t>。如果关于内部数据的所有决策都留待设计时再考虑，那么应在此如实陈述。如果施加了这样的需求，应按</w:t>
      </w:r>
      <w:r>
        <w:t>3.3.X c)</w:t>
      </w:r>
      <w:r>
        <w:rPr>
          <w:rFonts w:hint="eastAsia"/>
        </w:rPr>
        <w:t>和</w:t>
      </w:r>
      <w:r>
        <w:t>3.3.X d)</w:t>
      </w:r>
      <w:r>
        <w:rPr>
          <w:rFonts w:hint="eastAsia"/>
        </w:rPr>
        <w:t>要求描述。</w:t>
      </w:r>
    </w:p>
    <w:p w14:paraId="720A0D40"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19" w:name="_Toc85545623"/>
      <w:r>
        <w:rPr>
          <w:rFonts w:ascii="黑体" w:hAnsi="Calibri" w:hint="eastAsia"/>
          <w:b w:val="0"/>
          <w:kern w:val="44"/>
          <w:sz w:val="24"/>
          <w:szCs w:val="24"/>
        </w:rPr>
        <w:t>适应性需求</w:t>
      </w:r>
      <w:bookmarkEnd w:id="19"/>
    </w:p>
    <w:p w14:paraId="06AB3602" w14:textId="77777777" w:rsidR="004A52D8" w:rsidRDefault="00000000" w:rsidP="00337A56">
      <w:pPr>
        <w:pStyle w:val="affd"/>
      </w:pPr>
      <w:r>
        <w:rPr>
          <w:rFonts w:hint="eastAsia"/>
        </w:rPr>
        <w:t>若有，本条应指明与</w:t>
      </w:r>
      <w:r>
        <w:t>CSCI</w:t>
      </w:r>
      <w:r>
        <w:rPr>
          <w:rFonts w:hint="eastAsia"/>
        </w:rPr>
        <w:t>安装相关的数据需求</w:t>
      </w:r>
      <w:r>
        <w:t>(</w:t>
      </w:r>
      <w:r>
        <w:rPr>
          <w:rFonts w:hint="eastAsia"/>
        </w:rPr>
        <w:t>如场地的经纬度或位置编码</w:t>
      </w:r>
      <w:r>
        <w:t>)</w:t>
      </w:r>
      <w:r>
        <w:rPr>
          <w:rFonts w:hint="eastAsia"/>
        </w:rPr>
        <w:t>，应描述</w:t>
      </w:r>
      <w:r>
        <w:t>CSCI</w:t>
      </w:r>
      <w:r>
        <w:rPr>
          <w:rFonts w:hint="eastAsia"/>
        </w:rPr>
        <w:t>使用要求的运行参数</w:t>
      </w:r>
      <w:r>
        <w:t>(</w:t>
      </w:r>
      <w:r>
        <w:rPr>
          <w:rFonts w:hint="eastAsia"/>
        </w:rPr>
        <w:t>如与使用相关的目标设置或数据记录等方面参数</w:t>
      </w:r>
      <w:r>
        <w:t>)</w:t>
      </w:r>
      <w:r>
        <w:rPr>
          <w:rFonts w:hint="eastAsia"/>
        </w:rPr>
        <w:t>，这些运行参数可能会根据运行需要而改变。</w:t>
      </w:r>
    </w:p>
    <w:p w14:paraId="7143919D"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20" w:name="_Toc85545624"/>
      <w:r>
        <w:rPr>
          <w:rFonts w:ascii="黑体" w:hAnsi="Calibri" w:hint="eastAsia"/>
          <w:b w:val="0"/>
          <w:kern w:val="44"/>
          <w:sz w:val="24"/>
          <w:szCs w:val="24"/>
        </w:rPr>
        <w:t>保密性（</w:t>
      </w:r>
      <w:r>
        <w:rPr>
          <w:rFonts w:ascii="黑体" w:hAnsi="Calibri"/>
          <w:b w:val="0"/>
          <w:kern w:val="44"/>
          <w:sz w:val="24"/>
          <w:szCs w:val="24"/>
        </w:rPr>
        <w:t>Security</w:t>
      </w:r>
      <w:r>
        <w:rPr>
          <w:rFonts w:ascii="黑体" w:hAnsi="Calibri" w:hint="eastAsia"/>
          <w:b w:val="0"/>
          <w:kern w:val="44"/>
          <w:sz w:val="24"/>
          <w:szCs w:val="24"/>
        </w:rPr>
        <w:t>）需求</w:t>
      </w:r>
      <w:bookmarkEnd w:id="20"/>
    </w:p>
    <w:p w14:paraId="4836184A" w14:textId="77777777" w:rsidR="004A52D8" w:rsidRDefault="00000000" w:rsidP="00337A56">
      <w:pPr>
        <w:pStyle w:val="affd"/>
      </w:pPr>
      <w:r>
        <w:rPr>
          <w:rFonts w:hint="eastAsia"/>
        </w:rPr>
        <w:t>若有，本条应指明与维护保密性有关的</w:t>
      </w:r>
      <w:r>
        <w:t>CSCI</w:t>
      </w:r>
      <w:r>
        <w:rPr>
          <w:rFonts w:hint="eastAsia"/>
        </w:rPr>
        <w:t>需求。</w:t>
      </w:r>
      <w:r>
        <w:t>(</w:t>
      </w:r>
      <w:r>
        <w:rPr>
          <w:rFonts w:hint="eastAsia"/>
        </w:rPr>
        <w:t>若适用</w:t>
      </w:r>
      <w:r>
        <w:t>)</w:t>
      </w:r>
      <w:r>
        <w:rPr>
          <w:rFonts w:hint="eastAsia"/>
        </w:rPr>
        <w:t>这些需求应包括：</w:t>
      </w:r>
      <w:r>
        <w:t>CSCI</w:t>
      </w:r>
      <w:r>
        <w:rPr>
          <w:rFonts w:hint="eastAsia"/>
        </w:rPr>
        <w:t>必须在其中运行的保密性环境、所提供的保密性的类型和级别、</w:t>
      </w:r>
      <w:r>
        <w:t>CSCI</w:t>
      </w:r>
      <w:r>
        <w:rPr>
          <w:rFonts w:hint="eastAsia"/>
        </w:rPr>
        <w:t>必须经受的保密性风险、减少此类风险所需的安全措施、必须遵循的保密性政策、</w:t>
      </w:r>
      <w:r>
        <w:t>CSCI</w:t>
      </w:r>
      <w:r>
        <w:rPr>
          <w:rFonts w:hint="eastAsia"/>
        </w:rPr>
        <w:t>必须具备的保密性责任、保密性认证认可必须满足的准则等。</w:t>
      </w:r>
    </w:p>
    <w:p w14:paraId="5E4EAA38"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21" w:name="_Toc85545625"/>
      <w:r>
        <w:rPr>
          <w:rFonts w:ascii="黑体" w:hAnsi="Calibri" w:hint="eastAsia"/>
          <w:b w:val="0"/>
          <w:kern w:val="44"/>
          <w:sz w:val="24"/>
          <w:szCs w:val="24"/>
        </w:rPr>
        <w:t>安全性（</w:t>
      </w:r>
      <w:r>
        <w:rPr>
          <w:rFonts w:ascii="黑体" w:hAnsi="Calibri"/>
          <w:b w:val="0"/>
          <w:kern w:val="44"/>
          <w:sz w:val="24"/>
          <w:szCs w:val="24"/>
        </w:rPr>
        <w:t>Safety</w:t>
      </w:r>
      <w:r>
        <w:rPr>
          <w:rFonts w:ascii="黑体" w:hAnsi="Calibri" w:hint="eastAsia"/>
          <w:b w:val="0"/>
          <w:kern w:val="44"/>
          <w:sz w:val="24"/>
          <w:szCs w:val="24"/>
        </w:rPr>
        <w:t>）需求</w:t>
      </w:r>
      <w:bookmarkEnd w:id="21"/>
    </w:p>
    <w:p w14:paraId="0AE5104C" w14:textId="77777777" w:rsidR="004A52D8" w:rsidRDefault="00000000" w:rsidP="00337A56">
      <w:pPr>
        <w:pStyle w:val="affd"/>
      </w:pPr>
      <w:r>
        <w:rPr>
          <w:rFonts w:hint="eastAsia"/>
        </w:rPr>
        <w:t>若有，本条应指明关于防止或尽可能降低对人员、财产和物理环境产生意外危险的</w:t>
      </w:r>
      <w:r>
        <w:t>CSCI</w:t>
      </w:r>
      <w:r>
        <w:rPr>
          <w:rFonts w:hint="eastAsia"/>
        </w:rPr>
        <w:t>安全性需求。例子包括：</w:t>
      </w:r>
      <w:r>
        <w:t>CSCI</w:t>
      </w:r>
      <w:r>
        <w:rPr>
          <w:rFonts w:hint="eastAsia"/>
        </w:rPr>
        <w:t>必须提供的安全措施，以便防止意外动作</w:t>
      </w:r>
      <w:r>
        <w:t>(</w:t>
      </w:r>
      <w:r>
        <w:rPr>
          <w:rFonts w:hint="eastAsia"/>
        </w:rPr>
        <w:t>例如意外地发出一个“自动导航关闭”命令</w:t>
      </w:r>
      <w:r>
        <w:t>)</w:t>
      </w:r>
      <w:r>
        <w:rPr>
          <w:rFonts w:hint="eastAsia"/>
        </w:rPr>
        <w:t>和无动作</w:t>
      </w:r>
      <w:r>
        <w:t>(</w:t>
      </w:r>
      <w:r>
        <w:rPr>
          <w:rFonts w:hint="eastAsia"/>
        </w:rPr>
        <w:t>例如发出“自动导航关闭”命令失败</w:t>
      </w:r>
      <w:r>
        <w:t>)</w:t>
      </w:r>
      <w:r>
        <w:rPr>
          <w:rFonts w:hint="eastAsia"/>
        </w:rPr>
        <w:t>。</w:t>
      </w:r>
      <w:r>
        <w:rPr>
          <w:rFonts w:hint="eastAsia"/>
        </w:rPr>
        <w:lastRenderedPageBreak/>
        <w:t>本条还应包括关于系统核部件的</w:t>
      </w:r>
      <w:r>
        <w:t>CSCI</w:t>
      </w:r>
      <w:r>
        <w:rPr>
          <w:rFonts w:hint="eastAsia"/>
        </w:rPr>
        <w:t>需求</w:t>
      </w:r>
      <w:r>
        <w:t>(</w:t>
      </w:r>
      <w:r>
        <w:rPr>
          <w:rFonts w:hint="eastAsia"/>
        </w:rPr>
        <w:t>若有</w:t>
      </w:r>
      <w:r>
        <w:t>)</w:t>
      </w:r>
      <w:r>
        <w:rPr>
          <w:rFonts w:hint="eastAsia"/>
        </w:rPr>
        <w:t>，若适用应包括预防意外爆炸以及与核安全规则保持一致等方面的需求。</w:t>
      </w:r>
    </w:p>
    <w:p w14:paraId="10AEE0F2" w14:textId="77777777" w:rsidR="004A52D8" w:rsidRDefault="00000000">
      <w:pPr>
        <w:pStyle w:val="2"/>
        <w:numPr>
          <w:ilvl w:val="2"/>
          <w:numId w:val="3"/>
        </w:numPr>
        <w:spacing w:before="0" w:after="0" w:line="420" w:lineRule="exact"/>
        <w:ind w:left="648" w:hangingChars="270" w:hanging="648"/>
        <w:rPr>
          <w:sz w:val="24"/>
          <w:szCs w:val="24"/>
        </w:rPr>
      </w:pPr>
      <w:bookmarkStart w:id="22" w:name="_Toc85545626"/>
      <w:r>
        <w:rPr>
          <w:rFonts w:ascii="黑体" w:hAnsi="Calibri"/>
          <w:b w:val="0"/>
          <w:kern w:val="44"/>
          <w:sz w:val="24"/>
          <w:szCs w:val="24"/>
        </w:rPr>
        <w:t>CSCI</w:t>
      </w:r>
      <w:r>
        <w:rPr>
          <w:rFonts w:ascii="黑体" w:hAnsi="Calibri" w:hint="eastAsia"/>
          <w:b w:val="0"/>
          <w:kern w:val="44"/>
          <w:sz w:val="24"/>
          <w:szCs w:val="24"/>
        </w:rPr>
        <w:t>环境适应性需求</w:t>
      </w:r>
      <w:bookmarkEnd w:id="22"/>
    </w:p>
    <w:p w14:paraId="1FF85345" w14:textId="77777777" w:rsidR="004A52D8" w:rsidRDefault="00000000" w:rsidP="00337A56">
      <w:pPr>
        <w:pStyle w:val="affd"/>
      </w:pPr>
      <w:r>
        <w:rPr>
          <w:rFonts w:hint="eastAsia"/>
        </w:rPr>
        <w:t>若有，本条应指明</w:t>
      </w:r>
      <w:r>
        <w:t>CSCI</w:t>
      </w:r>
      <w:r>
        <w:rPr>
          <w:rFonts w:hint="eastAsia"/>
        </w:rPr>
        <w:t>的运行环境需求，</w:t>
      </w:r>
      <w:proofErr w:type="gramStart"/>
      <w:r>
        <w:rPr>
          <w:rFonts w:hint="eastAsia"/>
        </w:rPr>
        <w:t>如运行</w:t>
      </w:r>
      <w:proofErr w:type="gramEnd"/>
      <w:r>
        <w:t>CSCI</w:t>
      </w:r>
      <w:r>
        <w:rPr>
          <w:rFonts w:hint="eastAsia"/>
        </w:rPr>
        <w:t xml:space="preserve">的计算机硬件和操作系统 </w:t>
      </w:r>
      <w:r>
        <w:t>(</w:t>
      </w:r>
      <w:r>
        <w:rPr>
          <w:rFonts w:hint="eastAsia"/>
        </w:rPr>
        <w:t>对计算机资源的其他需求见</w:t>
      </w:r>
      <w:r>
        <w:t>3.</w:t>
      </w:r>
      <w:r>
        <w:rPr>
          <w:rFonts w:hint="eastAsia"/>
        </w:rPr>
        <w:t>11</w:t>
      </w:r>
      <w:r>
        <w:t>)</w:t>
      </w:r>
      <w:r>
        <w:rPr>
          <w:rFonts w:hint="eastAsia"/>
        </w:rPr>
        <w:t>。</w:t>
      </w:r>
    </w:p>
    <w:p w14:paraId="149F501E"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23" w:name="_Toc85545627"/>
      <w:r>
        <w:rPr>
          <w:rFonts w:ascii="黑体" w:hAnsi="Calibri" w:hint="eastAsia"/>
          <w:b w:val="0"/>
          <w:kern w:val="44"/>
          <w:sz w:val="24"/>
          <w:szCs w:val="24"/>
        </w:rPr>
        <w:t>其他质量特性</w:t>
      </w:r>
      <w:bookmarkEnd w:id="23"/>
    </w:p>
    <w:p w14:paraId="3ED13E67" w14:textId="77777777" w:rsidR="004A52D8" w:rsidRDefault="00000000" w:rsidP="00337A56">
      <w:pPr>
        <w:pStyle w:val="affd"/>
      </w:pPr>
      <w:r>
        <w:rPr>
          <w:rFonts w:hint="eastAsia"/>
        </w:rPr>
        <w:t>本条应指明合同规定的或由更高一层规格说明派生出的</w:t>
      </w:r>
      <w:r>
        <w:t>CSCI</w:t>
      </w:r>
      <w:r>
        <w:rPr>
          <w:rFonts w:hint="eastAsia"/>
        </w:rPr>
        <w:t>其他质量特性方面的需求，其中包括：可靠性、测试性、维护性等。</w:t>
      </w:r>
    </w:p>
    <w:p w14:paraId="7C53D566" w14:textId="77777777" w:rsidR="004A52D8" w:rsidRDefault="00000000">
      <w:pPr>
        <w:pStyle w:val="2"/>
        <w:numPr>
          <w:ilvl w:val="2"/>
          <w:numId w:val="3"/>
        </w:numPr>
        <w:spacing w:before="0" w:after="0" w:line="420" w:lineRule="exact"/>
        <w:ind w:left="648" w:hangingChars="270" w:hanging="648"/>
        <w:rPr>
          <w:sz w:val="24"/>
          <w:szCs w:val="24"/>
        </w:rPr>
      </w:pPr>
      <w:bookmarkStart w:id="24" w:name="_Toc85545628"/>
      <w:r>
        <w:rPr>
          <w:rFonts w:ascii="黑体" w:hAnsi="Calibri" w:hint="eastAsia"/>
          <w:b w:val="0"/>
          <w:kern w:val="44"/>
          <w:sz w:val="24"/>
          <w:szCs w:val="24"/>
        </w:rPr>
        <w:t>计算机资源需求</w:t>
      </w:r>
      <w:bookmarkEnd w:id="24"/>
    </w:p>
    <w:p w14:paraId="372E9E0B" w14:textId="77777777" w:rsidR="004A52D8" w:rsidRDefault="00000000">
      <w:pPr>
        <w:pStyle w:val="30"/>
        <w:numPr>
          <w:ilvl w:val="3"/>
          <w:numId w:val="3"/>
        </w:numPr>
        <w:spacing w:before="0" w:after="0" w:line="420" w:lineRule="exact"/>
        <w:ind w:left="648" w:hangingChars="270" w:hanging="648"/>
        <w:rPr>
          <w:rFonts w:ascii="黑体" w:eastAsia="黑体" w:hAnsi="Calibri"/>
          <w:b w:val="0"/>
          <w:kern w:val="44"/>
          <w:sz w:val="24"/>
          <w:szCs w:val="24"/>
        </w:rPr>
      </w:pPr>
      <w:bookmarkStart w:id="25" w:name="_Toc85545629"/>
      <w:r>
        <w:rPr>
          <w:rFonts w:ascii="黑体" w:eastAsia="黑体" w:hAnsi="Calibri" w:hint="eastAsia"/>
          <w:b w:val="0"/>
          <w:kern w:val="44"/>
          <w:sz w:val="24"/>
          <w:szCs w:val="24"/>
        </w:rPr>
        <w:t>计算机硬件需求</w:t>
      </w:r>
      <w:bookmarkEnd w:id="25"/>
    </w:p>
    <w:p w14:paraId="1271ECBB" w14:textId="77777777" w:rsidR="004A52D8" w:rsidRDefault="00000000" w:rsidP="00337A56">
      <w:pPr>
        <w:pStyle w:val="affd"/>
      </w:pPr>
      <w:r>
        <w:rPr>
          <w:rFonts w:hint="eastAsia"/>
        </w:rPr>
        <w:t>本条应指明</w:t>
      </w:r>
      <w:r>
        <w:t>CSCI</w:t>
      </w:r>
      <w:r>
        <w:rPr>
          <w:rFonts w:hint="eastAsia"/>
        </w:rPr>
        <w:t>必须使用的计算机硬件的需求</w:t>
      </w:r>
      <w:r>
        <w:t>(</w:t>
      </w:r>
      <w:r>
        <w:rPr>
          <w:rFonts w:hint="eastAsia"/>
        </w:rPr>
        <w:t>若有</w:t>
      </w:r>
      <w:r>
        <w:t>)</w:t>
      </w:r>
      <w:r>
        <w:rPr>
          <w:rFonts w:hint="eastAsia"/>
        </w:rPr>
        <w:t>。</w:t>
      </w:r>
      <w:r>
        <w:t>(</w:t>
      </w:r>
      <w:r>
        <w:rPr>
          <w:rFonts w:hint="eastAsia"/>
        </w:rPr>
        <w:t>若适合</w:t>
      </w:r>
      <w:r>
        <w:t>)</w:t>
      </w:r>
      <w:r>
        <w:rPr>
          <w:rFonts w:hint="eastAsia"/>
        </w:rPr>
        <w:t>这些需求应包括：各类设备的数量；处理机、存储器、输入</w:t>
      </w:r>
      <w:r>
        <w:t>/</w:t>
      </w:r>
      <w:r>
        <w:rPr>
          <w:rFonts w:hint="eastAsia"/>
        </w:rPr>
        <w:t>输出设备、辅助存储器、通信</w:t>
      </w:r>
      <w:r>
        <w:t>/</w:t>
      </w:r>
      <w:r>
        <w:rPr>
          <w:rFonts w:hint="eastAsia"/>
        </w:rPr>
        <w:t>网络设备及所需其他设备的类型、大小、容量和其他所需的特征。</w:t>
      </w:r>
    </w:p>
    <w:p w14:paraId="37938884" w14:textId="77777777" w:rsidR="004A52D8" w:rsidRDefault="00000000">
      <w:pPr>
        <w:pStyle w:val="30"/>
        <w:numPr>
          <w:ilvl w:val="3"/>
          <w:numId w:val="3"/>
        </w:numPr>
        <w:spacing w:before="0" w:after="0" w:line="420" w:lineRule="exact"/>
        <w:ind w:left="648" w:hangingChars="270" w:hanging="648"/>
        <w:rPr>
          <w:sz w:val="24"/>
          <w:szCs w:val="24"/>
        </w:rPr>
      </w:pPr>
      <w:bookmarkStart w:id="26" w:name="_Toc85545630"/>
      <w:r>
        <w:rPr>
          <w:rFonts w:ascii="黑体" w:eastAsia="黑体" w:hAnsi="Calibri" w:hint="eastAsia"/>
          <w:b w:val="0"/>
          <w:kern w:val="44"/>
          <w:sz w:val="24"/>
          <w:szCs w:val="24"/>
        </w:rPr>
        <w:t>计算机硬件资源使用需求</w:t>
      </w:r>
      <w:bookmarkEnd w:id="26"/>
    </w:p>
    <w:p w14:paraId="31E90DD7" w14:textId="77777777" w:rsidR="004A52D8" w:rsidRDefault="00000000" w:rsidP="00337A56">
      <w:pPr>
        <w:pStyle w:val="affd"/>
      </w:pPr>
      <w:r>
        <w:rPr>
          <w:rFonts w:hint="eastAsia"/>
        </w:rPr>
        <w:t>本条应指明</w:t>
      </w:r>
      <w:r>
        <w:t>CSCI</w:t>
      </w:r>
      <w:r>
        <w:rPr>
          <w:rFonts w:hint="eastAsia"/>
        </w:rPr>
        <w:t>计算机硬件资源使用需求</w:t>
      </w:r>
      <w:r>
        <w:t>(</w:t>
      </w:r>
      <w:r>
        <w:rPr>
          <w:rFonts w:hint="eastAsia"/>
        </w:rPr>
        <w:t>若有</w:t>
      </w:r>
      <w:r>
        <w:t>)</w:t>
      </w:r>
      <w:r>
        <w:rPr>
          <w:rFonts w:hint="eastAsia"/>
        </w:rPr>
        <w:t>，例如：最大允许利用的处理机能力、内存容量、输入</w:t>
      </w:r>
      <w:r>
        <w:t>/</w:t>
      </w:r>
      <w:r>
        <w:rPr>
          <w:rFonts w:hint="eastAsia"/>
        </w:rPr>
        <w:t>输出设备的能力、辅助存储设备容量和通信</w:t>
      </w:r>
      <w:r>
        <w:t>/</w:t>
      </w:r>
      <w:r>
        <w:rPr>
          <w:rFonts w:hint="eastAsia"/>
        </w:rPr>
        <w:t>网络设备的能力。这些需求</w:t>
      </w:r>
      <w:r>
        <w:t>(</w:t>
      </w:r>
      <w:r>
        <w:rPr>
          <w:rFonts w:hint="eastAsia"/>
        </w:rPr>
        <w:t>例如陈述为每一个计算机硬件资源能力的百分比</w:t>
      </w:r>
      <w:r>
        <w:t>)</w:t>
      </w:r>
      <w:r>
        <w:rPr>
          <w:rFonts w:hint="eastAsia"/>
        </w:rPr>
        <w:t>应包括测量资源使用时所处的条件</w:t>
      </w:r>
      <w:r>
        <w:t>(</w:t>
      </w:r>
      <w:r>
        <w:rPr>
          <w:rFonts w:hint="eastAsia"/>
        </w:rPr>
        <w:t>若有</w:t>
      </w:r>
      <w:r>
        <w:t>)</w:t>
      </w:r>
      <w:r>
        <w:rPr>
          <w:rFonts w:hint="eastAsia"/>
        </w:rPr>
        <w:t>。</w:t>
      </w:r>
    </w:p>
    <w:p w14:paraId="54C4BB6F" w14:textId="77777777" w:rsidR="004A52D8" w:rsidRDefault="00000000">
      <w:pPr>
        <w:pStyle w:val="30"/>
        <w:numPr>
          <w:ilvl w:val="3"/>
          <w:numId w:val="3"/>
        </w:numPr>
        <w:spacing w:before="0" w:after="0" w:line="420" w:lineRule="exact"/>
        <w:ind w:left="648" w:hangingChars="270" w:hanging="648"/>
        <w:rPr>
          <w:rFonts w:ascii="黑体" w:eastAsia="黑体" w:hAnsi="Calibri"/>
          <w:b w:val="0"/>
          <w:kern w:val="44"/>
          <w:sz w:val="24"/>
          <w:szCs w:val="24"/>
        </w:rPr>
      </w:pPr>
      <w:bookmarkStart w:id="27" w:name="_Toc85545631"/>
      <w:r>
        <w:rPr>
          <w:rFonts w:ascii="黑体" w:eastAsia="黑体" w:hAnsi="Calibri" w:hint="eastAsia"/>
          <w:b w:val="0"/>
          <w:kern w:val="44"/>
          <w:sz w:val="24"/>
          <w:szCs w:val="24"/>
        </w:rPr>
        <w:t>计算机软件需求</w:t>
      </w:r>
      <w:bookmarkEnd w:id="27"/>
    </w:p>
    <w:p w14:paraId="1A57725C" w14:textId="77777777" w:rsidR="004A52D8" w:rsidRDefault="00000000" w:rsidP="00337A56">
      <w:pPr>
        <w:pStyle w:val="affd"/>
      </w:pPr>
      <w:r>
        <w:rPr>
          <w:rFonts w:hint="eastAsia"/>
        </w:rPr>
        <w:t>本条应指明</w:t>
      </w:r>
      <w:r>
        <w:t>CSCI</w:t>
      </w:r>
      <w:r>
        <w:rPr>
          <w:rFonts w:hint="eastAsia"/>
        </w:rPr>
        <w:t>必须使用或必须被纳入本</w:t>
      </w:r>
      <w:r>
        <w:t>CSCI</w:t>
      </w:r>
      <w:r>
        <w:rPr>
          <w:rFonts w:hint="eastAsia"/>
        </w:rPr>
        <w:t>的计算机软件的需求</w:t>
      </w:r>
      <w:r>
        <w:t>(</w:t>
      </w:r>
      <w:r>
        <w:rPr>
          <w:rFonts w:hint="eastAsia"/>
        </w:rPr>
        <w:t>若有</w:t>
      </w:r>
      <w:r>
        <w:t>)</w:t>
      </w:r>
      <w:r>
        <w:rPr>
          <w:rFonts w:hint="eastAsia"/>
        </w:rPr>
        <w:t>。例子包括：操作系统、数据库管理系统、通信</w:t>
      </w:r>
      <w:r>
        <w:t>/</w:t>
      </w:r>
      <w:r>
        <w:rPr>
          <w:rFonts w:hint="eastAsia"/>
        </w:rPr>
        <w:t>网络软件、公用软件、输入和设备仿真软件、测试软件和制造软件。要列出每一个软件项的正确名称、版本和参考文档。</w:t>
      </w:r>
    </w:p>
    <w:p w14:paraId="27CAEF84" w14:textId="77777777" w:rsidR="004A52D8" w:rsidRDefault="00000000">
      <w:pPr>
        <w:pStyle w:val="30"/>
        <w:numPr>
          <w:ilvl w:val="3"/>
          <w:numId w:val="3"/>
        </w:numPr>
        <w:spacing w:before="0" w:after="0" w:line="420" w:lineRule="exact"/>
        <w:ind w:left="648" w:hangingChars="270" w:hanging="648"/>
        <w:rPr>
          <w:rFonts w:ascii="黑体" w:eastAsia="黑体" w:hAnsi="Calibri"/>
          <w:b w:val="0"/>
          <w:kern w:val="44"/>
          <w:sz w:val="24"/>
          <w:szCs w:val="24"/>
        </w:rPr>
      </w:pPr>
      <w:bookmarkStart w:id="28" w:name="_Toc85545632"/>
      <w:r>
        <w:rPr>
          <w:rFonts w:ascii="黑体" w:eastAsia="黑体" w:hAnsi="Calibri" w:hint="eastAsia"/>
          <w:b w:val="0"/>
          <w:kern w:val="44"/>
          <w:sz w:val="24"/>
          <w:szCs w:val="24"/>
        </w:rPr>
        <w:t>计算机通信需求</w:t>
      </w:r>
      <w:bookmarkEnd w:id="28"/>
    </w:p>
    <w:p w14:paraId="2F53685B" w14:textId="77777777" w:rsidR="004A52D8" w:rsidRDefault="00000000" w:rsidP="00337A56">
      <w:pPr>
        <w:pStyle w:val="affd"/>
      </w:pPr>
      <w:r>
        <w:rPr>
          <w:rFonts w:hint="eastAsia"/>
        </w:rPr>
        <w:t>本条应指明</w:t>
      </w:r>
      <w:r>
        <w:t>CSCI</w:t>
      </w:r>
      <w:r>
        <w:rPr>
          <w:rFonts w:hint="eastAsia"/>
        </w:rPr>
        <w:t>必须使用的计算机通信方面的需求</w:t>
      </w:r>
      <w:r>
        <w:t>(</w:t>
      </w:r>
      <w:r>
        <w:rPr>
          <w:rFonts w:hint="eastAsia"/>
        </w:rPr>
        <w:t>若有</w:t>
      </w:r>
      <w:r>
        <w:t>)</w:t>
      </w:r>
      <w:r>
        <w:rPr>
          <w:rFonts w:hint="eastAsia"/>
        </w:rPr>
        <w:t>。例子包括：要连接的地理位置；配置和网络拓扑；传输技术；数据传送速率；网关；要求的系统使用时间；被传送</w:t>
      </w:r>
      <w:r>
        <w:t>/</w:t>
      </w:r>
      <w:r>
        <w:rPr>
          <w:rFonts w:hint="eastAsia"/>
        </w:rPr>
        <w:t>接收的数据的类型和容量；传送</w:t>
      </w:r>
      <w:r>
        <w:t>/</w:t>
      </w:r>
      <w:r>
        <w:rPr>
          <w:rFonts w:hint="eastAsia"/>
        </w:rPr>
        <w:t>接收</w:t>
      </w:r>
      <w:r>
        <w:t>/</w:t>
      </w:r>
      <w:r>
        <w:rPr>
          <w:rFonts w:hint="eastAsia"/>
        </w:rPr>
        <w:t>响应的时间限制；数据量的峰值；以及诊断特性。</w:t>
      </w:r>
    </w:p>
    <w:p w14:paraId="2DD736E3"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29" w:name="_Toc85545633"/>
      <w:r>
        <w:rPr>
          <w:rFonts w:ascii="黑体" w:hAnsi="Calibri" w:hint="eastAsia"/>
          <w:b w:val="0"/>
          <w:kern w:val="44"/>
          <w:sz w:val="24"/>
          <w:szCs w:val="24"/>
        </w:rPr>
        <w:t>设计和实现约束</w:t>
      </w:r>
      <w:bookmarkEnd w:id="29"/>
    </w:p>
    <w:p w14:paraId="34617569" w14:textId="77777777" w:rsidR="004A52D8" w:rsidRDefault="00000000" w:rsidP="00337A56">
      <w:pPr>
        <w:pStyle w:val="affd"/>
      </w:pPr>
      <w:r>
        <w:rPr>
          <w:rFonts w:hint="eastAsia"/>
        </w:rPr>
        <w:t>本条应指明约束</w:t>
      </w:r>
      <w:r>
        <w:t>CSCI</w:t>
      </w:r>
      <w:r>
        <w:rPr>
          <w:rFonts w:hint="eastAsia"/>
        </w:rPr>
        <w:t>的设计和实现的需求</w:t>
      </w:r>
      <w:r>
        <w:t>(</w:t>
      </w:r>
      <w:r>
        <w:rPr>
          <w:rFonts w:hint="eastAsia"/>
        </w:rPr>
        <w:t>若有</w:t>
      </w:r>
      <w:r>
        <w:t>)</w:t>
      </w:r>
      <w:r>
        <w:rPr>
          <w:rFonts w:hint="eastAsia"/>
        </w:rPr>
        <w:t>。这些需求可引用相应的商用或军用标准和规范来指定。关于这方面需求例子如下：</w:t>
      </w:r>
    </w:p>
    <w:p w14:paraId="19E219E9" w14:textId="77777777" w:rsidR="004A52D8" w:rsidRDefault="00000000">
      <w:pPr>
        <w:pStyle w:val="10"/>
        <w:numPr>
          <w:ilvl w:val="0"/>
          <w:numId w:val="16"/>
        </w:numPr>
        <w:spacing w:line="420" w:lineRule="exact"/>
        <w:rPr>
          <w:szCs w:val="24"/>
        </w:rPr>
      </w:pPr>
      <w:r>
        <w:rPr>
          <w:rFonts w:hint="eastAsia"/>
          <w:szCs w:val="24"/>
        </w:rPr>
        <w:t>使用一个特定的</w:t>
      </w:r>
      <w:r>
        <w:rPr>
          <w:szCs w:val="24"/>
        </w:rPr>
        <w:t>CSCI</w:t>
      </w:r>
      <w:r>
        <w:rPr>
          <w:rFonts w:hint="eastAsia"/>
          <w:szCs w:val="24"/>
        </w:rPr>
        <w:t>体系结构，或针对体系结构的要求，例如所要求的数据库或其他软件单元；使用标准的或现有的部件；或使用由政府</w:t>
      </w:r>
      <w:r>
        <w:rPr>
          <w:szCs w:val="24"/>
        </w:rPr>
        <w:t>/</w:t>
      </w:r>
      <w:r>
        <w:rPr>
          <w:rFonts w:hint="eastAsia"/>
          <w:szCs w:val="24"/>
        </w:rPr>
        <w:t>需方提供的资源</w:t>
      </w:r>
      <w:r>
        <w:rPr>
          <w:szCs w:val="24"/>
        </w:rPr>
        <w:t>(</w:t>
      </w:r>
      <w:r>
        <w:rPr>
          <w:rFonts w:hint="eastAsia"/>
          <w:szCs w:val="24"/>
        </w:rPr>
        <w:t>设备、信息或软件</w:t>
      </w:r>
      <w:r>
        <w:rPr>
          <w:szCs w:val="24"/>
        </w:rPr>
        <w:t>)</w:t>
      </w:r>
      <w:r>
        <w:rPr>
          <w:rFonts w:hint="eastAsia"/>
          <w:szCs w:val="24"/>
        </w:rPr>
        <w:t>；</w:t>
      </w:r>
    </w:p>
    <w:p w14:paraId="1208AE2E" w14:textId="77777777" w:rsidR="004A52D8" w:rsidRDefault="00000000">
      <w:pPr>
        <w:pStyle w:val="10"/>
        <w:numPr>
          <w:ilvl w:val="0"/>
          <w:numId w:val="16"/>
        </w:numPr>
        <w:spacing w:line="420" w:lineRule="exact"/>
        <w:rPr>
          <w:szCs w:val="24"/>
        </w:rPr>
      </w:pPr>
      <w:r>
        <w:rPr>
          <w:rFonts w:hint="eastAsia"/>
          <w:szCs w:val="24"/>
        </w:rPr>
        <w:lastRenderedPageBreak/>
        <w:t>使用特定的设计或实现标准；使用特定的数据标准；使用特定的编程语言；</w:t>
      </w:r>
    </w:p>
    <w:p w14:paraId="720EC677" w14:textId="77777777" w:rsidR="004A52D8" w:rsidRDefault="00000000">
      <w:pPr>
        <w:pStyle w:val="10"/>
        <w:numPr>
          <w:ilvl w:val="0"/>
          <w:numId w:val="16"/>
        </w:numPr>
        <w:spacing w:line="420" w:lineRule="exact"/>
        <w:rPr>
          <w:szCs w:val="24"/>
        </w:rPr>
      </w:pPr>
      <w:r>
        <w:rPr>
          <w:rFonts w:hint="eastAsia"/>
          <w:szCs w:val="24"/>
        </w:rPr>
        <w:t>为支持在技术、威胁或使命方面预期的增长或变化，必须提供的灵活性和</w:t>
      </w:r>
      <w:proofErr w:type="gramStart"/>
      <w:r>
        <w:rPr>
          <w:rFonts w:hint="eastAsia"/>
          <w:szCs w:val="24"/>
        </w:rPr>
        <w:t>可</w:t>
      </w:r>
      <w:proofErr w:type="gramEnd"/>
      <w:r>
        <w:rPr>
          <w:rFonts w:hint="eastAsia"/>
          <w:szCs w:val="24"/>
        </w:rPr>
        <w:t>扩展性。</w:t>
      </w:r>
    </w:p>
    <w:p w14:paraId="3BE0C66E"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0" w:name="_Toc85545634"/>
      <w:r>
        <w:rPr>
          <w:rFonts w:ascii="黑体" w:hAnsi="Calibri" w:hint="eastAsia"/>
          <w:b w:val="0"/>
          <w:kern w:val="44"/>
          <w:sz w:val="24"/>
          <w:szCs w:val="24"/>
        </w:rPr>
        <w:t>人员相关需求</w:t>
      </w:r>
      <w:bookmarkEnd w:id="30"/>
    </w:p>
    <w:p w14:paraId="392945E6" w14:textId="77777777" w:rsidR="004A52D8" w:rsidRDefault="00000000" w:rsidP="00337A56">
      <w:pPr>
        <w:pStyle w:val="affd"/>
      </w:pPr>
      <w:r>
        <w:rPr>
          <w:rFonts w:hint="eastAsia"/>
        </w:rPr>
        <w:t>若有，本条应描述与</w:t>
      </w:r>
      <w:r>
        <w:t>CSCI</w:t>
      </w:r>
      <w:r>
        <w:rPr>
          <w:rFonts w:hint="eastAsia"/>
        </w:rPr>
        <w:t>有关的</w:t>
      </w:r>
      <w:r>
        <w:t>CSCI</w:t>
      </w:r>
      <w:r>
        <w:rPr>
          <w:rFonts w:hint="eastAsia"/>
        </w:rPr>
        <w:t>需求，包括与CSCI使用或保障人员有关的容纳人员的数量、技能等级、工作循环时间、必需的训练以及其他的信息，如要求允许多少用户同时工作，以及内置的帮助和培训短片等方面的需求；也包括施加于</w:t>
      </w:r>
      <w:proofErr w:type="spellStart"/>
      <w:r>
        <w:t>CSCI</w:t>
      </w:r>
      <w:proofErr w:type="spellEnd"/>
      <w:r>
        <w:rPr>
          <w:rFonts w:hint="eastAsia"/>
        </w:rPr>
        <w:t>的人机工</w:t>
      </w:r>
      <w:proofErr w:type="gramStart"/>
      <w:r>
        <w:rPr>
          <w:rFonts w:hint="eastAsia"/>
        </w:rPr>
        <w:t>程需求</w:t>
      </w:r>
      <w:proofErr w:type="gramEnd"/>
      <w:r>
        <w:t>(</w:t>
      </w:r>
      <w:r>
        <w:rPr>
          <w:rFonts w:hint="eastAsia"/>
        </w:rPr>
        <w:t>若有</w:t>
      </w:r>
      <w:r>
        <w:t>)</w:t>
      </w:r>
      <w:r>
        <w:rPr>
          <w:rFonts w:hint="eastAsia"/>
        </w:rPr>
        <w:t>。</w:t>
      </w:r>
      <w:r>
        <w:t>(</w:t>
      </w:r>
      <w:r>
        <w:rPr>
          <w:rFonts w:hint="eastAsia"/>
        </w:rPr>
        <w:t>适用时</w:t>
      </w:r>
      <w:r>
        <w:t>)</w:t>
      </w:r>
      <w:r>
        <w:rPr>
          <w:rFonts w:hint="eastAsia"/>
        </w:rPr>
        <w:t>这些需求应包括对人的能力和局限性的考虑，在正常和极端条件下可预见的人为错误，以及人为错误影响特别严重的那些特定场合。例子包括对出错消息的颜色和持续时间的要求、对关键指示器或按钮的物理位置的要求，以及对听觉信号的使用要求。</w:t>
      </w:r>
    </w:p>
    <w:p w14:paraId="7F6B5D85"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1" w:name="_Toc85545635"/>
      <w:r>
        <w:rPr>
          <w:rFonts w:ascii="黑体" w:hAnsi="Calibri" w:hint="eastAsia"/>
          <w:b w:val="0"/>
          <w:kern w:val="44"/>
          <w:sz w:val="24"/>
          <w:szCs w:val="24"/>
        </w:rPr>
        <w:t>训练相关需求</w:t>
      </w:r>
      <w:bookmarkEnd w:id="31"/>
    </w:p>
    <w:p w14:paraId="54EFB6C5" w14:textId="77777777" w:rsidR="004A52D8" w:rsidRDefault="00000000" w:rsidP="00337A56">
      <w:pPr>
        <w:pStyle w:val="affd"/>
      </w:pPr>
      <w:r>
        <w:rPr>
          <w:rFonts w:hint="eastAsia"/>
        </w:rPr>
        <w:t>若有，本条应指明与训练相关的CSCI需求，如包括在CSCI中的训练软件。</w:t>
      </w:r>
    </w:p>
    <w:p w14:paraId="0B437C5C"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2" w:name="_Toc85545636"/>
      <w:r>
        <w:rPr>
          <w:rFonts w:ascii="黑体" w:hAnsi="Calibri" w:hint="eastAsia"/>
          <w:b w:val="0"/>
          <w:kern w:val="44"/>
          <w:sz w:val="24"/>
          <w:szCs w:val="24"/>
        </w:rPr>
        <w:t>软件保障需求</w:t>
      </w:r>
      <w:bookmarkEnd w:id="32"/>
    </w:p>
    <w:p w14:paraId="37069244" w14:textId="77777777" w:rsidR="004A52D8" w:rsidRDefault="00000000" w:rsidP="00337A56">
      <w:pPr>
        <w:pStyle w:val="affd"/>
      </w:pPr>
      <w:r>
        <w:rPr>
          <w:rFonts w:hint="eastAsia"/>
        </w:rPr>
        <w:t>本条应指明与软件保障考虑有关的</w:t>
      </w:r>
      <w:r>
        <w:t>CSCI</w:t>
      </w:r>
      <w:r>
        <w:rPr>
          <w:rFonts w:hint="eastAsia"/>
        </w:rPr>
        <w:t>需求</w:t>
      </w:r>
      <w:r>
        <w:t>(</w:t>
      </w:r>
      <w:r>
        <w:rPr>
          <w:rFonts w:hint="eastAsia"/>
        </w:rPr>
        <w:t>若有</w:t>
      </w:r>
      <w:r>
        <w:t>)</w:t>
      </w:r>
      <w:r>
        <w:rPr>
          <w:rFonts w:hint="eastAsia"/>
        </w:rPr>
        <w:t>。这些考虑可以包括：对系统维护、软件保障、系统运输方式、补给系统的要求、对现有设施的影响和对现有设备的影响。</w:t>
      </w:r>
    </w:p>
    <w:p w14:paraId="12260110"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3" w:name="_Toc85545637"/>
      <w:r>
        <w:rPr>
          <w:rFonts w:ascii="黑体" w:hAnsi="Calibri" w:hint="eastAsia"/>
          <w:b w:val="0"/>
          <w:kern w:val="44"/>
          <w:sz w:val="24"/>
          <w:szCs w:val="24"/>
        </w:rPr>
        <w:t>包装需求</w:t>
      </w:r>
      <w:bookmarkEnd w:id="33"/>
    </w:p>
    <w:p w14:paraId="57038BCB" w14:textId="77777777" w:rsidR="004A52D8" w:rsidRDefault="00000000" w:rsidP="00337A56">
      <w:pPr>
        <w:pStyle w:val="affd"/>
      </w:pPr>
      <w:r>
        <w:rPr>
          <w:rFonts w:hint="eastAsia"/>
        </w:rPr>
        <w:t>本条应指明为了交付而对</w:t>
      </w:r>
      <w:r>
        <w:t>CSCI</w:t>
      </w:r>
      <w:r>
        <w:rPr>
          <w:rFonts w:hint="eastAsia"/>
        </w:rPr>
        <w:t>进行包装、标记和处理</w:t>
      </w:r>
      <w:r>
        <w:t>(</w:t>
      </w:r>
      <w:r>
        <w:rPr>
          <w:rFonts w:hint="eastAsia"/>
        </w:rPr>
        <w:t>例如用光盘提交，并按规定要求对光盘标记和包装</w:t>
      </w:r>
      <w:r>
        <w:t>)</w:t>
      </w:r>
      <w:r>
        <w:rPr>
          <w:rFonts w:hint="eastAsia"/>
        </w:rPr>
        <w:t>的需求</w:t>
      </w:r>
      <w:r>
        <w:t>(</w:t>
      </w:r>
      <w:r>
        <w:rPr>
          <w:rFonts w:hint="eastAsia"/>
        </w:rPr>
        <w:t>若有</w:t>
      </w:r>
      <w:r>
        <w:t>)</w:t>
      </w:r>
      <w:r>
        <w:rPr>
          <w:rFonts w:hint="eastAsia"/>
        </w:rPr>
        <w:t>，可引用适用的标准。</w:t>
      </w:r>
    </w:p>
    <w:p w14:paraId="3E16C170"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4" w:name="_Toc85545638"/>
      <w:r>
        <w:rPr>
          <w:rFonts w:ascii="黑体" w:hAnsi="Calibri" w:hint="eastAsia"/>
          <w:b w:val="0"/>
          <w:kern w:val="44"/>
          <w:sz w:val="24"/>
          <w:szCs w:val="24"/>
        </w:rPr>
        <w:t>其他需求</w:t>
      </w:r>
      <w:bookmarkEnd w:id="34"/>
    </w:p>
    <w:p w14:paraId="0A07C599" w14:textId="77777777" w:rsidR="004A52D8" w:rsidRDefault="00000000" w:rsidP="00337A56">
      <w:pPr>
        <w:pStyle w:val="affd"/>
      </w:pPr>
      <w:r>
        <w:rPr>
          <w:rFonts w:hint="eastAsia"/>
        </w:rPr>
        <w:t>本条应指明上述各条未能覆盖的其他</w:t>
      </w:r>
      <w:r>
        <w:t>CSCI</w:t>
      </w:r>
      <w:r>
        <w:rPr>
          <w:rFonts w:hint="eastAsia"/>
        </w:rPr>
        <w:t>需求</w:t>
      </w:r>
      <w:r>
        <w:t>(</w:t>
      </w:r>
      <w:r>
        <w:rPr>
          <w:rFonts w:hint="eastAsia"/>
        </w:rPr>
        <w:t>若有</w:t>
      </w:r>
      <w:r>
        <w:t>)</w:t>
      </w:r>
      <w:r>
        <w:rPr>
          <w:rFonts w:hint="eastAsia"/>
        </w:rPr>
        <w:t>。</w:t>
      </w:r>
    </w:p>
    <w:p w14:paraId="6734453D" w14:textId="77777777" w:rsidR="004A52D8" w:rsidRDefault="00000000">
      <w:pPr>
        <w:pStyle w:val="2"/>
        <w:numPr>
          <w:ilvl w:val="2"/>
          <w:numId w:val="3"/>
        </w:numPr>
        <w:spacing w:before="0" w:after="0" w:line="420" w:lineRule="exact"/>
        <w:ind w:left="648" w:hangingChars="270" w:hanging="648"/>
        <w:rPr>
          <w:rFonts w:ascii="黑体" w:hAnsi="Calibri"/>
          <w:b w:val="0"/>
          <w:kern w:val="44"/>
          <w:sz w:val="24"/>
          <w:szCs w:val="24"/>
        </w:rPr>
      </w:pPr>
      <w:bookmarkStart w:id="35" w:name="_Toc85545639"/>
      <w:r>
        <w:rPr>
          <w:rFonts w:ascii="黑体" w:hAnsi="Calibri" w:hint="eastAsia"/>
          <w:b w:val="0"/>
          <w:kern w:val="44"/>
          <w:sz w:val="24"/>
          <w:szCs w:val="24"/>
        </w:rPr>
        <w:t>需求的优先顺序和关键性</w:t>
      </w:r>
      <w:bookmarkEnd w:id="35"/>
    </w:p>
    <w:p w14:paraId="5B511A03" w14:textId="77777777" w:rsidR="004A52D8" w:rsidRDefault="00000000" w:rsidP="00337A56">
      <w:pPr>
        <w:pStyle w:val="affd"/>
      </w:pPr>
      <w:r>
        <w:t>(</w:t>
      </w:r>
      <w:r>
        <w:rPr>
          <w:rFonts w:hint="eastAsia"/>
        </w:rPr>
        <w:t>若适用</w:t>
      </w:r>
      <w:r>
        <w:t>)</w:t>
      </w:r>
      <w:r>
        <w:rPr>
          <w:rFonts w:hint="eastAsia"/>
        </w:rPr>
        <w:t>本条应指明本规格说明中</w:t>
      </w:r>
      <w:proofErr w:type="gramStart"/>
      <w:r>
        <w:rPr>
          <w:rFonts w:hint="eastAsia"/>
        </w:rPr>
        <w:t>各需求</w:t>
      </w:r>
      <w:proofErr w:type="gramEnd"/>
      <w:r>
        <w:rPr>
          <w:rFonts w:hint="eastAsia"/>
        </w:rPr>
        <w:t>的优先次序、关键性或表示其相对重要性的权重。例如标识出对安全性和保密性关键的需求，以便进行特殊处理。如果所有需求具有相等的权重，本条应如实说明。</w:t>
      </w:r>
    </w:p>
    <w:p w14:paraId="515FD1A9" w14:textId="77777777" w:rsidR="004A52D8" w:rsidRDefault="00000000">
      <w:pPr>
        <w:pStyle w:val="1"/>
        <w:numPr>
          <w:ilvl w:val="1"/>
          <w:numId w:val="3"/>
        </w:numPr>
        <w:spacing w:before="0" w:after="0" w:line="420" w:lineRule="exact"/>
        <w:rPr>
          <w:rFonts w:ascii="黑体" w:eastAsia="黑体" w:hAnsi="Calibri"/>
          <w:b w:val="0"/>
          <w:sz w:val="24"/>
          <w:szCs w:val="24"/>
        </w:rPr>
      </w:pPr>
      <w:bookmarkStart w:id="36" w:name="_Toc85545640"/>
      <w:r>
        <w:rPr>
          <w:rFonts w:ascii="黑体" w:eastAsia="黑体" w:hAnsi="Calibri" w:hint="eastAsia"/>
          <w:b w:val="0"/>
          <w:sz w:val="24"/>
          <w:szCs w:val="24"/>
        </w:rPr>
        <w:t>合格性规定</w:t>
      </w:r>
      <w:bookmarkEnd w:id="36"/>
    </w:p>
    <w:p w14:paraId="63FB21CD" w14:textId="77777777" w:rsidR="004A52D8" w:rsidRDefault="00000000" w:rsidP="00337A56">
      <w:pPr>
        <w:pStyle w:val="affd"/>
      </w:pPr>
      <w:r>
        <w:rPr>
          <w:rFonts w:hint="eastAsia"/>
        </w:rPr>
        <w:t>本条应定义一组合格性检验方法，针对第</w:t>
      </w:r>
      <w:r>
        <w:t>3</w:t>
      </w:r>
      <w:r>
        <w:rPr>
          <w:rFonts w:hint="eastAsia"/>
        </w:rPr>
        <w:t>章中的每个需求指定确定需求得到满足所使用的方法。可用表格形式表述该信息，或为第</w:t>
      </w:r>
      <w:r>
        <w:t>3</w:t>
      </w:r>
      <w:r>
        <w:rPr>
          <w:rFonts w:hint="eastAsia"/>
        </w:rPr>
        <w:t>章中的每个需求注明所使用的方法。合格性检验方法可以包括：</w:t>
      </w:r>
    </w:p>
    <w:p w14:paraId="344C9468" w14:textId="77777777" w:rsidR="004A52D8" w:rsidRDefault="00000000">
      <w:pPr>
        <w:pStyle w:val="10"/>
        <w:numPr>
          <w:ilvl w:val="0"/>
          <w:numId w:val="17"/>
        </w:numPr>
        <w:spacing w:line="420" w:lineRule="exact"/>
        <w:rPr>
          <w:szCs w:val="24"/>
        </w:rPr>
      </w:pPr>
      <w:r>
        <w:rPr>
          <w:rFonts w:hint="eastAsia"/>
          <w:szCs w:val="24"/>
        </w:rPr>
        <w:t>演示：不需要使用仪器、专用测试设备或进行事后分析，而是依靠可见的功能操作，直接运行本</w:t>
      </w:r>
      <w:r>
        <w:rPr>
          <w:szCs w:val="24"/>
        </w:rPr>
        <w:t>CSCI</w:t>
      </w:r>
      <w:r>
        <w:rPr>
          <w:rFonts w:hint="eastAsia"/>
          <w:szCs w:val="24"/>
        </w:rPr>
        <w:t>或本</w:t>
      </w:r>
      <w:r>
        <w:rPr>
          <w:szCs w:val="24"/>
        </w:rPr>
        <w:t>CSCI</w:t>
      </w:r>
      <w:r>
        <w:rPr>
          <w:rFonts w:hint="eastAsia"/>
          <w:szCs w:val="24"/>
        </w:rPr>
        <w:t>的一部分。</w:t>
      </w:r>
    </w:p>
    <w:p w14:paraId="78E638F0" w14:textId="77777777" w:rsidR="004A52D8" w:rsidRDefault="00000000">
      <w:pPr>
        <w:pStyle w:val="10"/>
        <w:numPr>
          <w:ilvl w:val="0"/>
          <w:numId w:val="17"/>
        </w:numPr>
        <w:spacing w:line="420" w:lineRule="exact"/>
        <w:rPr>
          <w:szCs w:val="24"/>
        </w:rPr>
      </w:pPr>
      <w:r>
        <w:rPr>
          <w:rFonts w:hint="eastAsia"/>
          <w:szCs w:val="24"/>
        </w:rPr>
        <w:t>测试：使用仪器或其他专用测试设备，运行本</w:t>
      </w:r>
      <w:r>
        <w:rPr>
          <w:szCs w:val="24"/>
        </w:rPr>
        <w:t>CSCI</w:t>
      </w:r>
      <w:r>
        <w:rPr>
          <w:rFonts w:hint="eastAsia"/>
          <w:szCs w:val="24"/>
        </w:rPr>
        <w:t>或本</w:t>
      </w:r>
      <w:r>
        <w:rPr>
          <w:szCs w:val="24"/>
        </w:rPr>
        <w:t>CSCI</w:t>
      </w:r>
      <w:r>
        <w:rPr>
          <w:rFonts w:hint="eastAsia"/>
          <w:szCs w:val="24"/>
        </w:rPr>
        <w:t>的一部分，采集数</w:t>
      </w:r>
      <w:r>
        <w:rPr>
          <w:rFonts w:hint="eastAsia"/>
          <w:szCs w:val="24"/>
        </w:rPr>
        <w:lastRenderedPageBreak/>
        <w:t>据供事后分析使用。</w:t>
      </w:r>
    </w:p>
    <w:p w14:paraId="33234341" w14:textId="77777777" w:rsidR="004A52D8" w:rsidRDefault="00000000">
      <w:pPr>
        <w:pStyle w:val="10"/>
        <w:numPr>
          <w:ilvl w:val="0"/>
          <w:numId w:val="17"/>
        </w:numPr>
        <w:spacing w:line="420" w:lineRule="exact"/>
        <w:rPr>
          <w:szCs w:val="24"/>
        </w:rPr>
      </w:pPr>
      <w:r>
        <w:rPr>
          <w:rFonts w:hint="eastAsia"/>
          <w:szCs w:val="24"/>
        </w:rPr>
        <w:t>分析：处理从其他合格性检验方法获得的累积数据。例如，对测试结果进行约简、解释或推断。</w:t>
      </w:r>
    </w:p>
    <w:p w14:paraId="6AD7D606" w14:textId="77777777" w:rsidR="004A52D8" w:rsidRDefault="00000000">
      <w:pPr>
        <w:pStyle w:val="10"/>
        <w:numPr>
          <w:ilvl w:val="0"/>
          <w:numId w:val="17"/>
        </w:numPr>
        <w:spacing w:line="420" w:lineRule="exact"/>
        <w:rPr>
          <w:szCs w:val="24"/>
        </w:rPr>
      </w:pPr>
      <w:r>
        <w:rPr>
          <w:rFonts w:hint="eastAsia"/>
          <w:szCs w:val="24"/>
        </w:rPr>
        <w:t>审查：对</w:t>
      </w:r>
      <w:r>
        <w:rPr>
          <w:szCs w:val="24"/>
        </w:rPr>
        <w:t>CSCI</w:t>
      </w:r>
      <w:r>
        <w:rPr>
          <w:rFonts w:hint="eastAsia"/>
          <w:szCs w:val="24"/>
        </w:rPr>
        <w:t>代码、文档等进行目视检查。</w:t>
      </w:r>
    </w:p>
    <w:p w14:paraId="753A93F8" w14:textId="77777777" w:rsidR="004A52D8" w:rsidRDefault="00000000">
      <w:pPr>
        <w:pStyle w:val="10"/>
        <w:numPr>
          <w:ilvl w:val="0"/>
          <w:numId w:val="17"/>
        </w:numPr>
        <w:spacing w:line="420" w:lineRule="exact"/>
        <w:rPr>
          <w:szCs w:val="24"/>
        </w:rPr>
      </w:pPr>
      <w:r>
        <w:rPr>
          <w:rFonts w:hint="eastAsia"/>
          <w:szCs w:val="24"/>
        </w:rPr>
        <w:t>特殊的合格性检验方法：任何针对</w:t>
      </w:r>
      <w:r>
        <w:rPr>
          <w:szCs w:val="24"/>
        </w:rPr>
        <w:t>CSCI</w:t>
      </w:r>
      <w:r>
        <w:rPr>
          <w:rFonts w:hint="eastAsia"/>
          <w:szCs w:val="24"/>
        </w:rPr>
        <w:t>的特殊合格性方法，例如专用工具、技术、规程、设施、验收限制。</w:t>
      </w:r>
    </w:p>
    <w:p w14:paraId="634B9198" w14:textId="77777777" w:rsidR="004A52D8" w:rsidRDefault="00000000">
      <w:pPr>
        <w:pStyle w:val="1"/>
        <w:numPr>
          <w:ilvl w:val="1"/>
          <w:numId w:val="3"/>
        </w:numPr>
        <w:spacing w:before="0" w:after="0" w:line="420" w:lineRule="exact"/>
        <w:rPr>
          <w:rFonts w:ascii="黑体" w:eastAsia="黑体" w:hAnsi="Calibri"/>
          <w:b w:val="0"/>
          <w:sz w:val="24"/>
          <w:szCs w:val="24"/>
        </w:rPr>
      </w:pPr>
      <w:bookmarkStart w:id="37" w:name="_Toc85545641"/>
      <w:r>
        <w:rPr>
          <w:rFonts w:ascii="黑体" w:eastAsia="黑体" w:hAnsi="Calibri" w:hint="eastAsia"/>
          <w:b w:val="0"/>
          <w:sz w:val="24"/>
          <w:szCs w:val="24"/>
        </w:rPr>
        <w:t>需求可追踪性</w:t>
      </w:r>
      <w:bookmarkEnd w:id="37"/>
    </w:p>
    <w:p w14:paraId="651D61D6" w14:textId="77777777" w:rsidR="004A52D8" w:rsidRDefault="00000000" w:rsidP="00337A56">
      <w:pPr>
        <w:pStyle w:val="affd"/>
      </w:pPr>
      <w:r>
        <w:rPr>
          <w:rFonts w:hint="eastAsia"/>
        </w:rPr>
        <w:t>本章应描述：</w:t>
      </w:r>
    </w:p>
    <w:p w14:paraId="333F44FB" w14:textId="77777777" w:rsidR="004A52D8" w:rsidRDefault="00000000">
      <w:pPr>
        <w:pStyle w:val="10"/>
        <w:numPr>
          <w:ilvl w:val="0"/>
          <w:numId w:val="18"/>
        </w:numPr>
        <w:spacing w:line="420" w:lineRule="exact"/>
        <w:rPr>
          <w:szCs w:val="24"/>
        </w:rPr>
      </w:pPr>
      <w:r>
        <w:rPr>
          <w:rFonts w:hint="eastAsia"/>
          <w:szCs w:val="24"/>
        </w:rPr>
        <w:t>从本规格说明中的每一个</w:t>
      </w:r>
      <w:r>
        <w:rPr>
          <w:szCs w:val="24"/>
        </w:rPr>
        <w:t>CSCI</w:t>
      </w:r>
      <w:r>
        <w:rPr>
          <w:rFonts w:hint="eastAsia"/>
          <w:szCs w:val="24"/>
        </w:rPr>
        <w:t>需求，到所涉及的系统/子系统需求的可追踪性</w:t>
      </w:r>
      <w:r>
        <w:rPr>
          <w:szCs w:val="24"/>
        </w:rPr>
        <w:t>(</w:t>
      </w:r>
      <w:r>
        <w:rPr>
          <w:rFonts w:hint="eastAsia"/>
          <w:szCs w:val="24"/>
        </w:rPr>
        <w:t>也可以通过对第</w:t>
      </w:r>
      <w:r>
        <w:rPr>
          <w:szCs w:val="24"/>
        </w:rPr>
        <w:t>3</w:t>
      </w:r>
      <w:r>
        <w:rPr>
          <w:rFonts w:hint="eastAsia"/>
          <w:szCs w:val="24"/>
        </w:rPr>
        <w:t>章中的每一个需求进行注释来提供可追踪性</w:t>
      </w:r>
      <w:r>
        <w:rPr>
          <w:szCs w:val="24"/>
        </w:rPr>
        <w:t>)</w:t>
      </w:r>
      <w:r>
        <w:rPr>
          <w:rFonts w:hint="eastAsia"/>
          <w:szCs w:val="24"/>
        </w:rPr>
        <w:t>。</w:t>
      </w:r>
    </w:p>
    <w:p w14:paraId="1D461CCA" w14:textId="77777777" w:rsidR="004A52D8" w:rsidRDefault="00000000">
      <w:pPr>
        <w:spacing w:line="420" w:lineRule="exact"/>
        <w:ind w:leftChars="400" w:left="1260" w:hangingChars="200" w:hanging="420"/>
        <w:rPr>
          <w:szCs w:val="21"/>
        </w:rPr>
      </w:pPr>
      <w:r>
        <w:rPr>
          <w:rFonts w:cs="宋体" w:hint="eastAsia"/>
          <w:szCs w:val="21"/>
        </w:rPr>
        <w:t>注</w:t>
      </w:r>
      <w:r>
        <w:rPr>
          <w:rFonts w:ascii="宋体" w:hAnsi="宋体" w:cs="宋体" w:hint="eastAsia"/>
          <w:szCs w:val="21"/>
        </w:rPr>
        <w:t>：</w:t>
      </w:r>
      <w:r>
        <w:rPr>
          <w:rFonts w:cs="宋体" w:hint="eastAsia"/>
          <w:szCs w:val="21"/>
        </w:rPr>
        <w:t>每一个层次的系统细化都可能导致需求不能直接被追踪到较高层次。例如</w:t>
      </w:r>
      <w:r>
        <w:rPr>
          <w:rFonts w:ascii="宋体" w:hAnsi="宋体" w:cs="宋体" w:hint="eastAsia"/>
          <w:szCs w:val="21"/>
        </w:rPr>
        <w:t>：</w:t>
      </w:r>
      <w:r>
        <w:rPr>
          <w:rFonts w:cs="宋体" w:hint="eastAsia"/>
          <w:szCs w:val="21"/>
        </w:rPr>
        <w:t>一个系统体系结构设计建立了多个</w:t>
      </w:r>
      <w:r>
        <w:rPr>
          <w:szCs w:val="21"/>
        </w:rPr>
        <w:t>CSCI</w:t>
      </w:r>
      <w:r>
        <w:rPr>
          <w:rFonts w:ascii="宋体" w:hAnsi="宋体" w:cs="宋体" w:hint="eastAsia"/>
          <w:szCs w:val="21"/>
        </w:rPr>
        <w:t>，</w:t>
      </w:r>
      <w:r>
        <w:rPr>
          <w:rFonts w:cs="宋体" w:hint="eastAsia"/>
          <w:szCs w:val="21"/>
        </w:rPr>
        <w:t>可能导出关于这些</w:t>
      </w:r>
      <w:r>
        <w:rPr>
          <w:szCs w:val="21"/>
        </w:rPr>
        <w:t>CSCI</w:t>
      </w:r>
      <w:r>
        <w:rPr>
          <w:rFonts w:cs="宋体" w:hint="eastAsia"/>
          <w:szCs w:val="21"/>
        </w:rPr>
        <w:t>如何接口的需求</w:t>
      </w:r>
      <w:r>
        <w:rPr>
          <w:rFonts w:ascii="宋体" w:hAnsi="宋体" w:cs="宋体" w:hint="eastAsia"/>
          <w:szCs w:val="21"/>
        </w:rPr>
        <w:t>，</w:t>
      </w:r>
      <w:r>
        <w:rPr>
          <w:rFonts w:cs="宋体" w:hint="eastAsia"/>
          <w:szCs w:val="21"/>
        </w:rPr>
        <w:t>而这些接口需求在系统需求中并没有被涵盖。这样的需求可以被追踪到类似于“系统实现”这样的一般需求</w:t>
      </w:r>
      <w:r>
        <w:rPr>
          <w:rFonts w:ascii="宋体" w:hAnsi="宋体" w:cs="宋体" w:hint="eastAsia"/>
          <w:szCs w:val="21"/>
        </w:rPr>
        <w:t>，</w:t>
      </w:r>
      <w:r>
        <w:rPr>
          <w:rFonts w:cs="宋体" w:hint="eastAsia"/>
          <w:szCs w:val="21"/>
        </w:rPr>
        <w:t>或被追踪到导致它们产生的系统设计决策。</w:t>
      </w:r>
    </w:p>
    <w:p w14:paraId="25CB2F6D" w14:textId="77777777" w:rsidR="004A52D8" w:rsidRDefault="00000000">
      <w:pPr>
        <w:pStyle w:val="10"/>
        <w:numPr>
          <w:ilvl w:val="0"/>
          <w:numId w:val="18"/>
        </w:numPr>
        <w:spacing w:line="420" w:lineRule="exact"/>
        <w:rPr>
          <w:szCs w:val="24"/>
        </w:rPr>
      </w:pPr>
      <w:r>
        <w:rPr>
          <w:rFonts w:hint="eastAsia"/>
          <w:szCs w:val="24"/>
        </w:rPr>
        <w:t>从已分配给本</w:t>
      </w:r>
      <w:r>
        <w:rPr>
          <w:szCs w:val="24"/>
        </w:rPr>
        <w:t>CSCI</w:t>
      </w:r>
      <w:r>
        <w:rPr>
          <w:rFonts w:hint="eastAsia"/>
          <w:szCs w:val="24"/>
        </w:rPr>
        <w:t>的每一个系统/子系统需求，到所涉及的</w:t>
      </w:r>
      <w:r>
        <w:rPr>
          <w:szCs w:val="24"/>
        </w:rPr>
        <w:t>CSCI</w:t>
      </w:r>
      <w:r>
        <w:rPr>
          <w:rFonts w:hint="eastAsia"/>
          <w:szCs w:val="24"/>
        </w:rPr>
        <w:t>需求的可追踪性。分配给本</w:t>
      </w:r>
      <w:r>
        <w:rPr>
          <w:szCs w:val="24"/>
        </w:rPr>
        <w:t>CSCI</w:t>
      </w:r>
      <w:r>
        <w:rPr>
          <w:rFonts w:hint="eastAsia"/>
          <w:szCs w:val="24"/>
        </w:rPr>
        <w:t>的全部系统</w:t>
      </w:r>
      <w:r>
        <w:rPr>
          <w:szCs w:val="24"/>
        </w:rPr>
        <w:t>/</w:t>
      </w:r>
      <w:r>
        <w:rPr>
          <w:rFonts w:hint="eastAsia"/>
          <w:szCs w:val="24"/>
        </w:rPr>
        <w:t>子系统需求都应加以说明。追踪到包含在</w:t>
      </w:r>
      <w:r>
        <w:rPr>
          <w:szCs w:val="24"/>
        </w:rPr>
        <w:t>IRS</w:t>
      </w:r>
      <w:r>
        <w:rPr>
          <w:rFonts w:hint="eastAsia"/>
          <w:szCs w:val="24"/>
        </w:rPr>
        <w:t>中的</w:t>
      </w:r>
      <w:r>
        <w:rPr>
          <w:szCs w:val="24"/>
        </w:rPr>
        <w:t>CSCI</w:t>
      </w:r>
      <w:r>
        <w:rPr>
          <w:rFonts w:hint="eastAsia"/>
          <w:szCs w:val="24"/>
        </w:rPr>
        <w:t>需求时，可引用那些</w:t>
      </w:r>
      <w:r>
        <w:rPr>
          <w:szCs w:val="24"/>
        </w:rPr>
        <w:t>IRS</w:t>
      </w:r>
      <w:r>
        <w:rPr>
          <w:rFonts w:hint="eastAsia"/>
          <w:szCs w:val="24"/>
        </w:rPr>
        <w:t>。</w:t>
      </w:r>
    </w:p>
    <w:p w14:paraId="7EE72B5B" w14:textId="77777777" w:rsidR="004A52D8" w:rsidRDefault="00000000">
      <w:pPr>
        <w:pStyle w:val="1"/>
        <w:numPr>
          <w:ilvl w:val="1"/>
          <w:numId w:val="3"/>
        </w:numPr>
        <w:spacing w:before="0" w:after="0" w:line="420" w:lineRule="exact"/>
        <w:rPr>
          <w:rFonts w:ascii="黑体" w:eastAsia="黑体" w:hAnsi="Calibri"/>
          <w:b w:val="0"/>
          <w:sz w:val="24"/>
          <w:szCs w:val="24"/>
        </w:rPr>
      </w:pPr>
      <w:bookmarkStart w:id="38" w:name="_Toc85545642"/>
      <w:r>
        <w:rPr>
          <w:rFonts w:ascii="黑体" w:eastAsia="黑体" w:hAnsi="Calibri" w:hint="eastAsia"/>
          <w:b w:val="0"/>
          <w:sz w:val="24"/>
          <w:szCs w:val="24"/>
        </w:rPr>
        <w:t>注释</w:t>
      </w:r>
      <w:bookmarkEnd w:id="38"/>
    </w:p>
    <w:p w14:paraId="05773C32" w14:textId="77777777" w:rsidR="004A52D8" w:rsidRDefault="00000000" w:rsidP="00337A56">
      <w:pPr>
        <w:pStyle w:val="affd"/>
      </w:pPr>
      <w:r>
        <w:rPr>
          <w:rFonts w:hint="eastAsia"/>
        </w:rPr>
        <w:t>本章应包括有助于了解文档的所有信息</w:t>
      </w:r>
      <w:r>
        <w:t>(</w:t>
      </w:r>
      <w:r>
        <w:rPr>
          <w:rFonts w:hint="eastAsia"/>
        </w:rPr>
        <w:t>例如：背景、术语、缩略语或公式</w:t>
      </w:r>
      <w:r>
        <w:t>)</w:t>
      </w:r>
      <w:r>
        <w:rPr>
          <w:rFonts w:hint="eastAsia"/>
        </w:rPr>
        <w:t>。</w:t>
      </w:r>
      <w:bookmarkEnd w:id="5"/>
    </w:p>
    <w:sectPr w:rsidR="004A52D8">
      <w:pgSz w:w="11906" w:h="16838"/>
      <w:pgMar w:top="1418" w:right="1418" w:bottom="1418" w:left="1418" w:header="850" w:footer="850"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C7DF7" w14:textId="77777777" w:rsidR="00AC368E" w:rsidRDefault="00AC368E">
      <w:pPr>
        <w:spacing w:line="240" w:lineRule="auto"/>
      </w:pPr>
      <w:r>
        <w:separator/>
      </w:r>
    </w:p>
  </w:endnote>
  <w:endnote w:type="continuationSeparator" w:id="0">
    <w:p w14:paraId="08AD650E" w14:textId="77777777" w:rsidR="00AC368E" w:rsidRDefault="00AC3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default"/>
    <w:sig w:usb0="00000000" w:usb1="00000000" w:usb2="00000008"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6186B" w14:textId="77777777" w:rsidR="004A52D8" w:rsidRDefault="004A52D8">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3539A" w14:textId="77777777" w:rsidR="004A52D8" w:rsidRDefault="004A52D8">
    <w:pPr>
      <w:pStyle w:val="af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FCA8" w14:textId="77777777" w:rsidR="004A52D8" w:rsidRDefault="004A52D8">
    <w:pPr>
      <w:pStyle w:val="af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0CFF" w14:textId="77777777" w:rsidR="004A52D8" w:rsidRDefault="004A52D8">
    <w:pPr>
      <w:pStyle w:val="af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0F86" w14:textId="77777777" w:rsidR="004A52D8" w:rsidRDefault="00000000">
    <w:pPr>
      <w:pStyle w:val="aff0"/>
      <w:jc w:val="center"/>
    </w:pPr>
    <w:r>
      <w:rPr>
        <w:sz w:val="21"/>
      </w:rPr>
      <w:fldChar w:fldCharType="begin"/>
    </w:r>
    <w:r>
      <w:rPr>
        <w:sz w:val="21"/>
      </w:rPr>
      <w:instrText>PAGE   \* MERGEFORMAT</w:instrText>
    </w:r>
    <w:r>
      <w:rPr>
        <w:sz w:val="21"/>
      </w:rPr>
      <w:fldChar w:fldCharType="separate"/>
    </w:r>
    <w:r>
      <w:rPr>
        <w:sz w:val="21"/>
        <w:lang w:val="zh-CN"/>
      </w:rPr>
      <w:t>6</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0541F" w14:textId="77777777" w:rsidR="004A52D8" w:rsidRDefault="00000000">
    <w:pPr>
      <w:pStyle w:val="aff0"/>
      <w:jc w:val="cente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0B45" w14:textId="77777777" w:rsidR="004A52D8" w:rsidRDefault="00000000">
    <w:pPr>
      <w:pStyle w:val="aff0"/>
      <w:jc w:val="center"/>
    </w:pPr>
    <w:r>
      <w:rPr>
        <w:sz w:val="21"/>
      </w:rPr>
      <w:fldChar w:fldCharType="begin"/>
    </w:r>
    <w:r>
      <w:rPr>
        <w:sz w:val="21"/>
      </w:rPr>
      <w:instrText>PAGE   \* MERGEFORMAT</w:instrText>
    </w:r>
    <w:r>
      <w:rPr>
        <w:sz w:val="21"/>
      </w:rPr>
      <w:fldChar w:fldCharType="separate"/>
    </w:r>
    <w:r>
      <w:rPr>
        <w:sz w:val="21"/>
        <w:lang w:val="zh-CN"/>
      </w:rPr>
      <w:t>7</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0F0CB" w14:textId="77777777" w:rsidR="00AC368E" w:rsidRDefault="00AC368E">
      <w:pPr>
        <w:spacing w:line="240" w:lineRule="auto"/>
      </w:pPr>
      <w:r>
        <w:separator/>
      </w:r>
    </w:p>
  </w:footnote>
  <w:footnote w:type="continuationSeparator" w:id="0">
    <w:p w14:paraId="67B887AC" w14:textId="77777777" w:rsidR="00AC368E" w:rsidRDefault="00AC36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3398D" w14:textId="77777777" w:rsidR="004A52D8" w:rsidRDefault="004A52D8">
    <w:pPr>
      <w:pStyle w:val="af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04CC9" w14:textId="77777777" w:rsidR="004A52D8" w:rsidRDefault="004A52D8">
    <w:pPr>
      <w:pStyle w:val="af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FDCDF" w14:textId="77777777" w:rsidR="004A52D8" w:rsidRDefault="004A52D8">
    <w:pPr>
      <w:pStyle w:val="af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 w15:restartNumberingAfterBreak="0">
    <w:nsid w:val="127119F0"/>
    <w:multiLevelType w:val="multilevel"/>
    <w:tmpl w:val="127119F0"/>
    <w:lvl w:ilvl="0">
      <w:start w:val="1"/>
      <w:numFmt w:val="lowerLetter"/>
      <w:lvlText w:val="%1."/>
      <w:lvlJc w:val="left"/>
      <w:pPr>
        <w:ind w:left="1691"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lowerLetter"/>
      <w:lvlText w:val="%2)"/>
      <w:lvlJc w:val="left"/>
      <w:pPr>
        <w:ind w:left="2111" w:hanging="420"/>
      </w:pPr>
    </w:lvl>
    <w:lvl w:ilvl="2">
      <w:start w:val="1"/>
      <w:numFmt w:val="lowerRoman"/>
      <w:lvlText w:val="%3."/>
      <w:lvlJc w:val="right"/>
      <w:pPr>
        <w:ind w:left="2531" w:hanging="420"/>
      </w:pPr>
    </w:lvl>
    <w:lvl w:ilvl="3">
      <w:start w:val="1"/>
      <w:numFmt w:val="decimal"/>
      <w:lvlText w:val="%4."/>
      <w:lvlJc w:val="left"/>
      <w:pPr>
        <w:ind w:left="2951" w:hanging="420"/>
      </w:pPr>
    </w:lvl>
    <w:lvl w:ilvl="4">
      <w:start w:val="1"/>
      <w:numFmt w:val="lowerLetter"/>
      <w:lvlText w:val="%5)"/>
      <w:lvlJc w:val="left"/>
      <w:pPr>
        <w:ind w:left="3371" w:hanging="420"/>
      </w:pPr>
    </w:lvl>
    <w:lvl w:ilvl="5">
      <w:start w:val="1"/>
      <w:numFmt w:val="lowerRoman"/>
      <w:lvlText w:val="%6."/>
      <w:lvlJc w:val="right"/>
      <w:pPr>
        <w:ind w:left="3791" w:hanging="420"/>
      </w:pPr>
    </w:lvl>
    <w:lvl w:ilvl="6">
      <w:start w:val="1"/>
      <w:numFmt w:val="decimal"/>
      <w:lvlText w:val="%7."/>
      <w:lvlJc w:val="left"/>
      <w:pPr>
        <w:ind w:left="4211" w:hanging="420"/>
      </w:pPr>
    </w:lvl>
    <w:lvl w:ilvl="7">
      <w:start w:val="1"/>
      <w:numFmt w:val="lowerLetter"/>
      <w:lvlText w:val="%8)"/>
      <w:lvlJc w:val="left"/>
      <w:pPr>
        <w:ind w:left="4631" w:hanging="420"/>
      </w:pPr>
    </w:lvl>
    <w:lvl w:ilvl="8">
      <w:start w:val="1"/>
      <w:numFmt w:val="lowerRoman"/>
      <w:lvlText w:val="%9."/>
      <w:lvlJc w:val="right"/>
      <w:pPr>
        <w:ind w:left="5051" w:hanging="420"/>
      </w:pPr>
    </w:lvl>
  </w:abstractNum>
  <w:abstractNum w:abstractNumId="2" w15:restartNumberingAfterBreak="0">
    <w:nsid w:val="2D985101"/>
    <w:multiLevelType w:val="multilevel"/>
    <w:tmpl w:val="2D985101"/>
    <w:lvl w:ilvl="0">
      <w:start w:val="1"/>
      <w:numFmt w:val="decimal"/>
      <w:lvlText w:val="%1)"/>
      <w:lvlJc w:val="left"/>
      <w:pPr>
        <w:ind w:left="1271" w:hanging="420"/>
      </w:pPr>
      <w:rPr>
        <w:rFonts w:hint="eastAsia"/>
      </w:rPr>
    </w:lvl>
    <w:lvl w:ilvl="1">
      <w:start w:val="1"/>
      <w:numFmt w:val="lowerLetter"/>
      <w:lvlText w:val="%2."/>
      <w:lvlJc w:val="left"/>
      <w:pPr>
        <w:ind w:left="1691" w:hanging="420"/>
      </w:pPr>
      <w:rPr>
        <w:rFonts w:hint="eastAsia"/>
      </w:r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3" w15:restartNumberingAfterBreak="0">
    <w:nsid w:val="34EE5B88"/>
    <w:multiLevelType w:val="multilevel"/>
    <w:tmpl w:val="34EE5B88"/>
    <w:lvl w:ilvl="0">
      <w:start w:val="1"/>
      <w:numFmt w:val="decimal"/>
      <w:pStyle w:val="a"/>
      <w:suff w:val="nothing"/>
      <w:lvlText w:val="示例%1："/>
      <w:lvlJc w:val="left"/>
      <w:pPr>
        <w:ind w:left="740" w:hanging="42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lowerLetter"/>
      <w:lvlText w:val="%2)"/>
      <w:lvlJc w:val="left"/>
      <w:pPr>
        <w:ind w:left="1160" w:hanging="420"/>
      </w:pPr>
      <w:rPr>
        <w:rFonts w:hint="eastAsia"/>
      </w:rPr>
    </w:lvl>
    <w:lvl w:ilvl="2">
      <w:start w:val="1"/>
      <w:numFmt w:val="lowerRoman"/>
      <w:lvlText w:val="%3."/>
      <w:lvlJc w:val="right"/>
      <w:pPr>
        <w:ind w:left="1580" w:hanging="420"/>
      </w:pPr>
      <w:rPr>
        <w:rFonts w:hint="eastAsia"/>
      </w:rPr>
    </w:lvl>
    <w:lvl w:ilvl="3">
      <w:start w:val="1"/>
      <w:numFmt w:val="decimal"/>
      <w:lvlText w:val="%4."/>
      <w:lvlJc w:val="left"/>
      <w:pPr>
        <w:ind w:left="2000" w:hanging="420"/>
      </w:pPr>
      <w:rPr>
        <w:rFonts w:hint="eastAsia"/>
      </w:rPr>
    </w:lvl>
    <w:lvl w:ilvl="4">
      <w:start w:val="1"/>
      <w:numFmt w:val="lowerLetter"/>
      <w:lvlText w:val="%5)"/>
      <w:lvlJc w:val="left"/>
      <w:pPr>
        <w:ind w:left="2420" w:hanging="420"/>
      </w:pPr>
      <w:rPr>
        <w:rFonts w:hint="eastAsia"/>
      </w:rPr>
    </w:lvl>
    <w:lvl w:ilvl="5">
      <w:start w:val="1"/>
      <w:numFmt w:val="lowerRoman"/>
      <w:lvlText w:val="%6."/>
      <w:lvlJc w:val="right"/>
      <w:pPr>
        <w:ind w:left="2840" w:hanging="420"/>
      </w:pPr>
      <w:rPr>
        <w:rFonts w:hint="eastAsia"/>
      </w:rPr>
    </w:lvl>
    <w:lvl w:ilvl="6">
      <w:start w:val="1"/>
      <w:numFmt w:val="decimal"/>
      <w:lvlText w:val="%7."/>
      <w:lvlJc w:val="left"/>
      <w:pPr>
        <w:ind w:left="3260" w:hanging="420"/>
      </w:pPr>
      <w:rPr>
        <w:rFonts w:hint="eastAsia"/>
      </w:rPr>
    </w:lvl>
    <w:lvl w:ilvl="7">
      <w:start w:val="1"/>
      <w:numFmt w:val="lowerLetter"/>
      <w:lvlText w:val="%8)"/>
      <w:lvlJc w:val="left"/>
      <w:pPr>
        <w:ind w:left="3680" w:hanging="420"/>
      </w:pPr>
      <w:rPr>
        <w:rFonts w:hint="eastAsia"/>
      </w:rPr>
    </w:lvl>
    <w:lvl w:ilvl="8">
      <w:start w:val="1"/>
      <w:numFmt w:val="lowerRoman"/>
      <w:lvlText w:val="%9."/>
      <w:lvlJc w:val="right"/>
      <w:pPr>
        <w:ind w:left="4100" w:hanging="420"/>
      </w:pPr>
      <w:rPr>
        <w:rFonts w:hint="eastAsia"/>
      </w:rPr>
    </w:lvl>
  </w:abstractNum>
  <w:abstractNum w:abstractNumId="4" w15:restartNumberingAfterBreak="0">
    <w:nsid w:val="496E4D7B"/>
    <w:multiLevelType w:val="multilevel"/>
    <w:tmpl w:val="496E4D7B"/>
    <w:lvl w:ilvl="0">
      <w:start w:val="1"/>
      <w:numFmt w:val="decimal"/>
      <w:pStyle w:val="a0"/>
      <w:suff w:val="nothing"/>
      <w:lvlText w:val="注%1："/>
      <w:lvlJc w:val="left"/>
      <w:pPr>
        <w:ind w:left="420" w:hanging="420"/>
      </w:pPr>
      <w:rPr>
        <w:rFonts w:hAnsi="Times New Roman" w:cs="Times New Roman"/>
        <w:b w:val="0"/>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tabs>
          <w:tab w:val="left" w:pos="1260"/>
        </w:tabs>
        <w:ind w:left="1260" w:hanging="420"/>
      </w:pPr>
      <w:rPr>
        <w:rFonts w:hint="eastAsia"/>
      </w:rPr>
    </w:lvl>
    <w:lvl w:ilvl="2">
      <w:start w:val="1"/>
      <w:numFmt w:val="lowerRoman"/>
      <w:lvlText w:val="%3."/>
      <w:lvlJc w:val="right"/>
      <w:pPr>
        <w:tabs>
          <w:tab w:val="left" w:pos="1680"/>
        </w:tabs>
        <w:ind w:left="1680" w:hanging="420"/>
      </w:pPr>
      <w:rPr>
        <w:rFonts w:hint="eastAsia"/>
      </w:rPr>
    </w:lvl>
    <w:lvl w:ilvl="3">
      <w:start w:val="1"/>
      <w:numFmt w:val="decimal"/>
      <w:lvlText w:val="%4."/>
      <w:lvlJc w:val="left"/>
      <w:pPr>
        <w:tabs>
          <w:tab w:val="left" w:pos="2100"/>
        </w:tabs>
        <w:ind w:left="2100" w:hanging="420"/>
      </w:pPr>
      <w:rPr>
        <w:rFonts w:hint="eastAsia"/>
      </w:rPr>
    </w:lvl>
    <w:lvl w:ilvl="4">
      <w:start w:val="1"/>
      <w:numFmt w:val="lowerLetter"/>
      <w:lvlText w:val="%5)"/>
      <w:lvlJc w:val="left"/>
      <w:pPr>
        <w:tabs>
          <w:tab w:val="left" w:pos="2520"/>
        </w:tabs>
        <w:ind w:left="2520" w:hanging="420"/>
      </w:pPr>
      <w:rPr>
        <w:rFonts w:hint="eastAsia"/>
      </w:rPr>
    </w:lvl>
    <w:lvl w:ilvl="5">
      <w:start w:val="1"/>
      <w:numFmt w:val="lowerRoman"/>
      <w:lvlText w:val="%6."/>
      <w:lvlJc w:val="right"/>
      <w:pPr>
        <w:tabs>
          <w:tab w:val="left" w:pos="2940"/>
        </w:tabs>
        <w:ind w:left="2940" w:hanging="420"/>
      </w:pPr>
      <w:rPr>
        <w:rFonts w:hint="eastAsia"/>
      </w:rPr>
    </w:lvl>
    <w:lvl w:ilvl="6">
      <w:start w:val="1"/>
      <w:numFmt w:val="decimal"/>
      <w:lvlText w:val="%7."/>
      <w:lvlJc w:val="left"/>
      <w:pPr>
        <w:tabs>
          <w:tab w:val="left" w:pos="3360"/>
        </w:tabs>
        <w:ind w:left="3360" w:hanging="420"/>
      </w:pPr>
      <w:rPr>
        <w:rFonts w:hint="eastAsia"/>
      </w:rPr>
    </w:lvl>
    <w:lvl w:ilvl="7">
      <w:start w:val="1"/>
      <w:numFmt w:val="lowerLetter"/>
      <w:lvlText w:val="%8)"/>
      <w:lvlJc w:val="left"/>
      <w:pPr>
        <w:tabs>
          <w:tab w:val="left" w:pos="3780"/>
        </w:tabs>
        <w:ind w:left="3780" w:hanging="420"/>
      </w:pPr>
      <w:rPr>
        <w:rFonts w:hint="eastAsia"/>
      </w:rPr>
    </w:lvl>
    <w:lvl w:ilvl="8">
      <w:start w:val="1"/>
      <w:numFmt w:val="lowerRoman"/>
      <w:lvlText w:val="%9."/>
      <w:lvlJc w:val="right"/>
      <w:pPr>
        <w:tabs>
          <w:tab w:val="left" w:pos="4200"/>
        </w:tabs>
        <w:ind w:left="4200" w:hanging="420"/>
      </w:pPr>
      <w:rPr>
        <w:rFonts w:hint="eastAsia"/>
      </w:rPr>
    </w:lvl>
  </w:abstractNum>
  <w:abstractNum w:abstractNumId="5" w15:restartNumberingAfterBreak="0">
    <w:nsid w:val="57D963F0"/>
    <w:multiLevelType w:val="multilevel"/>
    <w:tmpl w:val="57D963F0"/>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6" w15:restartNumberingAfterBreak="0">
    <w:nsid w:val="5D6115AD"/>
    <w:multiLevelType w:val="singleLevel"/>
    <w:tmpl w:val="5D6115AD"/>
    <w:lvl w:ilvl="0">
      <w:start w:val="1"/>
      <w:numFmt w:val="none"/>
      <w:pStyle w:val="a1"/>
      <w:lvlText w:val=""/>
      <w:lvlJc w:val="left"/>
      <w:pPr>
        <w:tabs>
          <w:tab w:val="left" w:pos="717"/>
        </w:tabs>
        <w:ind w:left="0" w:firstLine="357"/>
      </w:pPr>
      <w:rPr>
        <w:rFonts w:ascii="黑体" w:eastAsia="黑体" w:hint="eastAsia"/>
        <w:b w:val="0"/>
        <w:i w:val="0"/>
        <w:sz w:val="21"/>
      </w:rPr>
    </w:lvl>
  </w:abstractNum>
  <w:abstractNum w:abstractNumId="7" w15:restartNumberingAfterBreak="0">
    <w:nsid w:val="657D3FBC"/>
    <w:multiLevelType w:val="multilevel"/>
    <w:tmpl w:val="657D3FBC"/>
    <w:lvl w:ilvl="0">
      <w:start w:val="1"/>
      <w:numFmt w:val="upperLetter"/>
      <w:pStyle w:val="a2"/>
      <w:suff w:val="nothing"/>
      <w:lvlText w:val="附 录 %1"/>
      <w:lvlJc w:val="left"/>
      <w:pPr>
        <w:ind w:left="0" w:firstLine="0"/>
      </w:pPr>
      <w:rPr>
        <w:rFonts w:hAnsi="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a3"/>
      <w:suff w:val="nothing"/>
      <w:lvlText w:val="%1.%2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a4"/>
      <w:suff w:val="nothing"/>
      <w:lvlText w:val="%1.%2.%3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a5"/>
      <w:suff w:val="nothing"/>
      <w:lvlText w:val="%1.%2.%3.%4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a6"/>
      <w:suff w:val="nothing"/>
      <w:lvlText w:val="%1.%2.%3.%4.%5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5">
      <w:start w:val="1"/>
      <w:numFmt w:val="decimal"/>
      <w:pStyle w:val="a7"/>
      <w:suff w:val="nothing"/>
      <w:lvlText w:val="%1.%2.%3.%4.%5.%6　"/>
      <w:lvlJc w:val="left"/>
      <w:pPr>
        <w:ind w:left="0" w:firstLine="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6">
      <w:start w:val="1"/>
      <w:numFmt w:val="decimal"/>
      <w:suff w:val="nothing"/>
      <w:lvlText w:val="表%1.%7　"/>
      <w:lvlJc w:val="left"/>
      <w:pPr>
        <w:ind w:left="0" w:firstLine="0"/>
      </w:pPr>
      <w:rPr>
        <w:rFonts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7">
      <w:start w:val="1"/>
      <w:numFmt w:val="decimal"/>
      <w:lvlRestart w:val="1"/>
      <w:suff w:val="nothing"/>
      <w:lvlText w:val="图%1.%8　"/>
      <w:lvlJc w:val="left"/>
      <w:pPr>
        <w:ind w:left="4394" w:hanging="1418"/>
      </w:pPr>
      <w:rPr>
        <w:rFonts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8">
      <w:start w:val="1"/>
      <w:numFmt w:val="decimal"/>
      <w:lvlText w:val="%1.%2.%3.%4.%5.%6.%7.%8.%9"/>
      <w:lvlJc w:val="left"/>
      <w:pPr>
        <w:tabs>
          <w:tab w:val="left" w:pos="5102"/>
        </w:tabs>
        <w:ind w:left="5102" w:hanging="1700"/>
      </w:pPr>
      <w:rPr>
        <w:rFonts w:hint="eastAsia"/>
      </w:rPr>
    </w:lvl>
  </w:abstractNum>
  <w:abstractNum w:abstractNumId="8"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cs="Times New Roman" w:hint="eastAsia"/>
        <w:b w:val="0"/>
        <w:i w:val="0"/>
        <w:sz w:val="24"/>
      </w:rPr>
    </w:lvl>
    <w:lvl w:ilvl="2">
      <w:start w:val="1"/>
      <w:numFmt w:val="decimal"/>
      <w:pStyle w:val="a9"/>
      <w:suff w:val="nothing"/>
      <w:lvlText w:val="%1%2.%3　"/>
      <w:lvlJc w:val="left"/>
      <w:pPr>
        <w:ind w:left="0" w:firstLine="0"/>
      </w:pPr>
      <w:rPr>
        <w:rFonts w:ascii="黑体" w:eastAsia="黑体" w:hAnsi="黑体"/>
        <w:b w:val="0"/>
        <w:bCs w:val="0"/>
        <w:i w:val="0"/>
        <w:iCs w:val="0"/>
        <w:caps w:val="0"/>
        <w:smallCaps w:val="0"/>
        <w:strike w:val="0"/>
        <w:dstrike w:val="0"/>
        <w:vanish w:val="0"/>
        <w:color w:val="000000"/>
        <w:spacing w:val="0"/>
        <w:kern w:val="0"/>
        <w:position w:val="0"/>
        <w:sz w:val="24"/>
        <w:szCs w:val="24"/>
        <w:u w:val="none"/>
        <w:vertAlign w:val="baseline"/>
      </w:rPr>
    </w:lvl>
    <w:lvl w:ilvl="3">
      <w:start w:val="1"/>
      <w:numFmt w:val="decimal"/>
      <w:pStyle w:val="aa"/>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ab"/>
      <w:suff w:val="nothing"/>
      <w:lvlText w:val="%1%2.%3.%4.%5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5">
      <w:start w:val="1"/>
      <w:numFmt w:val="decimal"/>
      <w:pStyle w:val="ac"/>
      <w:suff w:val="nothing"/>
      <w:lvlText w:val="%1%2.%3.%4.%5.%6　"/>
      <w:lvlJc w:val="left"/>
      <w:pPr>
        <w:ind w:left="0" w:firstLine="0"/>
      </w:pPr>
      <w:rPr>
        <w:rFonts w:ascii="黑体" w:eastAsia="黑体" w:hAnsi="Times New Roman" w:cs="Times New Roman" w:hint="eastAsia"/>
        <w:b w:val="0"/>
        <w:i w:val="0"/>
        <w:sz w:val="24"/>
        <w:szCs w:val="24"/>
      </w:rPr>
    </w:lvl>
    <w:lvl w:ilvl="6">
      <w:start w:val="1"/>
      <w:numFmt w:val="decimal"/>
      <w:pStyle w:val="ad"/>
      <w:suff w:val="nothing"/>
      <w:lvlText w:val="%1%2.%3.%4.%5.%6.%7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9" w15:restartNumberingAfterBreak="0">
    <w:nsid w:val="7D9630DA"/>
    <w:multiLevelType w:val="multilevel"/>
    <w:tmpl w:val="7D9630DA"/>
    <w:lvl w:ilvl="0">
      <w:start w:val="1"/>
      <w:numFmt w:val="lowerLetter"/>
      <w:lvlText w:val="%1)"/>
      <w:lvlJc w:val="left"/>
      <w:pPr>
        <w:ind w:left="901" w:hanging="420"/>
      </w:pPr>
      <w:rPr>
        <w:rFonts w:hint="eastAsia"/>
      </w:rPr>
    </w:lvl>
    <w:lvl w:ilvl="1">
      <w:start w:val="1"/>
      <w:numFmt w:val="lowerLetter"/>
      <w:lvlText w:val="%2)"/>
      <w:lvlJc w:val="left"/>
      <w:pPr>
        <w:ind w:left="1321" w:hanging="420"/>
      </w:pPr>
    </w:lvl>
    <w:lvl w:ilvl="2">
      <w:start w:val="1"/>
      <w:numFmt w:val="lowerRoman"/>
      <w:lvlText w:val="%3."/>
      <w:lvlJc w:val="right"/>
      <w:pPr>
        <w:ind w:left="1741" w:hanging="420"/>
      </w:pPr>
    </w:lvl>
    <w:lvl w:ilvl="3">
      <w:start w:val="1"/>
      <w:numFmt w:val="decimal"/>
      <w:lvlText w:val="%4."/>
      <w:lvlJc w:val="left"/>
      <w:pPr>
        <w:ind w:left="2161" w:hanging="420"/>
      </w:pPr>
    </w:lvl>
    <w:lvl w:ilvl="4">
      <w:start w:val="1"/>
      <w:numFmt w:val="lowerLetter"/>
      <w:lvlText w:val="%5)"/>
      <w:lvlJc w:val="left"/>
      <w:pPr>
        <w:ind w:left="2581" w:hanging="420"/>
      </w:pPr>
    </w:lvl>
    <w:lvl w:ilvl="5">
      <w:start w:val="1"/>
      <w:numFmt w:val="lowerRoman"/>
      <w:lvlText w:val="%6."/>
      <w:lvlJc w:val="right"/>
      <w:pPr>
        <w:ind w:left="3001" w:hanging="420"/>
      </w:pPr>
    </w:lvl>
    <w:lvl w:ilvl="6">
      <w:start w:val="1"/>
      <w:numFmt w:val="decimal"/>
      <w:lvlText w:val="%7."/>
      <w:lvlJc w:val="left"/>
      <w:pPr>
        <w:ind w:left="3421" w:hanging="420"/>
      </w:pPr>
    </w:lvl>
    <w:lvl w:ilvl="7">
      <w:start w:val="1"/>
      <w:numFmt w:val="lowerLetter"/>
      <w:lvlText w:val="%8)"/>
      <w:lvlJc w:val="left"/>
      <w:pPr>
        <w:ind w:left="3841" w:hanging="420"/>
      </w:pPr>
    </w:lvl>
    <w:lvl w:ilvl="8">
      <w:start w:val="1"/>
      <w:numFmt w:val="lowerRoman"/>
      <w:lvlText w:val="%9."/>
      <w:lvlJc w:val="right"/>
      <w:pPr>
        <w:ind w:left="4261" w:hanging="420"/>
      </w:pPr>
    </w:lvl>
  </w:abstractNum>
  <w:abstractNum w:abstractNumId="10" w15:restartNumberingAfterBreak="0">
    <w:nsid w:val="7DA32093"/>
    <w:multiLevelType w:val="multilevel"/>
    <w:tmpl w:val="7DA32093"/>
    <w:lvl w:ilvl="0">
      <w:start w:val="1"/>
      <w:numFmt w:val="none"/>
      <w:pStyle w:val="ae"/>
      <w:suff w:val="nothing"/>
      <w:lvlText w:val="%1示例："/>
      <w:lvlJc w:val="left"/>
      <w:pPr>
        <w:ind w:left="-505" w:firstLine="88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num w:numId="1" w16cid:durableId="1868516522">
    <w:abstractNumId w:val="5"/>
  </w:num>
  <w:num w:numId="2" w16cid:durableId="1707291007">
    <w:abstractNumId w:val="0"/>
  </w:num>
  <w:num w:numId="3" w16cid:durableId="1733960231">
    <w:abstractNumId w:val="8"/>
  </w:num>
  <w:num w:numId="4" w16cid:durableId="271477510">
    <w:abstractNumId w:val="7"/>
  </w:num>
  <w:num w:numId="5" w16cid:durableId="304817327">
    <w:abstractNumId w:val="10"/>
  </w:num>
  <w:num w:numId="6" w16cid:durableId="1207914614">
    <w:abstractNumId w:val="3"/>
  </w:num>
  <w:num w:numId="7" w16cid:durableId="94831815">
    <w:abstractNumId w:val="4"/>
  </w:num>
  <w:num w:numId="8" w16cid:durableId="1020551756">
    <w:abstractNumId w:val="6"/>
  </w:num>
  <w:num w:numId="9" w16cid:durableId="1816411360">
    <w:abstractNumId w:val="9"/>
  </w:num>
  <w:num w:numId="10" w16cid:durableId="1615597451">
    <w:abstractNumId w:val="2"/>
  </w:num>
  <w:num w:numId="11" w16cid:durableId="1489518626">
    <w:abstractNumId w:val="1"/>
  </w:num>
  <w:num w:numId="12" w16cid:durableId="116336850">
    <w:abstractNumId w:val="2"/>
    <w:lvlOverride w:ilvl="0">
      <w:startOverride w:val="1"/>
    </w:lvlOverride>
  </w:num>
  <w:num w:numId="13" w16cid:durableId="1587154080">
    <w:abstractNumId w:val="1"/>
    <w:lvlOverride w:ilvl="0">
      <w:startOverride w:val="1"/>
    </w:lvlOverride>
  </w:num>
  <w:num w:numId="14" w16cid:durableId="398941824">
    <w:abstractNumId w:val="2"/>
    <w:lvlOverride w:ilvl="0">
      <w:startOverride w:val="1"/>
    </w:lvlOverride>
  </w:num>
  <w:num w:numId="15" w16cid:durableId="618412097">
    <w:abstractNumId w:val="2"/>
    <w:lvlOverride w:ilvl="0">
      <w:startOverride w:val="1"/>
    </w:lvlOverride>
  </w:num>
  <w:num w:numId="16" w16cid:durableId="91166687">
    <w:abstractNumId w:val="9"/>
    <w:lvlOverride w:ilvl="0">
      <w:startOverride w:val="1"/>
    </w:lvlOverride>
  </w:num>
  <w:num w:numId="17" w16cid:durableId="2034309125">
    <w:abstractNumId w:val="9"/>
    <w:lvlOverride w:ilvl="0">
      <w:startOverride w:val="1"/>
    </w:lvlOverride>
  </w:num>
  <w:num w:numId="18" w16cid:durableId="74595754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attachedTemplate r:id="rId1"/>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EA5"/>
    <w:rsid w:val="00007D79"/>
    <w:rsid w:val="000229D0"/>
    <w:rsid w:val="000250F8"/>
    <w:rsid w:val="00031341"/>
    <w:rsid w:val="00032755"/>
    <w:rsid w:val="00034CE7"/>
    <w:rsid w:val="000566E1"/>
    <w:rsid w:val="000625E0"/>
    <w:rsid w:val="00063E3F"/>
    <w:rsid w:val="0007001D"/>
    <w:rsid w:val="000701E8"/>
    <w:rsid w:val="00083B53"/>
    <w:rsid w:val="00093E22"/>
    <w:rsid w:val="000B1E81"/>
    <w:rsid w:val="000C7B5C"/>
    <w:rsid w:val="000D0B5B"/>
    <w:rsid w:val="000F0074"/>
    <w:rsid w:val="00113C2F"/>
    <w:rsid w:val="00142927"/>
    <w:rsid w:val="00143B5E"/>
    <w:rsid w:val="00147FB9"/>
    <w:rsid w:val="00163DC7"/>
    <w:rsid w:val="00186460"/>
    <w:rsid w:val="00187BD4"/>
    <w:rsid w:val="00196300"/>
    <w:rsid w:val="001A48CD"/>
    <w:rsid w:val="001B0827"/>
    <w:rsid w:val="001B1E26"/>
    <w:rsid w:val="001B1E56"/>
    <w:rsid w:val="001E6957"/>
    <w:rsid w:val="001E695F"/>
    <w:rsid w:val="001F0234"/>
    <w:rsid w:val="001F31E0"/>
    <w:rsid w:val="001F6702"/>
    <w:rsid w:val="002057E7"/>
    <w:rsid w:val="002133AA"/>
    <w:rsid w:val="00223D0D"/>
    <w:rsid w:val="00226CBF"/>
    <w:rsid w:val="00240C56"/>
    <w:rsid w:val="002413BA"/>
    <w:rsid w:val="002550CC"/>
    <w:rsid w:val="00261B13"/>
    <w:rsid w:val="002660B2"/>
    <w:rsid w:val="002A115D"/>
    <w:rsid w:val="002A73C9"/>
    <w:rsid w:val="002C20B1"/>
    <w:rsid w:val="002E1587"/>
    <w:rsid w:val="002E482D"/>
    <w:rsid w:val="002F1873"/>
    <w:rsid w:val="00302238"/>
    <w:rsid w:val="00337A56"/>
    <w:rsid w:val="00341DBB"/>
    <w:rsid w:val="00365AB1"/>
    <w:rsid w:val="0038123C"/>
    <w:rsid w:val="00394C47"/>
    <w:rsid w:val="003A7B8C"/>
    <w:rsid w:val="003B6144"/>
    <w:rsid w:val="003C243F"/>
    <w:rsid w:val="003D5C32"/>
    <w:rsid w:val="003E1E4A"/>
    <w:rsid w:val="003E5BE7"/>
    <w:rsid w:val="003F2B2D"/>
    <w:rsid w:val="003F45DE"/>
    <w:rsid w:val="003F7675"/>
    <w:rsid w:val="0040327E"/>
    <w:rsid w:val="00407FD6"/>
    <w:rsid w:val="004363A5"/>
    <w:rsid w:val="00440459"/>
    <w:rsid w:val="00446C81"/>
    <w:rsid w:val="00450404"/>
    <w:rsid w:val="004522A3"/>
    <w:rsid w:val="00494FE7"/>
    <w:rsid w:val="004A52D8"/>
    <w:rsid w:val="004B58E2"/>
    <w:rsid w:val="004C4C93"/>
    <w:rsid w:val="004D5EA5"/>
    <w:rsid w:val="004E1635"/>
    <w:rsid w:val="004E5121"/>
    <w:rsid w:val="0050674A"/>
    <w:rsid w:val="00516C8D"/>
    <w:rsid w:val="00520605"/>
    <w:rsid w:val="005317C6"/>
    <w:rsid w:val="00531FAB"/>
    <w:rsid w:val="00547222"/>
    <w:rsid w:val="00560B11"/>
    <w:rsid w:val="005756EE"/>
    <w:rsid w:val="00576C4A"/>
    <w:rsid w:val="0057741B"/>
    <w:rsid w:val="005840BE"/>
    <w:rsid w:val="005840DB"/>
    <w:rsid w:val="005B054A"/>
    <w:rsid w:val="005C0759"/>
    <w:rsid w:val="005C35D8"/>
    <w:rsid w:val="005D42D8"/>
    <w:rsid w:val="005E4A16"/>
    <w:rsid w:val="00601A0F"/>
    <w:rsid w:val="00601E78"/>
    <w:rsid w:val="00601FFD"/>
    <w:rsid w:val="0060200F"/>
    <w:rsid w:val="00607560"/>
    <w:rsid w:val="00631329"/>
    <w:rsid w:val="0064605C"/>
    <w:rsid w:val="00654068"/>
    <w:rsid w:val="00675EF5"/>
    <w:rsid w:val="0069768E"/>
    <w:rsid w:val="006B2D50"/>
    <w:rsid w:val="006C146E"/>
    <w:rsid w:val="006C1B62"/>
    <w:rsid w:val="006D37FB"/>
    <w:rsid w:val="006E5160"/>
    <w:rsid w:val="00702A40"/>
    <w:rsid w:val="007057EF"/>
    <w:rsid w:val="00710480"/>
    <w:rsid w:val="00712A0F"/>
    <w:rsid w:val="0073003C"/>
    <w:rsid w:val="0074795B"/>
    <w:rsid w:val="00750402"/>
    <w:rsid w:val="0075333D"/>
    <w:rsid w:val="00754BB0"/>
    <w:rsid w:val="00781365"/>
    <w:rsid w:val="00781762"/>
    <w:rsid w:val="0078255E"/>
    <w:rsid w:val="007C476C"/>
    <w:rsid w:val="007D61FB"/>
    <w:rsid w:val="007E0C02"/>
    <w:rsid w:val="007E2C10"/>
    <w:rsid w:val="007E2E38"/>
    <w:rsid w:val="007F5D53"/>
    <w:rsid w:val="007F7327"/>
    <w:rsid w:val="00801BCC"/>
    <w:rsid w:val="00803D7F"/>
    <w:rsid w:val="00842F1A"/>
    <w:rsid w:val="0084469C"/>
    <w:rsid w:val="008451A4"/>
    <w:rsid w:val="00847678"/>
    <w:rsid w:val="00852106"/>
    <w:rsid w:val="008669F3"/>
    <w:rsid w:val="00881EB3"/>
    <w:rsid w:val="008914C2"/>
    <w:rsid w:val="008932E6"/>
    <w:rsid w:val="008A6C24"/>
    <w:rsid w:val="008B117F"/>
    <w:rsid w:val="008C6BC5"/>
    <w:rsid w:val="008D2CB6"/>
    <w:rsid w:val="008D7AD1"/>
    <w:rsid w:val="00903431"/>
    <w:rsid w:val="0091314A"/>
    <w:rsid w:val="009219FE"/>
    <w:rsid w:val="00932DCF"/>
    <w:rsid w:val="00936388"/>
    <w:rsid w:val="00951EAC"/>
    <w:rsid w:val="009904D2"/>
    <w:rsid w:val="00997C3A"/>
    <w:rsid w:val="009A2165"/>
    <w:rsid w:val="009A73A4"/>
    <w:rsid w:val="009B108F"/>
    <w:rsid w:val="009C1A70"/>
    <w:rsid w:val="009C2C5D"/>
    <w:rsid w:val="009C4FCF"/>
    <w:rsid w:val="009F598B"/>
    <w:rsid w:val="009F5CB0"/>
    <w:rsid w:val="00A0513E"/>
    <w:rsid w:val="00A40264"/>
    <w:rsid w:val="00A51F31"/>
    <w:rsid w:val="00A541CA"/>
    <w:rsid w:val="00A62B02"/>
    <w:rsid w:val="00A73BB1"/>
    <w:rsid w:val="00AA5D19"/>
    <w:rsid w:val="00AB3C82"/>
    <w:rsid w:val="00AC0014"/>
    <w:rsid w:val="00AC368E"/>
    <w:rsid w:val="00AD1B13"/>
    <w:rsid w:val="00AE1243"/>
    <w:rsid w:val="00B14EE2"/>
    <w:rsid w:val="00B3297E"/>
    <w:rsid w:val="00B43C6A"/>
    <w:rsid w:val="00B5279E"/>
    <w:rsid w:val="00B645F9"/>
    <w:rsid w:val="00B6640C"/>
    <w:rsid w:val="00BA63D9"/>
    <w:rsid w:val="00BA7669"/>
    <w:rsid w:val="00C03C72"/>
    <w:rsid w:val="00C14EDC"/>
    <w:rsid w:val="00C42BB7"/>
    <w:rsid w:val="00C56113"/>
    <w:rsid w:val="00C637D4"/>
    <w:rsid w:val="00C64B1F"/>
    <w:rsid w:val="00C66967"/>
    <w:rsid w:val="00C84645"/>
    <w:rsid w:val="00CA0C5E"/>
    <w:rsid w:val="00CA7F96"/>
    <w:rsid w:val="00CB0DC4"/>
    <w:rsid w:val="00CD21E6"/>
    <w:rsid w:val="00CD3F2F"/>
    <w:rsid w:val="00CE4108"/>
    <w:rsid w:val="00CF18CD"/>
    <w:rsid w:val="00CF1EEB"/>
    <w:rsid w:val="00D05FE5"/>
    <w:rsid w:val="00D2597B"/>
    <w:rsid w:val="00D6140A"/>
    <w:rsid w:val="00D61850"/>
    <w:rsid w:val="00D638ED"/>
    <w:rsid w:val="00D77275"/>
    <w:rsid w:val="00D91697"/>
    <w:rsid w:val="00D9327A"/>
    <w:rsid w:val="00D94F2D"/>
    <w:rsid w:val="00DA4539"/>
    <w:rsid w:val="00DB43C8"/>
    <w:rsid w:val="00DB5FF1"/>
    <w:rsid w:val="00DD2C44"/>
    <w:rsid w:val="00DD38D2"/>
    <w:rsid w:val="00DD5F10"/>
    <w:rsid w:val="00DE22F8"/>
    <w:rsid w:val="00E145E5"/>
    <w:rsid w:val="00E178EF"/>
    <w:rsid w:val="00E17DC5"/>
    <w:rsid w:val="00E22F00"/>
    <w:rsid w:val="00E34DE7"/>
    <w:rsid w:val="00E3669F"/>
    <w:rsid w:val="00E3695B"/>
    <w:rsid w:val="00E50EB6"/>
    <w:rsid w:val="00E60DD5"/>
    <w:rsid w:val="00E72934"/>
    <w:rsid w:val="00E82787"/>
    <w:rsid w:val="00E83E9E"/>
    <w:rsid w:val="00E86369"/>
    <w:rsid w:val="00E86B80"/>
    <w:rsid w:val="00E96541"/>
    <w:rsid w:val="00EA023F"/>
    <w:rsid w:val="00EA2A09"/>
    <w:rsid w:val="00EA48BA"/>
    <w:rsid w:val="00EB6733"/>
    <w:rsid w:val="00EC66D5"/>
    <w:rsid w:val="00ED2736"/>
    <w:rsid w:val="00EE13B6"/>
    <w:rsid w:val="00F12260"/>
    <w:rsid w:val="00F138A2"/>
    <w:rsid w:val="00F321F3"/>
    <w:rsid w:val="00F526A5"/>
    <w:rsid w:val="00F561D5"/>
    <w:rsid w:val="00F57A84"/>
    <w:rsid w:val="00F60072"/>
    <w:rsid w:val="00F62E97"/>
    <w:rsid w:val="00F661F3"/>
    <w:rsid w:val="00F67074"/>
    <w:rsid w:val="00F825CE"/>
    <w:rsid w:val="00F92E12"/>
    <w:rsid w:val="00F97EDE"/>
    <w:rsid w:val="00FB4D9E"/>
    <w:rsid w:val="00FD057B"/>
    <w:rsid w:val="00FF1E79"/>
    <w:rsid w:val="00FF2426"/>
    <w:rsid w:val="0CB7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D6A15E8"/>
  <w15:docId w15:val="{64DC1CC1-4B2C-495D-9BB6-16EF0D97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qFormat="1"/>
    <w:lsdException w:name="toc 7" w:uiPriority="39" w:qFormat="1"/>
    <w:lsdException w:name="toc 8" w:semiHidden="1" w:uiPriority="0"/>
    <w:lsdException w:name="toc 9" w:semiHidden="1" w:uiPriority="0" w:qFormat="1"/>
    <w:lsdException w:name="Normal Indent" w:semiHidden="1" w:uiPriority="0"/>
    <w:lsdException w:name="footnote text" w:semiHidden="1" w:uiPriority="0"/>
    <w:lsdException w:name="annotation text" w:semiHidden="1" w:unhideWhenUsed="1"/>
    <w:lsdException w:name="header" w:semiHidden="1" w:uiPriority="0"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uiPriority="0"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
    <w:name w:val="Normal"/>
    <w:qFormat/>
    <w:pPr>
      <w:widowControl w:val="0"/>
      <w:adjustRightInd w:val="0"/>
      <w:spacing w:line="310" w:lineRule="exact"/>
      <w:jc w:val="both"/>
    </w:pPr>
    <w:rPr>
      <w:kern w:val="2"/>
      <w:sz w:val="21"/>
    </w:rPr>
  </w:style>
  <w:style w:type="paragraph" w:styleId="1">
    <w:name w:val="heading 1"/>
    <w:basedOn w:val="af"/>
    <w:next w:val="af"/>
    <w:uiPriority w:val="9"/>
    <w:qFormat/>
    <w:pPr>
      <w:keepNext/>
      <w:keepLines/>
      <w:adjustRightInd/>
      <w:spacing w:before="340" w:after="330" w:line="578" w:lineRule="auto"/>
      <w:outlineLvl w:val="0"/>
    </w:pPr>
    <w:rPr>
      <w:b/>
      <w:bCs/>
      <w:kern w:val="44"/>
      <w:sz w:val="44"/>
      <w:szCs w:val="44"/>
    </w:rPr>
  </w:style>
  <w:style w:type="paragraph" w:styleId="2">
    <w:name w:val="heading 2"/>
    <w:basedOn w:val="af"/>
    <w:next w:val="af"/>
    <w:link w:val="20"/>
    <w:uiPriority w:val="9"/>
    <w:qFormat/>
    <w:pPr>
      <w:keepNext/>
      <w:keepLines/>
      <w:adjustRightInd/>
      <w:spacing w:before="260" w:after="260" w:line="416" w:lineRule="auto"/>
      <w:outlineLvl w:val="1"/>
    </w:pPr>
    <w:rPr>
      <w:rFonts w:ascii="Arial" w:eastAsia="黑体" w:hAnsi="Arial"/>
      <w:b/>
      <w:bCs/>
      <w:sz w:val="32"/>
      <w:szCs w:val="32"/>
    </w:rPr>
  </w:style>
  <w:style w:type="paragraph" w:styleId="30">
    <w:name w:val="heading 3"/>
    <w:basedOn w:val="af"/>
    <w:next w:val="af"/>
    <w:link w:val="31"/>
    <w:uiPriority w:val="9"/>
    <w:qFormat/>
    <w:pPr>
      <w:keepNext/>
      <w:keepLines/>
      <w:adjustRightInd/>
      <w:spacing w:before="260" w:after="260" w:line="416" w:lineRule="auto"/>
      <w:outlineLvl w:val="2"/>
    </w:pPr>
    <w:rPr>
      <w:b/>
      <w:bCs/>
      <w:sz w:val="32"/>
      <w:szCs w:val="32"/>
    </w:rPr>
  </w:style>
  <w:style w:type="paragraph" w:styleId="4">
    <w:name w:val="heading 4"/>
    <w:basedOn w:val="af"/>
    <w:next w:val="af"/>
    <w:qFormat/>
    <w:pPr>
      <w:keepNext/>
      <w:keepLines/>
      <w:numPr>
        <w:ilvl w:val="3"/>
        <w:numId w:val="1"/>
      </w:numPr>
      <w:adjustRightInd/>
      <w:spacing w:before="280" w:after="290" w:line="376" w:lineRule="auto"/>
      <w:outlineLvl w:val="3"/>
    </w:pPr>
    <w:rPr>
      <w:rFonts w:ascii="Arial" w:eastAsia="黑体" w:hAnsi="Arial"/>
      <w:b/>
      <w:bCs/>
      <w:sz w:val="28"/>
      <w:szCs w:val="28"/>
    </w:rPr>
  </w:style>
  <w:style w:type="paragraph" w:styleId="5">
    <w:name w:val="heading 5"/>
    <w:basedOn w:val="af"/>
    <w:next w:val="af"/>
    <w:qFormat/>
    <w:pPr>
      <w:keepNext/>
      <w:keepLines/>
      <w:numPr>
        <w:ilvl w:val="4"/>
        <w:numId w:val="1"/>
      </w:numPr>
      <w:adjustRightInd/>
      <w:spacing w:before="280" w:after="290" w:line="376" w:lineRule="auto"/>
      <w:outlineLvl w:val="4"/>
    </w:pPr>
    <w:rPr>
      <w:b/>
      <w:bCs/>
      <w:sz w:val="28"/>
      <w:szCs w:val="28"/>
    </w:rPr>
  </w:style>
  <w:style w:type="paragraph" w:styleId="6">
    <w:name w:val="heading 6"/>
    <w:basedOn w:val="af"/>
    <w:next w:val="af"/>
    <w:qFormat/>
    <w:pPr>
      <w:keepNext/>
      <w:keepLines/>
      <w:numPr>
        <w:ilvl w:val="5"/>
        <w:numId w:val="1"/>
      </w:numPr>
      <w:adjustRightInd/>
      <w:spacing w:before="240" w:after="64" w:line="320" w:lineRule="auto"/>
      <w:outlineLvl w:val="5"/>
    </w:pPr>
    <w:rPr>
      <w:rFonts w:ascii="Arial" w:eastAsia="黑体" w:hAnsi="Arial"/>
      <w:b/>
      <w:bCs/>
      <w:sz w:val="24"/>
      <w:szCs w:val="24"/>
    </w:rPr>
  </w:style>
  <w:style w:type="paragraph" w:styleId="7">
    <w:name w:val="heading 7"/>
    <w:basedOn w:val="af"/>
    <w:next w:val="af"/>
    <w:qFormat/>
    <w:pPr>
      <w:keepNext/>
      <w:keepLines/>
      <w:numPr>
        <w:ilvl w:val="6"/>
        <w:numId w:val="1"/>
      </w:numPr>
      <w:adjustRightInd/>
      <w:spacing w:before="240" w:after="64" w:line="320" w:lineRule="auto"/>
      <w:outlineLvl w:val="6"/>
    </w:pPr>
    <w:rPr>
      <w:b/>
      <w:bCs/>
      <w:sz w:val="24"/>
      <w:szCs w:val="24"/>
    </w:rPr>
  </w:style>
  <w:style w:type="paragraph" w:styleId="8">
    <w:name w:val="heading 8"/>
    <w:basedOn w:val="af"/>
    <w:next w:val="af"/>
    <w:qFormat/>
    <w:pPr>
      <w:keepNext/>
      <w:keepLines/>
      <w:numPr>
        <w:ilvl w:val="7"/>
        <w:numId w:val="1"/>
      </w:numPr>
      <w:adjustRightInd/>
      <w:spacing w:before="240" w:after="64" w:line="320" w:lineRule="auto"/>
      <w:outlineLvl w:val="7"/>
    </w:pPr>
    <w:rPr>
      <w:rFonts w:ascii="Arial" w:eastAsia="黑体" w:hAnsi="Arial"/>
      <w:sz w:val="24"/>
      <w:szCs w:val="24"/>
    </w:rPr>
  </w:style>
  <w:style w:type="paragraph" w:styleId="9">
    <w:name w:val="heading 9"/>
    <w:basedOn w:val="af"/>
    <w:next w:val="af"/>
    <w:qFormat/>
    <w:pPr>
      <w:keepNext/>
      <w:keepLines/>
      <w:numPr>
        <w:ilvl w:val="8"/>
        <w:numId w:val="1"/>
      </w:numPr>
      <w:adjustRightInd/>
      <w:spacing w:before="240" w:after="64" w:line="320" w:lineRule="auto"/>
      <w:outlineLvl w:val="8"/>
    </w:pPr>
    <w:rPr>
      <w:rFonts w:ascii="Arial" w:eastAsia="黑体" w:hAnsi="Arial"/>
      <w:szCs w:val="21"/>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paragraph" w:styleId="TOC7">
    <w:name w:val="toc 7"/>
    <w:basedOn w:val="TOC6"/>
    <w:autoRedefine/>
    <w:uiPriority w:val="39"/>
    <w:qFormat/>
  </w:style>
  <w:style w:type="paragraph" w:styleId="TOC6">
    <w:name w:val="toc 6"/>
    <w:basedOn w:val="af"/>
    <w:autoRedefine/>
    <w:uiPriority w:val="39"/>
    <w:qFormat/>
    <w:pPr>
      <w:autoSpaceDE w:val="0"/>
      <w:autoSpaceDN w:val="0"/>
      <w:spacing w:line="400" w:lineRule="exact"/>
      <w:jc w:val="left"/>
    </w:pPr>
    <w:rPr>
      <w:rFonts w:ascii="宋体" w:cs="宋体"/>
      <w:kern w:val="0"/>
      <w:sz w:val="24"/>
      <w:szCs w:val="21"/>
    </w:rPr>
  </w:style>
  <w:style w:type="paragraph" w:styleId="af3">
    <w:name w:val="Normal Indent"/>
    <w:basedOn w:val="af"/>
    <w:semiHidden/>
    <w:pPr>
      <w:ind w:firstLine="420"/>
    </w:pPr>
  </w:style>
  <w:style w:type="paragraph" w:styleId="af4">
    <w:name w:val="caption"/>
    <w:basedOn w:val="af"/>
    <w:next w:val="af"/>
    <w:link w:val="af5"/>
    <w:unhideWhenUsed/>
    <w:qFormat/>
    <w:rPr>
      <w:rFonts w:ascii="Cambria" w:eastAsia="黑体" w:hAnsi="Cambria"/>
      <w:sz w:val="20"/>
    </w:rPr>
  </w:style>
  <w:style w:type="paragraph" w:styleId="af6">
    <w:name w:val="annotation text"/>
    <w:basedOn w:val="af"/>
    <w:link w:val="af7"/>
    <w:uiPriority w:val="99"/>
    <w:semiHidden/>
    <w:unhideWhenUsed/>
    <w:pPr>
      <w:jc w:val="left"/>
    </w:pPr>
  </w:style>
  <w:style w:type="paragraph" w:styleId="af8">
    <w:name w:val="Body Text"/>
    <w:basedOn w:val="af"/>
    <w:link w:val="af9"/>
    <w:semiHidden/>
    <w:qFormat/>
    <w:pPr>
      <w:spacing w:after="120"/>
    </w:pPr>
  </w:style>
  <w:style w:type="paragraph" w:styleId="3">
    <w:name w:val="List Number 3"/>
    <w:basedOn w:val="af"/>
    <w:uiPriority w:val="99"/>
    <w:semiHidden/>
    <w:unhideWhenUsed/>
    <w:qFormat/>
    <w:pPr>
      <w:numPr>
        <w:numId w:val="2"/>
      </w:numPr>
      <w:contextualSpacing/>
    </w:pPr>
  </w:style>
  <w:style w:type="paragraph" w:styleId="TOC5">
    <w:name w:val="toc 5"/>
    <w:basedOn w:val="af"/>
    <w:next w:val="af"/>
    <w:autoRedefine/>
    <w:uiPriority w:val="39"/>
    <w:unhideWhenUsed/>
    <w:pPr>
      <w:ind w:leftChars="800" w:left="1680"/>
    </w:pPr>
  </w:style>
  <w:style w:type="paragraph" w:styleId="TOC3">
    <w:name w:val="toc 3"/>
    <w:basedOn w:val="af"/>
    <w:next w:val="af"/>
    <w:autoRedefine/>
    <w:uiPriority w:val="39"/>
    <w:unhideWhenUsed/>
    <w:qFormat/>
    <w:pPr>
      <w:spacing w:line="400" w:lineRule="exact"/>
    </w:pPr>
    <w:rPr>
      <w:sz w:val="24"/>
    </w:rPr>
  </w:style>
  <w:style w:type="paragraph" w:styleId="afa">
    <w:name w:val="Plain Text"/>
    <w:basedOn w:val="af"/>
    <w:link w:val="afb"/>
    <w:unhideWhenUsed/>
    <w:rPr>
      <w:rFonts w:ascii="宋体" w:hAnsi="Courier New" w:cs="Courier New"/>
      <w:szCs w:val="21"/>
    </w:rPr>
  </w:style>
  <w:style w:type="paragraph" w:styleId="TOC8">
    <w:name w:val="toc 8"/>
    <w:basedOn w:val="TOC7"/>
    <w:autoRedefine/>
    <w:semiHidden/>
  </w:style>
  <w:style w:type="paragraph" w:styleId="afc">
    <w:name w:val="Date"/>
    <w:basedOn w:val="af"/>
    <w:next w:val="af"/>
    <w:link w:val="afd"/>
    <w:uiPriority w:val="99"/>
    <w:unhideWhenUsed/>
    <w:pPr>
      <w:adjustRightInd/>
      <w:spacing w:line="240" w:lineRule="auto"/>
      <w:ind w:leftChars="2500" w:left="100"/>
    </w:pPr>
    <w:rPr>
      <w:szCs w:val="21"/>
    </w:rPr>
  </w:style>
  <w:style w:type="paragraph" w:styleId="afe">
    <w:name w:val="Balloon Text"/>
    <w:basedOn w:val="af"/>
    <w:link w:val="aff"/>
    <w:uiPriority w:val="99"/>
    <w:semiHidden/>
    <w:unhideWhenUsed/>
    <w:pPr>
      <w:spacing w:line="240" w:lineRule="auto"/>
    </w:pPr>
    <w:rPr>
      <w:sz w:val="18"/>
      <w:szCs w:val="18"/>
    </w:rPr>
  </w:style>
  <w:style w:type="paragraph" w:styleId="aff0">
    <w:name w:val="footer"/>
    <w:basedOn w:val="af"/>
    <w:link w:val="aff1"/>
    <w:uiPriority w:val="99"/>
    <w:unhideWhenUsed/>
    <w:qFormat/>
    <w:pPr>
      <w:tabs>
        <w:tab w:val="center" w:pos="4153"/>
        <w:tab w:val="right" w:pos="8306"/>
      </w:tabs>
      <w:snapToGrid w:val="0"/>
      <w:spacing w:line="240" w:lineRule="atLeast"/>
      <w:jc w:val="left"/>
    </w:pPr>
    <w:rPr>
      <w:sz w:val="18"/>
      <w:szCs w:val="18"/>
    </w:rPr>
  </w:style>
  <w:style w:type="paragraph" w:styleId="aff2">
    <w:name w:val="header"/>
    <w:basedOn w:val="af"/>
    <w:semiHidden/>
    <w:qFormat/>
    <w:pPr>
      <w:tabs>
        <w:tab w:val="center" w:pos="4153"/>
        <w:tab w:val="right" w:pos="8306"/>
      </w:tabs>
      <w:adjustRightInd/>
      <w:snapToGrid w:val="0"/>
      <w:jc w:val="center"/>
    </w:pPr>
    <w:rPr>
      <w:sz w:val="18"/>
      <w:szCs w:val="18"/>
    </w:rPr>
  </w:style>
  <w:style w:type="paragraph" w:styleId="TOC1">
    <w:name w:val="toc 1"/>
    <w:basedOn w:val="aff3"/>
    <w:next w:val="af"/>
    <w:autoRedefine/>
    <w:uiPriority w:val="39"/>
    <w:unhideWhenUsed/>
    <w:qFormat/>
  </w:style>
  <w:style w:type="paragraph" w:customStyle="1" w:styleId="aff3">
    <w:name w:val="目次_内容"/>
    <w:basedOn w:val="af"/>
    <w:link w:val="Char"/>
    <w:qFormat/>
    <w:pPr>
      <w:tabs>
        <w:tab w:val="right" w:leader="dot" w:pos="9345"/>
      </w:tabs>
      <w:autoSpaceDE w:val="0"/>
      <w:autoSpaceDN w:val="0"/>
      <w:spacing w:line="400" w:lineRule="exact"/>
      <w:jc w:val="left"/>
    </w:pPr>
    <w:rPr>
      <w:rFonts w:ascii="宋体" w:cs="宋体"/>
      <w:sz w:val="24"/>
    </w:rPr>
  </w:style>
  <w:style w:type="paragraph" w:styleId="TOC4">
    <w:name w:val="toc 4"/>
    <w:basedOn w:val="af"/>
    <w:next w:val="af"/>
    <w:autoRedefine/>
    <w:uiPriority w:val="39"/>
    <w:unhideWhenUsed/>
    <w:qFormat/>
    <w:pPr>
      <w:ind w:leftChars="600" w:left="1260"/>
    </w:pPr>
  </w:style>
  <w:style w:type="paragraph" w:styleId="aff4">
    <w:name w:val="Subtitle"/>
    <w:basedOn w:val="af"/>
    <w:next w:val="af"/>
    <w:link w:val="aff5"/>
    <w:uiPriority w:val="11"/>
    <w:qFormat/>
    <w:pPr>
      <w:spacing w:before="240" w:after="60" w:line="312" w:lineRule="atLeast"/>
      <w:jc w:val="center"/>
      <w:outlineLvl w:val="1"/>
    </w:pPr>
    <w:rPr>
      <w:rFonts w:ascii="Cambria" w:hAnsi="Cambria"/>
      <w:b/>
      <w:bCs/>
      <w:kern w:val="28"/>
      <w:sz w:val="32"/>
      <w:szCs w:val="32"/>
    </w:rPr>
  </w:style>
  <w:style w:type="paragraph" w:styleId="aff6">
    <w:name w:val="footnote text"/>
    <w:basedOn w:val="af"/>
    <w:next w:val="af"/>
    <w:semiHidden/>
    <w:pPr>
      <w:adjustRightInd/>
      <w:snapToGrid w:val="0"/>
      <w:spacing w:line="300" w:lineRule="exact"/>
      <w:ind w:leftChars="200" w:left="400" w:hangingChars="200" w:hanging="200"/>
      <w:jc w:val="left"/>
    </w:pPr>
    <w:rPr>
      <w:rFonts w:ascii="宋体"/>
      <w:sz w:val="18"/>
      <w:szCs w:val="18"/>
    </w:rPr>
  </w:style>
  <w:style w:type="paragraph" w:styleId="TOC2">
    <w:name w:val="toc 2"/>
    <w:basedOn w:val="af"/>
    <w:next w:val="af"/>
    <w:autoRedefine/>
    <w:uiPriority w:val="39"/>
    <w:unhideWhenUsed/>
    <w:qFormat/>
    <w:pPr>
      <w:spacing w:line="400" w:lineRule="exact"/>
    </w:pPr>
  </w:style>
  <w:style w:type="paragraph" w:styleId="TOC9">
    <w:name w:val="toc 9"/>
    <w:basedOn w:val="TOC8"/>
    <w:autoRedefine/>
    <w:semiHidden/>
    <w:qFormat/>
  </w:style>
  <w:style w:type="paragraph" w:styleId="aff7">
    <w:name w:val="annotation subject"/>
    <w:basedOn w:val="af6"/>
    <w:next w:val="af6"/>
    <w:link w:val="aff8"/>
    <w:uiPriority w:val="99"/>
    <w:semiHidden/>
    <w:unhideWhenUsed/>
    <w:rPr>
      <w:b/>
      <w:bCs/>
    </w:rPr>
  </w:style>
  <w:style w:type="table" w:styleId="aff9">
    <w:name w:val="Table Grid"/>
    <w:basedOn w:val="af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a">
    <w:name w:val="page number"/>
    <w:uiPriority w:val="99"/>
    <w:qFormat/>
    <w:rPr>
      <w:rFonts w:ascii="宋体" w:eastAsia="宋体" w:hAnsi="Times New Roman"/>
      <w:sz w:val="18"/>
    </w:rPr>
  </w:style>
  <w:style w:type="character" w:styleId="affb">
    <w:name w:val="annotation reference"/>
    <w:unhideWhenUsed/>
    <w:rPr>
      <w:sz w:val="21"/>
      <w:szCs w:val="21"/>
    </w:rPr>
  </w:style>
  <w:style w:type="character" w:styleId="affc">
    <w:name w:val="footnote reference"/>
    <w:semiHidden/>
    <w:rPr>
      <w:rFonts w:ascii="宋体" w:eastAsia="宋体"/>
      <w:sz w:val="18"/>
      <w:vertAlign w:val="superscript"/>
    </w:rPr>
  </w:style>
  <w:style w:type="character" w:customStyle="1" w:styleId="aff5">
    <w:name w:val="副标题 字符"/>
    <w:link w:val="aff4"/>
    <w:uiPriority w:val="11"/>
    <w:qFormat/>
    <w:rPr>
      <w:rFonts w:ascii="Cambria" w:hAnsi="Cambria"/>
      <w:b/>
      <w:bCs/>
      <w:kern w:val="28"/>
      <w:sz w:val="32"/>
      <w:szCs w:val="32"/>
    </w:rPr>
  </w:style>
  <w:style w:type="paragraph" w:customStyle="1" w:styleId="affd">
    <w:name w:val="正文_段"/>
    <w:basedOn w:val="af"/>
    <w:link w:val="Char0"/>
    <w:autoRedefine/>
    <w:qFormat/>
    <w:rsid w:val="00337A56"/>
    <w:pPr>
      <w:autoSpaceDE w:val="0"/>
      <w:autoSpaceDN w:val="0"/>
      <w:spacing w:line="420" w:lineRule="exact"/>
      <w:ind w:firstLineChars="200" w:firstLine="480"/>
      <w:jc w:val="left"/>
    </w:pPr>
    <w:rPr>
      <w:rFonts w:ascii="宋体" w:cs="宋体"/>
      <w:kern w:val="0"/>
      <w:sz w:val="24"/>
      <w:szCs w:val="21"/>
    </w:rPr>
  </w:style>
  <w:style w:type="character" w:customStyle="1" w:styleId="Char0">
    <w:name w:val="正文_段 Char"/>
    <w:link w:val="affd"/>
    <w:qFormat/>
    <w:rsid w:val="00337A56"/>
    <w:rPr>
      <w:rFonts w:ascii="宋体" w:cs="宋体"/>
      <w:sz w:val="24"/>
      <w:szCs w:val="21"/>
    </w:rPr>
  </w:style>
  <w:style w:type="paragraph" w:customStyle="1" w:styleId="affe">
    <w:name w:val="目次_标题"/>
    <w:basedOn w:val="af"/>
    <w:qFormat/>
    <w:pPr>
      <w:spacing w:before="540" w:after="600"/>
      <w:jc w:val="center"/>
    </w:pPr>
    <w:rPr>
      <w:rFonts w:ascii="黑体" w:eastAsia="黑体" w:hAnsi="宋体"/>
      <w:sz w:val="32"/>
    </w:rPr>
  </w:style>
  <w:style w:type="paragraph" w:customStyle="1" w:styleId="afff">
    <w:name w:val="图_注"/>
    <w:basedOn w:val="afff0"/>
    <w:link w:val="Char1"/>
    <w:qFormat/>
    <w:pPr>
      <w:jc w:val="center"/>
    </w:pPr>
  </w:style>
  <w:style w:type="paragraph" w:customStyle="1" w:styleId="afff0">
    <w:name w:val="表_注"/>
    <w:basedOn w:val="afff1"/>
    <w:link w:val="Char2"/>
    <w:qFormat/>
    <w:pPr>
      <w:jc w:val="left"/>
    </w:pPr>
    <w:rPr>
      <w:sz w:val="18"/>
      <w:szCs w:val="21"/>
    </w:rPr>
  </w:style>
  <w:style w:type="paragraph" w:customStyle="1" w:styleId="afff1">
    <w:name w:val="表_内容"/>
    <w:basedOn w:val="af"/>
    <w:link w:val="Char3"/>
    <w:qFormat/>
    <w:pPr>
      <w:adjustRightInd/>
      <w:spacing w:line="240" w:lineRule="auto"/>
    </w:pPr>
  </w:style>
  <w:style w:type="character" w:customStyle="1" w:styleId="Char3">
    <w:name w:val="表_内容 Char"/>
    <w:link w:val="afff1"/>
    <w:qFormat/>
    <w:rPr>
      <w:kern w:val="2"/>
      <w:sz w:val="21"/>
    </w:rPr>
  </w:style>
  <w:style w:type="character" w:customStyle="1" w:styleId="Char2">
    <w:name w:val="表_注 Char"/>
    <w:link w:val="afff0"/>
    <w:qFormat/>
    <w:rPr>
      <w:kern w:val="2"/>
      <w:sz w:val="18"/>
      <w:szCs w:val="21"/>
    </w:rPr>
  </w:style>
  <w:style w:type="character" w:customStyle="1" w:styleId="Char1">
    <w:name w:val="图_注 Char"/>
    <w:link w:val="afff"/>
    <w:qFormat/>
    <w:rPr>
      <w:kern w:val="2"/>
      <w:sz w:val="18"/>
      <w:szCs w:val="21"/>
    </w:rPr>
  </w:style>
  <w:style w:type="paragraph" w:customStyle="1" w:styleId="afff2">
    <w:name w:val="公式"/>
    <w:basedOn w:val="afff1"/>
    <w:link w:val="Char4"/>
    <w:qFormat/>
    <w:pPr>
      <w:jc w:val="right"/>
    </w:pPr>
  </w:style>
  <w:style w:type="character" w:customStyle="1" w:styleId="Char4">
    <w:name w:val="公式 Char"/>
    <w:link w:val="afff2"/>
    <w:qFormat/>
    <w:rPr>
      <w:kern w:val="2"/>
      <w:sz w:val="21"/>
    </w:rPr>
  </w:style>
  <w:style w:type="character" w:customStyle="1" w:styleId="aff1">
    <w:name w:val="页脚 字符"/>
    <w:link w:val="aff0"/>
    <w:uiPriority w:val="99"/>
    <w:qFormat/>
    <w:rPr>
      <w:kern w:val="2"/>
      <w:sz w:val="18"/>
      <w:szCs w:val="18"/>
    </w:rPr>
  </w:style>
  <w:style w:type="paragraph" w:customStyle="1" w:styleId="a8">
    <w:name w:val="正文_章标题"/>
    <w:next w:val="affd"/>
    <w:link w:val="Char5"/>
    <w:qFormat/>
    <w:pPr>
      <w:numPr>
        <w:ilvl w:val="1"/>
        <w:numId w:val="3"/>
      </w:numPr>
      <w:spacing w:beforeLines="50" w:before="120" w:afterLines="50" w:after="120"/>
      <w:jc w:val="both"/>
      <w:outlineLvl w:val="1"/>
    </w:pPr>
    <w:rPr>
      <w:rFonts w:ascii="黑体" w:eastAsia="黑体"/>
      <w:spacing w:val="2"/>
      <w:sz w:val="24"/>
    </w:rPr>
  </w:style>
  <w:style w:type="character" w:customStyle="1" w:styleId="Char5">
    <w:name w:val="正文_章标题 Char"/>
    <w:link w:val="a8"/>
    <w:qFormat/>
    <w:rPr>
      <w:rFonts w:ascii="黑体" w:eastAsia="黑体"/>
      <w:spacing w:val="2"/>
      <w:sz w:val="24"/>
    </w:rPr>
  </w:style>
  <w:style w:type="paragraph" w:customStyle="1" w:styleId="a9">
    <w:name w:val="正文_一级条标题"/>
    <w:basedOn w:val="a8"/>
    <w:next w:val="aa"/>
    <w:qFormat/>
    <w:pPr>
      <w:numPr>
        <w:ilvl w:val="2"/>
      </w:numPr>
      <w:spacing w:beforeLines="0" w:before="0" w:afterLines="0" w:after="0" w:line="400" w:lineRule="exact"/>
      <w:outlineLvl w:val="2"/>
    </w:pPr>
  </w:style>
  <w:style w:type="paragraph" w:customStyle="1" w:styleId="aa">
    <w:name w:val="正文_二级条标题"/>
    <w:basedOn w:val="a9"/>
    <w:next w:val="affd"/>
    <w:qFormat/>
    <w:pPr>
      <w:numPr>
        <w:ilvl w:val="3"/>
      </w:numPr>
      <w:outlineLvl w:val="3"/>
    </w:pPr>
    <w:rPr>
      <w:rFonts w:hAnsi="黑体"/>
    </w:rPr>
  </w:style>
  <w:style w:type="paragraph" w:customStyle="1" w:styleId="a2">
    <w:name w:val="附录_名称"/>
    <w:next w:val="af8"/>
    <w:qFormat/>
    <w:pPr>
      <w:numPr>
        <w:numId w:val="4"/>
      </w:numPr>
      <w:shd w:val="clear" w:color="FFFFFF" w:fill="FFFFFF"/>
      <w:tabs>
        <w:tab w:val="left" w:pos="6405"/>
      </w:tabs>
      <w:spacing w:before="640" w:after="160"/>
      <w:jc w:val="center"/>
      <w:outlineLvl w:val="0"/>
    </w:pPr>
    <w:rPr>
      <w:rFonts w:ascii="黑体" w:eastAsia="黑体"/>
      <w:sz w:val="24"/>
    </w:rPr>
  </w:style>
  <w:style w:type="character" w:customStyle="1" w:styleId="af9">
    <w:name w:val="正文文本 字符"/>
    <w:link w:val="af8"/>
    <w:semiHidden/>
    <w:qFormat/>
    <w:rPr>
      <w:kern w:val="2"/>
      <w:sz w:val="21"/>
    </w:rPr>
  </w:style>
  <w:style w:type="paragraph" w:customStyle="1" w:styleId="a5">
    <w:name w:val="附录_二级条标题"/>
    <w:basedOn w:val="af"/>
    <w:next w:val="affd"/>
    <w:link w:val="Char6"/>
    <w:qFormat/>
    <w:pPr>
      <w:widowControl/>
      <w:numPr>
        <w:ilvl w:val="3"/>
        <w:numId w:val="4"/>
      </w:numPr>
      <w:wordWrap w:val="0"/>
      <w:overflowPunct w:val="0"/>
      <w:autoSpaceDE w:val="0"/>
      <w:autoSpaceDN w:val="0"/>
      <w:adjustRightInd/>
      <w:spacing w:line="240" w:lineRule="auto"/>
      <w:ind w:rightChars="-50" w:right="-50"/>
      <w:textAlignment w:val="baseline"/>
      <w:outlineLvl w:val="3"/>
    </w:pPr>
    <w:rPr>
      <w:rFonts w:ascii="黑体" w:eastAsia="黑体" w:hAnsi="黑体"/>
      <w:spacing w:val="2"/>
      <w:kern w:val="21"/>
      <w:sz w:val="24"/>
    </w:rPr>
  </w:style>
  <w:style w:type="paragraph" w:customStyle="1" w:styleId="a6">
    <w:name w:val="附录_三级条标题"/>
    <w:basedOn w:val="a5"/>
    <w:next w:val="affd"/>
    <w:qFormat/>
    <w:pPr>
      <w:numPr>
        <w:ilvl w:val="4"/>
      </w:numPr>
      <w:ind w:right="-105"/>
      <w:outlineLvl w:val="4"/>
    </w:pPr>
    <w:rPr>
      <w:rFonts w:hAnsi="宋体"/>
    </w:rPr>
  </w:style>
  <w:style w:type="paragraph" w:customStyle="1" w:styleId="a7">
    <w:name w:val="附录_四级条标题"/>
    <w:basedOn w:val="a6"/>
    <w:next w:val="affd"/>
    <w:qFormat/>
    <w:pPr>
      <w:numPr>
        <w:ilvl w:val="5"/>
      </w:numPr>
      <w:outlineLvl w:val="5"/>
    </w:pPr>
  </w:style>
  <w:style w:type="paragraph" w:customStyle="1" w:styleId="afff3">
    <w:name w:val="图表"/>
    <w:basedOn w:val="afff4"/>
    <w:link w:val="Char7"/>
  </w:style>
  <w:style w:type="paragraph" w:customStyle="1" w:styleId="afff4">
    <w:name w:val="图表（交叉引用）"/>
    <w:basedOn w:val="af4"/>
    <w:link w:val="Char8"/>
    <w:qFormat/>
    <w:pPr>
      <w:jc w:val="center"/>
    </w:pPr>
    <w:rPr>
      <w:rFonts w:ascii="黑体"/>
      <w:sz w:val="24"/>
      <w:szCs w:val="24"/>
    </w:rPr>
  </w:style>
  <w:style w:type="character" w:customStyle="1" w:styleId="Char7">
    <w:name w:val="图表 Char"/>
    <w:link w:val="afff3"/>
    <w:qFormat/>
    <w:rPr>
      <w:rFonts w:ascii="黑体" w:eastAsia="黑体" w:hAnsi="Cambria" w:cs="Times New Roman"/>
      <w:kern w:val="2"/>
      <w:sz w:val="24"/>
      <w:szCs w:val="24"/>
    </w:rPr>
  </w:style>
  <w:style w:type="paragraph" w:customStyle="1" w:styleId="ab">
    <w:name w:val="正文_三级条标题"/>
    <w:basedOn w:val="aa"/>
    <w:next w:val="affd"/>
    <w:qFormat/>
    <w:pPr>
      <w:numPr>
        <w:ilvl w:val="4"/>
      </w:numPr>
      <w:outlineLvl w:val="4"/>
    </w:pPr>
  </w:style>
  <w:style w:type="paragraph" w:customStyle="1" w:styleId="ae">
    <w:name w:val="正文_示例"/>
    <w:next w:val="affd"/>
    <w:qFormat/>
    <w:pPr>
      <w:numPr>
        <w:numId w:val="5"/>
      </w:numPr>
      <w:tabs>
        <w:tab w:val="left" w:pos="861"/>
      </w:tabs>
      <w:spacing w:afterLines="30" w:after="72" w:line="300" w:lineRule="exact"/>
      <w:ind w:rightChars="-50" w:right="-105" w:firstLine="931"/>
    </w:pPr>
    <w:rPr>
      <w:sz w:val="21"/>
    </w:rPr>
  </w:style>
  <w:style w:type="paragraph" w:customStyle="1" w:styleId="a">
    <w:name w:val="正文_示例×："/>
    <w:next w:val="affd"/>
    <w:qFormat/>
    <w:pPr>
      <w:widowControl w:val="0"/>
      <w:numPr>
        <w:numId w:val="6"/>
      </w:numPr>
      <w:tabs>
        <w:tab w:val="left" w:pos="630"/>
      </w:tabs>
      <w:autoSpaceDE w:val="0"/>
      <w:autoSpaceDN w:val="0"/>
      <w:spacing w:afterLines="30" w:after="72" w:line="300" w:lineRule="exact"/>
      <w:ind w:rightChars="-50" w:right="-105" w:hanging="314"/>
      <w:jc w:val="both"/>
    </w:pPr>
    <w:rPr>
      <w:rFonts w:ascii="宋体"/>
      <w:sz w:val="21"/>
      <w:szCs w:val="21"/>
    </w:rPr>
  </w:style>
  <w:style w:type="paragraph" w:customStyle="1" w:styleId="afff5">
    <w:name w:val="正文_示例内容"/>
    <w:basedOn w:val="af"/>
    <w:qFormat/>
    <w:pPr>
      <w:adjustRightInd/>
      <w:spacing w:line="240" w:lineRule="auto"/>
      <w:ind w:leftChars="150" w:left="315" w:rightChars="-50" w:right="-105" w:firstLineChars="255" w:firstLine="535"/>
    </w:pPr>
    <w:rPr>
      <w:szCs w:val="21"/>
    </w:rPr>
  </w:style>
  <w:style w:type="paragraph" w:customStyle="1" w:styleId="21">
    <w:name w:val="列项2_数字编号"/>
    <w:basedOn w:val="af"/>
    <w:link w:val="2Char"/>
    <w:qFormat/>
    <w:pPr>
      <w:autoSpaceDE w:val="0"/>
      <w:autoSpaceDN w:val="0"/>
      <w:adjustRightInd/>
      <w:spacing w:line="400" w:lineRule="atLeast"/>
      <w:jc w:val="left"/>
    </w:pPr>
    <w:rPr>
      <w:rFonts w:ascii="宋体" w:cs="宋体"/>
      <w:kern w:val="0"/>
      <w:sz w:val="24"/>
      <w:szCs w:val="21"/>
    </w:rPr>
  </w:style>
  <w:style w:type="character" w:customStyle="1" w:styleId="2Char">
    <w:name w:val="列项2_数字编号 Char"/>
    <w:link w:val="21"/>
    <w:qFormat/>
    <w:rPr>
      <w:rFonts w:ascii="宋体" w:cs="宋体"/>
      <w:sz w:val="24"/>
      <w:szCs w:val="21"/>
    </w:rPr>
  </w:style>
  <w:style w:type="paragraph" w:customStyle="1" w:styleId="ac">
    <w:name w:val="正文_四级条标题"/>
    <w:basedOn w:val="ab"/>
    <w:next w:val="affd"/>
    <w:qFormat/>
    <w:pPr>
      <w:numPr>
        <w:ilvl w:val="5"/>
      </w:numPr>
      <w:outlineLvl w:val="5"/>
    </w:pPr>
    <w:rPr>
      <w:rFonts w:hAnsi="宋体"/>
    </w:rPr>
  </w:style>
  <w:style w:type="paragraph" w:customStyle="1" w:styleId="ad">
    <w:name w:val="正文_五级条标题"/>
    <w:basedOn w:val="ac"/>
    <w:next w:val="affd"/>
    <w:qFormat/>
    <w:pPr>
      <w:numPr>
        <w:ilvl w:val="6"/>
      </w:numPr>
      <w:outlineLvl w:val="6"/>
    </w:pPr>
  </w:style>
  <w:style w:type="paragraph" w:customStyle="1" w:styleId="afff6">
    <w:name w:val="正文_注内容"/>
    <w:qFormat/>
    <w:pPr>
      <w:spacing w:line="300" w:lineRule="exact"/>
      <w:ind w:leftChars="400" w:left="1260" w:hangingChars="200" w:hanging="420"/>
      <w:jc w:val="both"/>
    </w:pPr>
    <w:rPr>
      <w:rFonts w:ascii="宋体"/>
      <w:sz w:val="21"/>
    </w:rPr>
  </w:style>
  <w:style w:type="paragraph" w:customStyle="1" w:styleId="a0">
    <w:name w:val="正文_注×"/>
    <w:next w:val="affd"/>
    <w:link w:val="Char9"/>
    <w:qFormat/>
    <w:pPr>
      <w:widowControl w:val="0"/>
      <w:numPr>
        <w:numId w:val="7"/>
      </w:numPr>
      <w:tabs>
        <w:tab w:val="left" w:pos="420"/>
        <w:tab w:val="left" w:pos="525"/>
      </w:tabs>
      <w:autoSpaceDE w:val="0"/>
      <w:autoSpaceDN w:val="0"/>
      <w:spacing w:afterLines="30" w:after="72" w:line="300" w:lineRule="exact"/>
      <w:ind w:firstLine="6"/>
      <w:jc w:val="both"/>
    </w:pPr>
    <w:rPr>
      <w:rFonts w:ascii="宋体"/>
      <w:sz w:val="21"/>
    </w:rPr>
  </w:style>
  <w:style w:type="character" w:customStyle="1" w:styleId="Char9">
    <w:name w:val="正文_注× Char"/>
    <w:link w:val="a0"/>
    <w:rPr>
      <w:rFonts w:ascii="宋体"/>
      <w:sz w:val="21"/>
    </w:rPr>
  </w:style>
  <w:style w:type="paragraph" w:customStyle="1" w:styleId="10">
    <w:name w:val="列项1_字母编号"/>
    <w:basedOn w:val="af"/>
    <w:qFormat/>
    <w:pPr>
      <w:autoSpaceDE w:val="0"/>
      <w:autoSpaceDN w:val="0"/>
      <w:adjustRightInd/>
      <w:spacing w:line="400" w:lineRule="exact"/>
      <w:jc w:val="left"/>
    </w:pPr>
    <w:rPr>
      <w:rFonts w:ascii="宋体" w:cs="宋体"/>
      <w:kern w:val="0"/>
      <w:sz w:val="24"/>
      <w:szCs w:val="21"/>
    </w:rPr>
  </w:style>
  <w:style w:type="paragraph" w:customStyle="1" w:styleId="afff7">
    <w:name w:val="封面_编号密级版本"/>
    <w:basedOn w:val="af"/>
    <w:qFormat/>
    <w:pPr>
      <w:tabs>
        <w:tab w:val="left" w:pos="6946"/>
      </w:tabs>
      <w:adjustRightInd/>
      <w:spacing w:line="600" w:lineRule="exact"/>
    </w:pPr>
    <w:rPr>
      <w:rFonts w:ascii="黑体" w:eastAsia="黑体" w:hAnsi="宋体" w:cs="宋体"/>
      <w:sz w:val="32"/>
    </w:rPr>
  </w:style>
  <w:style w:type="paragraph" w:customStyle="1" w:styleId="afff8">
    <w:name w:val="正文格式"/>
    <w:basedOn w:val="af"/>
    <w:link w:val="Char20"/>
    <w:qFormat/>
    <w:pPr>
      <w:widowControl/>
      <w:snapToGrid w:val="0"/>
      <w:spacing w:line="360" w:lineRule="atLeast"/>
      <w:ind w:firstLine="482"/>
      <w:textAlignment w:val="baseline"/>
    </w:pPr>
    <w:rPr>
      <w:kern w:val="0"/>
      <w:sz w:val="24"/>
    </w:rPr>
  </w:style>
  <w:style w:type="character" w:customStyle="1" w:styleId="Char20">
    <w:name w:val="正文格式 Char2"/>
    <w:link w:val="afff8"/>
    <w:qFormat/>
    <w:rPr>
      <w:sz w:val="24"/>
    </w:rPr>
  </w:style>
  <w:style w:type="paragraph" w:customStyle="1" w:styleId="afff9">
    <w:name w:val="表_表头"/>
    <w:basedOn w:val="afff1"/>
    <w:link w:val="Chara"/>
    <w:qFormat/>
    <w:pPr>
      <w:overflowPunct w:val="0"/>
      <w:jc w:val="center"/>
    </w:pPr>
    <w:rPr>
      <w:rFonts w:ascii="宋体" w:hAnsi="宋体" w:cs="宋体"/>
      <w:kern w:val="0"/>
    </w:rPr>
  </w:style>
  <w:style w:type="character" w:customStyle="1" w:styleId="Chara">
    <w:name w:val="表_表头 Char"/>
    <w:link w:val="afff9"/>
    <w:qFormat/>
    <w:rPr>
      <w:rFonts w:ascii="宋体" w:hAnsi="宋体" w:cs="宋体"/>
      <w:sz w:val="21"/>
    </w:rPr>
  </w:style>
  <w:style w:type="paragraph" w:customStyle="1" w:styleId="afffa">
    <w:name w:val="修改记录页_标题"/>
    <w:basedOn w:val="af"/>
    <w:autoRedefine/>
    <w:pPr>
      <w:overflowPunct w:val="0"/>
      <w:adjustRightInd/>
      <w:spacing w:line="360" w:lineRule="atLeast"/>
      <w:jc w:val="center"/>
    </w:pPr>
    <w:rPr>
      <w:rFonts w:ascii="宋体" w:eastAsia="黑体" w:hAnsi="宋体"/>
      <w:color w:val="000000"/>
      <w:kern w:val="0"/>
      <w:sz w:val="32"/>
      <w:szCs w:val="32"/>
    </w:rPr>
  </w:style>
  <w:style w:type="paragraph" w:customStyle="1" w:styleId="afffb">
    <w:name w:val="图_内容"/>
    <w:basedOn w:val="affd"/>
    <w:link w:val="Charb"/>
    <w:qFormat/>
    <w:pPr>
      <w:spacing w:before="120" w:after="120" w:line="240" w:lineRule="auto"/>
      <w:ind w:firstLineChars="0" w:firstLine="0"/>
      <w:jc w:val="center"/>
    </w:pPr>
    <w:rPr>
      <w:kern w:val="21"/>
      <w:sz w:val="21"/>
    </w:rPr>
  </w:style>
  <w:style w:type="character" w:customStyle="1" w:styleId="Charb">
    <w:name w:val="图_内容 Char"/>
    <w:link w:val="afffb"/>
    <w:rPr>
      <w:rFonts w:ascii="宋体" w:cs="宋体"/>
      <w:kern w:val="21"/>
      <w:sz w:val="21"/>
      <w:szCs w:val="21"/>
    </w:rPr>
  </w:style>
  <w:style w:type="paragraph" w:customStyle="1" w:styleId="TOC10">
    <w:name w:val="TOC 标题1"/>
    <w:basedOn w:val="1"/>
    <w:next w:val="af"/>
    <w:uiPriority w:val="39"/>
    <w:semiHidden/>
    <w:unhideWhenUsed/>
    <w:qFormat/>
    <w:pPr>
      <w:widowControl/>
      <w:spacing w:before="480" w:after="0" w:line="276" w:lineRule="auto"/>
      <w:jc w:val="left"/>
      <w:outlineLvl w:val="9"/>
    </w:pPr>
    <w:rPr>
      <w:rFonts w:ascii="Cambria" w:hAnsi="Cambria"/>
      <w:color w:val="365F91"/>
      <w:kern w:val="0"/>
      <w:sz w:val="28"/>
      <w:szCs w:val="28"/>
    </w:rPr>
  </w:style>
  <w:style w:type="character" w:customStyle="1" w:styleId="aff">
    <w:name w:val="批注框文本 字符"/>
    <w:link w:val="afe"/>
    <w:uiPriority w:val="99"/>
    <w:semiHidden/>
    <w:rPr>
      <w:kern w:val="2"/>
      <w:sz w:val="18"/>
      <w:szCs w:val="18"/>
    </w:rPr>
  </w:style>
  <w:style w:type="paragraph" w:customStyle="1" w:styleId="afffc">
    <w:name w:val="封面_项目文档统一标识"/>
    <w:basedOn w:val="af"/>
    <w:link w:val="Charc"/>
    <w:qFormat/>
    <w:pPr>
      <w:spacing w:line="240" w:lineRule="auto"/>
      <w:jc w:val="center"/>
    </w:pPr>
    <w:rPr>
      <w:rFonts w:ascii="宋体" w:hAnsi="宋体"/>
      <w:b/>
      <w:bCs/>
      <w:color w:val="FF0000"/>
      <w:sz w:val="48"/>
      <w:szCs w:val="48"/>
    </w:rPr>
  </w:style>
  <w:style w:type="character" w:customStyle="1" w:styleId="Charc">
    <w:name w:val="封面_项目文档统一标识 Char"/>
    <w:link w:val="afffc"/>
    <w:rPr>
      <w:rFonts w:ascii="宋体" w:hAnsi="宋体"/>
      <w:b/>
      <w:bCs/>
      <w:color w:val="FF0000"/>
      <w:kern w:val="2"/>
      <w:sz w:val="48"/>
      <w:szCs w:val="48"/>
    </w:rPr>
  </w:style>
  <w:style w:type="paragraph" w:customStyle="1" w:styleId="afffd">
    <w:name w:val="封面_文件标识"/>
    <w:basedOn w:val="af"/>
    <w:link w:val="Chard"/>
    <w:qFormat/>
    <w:pPr>
      <w:spacing w:line="800" w:lineRule="exact"/>
      <w:jc w:val="center"/>
    </w:pPr>
    <w:rPr>
      <w:sz w:val="32"/>
      <w:szCs w:val="36"/>
    </w:rPr>
  </w:style>
  <w:style w:type="character" w:customStyle="1" w:styleId="Chard">
    <w:name w:val="封面_文件标识 Char"/>
    <w:link w:val="afffd"/>
    <w:rPr>
      <w:kern w:val="2"/>
      <w:sz w:val="32"/>
      <w:szCs w:val="36"/>
    </w:rPr>
  </w:style>
  <w:style w:type="paragraph" w:customStyle="1" w:styleId="afffe">
    <w:name w:val="封面_文件名"/>
    <w:basedOn w:val="af"/>
    <w:link w:val="Chare"/>
    <w:qFormat/>
    <w:pPr>
      <w:adjustRightInd/>
      <w:spacing w:line="800" w:lineRule="exact"/>
      <w:jc w:val="center"/>
    </w:pPr>
    <w:rPr>
      <w:rFonts w:ascii="黑体" w:eastAsia="黑体" w:hAnsi="宋体" w:cs="宋体"/>
      <w:sz w:val="52"/>
    </w:rPr>
  </w:style>
  <w:style w:type="character" w:customStyle="1" w:styleId="Chare">
    <w:name w:val="封面_文件名 Char"/>
    <w:link w:val="afffe"/>
    <w:qFormat/>
    <w:rPr>
      <w:rFonts w:ascii="黑体" w:eastAsia="黑体" w:hAnsi="宋体" w:cs="宋体"/>
      <w:kern w:val="2"/>
      <w:sz w:val="52"/>
    </w:rPr>
  </w:style>
  <w:style w:type="paragraph" w:customStyle="1" w:styleId="affff">
    <w:name w:val="封面_单位日期"/>
    <w:basedOn w:val="af"/>
    <w:link w:val="Charf"/>
    <w:qFormat/>
    <w:pPr>
      <w:spacing w:line="300" w:lineRule="auto"/>
      <w:jc w:val="center"/>
    </w:pPr>
    <w:rPr>
      <w:b/>
      <w:sz w:val="36"/>
      <w:szCs w:val="36"/>
    </w:rPr>
  </w:style>
  <w:style w:type="character" w:customStyle="1" w:styleId="Charf">
    <w:name w:val="封面_单位日期 Char"/>
    <w:link w:val="affff"/>
    <w:qFormat/>
    <w:rPr>
      <w:b/>
      <w:kern w:val="2"/>
      <w:sz w:val="36"/>
      <w:szCs w:val="36"/>
    </w:rPr>
  </w:style>
  <w:style w:type="paragraph" w:customStyle="1" w:styleId="affff0">
    <w:name w:val="签署页_文件名"/>
    <w:basedOn w:val="af"/>
    <w:link w:val="Charf0"/>
    <w:qFormat/>
    <w:pPr>
      <w:adjustRightInd/>
      <w:spacing w:line="800" w:lineRule="exact"/>
      <w:jc w:val="center"/>
    </w:pPr>
    <w:rPr>
      <w:rFonts w:ascii="黑体" w:eastAsia="黑体" w:hAnsi="宋体" w:cs="宋体"/>
      <w:sz w:val="44"/>
      <w:szCs w:val="44"/>
    </w:rPr>
  </w:style>
  <w:style w:type="character" w:customStyle="1" w:styleId="Charf0">
    <w:name w:val="签署页_文件名 Char"/>
    <w:link w:val="affff0"/>
    <w:qFormat/>
    <w:rPr>
      <w:rFonts w:ascii="黑体" w:eastAsia="黑体" w:hAnsi="宋体" w:cs="宋体"/>
      <w:kern w:val="2"/>
      <w:sz w:val="44"/>
      <w:szCs w:val="44"/>
    </w:rPr>
  </w:style>
  <w:style w:type="paragraph" w:customStyle="1" w:styleId="affff1">
    <w:name w:val="签署页_文件标识"/>
    <w:basedOn w:val="af"/>
    <w:link w:val="Charf1"/>
    <w:qFormat/>
    <w:pPr>
      <w:spacing w:line="800" w:lineRule="exact"/>
      <w:jc w:val="center"/>
    </w:pPr>
    <w:rPr>
      <w:rFonts w:eastAsia="黑体"/>
      <w:sz w:val="32"/>
      <w:szCs w:val="44"/>
    </w:rPr>
  </w:style>
  <w:style w:type="character" w:customStyle="1" w:styleId="Charf1">
    <w:name w:val="签署页_文件标识 Char"/>
    <w:link w:val="affff1"/>
    <w:qFormat/>
    <w:rPr>
      <w:rFonts w:eastAsia="黑体"/>
      <w:kern w:val="2"/>
      <w:sz w:val="32"/>
      <w:szCs w:val="44"/>
    </w:rPr>
  </w:style>
  <w:style w:type="paragraph" w:customStyle="1" w:styleId="affff2">
    <w:name w:val="签署页_签署栏"/>
    <w:basedOn w:val="af"/>
    <w:link w:val="Charf2"/>
    <w:qFormat/>
    <w:pPr>
      <w:widowControl/>
      <w:snapToGrid w:val="0"/>
      <w:spacing w:before="312" w:after="312" w:line="360" w:lineRule="auto"/>
      <w:ind w:left="2949" w:hanging="1985"/>
      <w:jc w:val="left"/>
      <w:textAlignment w:val="baseline"/>
    </w:pPr>
    <w:rPr>
      <w:rFonts w:ascii="宋体" w:hAnsi="宋体"/>
      <w:spacing w:val="6"/>
      <w:kern w:val="0"/>
      <w:sz w:val="32"/>
      <w:szCs w:val="32"/>
    </w:rPr>
  </w:style>
  <w:style w:type="character" w:customStyle="1" w:styleId="Charf2">
    <w:name w:val="签署页_签署栏 Char"/>
    <w:link w:val="affff2"/>
    <w:rPr>
      <w:rFonts w:ascii="宋体" w:hAnsi="宋体"/>
      <w:spacing w:val="6"/>
      <w:sz w:val="32"/>
      <w:szCs w:val="32"/>
    </w:rPr>
  </w:style>
  <w:style w:type="character" w:customStyle="1" w:styleId="Char">
    <w:name w:val="目次_内容 Char"/>
    <w:link w:val="aff3"/>
    <w:rPr>
      <w:rFonts w:ascii="宋体" w:cs="宋体"/>
      <w:kern w:val="2"/>
      <w:sz w:val="24"/>
    </w:rPr>
  </w:style>
  <w:style w:type="paragraph" w:customStyle="1" w:styleId="affff3">
    <w:name w:val="正文_注"/>
    <w:basedOn w:val="af"/>
    <w:link w:val="Charf3"/>
    <w:qFormat/>
    <w:pPr>
      <w:autoSpaceDE w:val="0"/>
      <w:autoSpaceDN w:val="0"/>
      <w:adjustRightInd/>
      <w:spacing w:afterLines="30" w:after="72" w:line="300" w:lineRule="exact"/>
      <w:ind w:left="840" w:rightChars="-50" w:right="-105" w:hanging="420"/>
    </w:pPr>
    <w:rPr>
      <w:rFonts w:ascii="宋体"/>
      <w:kern w:val="0"/>
    </w:rPr>
  </w:style>
  <w:style w:type="character" w:customStyle="1" w:styleId="Charf3">
    <w:name w:val="正文_注 Char"/>
    <w:link w:val="affff3"/>
    <w:qFormat/>
    <w:rPr>
      <w:rFonts w:ascii="宋体"/>
      <w:sz w:val="21"/>
    </w:rPr>
  </w:style>
  <w:style w:type="character" w:customStyle="1" w:styleId="afb">
    <w:name w:val="纯文本 字符"/>
    <w:link w:val="afa"/>
    <w:rPr>
      <w:rFonts w:ascii="宋体" w:hAnsi="Courier New" w:cs="Courier New"/>
      <w:kern w:val="2"/>
      <w:sz w:val="21"/>
      <w:szCs w:val="21"/>
    </w:rPr>
  </w:style>
  <w:style w:type="paragraph" w:customStyle="1" w:styleId="32">
    <w:name w:val="列项3_字母编号"/>
    <w:basedOn w:val="21"/>
    <w:link w:val="3Char"/>
    <w:qFormat/>
  </w:style>
  <w:style w:type="character" w:customStyle="1" w:styleId="3Char">
    <w:name w:val="列项3_字母编号 Char"/>
    <w:link w:val="32"/>
    <w:rPr>
      <w:rFonts w:ascii="宋体" w:cs="宋体"/>
      <w:sz w:val="24"/>
      <w:szCs w:val="21"/>
    </w:rPr>
  </w:style>
  <w:style w:type="paragraph" w:customStyle="1" w:styleId="a4">
    <w:name w:val="附录_一级条标题"/>
    <w:basedOn w:val="a5"/>
    <w:next w:val="affd"/>
    <w:link w:val="Charf4"/>
    <w:qFormat/>
    <w:pPr>
      <w:numPr>
        <w:ilvl w:val="2"/>
      </w:numPr>
      <w:ind w:right="-105"/>
    </w:pPr>
  </w:style>
  <w:style w:type="character" w:customStyle="1" w:styleId="Char6">
    <w:name w:val="附录_二级条标题 Char"/>
    <w:link w:val="a5"/>
    <w:qFormat/>
    <w:rPr>
      <w:rFonts w:ascii="黑体" w:eastAsia="黑体" w:hAnsi="黑体"/>
      <w:spacing w:val="2"/>
      <w:kern w:val="21"/>
      <w:sz w:val="24"/>
    </w:rPr>
  </w:style>
  <w:style w:type="character" w:customStyle="1" w:styleId="Charf4">
    <w:name w:val="附录_一级条标题 Char"/>
    <w:link w:val="a4"/>
    <w:rPr>
      <w:rFonts w:ascii="黑体" w:eastAsia="黑体" w:hAnsi="黑体"/>
      <w:spacing w:val="2"/>
      <w:kern w:val="21"/>
      <w:sz w:val="24"/>
    </w:rPr>
  </w:style>
  <w:style w:type="paragraph" w:customStyle="1" w:styleId="a3">
    <w:name w:val="附录_章标题"/>
    <w:basedOn w:val="a4"/>
    <w:next w:val="affd"/>
    <w:link w:val="Charf5"/>
    <w:qFormat/>
    <w:pPr>
      <w:numPr>
        <w:ilvl w:val="1"/>
      </w:numPr>
    </w:pPr>
  </w:style>
  <w:style w:type="character" w:customStyle="1" w:styleId="Charf5">
    <w:name w:val="附录_章标题 Char"/>
    <w:link w:val="a3"/>
    <w:rPr>
      <w:rFonts w:ascii="黑体" w:eastAsia="黑体" w:hAnsi="黑体"/>
      <w:spacing w:val="2"/>
      <w:kern w:val="21"/>
      <w:sz w:val="24"/>
    </w:rPr>
  </w:style>
  <w:style w:type="character" w:customStyle="1" w:styleId="af7">
    <w:name w:val="批注文字 字符"/>
    <w:link w:val="af6"/>
    <w:uiPriority w:val="99"/>
    <w:semiHidden/>
    <w:rPr>
      <w:kern w:val="2"/>
      <w:sz w:val="21"/>
    </w:rPr>
  </w:style>
  <w:style w:type="character" w:customStyle="1" w:styleId="aff8">
    <w:name w:val="批注主题 字符"/>
    <w:link w:val="aff7"/>
    <w:uiPriority w:val="99"/>
    <w:semiHidden/>
    <w:rPr>
      <w:b/>
      <w:bCs/>
      <w:kern w:val="2"/>
      <w:sz w:val="21"/>
    </w:rPr>
  </w:style>
  <w:style w:type="paragraph" w:customStyle="1" w:styleId="11">
    <w:name w:val="修订1"/>
    <w:hidden/>
    <w:uiPriority w:val="99"/>
    <w:semiHidden/>
    <w:rPr>
      <w:kern w:val="2"/>
      <w:sz w:val="21"/>
    </w:rPr>
  </w:style>
  <w:style w:type="character" w:customStyle="1" w:styleId="af5">
    <w:name w:val="题注 字符"/>
    <w:link w:val="af4"/>
    <w:rPr>
      <w:rFonts w:ascii="Cambria" w:eastAsia="黑体" w:hAnsi="Cambria" w:cs="Times New Roman"/>
      <w:kern w:val="2"/>
    </w:rPr>
  </w:style>
  <w:style w:type="character" w:customStyle="1" w:styleId="Char8">
    <w:name w:val="图表（交叉引用） Char"/>
    <w:link w:val="afff4"/>
    <w:rPr>
      <w:rFonts w:ascii="黑体" w:eastAsia="黑体" w:hAnsi="Cambria" w:cs="Times New Roman"/>
      <w:kern w:val="2"/>
      <w:sz w:val="24"/>
      <w:szCs w:val="24"/>
    </w:rPr>
  </w:style>
  <w:style w:type="character" w:customStyle="1" w:styleId="afd">
    <w:name w:val="日期 字符"/>
    <w:link w:val="afc"/>
    <w:uiPriority w:val="99"/>
    <w:rPr>
      <w:kern w:val="2"/>
      <w:sz w:val="21"/>
      <w:szCs w:val="21"/>
    </w:rPr>
  </w:style>
  <w:style w:type="character" w:customStyle="1" w:styleId="Char10">
    <w:name w:val="日期 Char1"/>
    <w:basedOn w:val="af0"/>
    <w:uiPriority w:val="99"/>
    <w:semiHidden/>
    <w:qFormat/>
    <w:rPr>
      <w:kern w:val="2"/>
      <w:sz w:val="21"/>
    </w:rPr>
  </w:style>
  <w:style w:type="paragraph" w:customStyle="1" w:styleId="affff4">
    <w:name w:val="表格与图中内容"/>
    <w:basedOn w:val="af"/>
    <w:pPr>
      <w:widowControl/>
      <w:snapToGrid w:val="0"/>
      <w:spacing w:line="240" w:lineRule="auto"/>
      <w:textAlignment w:val="baseline"/>
    </w:pPr>
    <w:rPr>
      <w:rFonts w:ascii="Times" w:hAnsi="Times"/>
      <w:kern w:val="24"/>
    </w:rPr>
  </w:style>
  <w:style w:type="paragraph" w:customStyle="1" w:styleId="affff5">
    <w:name w:val="段"/>
    <w:next w:val="af"/>
    <w:link w:val="Charf6"/>
    <w:pPr>
      <w:autoSpaceDE w:val="0"/>
      <w:autoSpaceDN w:val="0"/>
      <w:ind w:firstLineChars="200" w:firstLine="200"/>
      <w:jc w:val="both"/>
    </w:pPr>
    <w:rPr>
      <w:rFonts w:ascii="宋体"/>
      <w:sz w:val="21"/>
    </w:rPr>
  </w:style>
  <w:style w:type="paragraph" w:customStyle="1" w:styleId="a1">
    <w:name w:val="注："/>
    <w:basedOn w:val="af"/>
    <w:pPr>
      <w:widowControl/>
      <w:numPr>
        <w:numId w:val="8"/>
      </w:numPr>
      <w:snapToGrid w:val="0"/>
      <w:spacing w:line="240" w:lineRule="auto"/>
      <w:textAlignment w:val="baseline"/>
    </w:pPr>
    <w:rPr>
      <w:snapToGrid w:val="0"/>
      <w:color w:val="0000FF"/>
      <w:kern w:val="0"/>
    </w:rPr>
  </w:style>
  <w:style w:type="character" w:customStyle="1" w:styleId="Charf6">
    <w:name w:val="段 Char"/>
    <w:link w:val="affff5"/>
    <w:rPr>
      <w:rFonts w:ascii="宋体"/>
      <w:sz w:val="21"/>
    </w:rPr>
  </w:style>
  <w:style w:type="paragraph" w:customStyle="1" w:styleId="affff6">
    <w:name w:val="正文段落"/>
    <w:basedOn w:val="af"/>
    <w:link w:val="CharChar"/>
    <w:pPr>
      <w:snapToGrid w:val="0"/>
      <w:spacing w:line="300" w:lineRule="auto"/>
      <w:ind w:firstLineChars="200" w:firstLine="560"/>
      <w:textAlignment w:val="baseline"/>
    </w:pPr>
    <w:rPr>
      <w:snapToGrid w:val="0"/>
      <w:kern w:val="28"/>
      <w:sz w:val="28"/>
      <w:szCs w:val="28"/>
      <w:lang w:val="zh-CN"/>
    </w:rPr>
  </w:style>
  <w:style w:type="character" w:customStyle="1" w:styleId="CharChar">
    <w:name w:val="正文段落 Char Char"/>
    <w:link w:val="affff6"/>
    <w:rPr>
      <w:snapToGrid w:val="0"/>
      <w:kern w:val="28"/>
      <w:sz w:val="28"/>
      <w:szCs w:val="28"/>
      <w:lang w:val="zh-CN" w:eastAsia="zh-CN"/>
    </w:rPr>
  </w:style>
  <w:style w:type="paragraph" w:customStyle="1" w:styleId="affff7">
    <w:name w:val="表格内容"/>
    <w:basedOn w:val="af"/>
    <w:pPr>
      <w:widowControl/>
      <w:snapToGrid w:val="0"/>
      <w:spacing w:line="240" w:lineRule="auto"/>
      <w:textAlignment w:val="baseline"/>
    </w:pPr>
    <w:rPr>
      <w:kern w:val="0"/>
    </w:rPr>
  </w:style>
  <w:style w:type="paragraph" w:customStyle="1" w:styleId="affff8">
    <w:name w:val="图_正文图标题"/>
    <w:next w:val="af"/>
    <w:qFormat/>
    <w:pPr>
      <w:spacing w:line="400" w:lineRule="exact"/>
      <w:jc w:val="center"/>
    </w:pPr>
    <w:rPr>
      <w:rFonts w:ascii="黑体" w:eastAsia="黑体"/>
      <w:sz w:val="24"/>
    </w:rPr>
  </w:style>
  <w:style w:type="character" w:customStyle="1" w:styleId="Char11">
    <w:name w:val="正文格式 Char1"/>
    <w:rPr>
      <w:sz w:val="24"/>
    </w:rPr>
  </w:style>
  <w:style w:type="paragraph" w:customStyle="1" w:styleId="affff9">
    <w:name w:val="参考文献"/>
    <w:basedOn w:val="af"/>
    <w:pPr>
      <w:widowControl/>
      <w:snapToGrid w:val="0"/>
      <w:spacing w:before="120" w:after="240" w:line="360" w:lineRule="atLeast"/>
      <w:jc w:val="center"/>
      <w:textAlignment w:val="baseline"/>
    </w:pPr>
    <w:rPr>
      <w:rFonts w:eastAsia="黑体"/>
      <w:spacing w:val="120"/>
      <w:kern w:val="0"/>
      <w:sz w:val="24"/>
    </w:rPr>
  </w:style>
  <w:style w:type="paragraph" w:customStyle="1" w:styleId="affffa">
    <w:name w:val="表格内容样式"/>
    <w:basedOn w:val="af"/>
    <w:link w:val="Charf7"/>
    <w:qFormat/>
    <w:pPr>
      <w:adjustRightInd/>
      <w:spacing w:line="240" w:lineRule="auto"/>
      <w:jc w:val="center"/>
    </w:pPr>
    <w:rPr>
      <w:rFonts w:ascii="Calibri" w:hAnsi="Calibri"/>
      <w:szCs w:val="21"/>
    </w:rPr>
  </w:style>
  <w:style w:type="character" w:customStyle="1" w:styleId="Charf7">
    <w:name w:val="表格内容样式 Char"/>
    <w:link w:val="affffa"/>
    <w:qFormat/>
    <w:rPr>
      <w:rFonts w:ascii="Calibri" w:hAnsi="Calibri"/>
      <w:kern w:val="2"/>
      <w:sz w:val="21"/>
      <w:szCs w:val="21"/>
    </w:rPr>
  </w:style>
  <w:style w:type="character" w:customStyle="1" w:styleId="20">
    <w:name w:val="标题 2 字符"/>
    <w:link w:val="2"/>
    <w:uiPriority w:val="9"/>
    <w:rPr>
      <w:rFonts w:ascii="Arial" w:eastAsia="黑体" w:hAnsi="Arial"/>
      <w:b/>
      <w:bCs/>
      <w:kern w:val="2"/>
      <w:sz w:val="32"/>
      <w:szCs w:val="32"/>
    </w:rPr>
  </w:style>
  <w:style w:type="character" w:customStyle="1" w:styleId="31">
    <w:name w:val="标题 3 字符"/>
    <w:link w:val="30"/>
    <w:uiPriority w:val="9"/>
    <w:rPr>
      <w:b/>
      <w:bCs/>
      <w:kern w:val="2"/>
      <w:sz w:val="32"/>
      <w:szCs w:val="32"/>
    </w:rPr>
  </w:style>
  <w:style w:type="paragraph" w:customStyle="1" w:styleId="affffb">
    <w:name w:val="文件分类"/>
    <w:basedOn w:val="af"/>
    <w:pPr>
      <w:widowControl/>
      <w:snapToGrid w:val="0"/>
      <w:spacing w:before="600" w:after="480" w:line="2400" w:lineRule="auto"/>
      <w:jc w:val="center"/>
      <w:textAlignment w:val="baseline"/>
    </w:pPr>
    <w:rPr>
      <w:rFonts w:ascii="宋体"/>
      <w:spacing w:val="10"/>
      <w:kern w:val="0"/>
      <w:sz w:val="32"/>
    </w:rPr>
  </w:style>
  <w:style w:type="paragraph" w:customStyle="1" w:styleId="affffc">
    <w:name w:val="单位名称"/>
    <w:basedOn w:val="af"/>
    <w:pPr>
      <w:widowControl/>
      <w:snapToGrid w:val="0"/>
      <w:spacing w:before="240" w:after="40" w:line="240" w:lineRule="auto"/>
      <w:jc w:val="center"/>
      <w:textAlignment w:val="baseline"/>
    </w:pPr>
    <w:rPr>
      <w:rFonts w:ascii="宋体"/>
      <w:spacing w:val="10"/>
      <w:kern w:val="0"/>
      <w:sz w:val="32"/>
    </w:rPr>
  </w:style>
  <w:style w:type="paragraph" w:customStyle="1" w:styleId="affffd">
    <w:name w:val="文件名称"/>
    <w:basedOn w:val="af"/>
    <w:pPr>
      <w:widowControl/>
      <w:snapToGrid w:val="0"/>
      <w:spacing w:line="360" w:lineRule="auto"/>
      <w:jc w:val="center"/>
      <w:textAlignment w:val="baseline"/>
    </w:pPr>
    <w:rPr>
      <w:rFonts w:eastAsia="黑体"/>
      <w:spacing w:val="20"/>
      <w:kern w:val="0"/>
      <w:sz w:val="44"/>
    </w:rPr>
  </w:style>
  <w:style w:type="paragraph" w:customStyle="1" w:styleId="affffe">
    <w:name w:val="签署页"/>
    <w:basedOn w:val="af"/>
    <w:pPr>
      <w:widowControl/>
      <w:snapToGrid w:val="0"/>
      <w:spacing w:line="480" w:lineRule="auto"/>
      <w:ind w:left="2438" w:hanging="1701"/>
      <w:textAlignment w:val="baseline"/>
    </w:pPr>
    <w:rPr>
      <w:rFonts w:ascii="宋体"/>
      <w:spacing w:val="6"/>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1508;&#31867;&#25991;&#26723;&#27169;&#26495;\&#25216;&#26415;&#25991;&#20214;&#36890;&#29992;&#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A54C535-1F01-47DE-B6AF-0476471181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技术文件通用格式模板.dotx</Template>
  <TotalTime>142</TotalTime>
  <Pages>15</Pages>
  <Words>1180</Words>
  <Characters>6727</Characters>
  <Application>Microsoft Office Word</Application>
  <DocSecurity>0</DocSecurity>
  <Lines>56</Lines>
  <Paragraphs>15</Paragraphs>
  <ScaleCrop>false</ScaleCrop>
  <Company>cape</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LinCheng</dc:creator>
  <cp:lastModifiedBy>Lenovo</cp:lastModifiedBy>
  <cp:revision>14</cp:revision>
  <cp:lastPrinted>2003-03-14T02:50:00Z</cp:lastPrinted>
  <dcterms:created xsi:type="dcterms:W3CDTF">2022-04-20T11:16:00Z</dcterms:created>
  <dcterms:modified xsi:type="dcterms:W3CDTF">2026-05-27T09:49:00Z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i4>0</vt:i4>
  </property>
  <property fmtid="{D5CDD505-2E9C-101B-9397-08002B2CF9AE}" pid="3" name="分类号">
    <vt:lpwstr>120</vt:lpwstr>
  </property>
  <property fmtid="{D5CDD505-2E9C-101B-9397-08002B2CF9AE}" pid="4" name="类型">
    <vt:lpwstr>GJB</vt:lpwstr>
  </property>
  <property fmtid="{D5CDD505-2E9C-101B-9397-08002B2CF9AE}" pid="5" name="简称">
    <vt:lpwstr>GJB</vt:lpwstr>
  </property>
  <property fmtid="{D5CDD505-2E9C-101B-9397-08002B2CF9AE}" pid="6" name="编号1">
    <vt:lpwstr>××××</vt:lpwstr>
  </property>
  <property fmtid="{D5CDD505-2E9C-101B-9397-08002B2CF9AE}" pid="7" name="编号2">
    <vt:lpwstr>××××</vt:lpwstr>
  </property>
  <property fmtid="{D5CDD505-2E9C-101B-9397-08002B2CF9AE}" pid="8" name="代替">
    <vt:lpwstr/>
  </property>
  <property fmtid="{D5CDD505-2E9C-101B-9397-08002B2CF9AE}" pid="9" name="中文名称">
    <vt:lpwstr>运行方案说明</vt:lpwstr>
  </property>
  <property fmtid="{D5CDD505-2E9C-101B-9397-08002B2CF9AE}" pid="10" name="英文名称">
    <vt:lpwstr>BN 1.000.000</vt:lpwstr>
  </property>
  <property fmtid="{D5CDD505-2E9C-101B-9397-08002B2CF9AE}" pid="11" name="稿件">
    <vt:i4>0</vt:i4>
  </property>
  <property fmtid="{D5CDD505-2E9C-101B-9397-08002B2CF9AE}" pid="12" name="发布年份">
    <vt:lpwstr>200</vt:lpwstr>
  </property>
  <property fmtid="{D5CDD505-2E9C-101B-9397-08002B2CF9AE}" pid="13" name="发布月份">
    <vt:lpwstr/>
  </property>
  <property fmtid="{D5CDD505-2E9C-101B-9397-08002B2CF9AE}" pid="14" name="发布日期">
    <vt:lpwstr/>
  </property>
  <property fmtid="{D5CDD505-2E9C-101B-9397-08002B2CF9AE}" pid="15" name="实施年份">
    <vt:lpwstr>200</vt:lpwstr>
  </property>
  <property fmtid="{D5CDD505-2E9C-101B-9397-08002B2CF9AE}" pid="16" name="实施月份">
    <vt:lpwstr/>
  </property>
  <property fmtid="{D5CDD505-2E9C-101B-9397-08002B2CF9AE}" pid="17" name="实施日期">
    <vt:lpwstr/>
  </property>
  <property fmtid="{D5CDD505-2E9C-101B-9397-08002B2CF9AE}" pid="18" name="部门">
    <vt:lpwstr>国防科学技术工业委员会</vt:lpwstr>
  </property>
  <property fmtid="{D5CDD505-2E9C-101B-9397-08002B2CF9AE}" pid="19" name="是否有索引项">
    <vt:lpwstr>否</vt:lpwstr>
  </property>
  <property fmtid="{D5CDD505-2E9C-101B-9397-08002B2CF9AE}" pid="20" name="KSOTemplateDocerSaveRecord">
    <vt:lpwstr>eyJoZGlkIjoiZDc3NzBiYjNmOTAyYWJlNTYwYTgwZTY3N2I2YjhjMTUiLCJ1c2VySWQiOiIyMDcyNjk5MjEifQ==</vt:lpwstr>
  </property>
  <property fmtid="{D5CDD505-2E9C-101B-9397-08002B2CF9AE}" pid="21" name="KSOProductBuildVer">
    <vt:lpwstr>2052-12.1.0.26372</vt:lpwstr>
  </property>
  <property fmtid="{D5CDD505-2E9C-101B-9397-08002B2CF9AE}" pid="22" name="ICV">
    <vt:lpwstr>94B0491FDB1D459DB004F54FA3D656E8_12</vt:lpwstr>
  </property>
</Properties>
</file>