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1440" w:firstLine="0"/>
        <w:rPr>
          <w:b w:val="1"/>
          <w:sz w:val="32"/>
          <w:szCs w:val="32"/>
        </w:rPr>
      </w:pPr>
      <w:bookmarkStart w:colFirst="0" w:colLast="0" w:name="_heading=h.9v0ygwho7b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440" w:firstLine="0"/>
        <w:rPr>
          <w:b w:val="1"/>
          <w:sz w:val="32"/>
          <w:szCs w:val="32"/>
        </w:rPr>
      </w:pPr>
      <w:bookmarkStart w:colFirst="0" w:colLast="0" w:name="_heading=h.hwtrvd7rek8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os requisitos detalhados do sistema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Correio Web, na forma de requisitos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textuais e descrição de casos de uso do produto. 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b w:val="1"/>
          <w:rtl w:val="0"/>
        </w:rPr>
        <w:t xml:space="preserve">Classe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465.0" w:type="dxa"/>
            <w:jc w:val="left"/>
            <w:tblInd w:w="-1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3975"/>
            <w:gridCol w:w="3120"/>
            <w:tblGridChange w:id="0">
              <w:tblGrid>
                <w:gridCol w:w="2370"/>
                <w:gridCol w:w="3975"/>
                <w:gridCol w:w="3120"/>
              </w:tblGrid>
            </w:tblGridChange>
          </w:tblGrid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Usuário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Restrições de acesso</w:t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before="12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Usuário interno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Envia, lê, apaga mensagens e altera o status de leitura das mensagens recebidas.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 para acessar o sistema.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limitado exclusivamente às próprias mensagens.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Definição de 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Usuário interno</w:t>
      </w:r>
      <w:r w:rsidDel="00000000" w:rsidR="00000000" w:rsidRPr="00000000">
        <w:rPr>
          <w:rtl w:val="0"/>
        </w:rPr>
        <w:t xml:space="preserve"> – Realiza o login e acessa as funcionalidades da caixa postal, como envio, leitura, exclusão de mensagens e alteração do status de leitura.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 – Unidade de conteúdo textual, que pode ser enviada por um usuário e recebida por outro.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Caixa postal</w:t>
      </w:r>
      <w:r w:rsidDel="00000000" w:rsidR="00000000" w:rsidRPr="00000000">
        <w:rPr>
          <w:rtl w:val="0"/>
        </w:rPr>
        <w:t xml:space="preserve"> – Interface que exibe todas as mensagens recebidas por um usuário, permitindo a leitura, exclusão e alteração do status de leitura.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de leitura</w:t>
      </w:r>
      <w:r w:rsidDel="00000000" w:rsidR="00000000" w:rsidRPr="00000000">
        <w:rPr>
          <w:rtl w:val="0"/>
        </w:rPr>
        <w:t xml:space="preserve"> – Propriedade de uma mensagem que indica se ela foi lida ou não pelo usuário.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Envio de mensagens</w:t>
      </w:r>
      <w:r w:rsidDel="00000000" w:rsidR="00000000" w:rsidRPr="00000000">
        <w:rPr>
          <w:rtl w:val="0"/>
        </w:rPr>
        <w:t xml:space="preserve"> – Possibilita que o usuário escreva e envie uma nova mensagem para outro usuário no sistema.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Exclusão de mensagens</w:t>
      </w:r>
      <w:r w:rsidDel="00000000" w:rsidR="00000000" w:rsidRPr="00000000">
        <w:rPr>
          <w:rtl w:val="0"/>
        </w:rPr>
        <w:t xml:space="preserve"> – Possibilita que o usuário apague mensagens da sua caixa postal.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 – Processo que verifica a identidade do usuário por meio do login (e-mail e senha). Somente após a autenticação o usuário tem acesso às suas mensagens.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Sessão</w:t>
      </w:r>
      <w:r w:rsidDel="00000000" w:rsidR="00000000" w:rsidRPr="00000000">
        <w:rPr>
          <w:rtl w:val="0"/>
        </w:rPr>
        <w:t xml:space="preserve"> – Estado mantido pelo sistema enquanto o usuário está autenticado. É encerrada quando o usuário desconecta.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CRUD de mensagens</w:t>
      </w:r>
      <w:r w:rsidDel="00000000" w:rsidR="00000000" w:rsidRPr="00000000">
        <w:rPr>
          <w:rtl w:val="0"/>
        </w:rPr>
        <w:t xml:space="preserve"> – Conjunto de operações que o usuário pode realizar sobre as mensagens, incluindo criação (envio), leitura, atualização (alteração do status de leitura) e exclusão.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40g1jz1xodit" w:id="5"/>
      <w:bookmarkEnd w:id="5"/>
      <w:r w:rsidDel="00000000" w:rsidR="00000000" w:rsidRPr="00000000">
        <w:rPr>
          <w:b w:val="1"/>
          <w:rtl w:val="0"/>
        </w:rPr>
        <w:t xml:space="preserve">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Nesta seção são descritos os requisitos textuais e descrição de casos de uso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4.1 são descritos os requisitos funcionais.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1440" w:right="0" w:hanging="360"/>
        <w:jc w:val="both"/>
        <w:rPr/>
      </w:pPr>
      <w:bookmarkStart w:colFirst="0" w:colLast="0" w:name="_heading=h.4fme0hakyjd" w:id="6"/>
      <w:bookmarkEnd w:id="6"/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que o usuário faça login utilizando suas credenciais (e-mail e senha).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usuário visualize o conteúdo das mensagens recebidas.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usuário envie mensagens para outros usuários cadastrados.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que o usuário apague mensagens de sua caixa de entrada.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usuário altere manualmente o status de leitura de uma mensagem (de "lida" para "não lida" e vice-versa).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se cadastre exigindo nome, sobrenome, data de nascimento, email e senha.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atualize suas informações de cadastro.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exclua sua conta do site. 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before="160" w:line="259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heading=h.3a8c0qrcim8t" w:id="7"/>
      <w:bookmarkEnd w:id="7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Caso de uso: Login no sistema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Usuário acessa a opção “Login”;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usuário informa seu e-mail e senha;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verifica a senha;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Se válida, inicia uma sessão.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4.1. Se a senha estiver incorreta: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4.1.1. O sistema exibe a mensagem “Senha incorreta”;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4.1.2. Retorna à página inicial.</w:t>
      </w:r>
    </w:p>
    <w:p w:rsidR="00000000" w:rsidDel="00000000" w:rsidP="00000000" w:rsidRDefault="00000000" w:rsidRPr="00000000" w14:paraId="00000043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Acessar caixa postal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verifica a senha;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Se válida, inicia uma sessão;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sistema exibe as mensagens recebidas.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4.1.1. O sistema exibe a mensagem “Senha incorreta”;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4.1.2. Retorna à página inicial.</w:t>
      </w:r>
    </w:p>
    <w:p w:rsidR="00000000" w:rsidDel="00000000" w:rsidP="00000000" w:rsidRDefault="00000000" w:rsidRPr="00000000" w14:paraId="00000052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bookmarkStart w:colFirst="0" w:colLast="0" w:name="_heading=h.agr62fi6l4o6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Enviar mensagem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usuário acessa a plataforma;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navega para a aba “Enviar mensagem”;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usuário redige a mensagem;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usuário envia o e-mail.</w:t>
      </w:r>
    </w:p>
    <w:p w:rsidR="00000000" w:rsidDel="00000000" w:rsidP="00000000" w:rsidRDefault="00000000" w:rsidRPr="00000000" w14:paraId="0000005D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Apagar mensagem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Autenticar usuário;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usuário acessa a plataforma;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sistema exibe as mensagens recebidas;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usuário seleciona a mensagem a ser apagada;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O usuário confirma a exclusão;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sistema apaga a mensagem.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3.1.1. O sistema exibe a mensagem “Senha incorreta”;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3.1.2. Retorna à página inicial.</w:t>
      </w:r>
    </w:p>
    <w:p w:rsidR="00000000" w:rsidDel="00000000" w:rsidP="00000000" w:rsidRDefault="00000000" w:rsidRPr="00000000" w14:paraId="0000006D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Alterar status de leitura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exibe as mensagens recebidas;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O usuário seleciona uma mensagem;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usuário altera o status para lida ou não lida.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3.1.1. O sistema exibe a mensagem “Senha incorreta”;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3.1.2. Retorna à página inicial.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5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      Faculdade de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RF-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RF-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RF-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RF-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RF-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RF-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RF-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RF-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RF-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cw9uhaMn4hFKqENZOZIU9XsuA==">CgMxLjAaHwoBMBIaChgICVIUChJ0YWJsZS52b3d5aHpnMmxnbzQyDmguOXYweWd3aG83YnhxMg5oLmh3dHJ2ZDdyZWs4czIJaC4zMGowemxsMgloLjFmb2I5dGUyCWguM3pueXNoNzIOaC40MGcxanoxeG9kaXQyDWguNGZtZTBoYWt5amQyDmguM2E4YzBxcmNpbTh0Mg5oLmFncjYyZmk2bDRvNjgAciExemFQTXlwYWhualdOYjJMNUdlWTBQVGxZZjRNZlVvdWs=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