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AAC" w:rsidRDefault="00EB2266" w:rsidP="00242B6F">
      <w:pPr>
        <w:jc w:val="right"/>
      </w:pPr>
      <w:r>
        <w:t>Radio frequency identification</w:t>
      </w:r>
    </w:p>
    <w:p w:rsidR="00242B6F" w:rsidRDefault="002C14B8" w:rsidP="00242B6F">
      <w:pPr>
        <w:jc w:val="right"/>
      </w:pPr>
      <w:r>
        <w:t>I. INTRODUCTION</w:t>
      </w:r>
    </w:p>
    <w:p w:rsidR="00242B6F" w:rsidRDefault="002C14B8" w:rsidP="00242B6F">
      <w:pPr>
        <w:jc w:val="right"/>
      </w:pPr>
      <w:r>
        <w:t xml:space="preserve"> The widespread deployment of RFID technology has revolutionized object identification in various industries through the automation of several tasks.</w:t>
      </w:r>
    </w:p>
    <w:p w:rsidR="00242B6F" w:rsidRDefault="002C14B8" w:rsidP="00550B85">
      <w:pPr>
        <w:jc w:val="right"/>
        <w:rPr>
          <w:rFonts w:hint="cs"/>
          <w:rtl/>
        </w:rPr>
      </w:pPr>
      <w:r>
        <w:t xml:space="preserve"> The supply chain involves different stakeholders which collaborate to fulfill a business life cycle objectives.</w:t>
      </w:r>
    </w:p>
    <w:p w:rsidR="00242B6F" w:rsidRDefault="002C14B8" w:rsidP="00242B6F">
      <w:pPr>
        <w:jc w:val="right"/>
      </w:pPr>
      <w:r>
        <w:t xml:space="preserve">The RFID technology means richer data and deeper intelligence for all partners of a supply chain. </w:t>
      </w:r>
    </w:p>
    <w:p w:rsidR="00550B85" w:rsidRDefault="002C14B8" w:rsidP="00550B85">
      <w:pPr>
        <w:jc w:val="right"/>
      </w:pPr>
      <w:r>
        <w:t>It can help in saving fuel costs and optimizing fleet management by monitoring traffic conditions.</w:t>
      </w:r>
    </w:p>
    <w:p w:rsidR="00242B6F" w:rsidRDefault="00242B6F" w:rsidP="00242B6F">
      <w:pPr>
        <w:jc w:val="right"/>
      </w:pPr>
      <w:proofErr w:type="gramStart"/>
      <w:r>
        <w:t>supply</w:t>
      </w:r>
      <w:proofErr w:type="gramEnd"/>
      <w:r>
        <w:t xml:space="preserve"> chain application relying on RFID should achieve the following requirements: </w:t>
      </w:r>
    </w:p>
    <w:p w:rsidR="00242B6F" w:rsidRDefault="00550B85" w:rsidP="00550B85">
      <w:pPr>
        <w:ind w:left="360"/>
        <w:jc w:val="right"/>
      </w:pPr>
      <w:r>
        <w:t>1-</w:t>
      </w:r>
      <w:r w:rsidR="00242B6F">
        <w:t xml:space="preserve">being able to track your assets effectively </w:t>
      </w:r>
    </w:p>
    <w:p w:rsidR="00242B6F" w:rsidRDefault="00550B85" w:rsidP="00550B85">
      <w:pPr>
        <w:ind w:left="360"/>
        <w:jc w:val="right"/>
      </w:pPr>
      <w:r>
        <w:t>2-</w:t>
      </w:r>
      <w:r w:rsidR="00242B6F">
        <w:t>Reducing the time you hold onto stock</w:t>
      </w:r>
    </w:p>
    <w:p w:rsidR="00242B6F" w:rsidRDefault="00550B85" w:rsidP="00550B85">
      <w:pPr>
        <w:ind w:left="360"/>
        <w:jc w:val="right"/>
        <w:rPr>
          <w:rFonts w:hint="cs"/>
          <w:rtl/>
        </w:rPr>
      </w:pPr>
      <w:r>
        <w:t>3-</w:t>
      </w:r>
      <w:r w:rsidR="00242B6F">
        <w:t xml:space="preserve">Monitoring </w:t>
      </w:r>
      <w:r>
        <w:t>the flow of work in progress</w:t>
      </w:r>
    </w:p>
    <w:p w:rsidR="00242B6F" w:rsidRDefault="00550B85" w:rsidP="00242B6F">
      <w:pPr>
        <w:jc w:val="right"/>
      </w:pPr>
      <w:r>
        <w:t>==========================================================================</w:t>
      </w:r>
    </w:p>
    <w:p w:rsidR="00242B6F" w:rsidRDefault="00242B6F" w:rsidP="00242B6F">
      <w:pPr>
        <w:jc w:val="right"/>
      </w:pPr>
      <w:r>
        <w:t>The use of RFID for logistics on the supply chain allows a more efficient and reliable inventory and tracking of items.</w:t>
      </w:r>
    </w:p>
    <w:p w:rsidR="00242B6F" w:rsidRDefault="00242B6F" w:rsidP="00242B6F">
      <w:pPr>
        <w:jc w:val="right"/>
      </w:pPr>
      <w:r>
        <w:t>A tag consists of an integrated circuit attached to an object that should be identified (e.g. the products). Each tag enables contact-less communication with a valid reader device through a radio link by sending its corresponding unique ID when interrogated.</w:t>
      </w:r>
    </w:p>
    <w:p w:rsidR="00242B6F" w:rsidRDefault="00242B6F" w:rsidP="00242B6F">
      <w:pPr>
        <w:jc w:val="right"/>
      </w:pPr>
      <w:r>
        <w:t xml:space="preserve"> The Reader communicates with the server and with the tags.</w:t>
      </w:r>
    </w:p>
    <w:p w:rsidR="00550B85" w:rsidRDefault="00242B6F" w:rsidP="00242B6F">
      <w:pPr>
        <w:jc w:val="right"/>
      </w:pPr>
      <w:r>
        <w:t xml:space="preserve"> It is responsible for performing the queries to the tags. The server is a trusted entity that knows and maintains all information about tags, such as their assigned keys. It is assumed to be physically secure and not subject to attacks.</w:t>
      </w:r>
    </w:p>
    <w:p w:rsidR="00242B6F" w:rsidRDefault="00242B6F" w:rsidP="00242B6F">
      <w:pPr>
        <w:jc w:val="right"/>
      </w:pPr>
      <w:r>
        <w:t xml:space="preserve"> RFID increases supply chain process efficiency, traceability, visibility, security and trust among the supply chain partners.</w:t>
      </w:r>
    </w:p>
    <w:p w:rsidR="00550B85" w:rsidRDefault="00550B85" w:rsidP="00242B6F">
      <w:pPr>
        <w:jc w:val="right"/>
      </w:pPr>
      <w:r>
        <w:t>==========================================================================</w:t>
      </w:r>
    </w:p>
    <w:p w:rsidR="00550B85" w:rsidRDefault="00550B85" w:rsidP="00550B85">
      <w:pPr>
        <w:jc w:val="right"/>
        <w:rPr>
          <w:rFonts w:hint="cs"/>
          <w:rtl/>
        </w:rPr>
      </w:pPr>
    </w:p>
    <w:p w:rsidR="00D81189" w:rsidRPr="00550B85" w:rsidRDefault="00D81189" w:rsidP="00550B85">
      <w:pPr>
        <w:jc w:val="right"/>
        <w:rPr>
          <w:lang w:bidi="ar-EG"/>
        </w:rPr>
      </w:pPr>
      <w:bookmarkStart w:id="0" w:name="_GoBack"/>
      <w:bookmarkEnd w:id="0"/>
    </w:p>
    <w:sectPr w:rsidR="00D81189" w:rsidRPr="00550B85" w:rsidSect="009408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242D"/>
    <w:multiLevelType w:val="hybridMultilevel"/>
    <w:tmpl w:val="05A853E2"/>
    <w:lvl w:ilvl="0" w:tplc="502868B2">
      <w:numFmt w:val="bullet"/>
      <w:lvlText w:val="•"/>
      <w:lvlJc w:val="left"/>
      <w:pPr>
        <w:ind w:left="4452" w:hanging="3732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73343B"/>
    <w:multiLevelType w:val="hybridMultilevel"/>
    <w:tmpl w:val="D8C2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87F9F"/>
    <w:multiLevelType w:val="hybridMultilevel"/>
    <w:tmpl w:val="8BA6F3CE"/>
    <w:lvl w:ilvl="0" w:tplc="502868B2">
      <w:numFmt w:val="bullet"/>
      <w:lvlText w:val="•"/>
      <w:lvlJc w:val="left"/>
      <w:pPr>
        <w:ind w:left="4092" w:hanging="3732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485328"/>
    <w:multiLevelType w:val="hybridMultilevel"/>
    <w:tmpl w:val="FC04B8D0"/>
    <w:lvl w:ilvl="0" w:tplc="502868B2">
      <w:numFmt w:val="bullet"/>
      <w:lvlText w:val="•"/>
      <w:lvlJc w:val="left"/>
      <w:pPr>
        <w:ind w:left="4092" w:hanging="3732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266"/>
    <w:rsid w:val="00242B6F"/>
    <w:rsid w:val="002C14B8"/>
    <w:rsid w:val="00550B85"/>
    <w:rsid w:val="00940841"/>
    <w:rsid w:val="00A72D9C"/>
    <w:rsid w:val="00B143AE"/>
    <w:rsid w:val="00C1634C"/>
    <w:rsid w:val="00D259C4"/>
    <w:rsid w:val="00D81189"/>
    <w:rsid w:val="00EA1FA7"/>
    <w:rsid w:val="00EB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B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2018-04-08T10:26:00Z</dcterms:created>
  <dcterms:modified xsi:type="dcterms:W3CDTF">2018-04-08T15:52:00Z</dcterms:modified>
</cp:coreProperties>
</file>