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2F7AF" w14:textId="77777777" w:rsidR="00F82492" w:rsidRDefault="00000000">
      <w:pPr>
        <w:jc w:val="center"/>
        <w:rPr>
          <w:rFonts w:ascii="Times New Roman" w:eastAsia="Times New Roman" w:hAnsi="Times New Roman" w:cs="Times New Roman"/>
          <w:b/>
          <w:sz w:val="50"/>
          <w:szCs w:val="50"/>
        </w:rPr>
      </w:pPr>
      <w:r>
        <w:rPr>
          <w:rFonts w:ascii="Times New Roman" w:eastAsia="Times New Roman" w:hAnsi="Times New Roman" w:cs="Times New Roman"/>
          <w:b/>
          <w:sz w:val="50"/>
          <w:szCs w:val="50"/>
        </w:rPr>
        <w:t>Project Design - LLM Generated Text Detection</w:t>
      </w:r>
    </w:p>
    <w:p w14:paraId="17F4D90E" w14:textId="77777777" w:rsidR="00F82492" w:rsidRDefault="00000000">
      <w:pPr>
        <w:spacing w:before="240" w:after="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Abde Manaaf Ghadiali - G29583342, Gehna Ahuja - G35741419, Sagar Sheth - G32921700, Venkatesh Shanmugam - G27887303</w:t>
      </w:r>
    </w:p>
    <w:p w14:paraId="2737B7D1" w14:textId="77777777" w:rsidR="00F82492" w:rsidRDefault="00F82492">
      <w:pPr>
        <w:jc w:val="both"/>
        <w:rPr>
          <w:rFonts w:ascii="Times New Roman" w:eastAsia="Times New Roman" w:hAnsi="Times New Roman" w:cs="Times New Roman"/>
          <w:b/>
          <w:sz w:val="28"/>
          <w:szCs w:val="28"/>
        </w:rPr>
      </w:pPr>
    </w:p>
    <w:p w14:paraId="1F939C94" w14:textId="77777777" w:rsidR="00F82492" w:rsidRDefault="00000000">
      <w:pPr>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rPr>
        <w:t>Experiment Objective</w:t>
      </w:r>
      <w:r>
        <w:rPr>
          <w:rFonts w:ascii="Times New Roman" w:eastAsia="Times New Roman" w:hAnsi="Times New Roman" w:cs="Times New Roman"/>
          <w:b/>
          <w:sz w:val="28"/>
          <w:szCs w:val="28"/>
          <w:u w:val="single"/>
        </w:rPr>
        <w:t xml:space="preserve"> </w:t>
      </w:r>
    </w:p>
    <w:p w14:paraId="7CEA9076" w14:textId="4991219E" w:rsidR="00F82492"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objective is to train Binary Classification Models, which will ingest the data collected from the different sources mentioned below as well as in our previous documentation and classify whether the text was human-written (class 0) or AI-generated (class 1). Later, we’ll perform ensemble techniques on top of those models, to give our </w:t>
      </w:r>
      <w:r w:rsidR="00581237">
        <w:rPr>
          <w:rFonts w:ascii="Times New Roman" w:eastAsia="Times New Roman" w:hAnsi="Times New Roman" w:cs="Times New Roman"/>
          <w:sz w:val="24"/>
          <w:szCs w:val="24"/>
        </w:rPr>
        <w:t>result</w:t>
      </w:r>
      <w:r>
        <w:rPr>
          <w:rFonts w:ascii="Times New Roman" w:eastAsia="Times New Roman" w:hAnsi="Times New Roman" w:cs="Times New Roman"/>
          <w:sz w:val="24"/>
          <w:szCs w:val="24"/>
        </w:rPr>
        <w:t xml:space="preserve">. </w:t>
      </w:r>
      <w:r w:rsidR="00581237">
        <w:rPr>
          <w:rFonts w:ascii="Times New Roman" w:eastAsia="Times New Roman" w:hAnsi="Times New Roman" w:cs="Times New Roman"/>
          <w:sz w:val="24"/>
          <w:szCs w:val="24"/>
        </w:rPr>
        <w:t>Finally,</w:t>
      </w:r>
      <w:r>
        <w:rPr>
          <w:rFonts w:ascii="Times New Roman" w:eastAsia="Times New Roman" w:hAnsi="Times New Roman" w:cs="Times New Roman"/>
          <w:sz w:val="24"/>
          <w:szCs w:val="24"/>
        </w:rPr>
        <w:t xml:space="preserve"> we shall compare the output metrics of each of our approaches and come to </w:t>
      </w:r>
      <w:r w:rsidR="005506F0">
        <w:rPr>
          <w:rFonts w:ascii="Times New Roman" w:eastAsia="Times New Roman" w:hAnsi="Times New Roman" w:cs="Times New Roman"/>
          <w:sz w:val="24"/>
          <w:szCs w:val="24"/>
        </w:rPr>
        <w:t>a conclusion</w:t>
      </w:r>
      <w:r>
        <w:rPr>
          <w:rFonts w:ascii="Times New Roman" w:eastAsia="Times New Roman" w:hAnsi="Times New Roman" w:cs="Times New Roman"/>
          <w:sz w:val="24"/>
          <w:szCs w:val="24"/>
        </w:rPr>
        <w:t xml:space="preserve"> of which approach works the best, why is it better than the others and how does it classify a given text as AI generated using Explainable Techniques.</w:t>
      </w:r>
    </w:p>
    <w:p w14:paraId="4DB4EFA2" w14:textId="77777777" w:rsidR="00F82492" w:rsidRDefault="00F82492">
      <w:pPr>
        <w:rPr>
          <w:rFonts w:ascii="Times New Roman" w:eastAsia="Times New Roman" w:hAnsi="Times New Roman" w:cs="Times New Roman"/>
          <w:b/>
          <w:u w:val="single"/>
        </w:rPr>
      </w:pPr>
    </w:p>
    <w:p w14:paraId="315A01EE" w14:textId="77777777" w:rsidR="00F82492"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Methodology</w:t>
      </w:r>
    </w:p>
    <w:p w14:paraId="6508C666" w14:textId="5950201B" w:rsidR="00F82492"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Having the AI and Human generated text we are going to perform some analysis on the data like number of stop words used by the LLM and Humans, mistakes made by them, usage of punctuation marks and so </w:t>
      </w:r>
      <w:r w:rsidR="00581237">
        <w:rPr>
          <w:rFonts w:ascii="Times New Roman" w:eastAsia="Times New Roman" w:hAnsi="Times New Roman" w:cs="Times New Roman"/>
          <w:sz w:val="24"/>
          <w:szCs w:val="24"/>
        </w:rPr>
        <w:t>on. This</w:t>
      </w:r>
      <w:r>
        <w:rPr>
          <w:rFonts w:ascii="Times New Roman" w:eastAsia="Times New Roman" w:hAnsi="Times New Roman" w:cs="Times New Roman"/>
          <w:sz w:val="24"/>
          <w:szCs w:val="24"/>
        </w:rPr>
        <w:t xml:space="preserve"> Analysis will be useful to either accept or discard some hypothesis on the distinction between AI generated text from Human Written text.</w:t>
      </w:r>
    </w:p>
    <w:p w14:paraId="1CB02713" w14:textId="77777777" w:rsidR="00F82492" w:rsidRDefault="00F82492">
      <w:pPr>
        <w:jc w:val="both"/>
        <w:rPr>
          <w:rFonts w:ascii="Times New Roman" w:eastAsia="Times New Roman" w:hAnsi="Times New Roman" w:cs="Times New Roman"/>
          <w:sz w:val="24"/>
          <w:szCs w:val="24"/>
        </w:rPr>
      </w:pPr>
    </w:p>
    <w:p w14:paraId="2CD7CC96" w14:textId="6B6721D0" w:rsidR="00F82492"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Once we are done with </w:t>
      </w:r>
      <w:r w:rsidR="00581237">
        <w:rPr>
          <w:rFonts w:ascii="Times New Roman" w:eastAsia="Times New Roman" w:hAnsi="Times New Roman" w:cs="Times New Roman"/>
          <w:sz w:val="24"/>
          <w:szCs w:val="24"/>
        </w:rPr>
        <w:t>that,</w:t>
      </w:r>
      <w:r>
        <w:rPr>
          <w:rFonts w:ascii="Times New Roman" w:eastAsia="Times New Roman" w:hAnsi="Times New Roman" w:cs="Times New Roman"/>
          <w:sz w:val="24"/>
          <w:szCs w:val="24"/>
        </w:rPr>
        <w:t xml:space="preserve"> we are going to extract the features out by doing TF-IDF, collocations, and word embeddings. After performing all these analysis and feature extraction techniques on our data, we will be attempting two approaches to building the Binary Classification models. We will be using transfer learning to train our data on existing models used in prior work </w:t>
      </w:r>
      <w:r w:rsidR="005506F0">
        <w:rPr>
          <w:rFonts w:ascii="Times New Roman" w:eastAsia="Times New Roman" w:hAnsi="Times New Roman" w:cs="Times New Roman"/>
          <w:sz w:val="24"/>
          <w:szCs w:val="24"/>
        </w:rPr>
        <w:t>and</w:t>
      </w:r>
      <w:r>
        <w:rPr>
          <w:rFonts w:ascii="Times New Roman" w:eastAsia="Times New Roman" w:hAnsi="Times New Roman" w:cs="Times New Roman"/>
          <w:sz w:val="24"/>
          <w:szCs w:val="24"/>
        </w:rPr>
        <w:t xml:space="preserve"> build classical Deep Neural Networks as baselines to compare </w:t>
      </w:r>
      <w:r w:rsidR="00581237">
        <w:rPr>
          <w:rFonts w:ascii="Times New Roman" w:eastAsia="Times New Roman" w:hAnsi="Times New Roman" w:cs="Times New Roman"/>
          <w:sz w:val="24"/>
          <w:szCs w:val="24"/>
        </w:rPr>
        <w:t>performance</w:t>
      </w:r>
      <w:r>
        <w:rPr>
          <w:rFonts w:ascii="Times New Roman" w:eastAsia="Times New Roman" w:hAnsi="Times New Roman" w:cs="Times New Roman"/>
          <w:sz w:val="24"/>
          <w:szCs w:val="24"/>
        </w:rPr>
        <w:t>.</w:t>
      </w:r>
    </w:p>
    <w:p w14:paraId="6DD0514F" w14:textId="77777777" w:rsidR="00F82492" w:rsidRDefault="00F82492">
      <w:pPr>
        <w:rPr>
          <w:rFonts w:ascii="Times New Roman" w:eastAsia="Times New Roman" w:hAnsi="Times New Roman" w:cs="Times New Roman"/>
        </w:rPr>
      </w:pPr>
    </w:p>
    <w:p w14:paraId="6BCC3417" w14:textId="77777777" w:rsidR="00F82492" w:rsidRDefault="00000000">
      <w:pP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Transfer Learning Approach:</w:t>
      </w:r>
    </w:p>
    <w:p w14:paraId="13F741E1" w14:textId="77777777" w:rsidR="00F82492"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Transfer learning architectures for classifying AI-generated text from human-written text leverage pre-trained language models, such as BERT or GPT, as foundational knowledge. These architectures fine-tune the pre-trained models on labeled datasets specific to the classification task, allowing them to adapt and specialize in distinguishing between AI-generated and human-written text. By transferring knowledge from broad language understanding tasks to the targeted classification problem, these architectures enable efficient and accurate identification of nuanced differences in language usage and coherence.</w:t>
      </w:r>
    </w:p>
    <w:p w14:paraId="0FA72165" w14:textId="77777777" w:rsidR="00F82492" w:rsidRDefault="00F82492">
      <w:pPr>
        <w:rPr>
          <w:rFonts w:ascii="Times New Roman" w:eastAsia="Times New Roman" w:hAnsi="Times New Roman" w:cs="Times New Roman"/>
          <w:b/>
          <w:sz w:val="24"/>
          <w:szCs w:val="24"/>
        </w:rPr>
      </w:pPr>
    </w:p>
    <w:p w14:paraId="19B8CC34" w14:textId="2E079662" w:rsidR="00F82492" w:rsidRDefault="00000000">
      <w:pPr>
        <w:numPr>
          <w:ilvl w:val="0"/>
          <w:numId w:val="2"/>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Ro</w:t>
      </w:r>
      <w:r w:rsidR="009D7751">
        <w:rPr>
          <w:rFonts w:ascii="Times New Roman" w:eastAsia="Times New Roman" w:hAnsi="Times New Roman" w:cs="Times New Roman"/>
          <w:b/>
          <w:sz w:val="24"/>
          <w:szCs w:val="24"/>
        </w:rPr>
        <w:t>BERT</w:t>
      </w:r>
      <w:r>
        <w:rPr>
          <w:rFonts w:ascii="Times New Roman" w:eastAsia="Times New Roman" w:hAnsi="Times New Roman" w:cs="Times New Roman"/>
          <w:b/>
          <w:sz w:val="24"/>
          <w:szCs w:val="24"/>
        </w:rPr>
        <w:t>a</w:t>
      </w:r>
      <w:r w:rsidR="009D7751">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 xml:space="preserve">Base [6]: </w:t>
      </w:r>
      <w:r>
        <w:rPr>
          <w:rFonts w:ascii="Times New Roman" w:eastAsia="Times New Roman" w:hAnsi="Times New Roman" w:cs="Times New Roman"/>
          <w:sz w:val="24"/>
          <w:szCs w:val="24"/>
        </w:rPr>
        <w:t>Roberta Base excels in distinguishing between AI-generated and human-written text. Trained on vast datasets, it comprehensively learns the patterns of human language, enabling it to distinguish subtle differences between AI-generated and authentic content. Leveraging its bidirectional transformers, Roberta Base efficiently identifies patterns and inconsistencies indicative of AI text generation.</w:t>
      </w:r>
    </w:p>
    <w:p w14:paraId="617E9652" w14:textId="77777777" w:rsidR="00F82492" w:rsidRDefault="00F82492">
      <w:pPr>
        <w:rPr>
          <w:rFonts w:ascii="Times New Roman" w:eastAsia="Times New Roman" w:hAnsi="Times New Roman" w:cs="Times New Roman"/>
        </w:rPr>
      </w:pPr>
    </w:p>
    <w:p w14:paraId="5059A0CE" w14:textId="77777777" w:rsidR="00F82492" w:rsidRDefault="00000000">
      <w:pPr>
        <w:rPr>
          <w:rFonts w:ascii="Times New Roman" w:eastAsia="Times New Roman" w:hAnsi="Times New Roman" w:cs="Times New Roman"/>
          <w:b/>
        </w:rPr>
      </w:pPr>
      <w:r>
        <w:rPr>
          <w:rFonts w:ascii="Times New Roman" w:eastAsia="Times New Roman" w:hAnsi="Times New Roman" w:cs="Times New Roman"/>
          <w:b/>
          <w:noProof/>
        </w:rPr>
        <w:lastRenderedPageBreak/>
        <w:drawing>
          <wp:inline distT="114300" distB="114300" distL="114300" distR="114300" wp14:anchorId="3D1CD0AD" wp14:editId="157E471B">
            <wp:extent cx="6743700" cy="220027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b="72235"/>
                    <a:stretch>
                      <a:fillRect/>
                    </a:stretch>
                  </pic:blipFill>
                  <pic:spPr>
                    <a:xfrm>
                      <a:off x="0" y="0"/>
                      <a:ext cx="6743700" cy="2200275"/>
                    </a:xfrm>
                    <a:prstGeom prst="rect">
                      <a:avLst/>
                    </a:prstGeom>
                    <a:ln/>
                  </pic:spPr>
                </pic:pic>
              </a:graphicData>
            </a:graphic>
          </wp:inline>
        </w:drawing>
      </w:r>
    </w:p>
    <w:p w14:paraId="197AD096" w14:textId="77777777" w:rsidR="00F82492" w:rsidRDefault="00000000">
      <w:pPr>
        <w:rPr>
          <w:rFonts w:ascii="Times New Roman" w:eastAsia="Times New Roman" w:hAnsi="Times New Roman" w:cs="Times New Roman"/>
          <w:b/>
        </w:rPr>
      </w:pPr>
      <w:r>
        <w:rPr>
          <w:rFonts w:ascii="Times New Roman" w:eastAsia="Times New Roman" w:hAnsi="Times New Roman" w:cs="Times New Roman"/>
          <w:b/>
          <w:noProof/>
        </w:rPr>
        <w:drawing>
          <wp:inline distT="114300" distB="114300" distL="114300" distR="114300" wp14:anchorId="287A8A83" wp14:editId="002083CF">
            <wp:extent cx="6743700" cy="57150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t="27884"/>
                    <a:stretch>
                      <a:fillRect/>
                    </a:stretch>
                  </pic:blipFill>
                  <pic:spPr>
                    <a:xfrm>
                      <a:off x="0" y="0"/>
                      <a:ext cx="6743700" cy="5715000"/>
                    </a:xfrm>
                    <a:prstGeom prst="rect">
                      <a:avLst/>
                    </a:prstGeom>
                    <a:ln/>
                  </pic:spPr>
                </pic:pic>
              </a:graphicData>
            </a:graphic>
          </wp:inline>
        </w:drawing>
      </w:r>
      <w:r>
        <w:rPr>
          <w:rFonts w:ascii="Times New Roman" w:eastAsia="Times New Roman" w:hAnsi="Times New Roman" w:cs="Times New Roman"/>
          <w:b/>
        </w:rPr>
        <w:t xml:space="preserve"> </w:t>
      </w:r>
    </w:p>
    <w:p w14:paraId="17A0C47D" w14:textId="77777777" w:rsidR="00F82492" w:rsidRDefault="00F82492">
      <w:pPr>
        <w:rPr>
          <w:rFonts w:ascii="Times New Roman" w:eastAsia="Times New Roman" w:hAnsi="Times New Roman" w:cs="Times New Roman"/>
          <w:b/>
          <w:u w:val="single"/>
        </w:rPr>
      </w:pPr>
    </w:p>
    <w:p w14:paraId="0D9EB985" w14:textId="77777777" w:rsidR="00F82492" w:rsidRDefault="00F82492">
      <w:pPr>
        <w:jc w:val="both"/>
        <w:rPr>
          <w:rFonts w:ascii="Times New Roman" w:eastAsia="Times New Roman" w:hAnsi="Times New Roman" w:cs="Times New Roman"/>
          <w:b/>
          <w:sz w:val="24"/>
          <w:szCs w:val="24"/>
        </w:rPr>
      </w:pPr>
    </w:p>
    <w:p w14:paraId="1D3FC915" w14:textId="2FF3E512" w:rsidR="00F82492" w:rsidRDefault="00000000">
      <w:pPr>
        <w:numPr>
          <w:ilvl w:val="0"/>
          <w:numId w:val="3"/>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Ro</w:t>
      </w:r>
      <w:r w:rsidR="009D7751">
        <w:rPr>
          <w:rFonts w:ascii="Times New Roman" w:eastAsia="Times New Roman" w:hAnsi="Times New Roman" w:cs="Times New Roman"/>
          <w:b/>
          <w:sz w:val="24"/>
          <w:szCs w:val="24"/>
        </w:rPr>
        <w:t>BERT</w:t>
      </w:r>
      <w:r>
        <w:rPr>
          <w:rFonts w:ascii="Times New Roman" w:eastAsia="Times New Roman" w:hAnsi="Times New Roman" w:cs="Times New Roman"/>
          <w:b/>
          <w:sz w:val="24"/>
          <w:szCs w:val="24"/>
        </w:rPr>
        <w:t>a</w:t>
      </w:r>
      <w:r w:rsidR="009D7751">
        <w:rPr>
          <w:rFonts w:ascii="Times New Roman" w:eastAsia="Times New Roman" w:hAnsi="Times New Roman" w:cs="Times New Roman"/>
          <w:b/>
          <w:sz w:val="24"/>
          <w:szCs w:val="24"/>
        </w:rPr>
        <w:t>-L</w:t>
      </w:r>
      <w:r>
        <w:rPr>
          <w:rFonts w:ascii="Times New Roman" w:eastAsia="Times New Roman" w:hAnsi="Times New Roman" w:cs="Times New Roman"/>
          <w:b/>
          <w:sz w:val="24"/>
          <w:szCs w:val="24"/>
        </w:rPr>
        <w:t>arge [6]: B</w:t>
      </w:r>
      <w:r>
        <w:rPr>
          <w:rFonts w:ascii="Times New Roman" w:eastAsia="Times New Roman" w:hAnsi="Times New Roman" w:cs="Times New Roman"/>
          <w:sz w:val="24"/>
          <w:szCs w:val="24"/>
        </w:rPr>
        <w:t>uilding on the capabilities of Roberta Base, the Roberta Large model extends its prowess in classifying AI-generated text from human-written content. With a staggering 355 million parameters, Roberta Large delves deeper into linguistic intricacies, enhancing its ability to distinguish subtle discrepancies indicative of machine-generated text. Leveraging its extensive training on vast datasets, it employs bidirectional transformers to thoroughly analyze context and syntactic structures.</w:t>
      </w:r>
    </w:p>
    <w:p w14:paraId="3311F316" w14:textId="77777777" w:rsidR="00F82492" w:rsidRDefault="00F82492">
      <w:pPr>
        <w:ind w:left="720"/>
        <w:jc w:val="both"/>
        <w:rPr>
          <w:rFonts w:ascii="Times New Roman" w:eastAsia="Times New Roman" w:hAnsi="Times New Roman" w:cs="Times New Roman"/>
          <w:sz w:val="24"/>
          <w:szCs w:val="24"/>
        </w:rPr>
      </w:pPr>
    </w:p>
    <w:p w14:paraId="52A75F45" w14:textId="2A2DE724" w:rsidR="00F82492" w:rsidRDefault="00000000">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Architecture of the Roberta Large Model is </w:t>
      </w:r>
      <w:r w:rsidR="006F76AB">
        <w:rPr>
          <w:rFonts w:ascii="Times New Roman" w:eastAsia="Times New Roman" w:hAnsi="Times New Roman" w:cs="Times New Roman"/>
          <w:sz w:val="24"/>
          <w:szCs w:val="24"/>
        </w:rPr>
        <w:t>like</w:t>
      </w:r>
      <w:r>
        <w:rPr>
          <w:rFonts w:ascii="Times New Roman" w:eastAsia="Times New Roman" w:hAnsi="Times New Roman" w:cs="Times New Roman"/>
          <w:sz w:val="24"/>
          <w:szCs w:val="24"/>
        </w:rPr>
        <w:t xml:space="preserve"> the Roberta Base Model. The major differences are that Roberta Large has more transformer layers (Roberta Base has 11 while Roberta Large has 23) and that it is built on more parameters.</w:t>
      </w:r>
    </w:p>
    <w:p w14:paraId="79FEB075" w14:textId="77777777" w:rsidR="00F82492" w:rsidRDefault="00F82492">
      <w:pPr>
        <w:rPr>
          <w:rFonts w:ascii="Times New Roman" w:eastAsia="Times New Roman" w:hAnsi="Times New Roman" w:cs="Times New Roman"/>
          <w:b/>
          <w:u w:val="single"/>
        </w:rPr>
      </w:pPr>
    </w:p>
    <w:p w14:paraId="3AC462E7" w14:textId="0A38123C" w:rsidR="00F82492" w:rsidRDefault="00000000">
      <w:pPr>
        <w:numPr>
          <w:ilvl w:val="0"/>
          <w:numId w:val="4"/>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LLaMA [7]: </w:t>
      </w:r>
      <w:r>
        <w:rPr>
          <w:rFonts w:ascii="Times New Roman" w:eastAsia="Times New Roman" w:hAnsi="Times New Roman" w:cs="Times New Roman"/>
          <w:sz w:val="24"/>
          <w:szCs w:val="24"/>
        </w:rPr>
        <w:t xml:space="preserve">Llama employs an Input Encoding layer to tokenize input text, converting it into numerical representations via embedding. These embeddings encapsulate semantic nuances of words. Subsequently, the encoded embeddings traverse multiple transformer layers, comprising self-attention mechanisms and feed-forward neural networks. Self-attention facilitates capturing interdependencies among input sequence words, while feed-forward networks extract task-relevant features. Post-transformer layers, representations of each token are aggregated, yielding a fixed-size sequence representation (vector), achievable through global average pooling or max pooling. Logits undergo </w:t>
      </w:r>
      <w:r w:rsidR="00581237">
        <w:rPr>
          <w:rFonts w:ascii="Times New Roman" w:eastAsia="Times New Roman" w:hAnsi="Times New Roman" w:cs="Times New Roman"/>
          <w:sz w:val="24"/>
          <w:szCs w:val="24"/>
        </w:rPr>
        <w:t>SoftMax</w:t>
      </w:r>
      <w:r>
        <w:rPr>
          <w:rFonts w:ascii="Times New Roman" w:eastAsia="Times New Roman" w:hAnsi="Times New Roman" w:cs="Times New Roman"/>
          <w:sz w:val="24"/>
          <w:szCs w:val="24"/>
        </w:rPr>
        <w:t xml:space="preserve"> activation, transforming them into probabilities, where the class with the highest probability signifies the predicted class.</w:t>
      </w:r>
    </w:p>
    <w:p w14:paraId="1B130F10" w14:textId="77777777" w:rsidR="00F82492" w:rsidRDefault="00F82492">
      <w:pPr>
        <w:ind w:left="720"/>
        <w:jc w:val="both"/>
        <w:rPr>
          <w:rFonts w:ascii="Times New Roman" w:eastAsia="Times New Roman" w:hAnsi="Times New Roman" w:cs="Times New Roman"/>
          <w:sz w:val="24"/>
          <w:szCs w:val="24"/>
        </w:rPr>
      </w:pPr>
    </w:p>
    <w:p w14:paraId="453595CE" w14:textId="77777777" w:rsidR="00F82492" w:rsidRDefault="00000000">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Llama's distinguishing feature lies in its architecture, which integrates specific mechanisms tailored for semantic understanding and feature extraction, potentially setting it apart from Roberta in terms of efficiency and performance in classifying AI-generated and human-written text.</w:t>
      </w:r>
    </w:p>
    <w:p w14:paraId="33C0D422" w14:textId="77777777" w:rsidR="00F82492" w:rsidRDefault="00F82492">
      <w:pPr>
        <w:ind w:left="720"/>
        <w:jc w:val="both"/>
        <w:rPr>
          <w:rFonts w:ascii="Times New Roman" w:eastAsia="Times New Roman" w:hAnsi="Times New Roman" w:cs="Times New Roman"/>
        </w:rPr>
      </w:pPr>
    </w:p>
    <w:p w14:paraId="0796DD18" w14:textId="77777777" w:rsidR="00F82492" w:rsidRDefault="00000000">
      <w:pPr>
        <w:numPr>
          <w:ilvl w:val="0"/>
          <w:numId w:val="5"/>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GPT-2 [8]:</w:t>
      </w:r>
      <w:r>
        <w:rPr>
          <w:rFonts w:ascii="Times New Roman" w:eastAsia="Times New Roman" w:hAnsi="Times New Roman" w:cs="Times New Roman"/>
          <w:sz w:val="24"/>
          <w:szCs w:val="24"/>
        </w:rPr>
        <w:t xml:space="preserve"> The GPT-2 model features a transformer architecture with multi-head self-attention mechanisms, facilitating comprehensive contextual understanding of input text. It consists of numerous layers, each refining representations through iterative processing. During inference, the model predicts the likelihood of the next word given the preceding context, enabling seamless generation of coherent text. To classify AI-generated from human-written text, fine-tuning techniques are applied. By training on labeled datasets, GPT-2 learns to discern subtle differences in language patterns and semantic coherence. Its robust architecture and adaptability empower it to effectively classify text, contributing to efforts in combating misinformation and ensuring content authenticity.</w:t>
      </w:r>
    </w:p>
    <w:p w14:paraId="41AC92CC" w14:textId="77777777" w:rsidR="00F82492" w:rsidRDefault="00F82492">
      <w:pPr>
        <w:jc w:val="both"/>
        <w:rPr>
          <w:rFonts w:ascii="Times New Roman" w:eastAsia="Times New Roman" w:hAnsi="Times New Roman" w:cs="Times New Roman"/>
        </w:rPr>
      </w:pPr>
    </w:p>
    <w:p w14:paraId="148874FA" w14:textId="77777777" w:rsidR="00F82492" w:rsidRDefault="00000000">
      <w:pPr>
        <w:rPr>
          <w:rFonts w:ascii="Times New Roman" w:eastAsia="Times New Roman" w:hAnsi="Times New Roman" w:cs="Times New Roman"/>
          <w:b/>
          <w:u w:val="single"/>
        </w:rPr>
      </w:pPr>
      <w:r>
        <w:rPr>
          <w:rFonts w:ascii="Times New Roman" w:eastAsia="Times New Roman" w:hAnsi="Times New Roman" w:cs="Times New Roman"/>
          <w:b/>
          <w:noProof/>
          <w:u w:val="single"/>
        </w:rPr>
        <w:lastRenderedPageBreak/>
        <w:drawing>
          <wp:inline distT="114300" distB="114300" distL="114300" distR="114300" wp14:anchorId="7A6D42DC" wp14:editId="4CAAE7A3">
            <wp:extent cx="6457950" cy="25527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b="69988"/>
                    <a:stretch>
                      <a:fillRect/>
                    </a:stretch>
                  </pic:blipFill>
                  <pic:spPr>
                    <a:xfrm>
                      <a:off x="0" y="0"/>
                      <a:ext cx="6457950" cy="2552700"/>
                    </a:xfrm>
                    <a:prstGeom prst="rect">
                      <a:avLst/>
                    </a:prstGeom>
                    <a:ln/>
                  </pic:spPr>
                </pic:pic>
              </a:graphicData>
            </a:graphic>
          </wp:inline>
        </w:drawing>
      </w:r>
    </w:p>
    <w:p w14:paraId="51FC5EA1" w14:textId="77777777" w:rsidR="00F82492" w:rsidRDefault="00000000">
      <w:pPr>
        <w:rPr>
          <w:rFonts w:ascii="Times New Roman" w:eastAsia="Times New Roman" w:hAnsi="Times New Roman" w:cs="Times New Roman"/>
          <w:b/>
        </w:rPr>
      </w:pPr>
      <w:r>
        <w:rPr>
          <w:rFonts w:ascii="Times New Roman" w:eastAsia="Times New Roman" w:hAnsi="Times New Roman" w:cs="Times New Roman"/>
          <w:b/>
          <w:noProof/>
          <w:u w:val="single"/>
        </w:rPr>
        <w:drawing>
          <wp:inline distT="114300" distB="114300" distL="114300" distR="114300" wp14:anchorId="538527DD" wp14:editId="36572659">
            <wp:extent cx="6457950" cy="5953125"/>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t="30011"/>
                    <a:stretch>
                      <a:fillRect/>
                    </a:stretch>
                  </pic:blipFill>
                  <pic:spPr>
                    <a:xfrm>
                      <a:off x="0" y="0"/>
                      <a:ext cx="6457950" cy="5953125"/>
                    </a:xfrm>
                    <a:prstGeom prst="rect">
                      <a:avLst/>
                    </a:prstGeom>
                    <a:ln/>
                  </pic:spPr>
                </pic:pic>
              </a:graphicData>
            </a:graphic>
          </wp:inline>
        </w:drawing>
      </w:r>
    </w:p>
    <w:p w14:paraId="59C72F16" w14:textId="77777777" w:rsidR="00F82492" w:rsidRDefault="00000000">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GPT-3 [9]: </w:t>
      </w:r>
      <w:r>
        <w:rPr>
          <w:rFonts w:ascii="Times New Roman" w:eastAsia="Times New Roman" w:hAnsi="Times New Roman" w:cs="Times New Roman"/>
          <w:sz w:val="24"/>
          <w:szCs w:val="24"/>
        </w:rPr>
        <w:t>GPT-3, an evolution of its predecessor GPT-2, boasts a larger architecture with 175 billion parameters, enabling deeper contextual understanding and more nuanced language generation. Its transformer-based architecture encompasses numerous layers of multi-head self-attention mechanisms, facilitating intricate linguistic analysis and text generation.</w:t>
      </w:r>
    </w:p>
    <w:p w14:paraId="49664EB6" w14:textId="77777777" w:rsidR="00F82492" w:rsidRDefault="00F82492">
      <w:pPr>
        <w:ind w:left="720"/>
        <w:jc w:val="both"/>
        <w:rPr>
          <w:rFonts w:ascii="Times New Roman" w:eastAsia="Times New Roman" w:hAnsi="Times New Roman" w:cs="Times New Roman"/>
          <w:sz w:val="24"/>
          <w:szCs w:val="24"/>
        </w:rPr>
      </w:pPr>
    </w:p>
    <w:p w14:paraId="74E66F49" w14:textId="050FECC7" w:rsidR="00F82492" w:rsidRDefault="00000000">
      <w:pPr>
        <w:ind w:left="720"/>
        <w:jc w:val="both"/>
        <w:rPr>
          <w:rFonts w:ascii="Times New Roman" w:eastAsia="Times New Roman" w:hAnsi="Times New Roman" w:cs="Times New Roman"/>
          <w:b/>
          <w:u w:val="single"/>
        </w:rPr>
      </w:pPr>
      <w:r>
        <w:rPr>
          <w:rFonts w:ascii="Times New Roman" w:eastAsia="Times New Roman" w:hAnsi="Times New Roman" w:cs="Times New Roman"/>
          <w:sz w:val="24"/>
          <w:szCs w:val="24"/>
        </w:rPr>
        <w:t>Building on GPT-2's capabilities, GPT-3 exhibits enhanced adaptability and proficiency in discerning between AI-generated and human-written text. By fine-</w:t>
      </w:r>
      <w:r w:rsidR="00581237">
        <w:rPr>
          <w:rFonts w:ascii="Times New Roman" w:eastAsia="Times New Roman" w:hAnsi="Times New Roman" w:cs="Times New Roman"/>
          <w:sz w:val="24"/>
          <w:szCs w:val="24"/>
        </w:rPr>
        <w:t>tuning</w:t>
      </w:r>
      <w:r>
        <w:rPr>
          <w:rFonts w:ascii="Times New Roman" w:eastAsia="Times New Roman" w:hAnsi="Times New Roman" w:cs="Times New Roman"/>
          <w:sz w:val="24"/>
          <w:szCs w:val="24"/>
        </w:rPr>
        <w:t xml:space="preserve"> labeled datasets and leveraging its expansive knowledge base, GPT-3 refines its ability to classify text with greater accuracy.</w:t>
      </w:r>
    </w:p>
    <w:p w14:paraId="47483530" w14:textId="77777777" w:rsidR="00F82492" w:rsidRDefault="00F82492">
      <w:pPr>
        <w:rPr>
          <w:rFonts w:ascii="Times New Roman" w:eastAsia="Times New Roman" w:hAnsi="Times New Roman" w:cs="Times New Roman"/>
          <w:b/>
          <w:u w:val="single"/>
        </w:rPr>
      </w:pPr>
    </w:p>
    <w:p w14:paraId="382D3B0B" w14:textId="77777777" w:rsidR="00F82492" w:rsidRDefault="00000000">
      <w:pP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Deep Neural Networks from Ground Up:</w:t>
      </w:r>
    </w:p>
    <w:p w14:paraId="3A3EEF36" w14:textId="77777777" w:rsidR="00F82492"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Deep Neural Networks architectures for classifying AI-generated text from human-written text involve designing neural network architectures specifically tailored for the task. These architectures typically consist of multiple layers of neurons, with each layer responsible for extracting and learning different features from the input text data. By building the network from scratch, these architectures offer flexibility in customization and optimization for the classification task, enabling effective capture of subtle linguistic cues and patterns inherent in AI-generated and human-written text.</w:t>
      </w:r>
    </w:p>
    <w:p w14:paraId="1B6BB8C5" w14:textId="77777777" w:rsidR="00F82492" w:rsidRDefault="00F82492">
      <w:pPr>
        <w:rPr>
          <w:rFonts w:ascii="Times New Roman" w:eastAsia="Times New Roman" w:hAnsi="Times New Roman" w:cs="Times New Roman"/>
          <w:sz w:val="24"/>
          <w:szCs w:val="24"/>
        </w:rPr>
      </w:pPr>
    </w:p>
    <w:p w14:paraId="0E9C225B" w14:textId="2A6E984B" w:rsidR="00F82492" w:rsidRDefault="00000000">
      <w:pPr>
        <w:numPr>
          <w:ilvl w:val="0"/>
          <w:numId w:val="6"/>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Convolutional Neural Network (CNN): </w:t>
      </w:r>
      <w:r>
        <w:rPr>
          <w:rFonts w:ascii="Times New Roman" w:eastAsia="Times New Roman" w:hAnsi="Times New Roman" w:cs="Times New Roman"/>
          <w:sz w:val="24"/>
          <w:szCs w:val="24"/>
        </w:rPr>
        <w:t xml:space="preserve">We will utilize one-dimensional convolutional layers. These convolutional layers will apply filters over the input text and capture local patterns or features. Pooling layers (either max pooling or average pooling) will </w:t>
      </w:r>
      <w:r w:rsidR="00581237">
        <w:rPr>
          <w:rFonts w:ascii="Times New Roman" w:eastAsia="Times New Roman" w:hAnsi="Times New Roman" w:cs="Times New Roman"/>
          <w:sz w:val="24"/>
          <w:szCs w:val="24"/>
        </w:rPr>
        <w:t>down sample</w:t>
      </w:r>
      <w:r>
        <w:rPr>
          <w:rFonts w:ascii="Times New Roman" w:eastAsia="Times New Roman" w:hAnsi="Times New Roman" w:cs="Times New Roman"/>
          <w:sz w:val="24"/>
          <w:szCs w:val="24"/>
        </w:rPr>
        <w:t xml:space="preserve"> the feature maps, retaining important information while reducing dimensionality. Fully connected layers at the end of the network will integrate the learned features for classification.</w:t>
      </w:r>
    </w:p>
    <w:p w14:paraId="16DEA6CC" w14:textId="77777777" w:rsidR="00F82492" w:rsidRDefault="00F82492">
      <w:pPr>
        <w:ind w:left="1440"/>
        <w:rPr>
          <w:rFonts w:ascii="Times New Roman" w:eastAsia="Times New Roman" w:hAnsi="Times New Roman" w:cs="Times New Roman"/>
          <w:sz w:val="24"/>
          <w:szCs w:val="24"/>
        </w:rPr>
      </w:pPr>
    </w:p>
    <w:p w14:paraId="76B19A40" w14:textId="0FC53545" w:rsidR="00F82492" w:rsidRDefault="00000000">
      <w:pPr>
        <w:numPr>
          <w:ilvl w:val="0"/>
          <w:numId w:val="6"/>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Recurrent Neural Network (RNN)</w:t>
      </w:r>
      <w:r w:rsidR="00581237">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RNNs process sequential input text word by word, utilizing recurrent connections to maintain a hidden state capturing context. Each word will be sequentially fed into the network, updating the hidden state based on previous words. The final hidden state will encode the entire sequence, which will then be used for classification through fully connected layers.</w:t>
      </w:r>
    </w:p>
    <w:p w14:paraId="167787A8" w14:textId="77777777" w:rsidR="00F82492" w:rsidRDefault="00F82492">
      <w:pPr>
        <w:ind w:left="1440"/>
        <w:rPr>
          <w:rFonts w:ascii="Times New Roman" w:eastAsia="Times New Roman" w:hAnsi="Times New Roman" w:cs="Times New Roman"/>
          <w:sz w:val="24"/>
          <w:szCs w:val="24"/>
        </w:rPr>
      </w:pPr>
    </w:p>
    <w:p w14:paraId="029BFBFF" w14:textId="1B9951FD" w:rsidR="00F82492" w:rsidRDefault="00000000">
      <w:pPr>
        <w:numPr>
          <w:ilvl w:val="0"/>
          <w:numId w:val="6"/>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Long Short-Term Memory (LSTM): </w:t>
      </w:r>
      <w:r>
        <w:rPr>
          <w:rFonts w:ascii="Times New Roman" w:eastAsia="Times New Roman" w:hAnsi="Times New Roman" w:cs="Times New Roman"/>
          <w:sz w:val="24"/>
          <w:szCs w:val="24"/>
        </w:rPr>
        <w:t>LSTMs are a type of RNN specifically designed to address the vanishing gradient problem and capture long-range dependencies.</w:t>
      </w:r>
      <w:r w:rsidR="0058123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LSTMs process input sequences similarly to traditional RNNs but with the advantage of better preserving information over long distances. Like RNNs, LSTMs typically use a final hidden state for classification, which we may modify with additional layers for improved performance.</w:t>
      </w:r>
    </w:p>
    <w:p w14:paraId="351F0F73" w14:textId="77777777" w:rsidR="00F82492" w:rsidRDefault="00F82492">
      <w:pPr>
        <w:rPr>
          <w:rFonts w:ascii="Times New Roman" w:eastAsia="Times New Roman" w:hAnsi="Times New Roman" w:cs="Times New Roman"/>
          <w:sz w:val="24"/>
          <w:szCs w:val="24"/>
        </w:rPr>
      </w:pPr>
    </w:p>
    <w:p w14:paraId="03A06FE5" w14:textId="77777777" w:rsidR="00F82492"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After training the data on various models such as Roberta, or GPT, each model will generate predictions for the given classification task. The next step involves selecting the top-performing models based on their individual prediction accuracies and other evaluation metrics. These top 3 to 5 models are then combined using ensemble techniques to produce the final prediction.</w:t>
      </w:r>
    </w:p>
    <w:p w14:paraId="3CF168C0" w14:textId="77777777" w:rsidR="00F82492" w:rsidRDefault="00F82492">
      <w:pPr>
        <w:jc w:val="both"/>
        <w:rPr>
          <w:rFonts w:ascii="Times New Roman" w:eastAsia="Times New Roman" w:hAnsi="Times New Roman" w:cs="Times New Roman"/>
          <w:sz w:val="24"/>
          <w:szCs w:val="24"/>
        </w:rPr>
      </w:pPr>
    </w:p>
    <w:p w14:paraId="144C6F4F" w14:textId="77777777" w:rsidR="00F82492" w:rsidRDefault="00000000">
      <w:pPr>
        <w:jc w:val="both"/>
        <w:rPr>
          <w:rFonts w:ascii="Times New Roman" w:eastAsia="Times New Roman" w:hAnsi="Times New Roman" w:cs="Times New Roman"/>
        </w:rPr>
      </w:pPr>
      <w:r>
        <w:rPr>
          <w:rFonts w:ascii="Times New Roman" w:eastAsia="Times New Roman" w:hAnsi="Times New Roman" w:cs="Times New Roman"/>
          <w:sz w:val="24"/>
          <w:szCs w:val="24"/>
        </w:rPr>
        <w:t>Ensembling techniques can include methods like majority voting, where the final prediction is determined based on the most common prediction among the ensemble of models, or weighted averaging, where predictions from each model are weighted based on their performance. Other methods such as stacking or boosting may also be employed, where models are combined in more sophisticated ways to leverage their individual strengths.</w:t>
      </w:r>
      <w:r>
        <w:rPr>
          <w:rFonts w:ascii="Times New Roman" w:eastAsia="Times New Roman" w:hAnsi="Times New Roman" w:cs="Times New Roman"/>
        </w:rPr>
        <w:t xml:space="preserve"> </w:t>
      </w:r>
    </w:p>
    <w:p w14:paraId="5356F035" w14:textId="77777777" w:rsidR="00F82492" w:rsidRDefault="00F82492">
      <w:pPr>
        <w:rPr>
          <w:rFonts w:ascii="Times New Roman" w:eastAsia="Times New Roman" w:hAnsi="Times New Roman" w:cs="Times New Roman"/>
          <w:b/>
          <w:u w:val="single"/>
        </w:rPr>
      </w:pPr>
    </w:p>
    <w:p w14:paraId="4949F82C" w14:textId="77777777" w:rsidR="00F82492" w:rsidRDefault="00000000">
      <w:pPr>
        <w:rPr>
          <w:rFonts w:ascii="Times New Roman" w:eastAsia="Times New Roman" w:hAnsi="Times New Roman" w:cs="Times New Roman"/>
          <w:sz w:val="28"/>
          <w:szCs w:val="28"/>
        </w:rPr>
      </w:pPr>
      <w:r>
        <w:rPr>
          <w:rFonts w:ascii="Times New Roman" w:eastAsia="Times New Roman" w:hAnsi="Times New Roman" w:cs="Times New Roman"/>
          <w:b/>
          <w:sz w:val="28"/>
          <w:szCs w:val="28"/>
        </w:rPr>
        <w:t>Evaluation</w:t>
      </w:r>
    </w:p>
    <w:p w14:paraId="35C27E6F" w14:textId="77777777" w:rsidR="00F82492"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baseline performance will involve classifying the input text at random, yielding an accuracy of 0.5. Achieving results beyond this threshold will be considered a success. The primary metric for the scope of this project will be the F1 Score, as both False Negatives and False Positives are equally important. Additionally, the correct context for explaining why our model is classifying a given text as AI-generated would be a critical factor for success.</w:t>
      </w:r>
    </w:p>
    <w:p w14:paraId="017948FC" w14:textId="77777777" w:rsidR="00F82492" w:rsidRDefault="00F82492">
      <w:pPr>
        <w:jc w:val="both"/>
        <w:rPr>
          <w:rFonts w:ascii="Times New Roman" w:eastAsia="Times New Roman" w:hAnsi="Times New Roman" w:cs="Times New Roman"/>
          <w:sz w:val="24"/>
          <w:szCs w:val="24"/>
        </w:rPr>
      </w:pPr>
    </w:p>
    <w:p w14:paraId="24F1AB2A" w14:textId="77777777" w:rsidR="00F82492" w:rsidRDefault="00000000">
      <w:pPr>
        <w:jc w:val="both"/>
        <w:rPr>
          <w:rFonts w:ascii="Times New Roman" w:eastAsia="Times New Roman" w:hAnsi="Times New Roman" w:cs="Times New Roman"/>
        </w:rPr>
      </w:pPr>
      <w:r>
        <w:rPr>
          <w:rFonts w:ascii="Times New Roman" w:eastAsia="Times New Roman" w:hAnsi="Times New Roman" w:cs="Times New Roman"/>
          <w:sz w:val="24"/>
          <w:szCs w:val="24"/>
        </w:rPr>
        <w:t>We assume compared to previous work our results the performance of our model would be similar or marginally better given that we are attempting to ensemble our results over multiple model architectures.</w:t>
      </w:r>
      <w:r>
        <w:rPr>
          <w:rFonts w:ascii="Times New Roman" w:eastAsia="Times New Roman" w:hAnsi="Times New Roman" w:cs="Times New Roman"/>
        </w:rPr>
        <w:t xml:space="preserve"> </w:t>
      </w:r>
    </w:p>
    <w:p w14:paraId="664025E6" w14:textId="77777777" w:rsidR="00F82492" w:rsidRDefault="00F82492">
      <w:pPr>
        <w:rPr>
          <w:rFonts w:ascii="Times New Roman" w:eastAsia="Times New Roman" w:hAnsi="Times New Roman" w:cs="Times New Roman"/>
          <w:b/>
          <w:sz w:val="24"/>
          <w:szCs w:val="24"/>
        </w:rPr>
      </w:pPr>
    </w:p>
    <w:p w14:paraId="45FAE460" w14:textId="77777777" w:rsidR="00F82492" w:rsidRDefault="00F82492">
      <w:pPr>
        <w:rPr>
          <w:rFonts w:ascii="Times New Roman" w:eastAsia="Times New Roman" w:hAnsi="Times New Roman" w:cs="Times New Roman"/>
          <w:b/>
          <w:sz w:val="24"/>
          <w:szCs w:val="24"/>
        </w:rPr>
      </w:pPr>
    </w:p>
    <w:p w14:paraId="451803C0" w14:textId="77777777" w:rsidR="00F82492"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Data Sources and Information</w:t>
      </w:r>
    </w:p>
    <w:p w14:paraId="4554C487" w14:textId="475BE61A" w:rsidR="00F82492"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data we will be using is a corpus that contains both Human Generated &amp; AI Generated Data. As we have various datasets with varying columns as initial </w:t>
      </w:r>
      <w:r w:rsidR="00581237">
        <w:rPr>
          <w:rFonts w:ascii="Times New Roman" w:eastAsia="Times New Roman" w:hAnsi="Times New Roman" w:cs="Times New Roman"/>
          <w:sz w:val="24"/>
          <w:szCs w:val="24"/>
        </w:rPr>
        <w:t>steps,</w:t>
      </w:r>
      <w:r>
        <w:rPr>
          <w:rFonts w:ascii="Times New Roman" w:eastAsia="Times New Roman" w:hAnsi="Times New Roman" w:cs="Times New Roman"/>
          <w:sz w:val="24"/>
          <w:szCs w:val="24"/>
        </w:rPr>
        <w:t xml:space="preserve"> we will take only those columns into account which are required and drop the others to make our data even. Once we have done </w:t>
      </w:r>
      <w:r w:rsidR="00581237">
        <w:rPr>
          <w:rFonts w:ascii="Times New Roman" w:eastAsia="Times New Roman" w:hAnsi="Times New Roman" w:cs="Times New Roman"/>
          <w:sz w:val="24"/>
          <w:szCs w:val="24"/>
        </w:rPr>
        <w:t>that,</w:t>
      </w:r>
      <w:r>
        <w:rPr>
          <w:rFonts w:ascii="Times New Roman" w:eastAsia="Times New Roman" w:hAnsi="Times New Roman" w:cs="Times New Roman"/>
          <w:sz w:val="24"/>
          <w:szCs w:val="24"/>
        </w:rPr>
        <w:t xml:space="preserve"> we are going to combine all the datasets into one.</w:t>
      </w:r>
    </w:p>
    <w:p w14:paraId="60043879" w14:textId="77777777" w:rsidR="00F82492" w:rsidRDefault="00F82492">
      <w:pPr>
        <w:jc w:val="both"/>
        <w:rPr>
          <w:rFonts w:ascii="Times New Roman" w:eastAsia="Times New Roman" w:hAnsi="Times New Roman" w:cs="Times New Roman"/>
          <w:sz w:val="24"/>
          <w:szCs w:val="24"/>
        </w:rPr>
      </w:pPr>
    </w:p>
    <w:p w14:paraId="1CF75419" w14:textId="174C6E95" w:rsidR="00F82492"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will use this data and extract </w:t>
      </w:r>
      <w:r w:rsidR="00581237">
        <w:rPr>
          <w:rFonts w:ascii="Times New Roman" w:eastAsia="Times New Roman" w:hAnsi="Times New Roman" w:cs="Times New Roman"/>
          <w:sz w:val="24"/>
          <w:szCs w:val="24"/>
        </w:rPr>
        <w:t>features</w:t>
      </w:r>
      <w:r>
        <w:rPr>
          <w:rFonts w:ascii="Times New Roman" w:eastAsia="Times New Roman" w:hAnsi="Times New Roman" w:cs="Times New Roman"/>
          <w:sz w:val="24"/>
          <w:szCs w:val="24"/>
        </w:rPr>
        <w:t xml:space="preserve"> like how often the LLM’s use stop words compared to humans, checking for mistakes as we assume that LLM’s don’t make mistakes. After performing some EDA on a small amount of our data it gives </w:t>
      </w:r>
      <w:r w:rsidR="00581237">
        <w:rPr>
          <w:rFonts w:ascii="Times New Roman" w:eastAsia="Times New Roman" w:hAnsi="Times New Roman" w:cs="Times New Roman"/>
          <w:sz w:val="24"/>
          <w:szCs w:val="24"/>
        </w:rPr>
        <w:t>confidence</w:t>
      </w:r>
      <w:r>
        <w:rPr>
          <w:rFonts w:ascii="Times New Roman" w:eastAsia="Times New Roman" w:hAnsi="Times New Roman" w:cs="Times New Roman"/>
          <w:sz w:val="24"/>
          <w:szCs w:val="24"/>
        </w:rPr>
        <w:t xml:space="preserve"> that the data is enough as a starting point for creating a binary classifier that accurately distinguishes between LLM vs Human generated text.</w:t>
      </w:r>
    </w:p>
    <w:p w14:paraId="57620A43" w14:textId="77777777" w:rsidR="00F82492" w:rsidRDefault="00F82492">
      <w:pPr>
        <w:jc w:val="both"/>
        <w:rPr>
          <w:rFonts w:ascii="Times New Roman" w:eastAsia="Times New Roman" w:hAnsi="Times New Roman" w:cs="Times New Roman"/>
        </w:rPr>
      </w:pPr>
    </w:p>
    <w:tbl>
      <w:tblPr>
        <w:tblStyle w:val="a"/>
        <w:tblpPr w:leftFromText="180" w:rightFromText="180" w:topFromText="180" w:bottomFromText="180" w:vertAnchor="text" w:tblpX="15"/>
        <w:tblW w:w="10605" w:type="dxa"/>
        <w:tblBorders>
          <w:top w:val="nil"/>
          <w:left w:val="nil"/>
          <w:bottom w:val="nil"/>
          <w:right w:val="nil"/>
          <w:insideH w:val="nil"/>
          <w:insideV w:val="nil"/>
        </w:tblBorders>
        <w:tblLayout w:type="fixed"/>
        <w:tblLook w:val="0600" w:firstRow="0" w:lastRow="0" w:firstColumn="0" w:lastColumn="0" w:noHBand="1" w:noVBand="1"/>
      </w:tblPr>
      <w:tblGrid>
        <w:gridCol w:w="1770"/>
        <w:gridCol w:w="1050"/>
        <w:gridCol w:w="1590"/>
        <w:gridCol w:w="945"/>
        <w:gridCol w:w="5250"/>
      </w:tblGrid>
      <w:tr w:rsidR="00F82492" w14:paraId="4B54B4D5" w14:textId="77777777">
        <w:trPr>
          <w:trHeight w:val="485"/>
        </w:trPr>
        <w:tc>
          <w:tcPr>
            <w:tcW w:w="1770" w:type="dxa"/>
            <w:tcBorders>
              <w:top w:val="single" w:sz="5" w:space="0" w:color="000000"/>
              <w:left w:val="single" w:sz="5" w:space="0" w:color="000000"/>
              <w:bottom w:val="single" w:sz="5" w:space="0" w:color="000000"/>
              <w:right w:val="single" w:sz="5" w:space="0" w:color="000000"/>
            </w:tcBorders>
            <w:shd w:val="clear" w:color="auto" w:fill="156082"/>
          </w:tcPr>
          <w:p w14:paraId="67309B9B" w14:textId="77777777" w:rsidR="00F82492"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color w:val="FFFFFF"/>
                <w:sz w:val="24"/>
                <w:szCs w:val="24"/>
              </w:rPr>
              <w:lastRenderedPageBreak/>
              <w:t>Data</w:t>
            </w:r>
          </w:p>
        </w:tc>
        <w:tc>
          <w:tcPr>
            <w:tcW w:w="1050" w:type="dxa"/>
            <w:tcBorders>
              <w:top w:val="single" w:sz="5" w:space="0" w:color="000000"/>
              <w:left w:val="single" w:sz="5" w:space="0" w:color="000000"/>
              <w:bottom w:val="single" w:sz="5" w:space="0" w:color="000000"/>
              <w:right w:val="single" w:sz="5" w:space="0" w:color="000000"/>
            </w:tcBorders>
            <w:shd w:val="clear" w:color="auto" w:fill="156082"/>
          </w:tcPr>
          <w:p w14:paraId="4ECE7F65" w14:textId="77777777" w:rsidR="00F82492"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color w:val="FFFFFF"/>
                <w:sz w:val="24"/>
                <w:szCs w:val="24"/>
              </w:rPr>
              <w:t>Source</w:t>
            </w:r>
          </w:p>
        </w:tc>
        <w:tc>
          <w:tcPr>
            <w:tcW w:w="1590" w:type="dxa"/>
            <w:tcBorders>
              <w:top w:val="single" w:sz="5" w:space="0" w:color="000000"/>
              <w:left w:val="single" w:sz="5" w:space="0" w:color="000000"/>
              <w:bottom w:val="single" w:sz="5" w:space="0" w:color="000000"/>
              <w:right w:val="single" w:sz="5" w:space="0" w:color="000000"/>
            </w:tcBorders>
            <w:shd w:val="clear" w:color="auto" w:fill="156082"/>
          </w:tcPr>
          <w:p w14:paraId="62FA29B8" w14:textId="77777777" w:rsidR="00F82492"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color w:val="FFFFFF"/>
                <w:sz w:val="24"/>
                <w:szCs w:val="24"/>
              </w:rPr>
              <w:t>Data Format</w:t>
            </w:r>
          </w:p>
        </w:tc>
        <w:tc>
          <w:tcPr>
            <w:tcW w:w="945" w:type="dxa"/>
            <w:tcBorders>
              <w:top w:val="single" w:sz="5" w:space="0" w:color="000000"/>
              <w:left w:val="single" w:sz="5" w:space="0" w:color="000000"/>
              <w:bottom w:val="single" w:sz="5" w:space="0" w:color="000000"/>
              <w:right w:val="single" w:sz="5" w:space="0" w:color="000000"/>
            </w:tcBorders>
            <w:shd w:val="clear" w:color="auto" w:fill="156082"/>
          </w:tcPr>
          <w:p w14:paraId="321F647E" w14:textId="77777777" w:rsidR="00F82492"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color w:val="FFFFFF"/>
                <w:sz w:val="24"/>
                <w:szCs w:val="24"/>
              </w:rPr>
              <w:t>Rows</w:t>
            </w:r>
          </w:p>
        </w:tc>
        <w:tc>
          <w:tcPr>
            <w:tcW w:w="5250" w:type="dxa"/>
            <w:tcBorders>
              <w:top w:val="single" w:sz="5" w:space="0" w:color="000000"/>
              <w:left w:val="single" w:sz="5" w:space="0" w:color="000000"/>
              <w:bottom w:val="single" w:sz="5" w:space="0" w:color="000000"/>
              <w:right w:val="single" w:sz="5" w:space="0" w:color="000000"/>
            </w:tcBorders>
            <w:shd w:val="clear" w:color="auto" w:fill="156082"/>
          </w:tcPr>
          <w:p w14:paraId="795EF7C8" w14:textId="77777777" w:rsidR="00F82492"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color w:val="FFFFFF"/>
                <w:sz w:val="24"/>
                <w:szCs w:val="24"/>
              </w:rPr>
              <w:t>Additional Information</w:t>
            </w:r>
          </w:p>
        </w:tc>
      </w:tr>
      <w:tr w:rsidR="00F82492" w14:paraId="4F0CC745" w14:textId="77777777">
        <w:trPr>
          <w:trHeight w:val="485"/>
        </w:trPr>
        <w:tc>
          <w:tcPr>
            <w:tcW w:w="1770" w:type="dxa"/>
            <w:tcBorders>
              <w:top w:val="single" w:sz="5" w:space="0" w:color="000000"/>
              <w:left w:val="single" w:sz="5" w:space="0" w:color="000000"/>
              <w:bottom w:val="single" w:sz="5" w:space="0" w:color="000000"/>
              <w:right w:val="single" w:sz="5" w:space="0" w:color="000000"/>
            </w:tcBorders>
            <w:shd w:val="clear" w:color="auto" w:fill="D9D9D9"/>
          </w:tcPr>
          <w:p w14:paraId="0BAA2EEA" w14:textId="77777777" w:rsidR="00F82492" w:rsidRDefault="00000000">
            <w:pPr>
              <w:rPr>
                <w:rFonts w:ascii="Times New Roman" w:eastAsia="Times New Roman" w:hAnsi="Times New Roman" w:cs="Times New Roman"/>
                <w:sz w:val="24"/>
                <w:szCs w:val="24"/>
              </w:rPr>
            </w:pPr>
            <w:hyperlink r:id="rId7">
              <w:r>
                <w:rPr>
                  <w:rFonts w:ascii="Times New Roman" w:eastAsia="Times New Roman" w:hAnsi="Times New Roman" w:cs="Times New Roman"/>
                  <w:color w:val="1155CC"/>
                  <w:sz w:val="24"/>
                  <w:szCs w:val="24"/>
                  <w:u w:val="single"/>
                </w:rPr>
                <w:t>Human vs LLM Text Corpus | Kaggle</w:t>
              </w:r>
            </w:hyperlink>
          </w:p>
        </w:tc>
        <w:tc>
          <w:tcPr>
            <w:tcW w:w="1050" w:type="dxa"/>
            <w:tcBorders>
              <w:top w:val="single" w:sz="5" w:space="0" w:color="000000"/>
              <w:left w:val="single" w:sz="5" w:space="0" w:color="000000"/>
              <w:bottom w:val="single" w:sz="5" w:space="0" w:color="000000"/>
              <w:right w:val="single" w:sz="5" w:space="0" w:color="000000"/>
            </w:tcBorders>
            <w:shd w:val="clear" w:color="auto" w:fill="D9D9D9"/>
          </w:tcPr>
          <w:p w14:paraId="1AD69130" w14:textId="77777777" w:rsidR="00F8249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Kaggle</w:t>
            </w:r>
          </w:p>
        </w:tc>
        <w:tc>
          <w:tcPr>
            <w:tcW w:w="1590" w:type="dxa"/>
            <w:tcBorders>
              <w:top w:val="single" w:sz="5" w:space="0" w:color="000000"/>
              <w:left w:val="single" w:sz="5" w:space="0" w:color="000000"/>
              <w:bottom w:val="single" w:sz="5" w:space="0" w:color="000000"/>
              <w:right w:val="single" w:sz="5" w:space="0" w:color="000000"/>
            </w:tcBorders>
            <w:shd w:val="clear" w:color="auto" w:fill="D9D9D9"/>
          </w:tcPr>
          <w:p w14:paraId="348CB189" w14:textId="77777777" w:rsidR="00F8249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.csv</w:t>
            </w:r>
          </w:p>
          <w:p w14:paraId="1483991B" w14:textId="77777777" w:rsidR="00F8249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.parquet</w:t>
            </w:r>
          </w:p>
        </w:tc>
        <w:tc>
          <w:tcPr>
            <w:tcW w:w="945" w:type="dxa"/>
            <w:tcBorders>
              <w:top w:val="single" w:sz="5" w:space="0" w:color="000000"/>
              <w:left w:val="single" w:sz="5" w:space="0" w:color="000000"/>
              <w:bottom w:val="single" w:sz="5" w:space="0" w:color="000000"/>
              <w:right w:val="single" w:sz="5" w:space="0" w:color="000000"/>
            </w:tcBorders>
            <w:shd w:val="clear" w:color="auto" w:fill="D9D9D9"/>
          </w:tcPr>
          <w:p w14:paraId="17956D77" w14:textId="77777777" w:rsidR="00F8249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786k</w:t>
            </w:r>
          </w:p>
        </w:tc>
        <w:tc>
          <w:tcPr>
            <w:tcW w:w="5250" w:type="dxa"/>
            <w:tcBorders>
              <w:top w:val="single" w:sz="5" w:space="0" w:color="000000"/>
              <w:left w:val="single" w:sz="5" w:space="0" w:color="000000"/>
              <w:bottom w:val="single" w:sz="5" w:space="0" w:color="000000"/>
              <w:right w:val="single" w:sz="5" w:space="0" w:color="000000"/>
            </w:tcBorders>
            <w:shd w:val="clear" w:color="auto" w:fill="D9D9D9"/>
          </w:tcPr>
          <w:p w14:paraId="5A951ABD" w14:textId="77777777" w:rsidR="00F82492"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text</w:t>
            </w:r>
            <w:r>
              <w:rPr>
                <w:rFonts w:ascii="Times New Roman" w:eastAsia="Times New Roman" w:hAnsi="Times New Roman" w:cs="Times New Roman"/>
                <w:sz w:val="24"/>
                <w:szCs w:val="24"/>
              </w:rPr>
              <w:t>: Contains the Human Generated and the ML Generated text</w:t>
            </w:r>
          </w:p>
          <w:p w14:paraId="252F9A74" w14:textId="77777777" w:rsidR="00F82492"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source</w:t>
            </w:r>
            <w:r>
              <w:rPr>
                <w:rFonts w:ascii="Times New Roman" w:eastAsia="Times New Roman" w:hAnsi="Times New Roman" w:cs="Times New Roman"/>
                <w:sz w:val="24"/>
                <w:szCs w:val="24"/>
              </w:rPr>
              <w:t>: How the text was generated</w:t>
            </w:r>
          </w:p>
          <w:p w14:paraId="2E452D28" w14:textId="77777777" w:rsidR="00F82492"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generated</w:t>
            </w:r>
            <w:r>
              <w:rPr>
                <w:rFonts w:ascii="Times New Roman" w:eastAsia="Times New Roman" w:hAnsi="Times New Roman" w:cs="Times New Roman"/>
                <w:sz w:val="24"/>
                <w:szCs w:val="24"/>
              </w:rPr>
              <w:t>: 0/1 Indicating if the Text is Human/ML Generated</w:t>
            </w:r>
          </w:p>
          <w:p w14:paraId="2EE22948" w14:textId="77777777" w:rsidR="00F82492"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text_length: </w:t>
            </w:r>
            <w:r>
              <w:rPr>
                <w:rFonts w:ascii="Times New Roman" w:eastAsia="Times New Roman" w:hAnsi="Times New Roman" w:cs="Times New Roman"/>
                <w:sz w:val="24"/>
                <w:szCs w:val="24"/>
              </w:rPr>
              <w:t>Number of Characters in the text</w:t>
            </w:r>
          </w:p>
          <w:p w14:paraId="35566927" w14:textId="77777777" w:rsidR="00F82492"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word_count</w:t>
            </w:r>
            <w:r>
              <w:rPr>
                <w:rFonts w:ascii="Times New Roman" w:eastAsia="Times New Roman" w:hAnsi="Times New Roman" w:cs="Times New Roman"/>
                <w:sz w:val="24"/>
                <w:szCs w:val="24"/>
              </w:rPr>
              <w:t>: Number of words in the text</w:t>
            </w:r>
          </w:p>
        </w:tc>
      </w:tr>
      <w:tr w:rsidR="00F82492" w14:paraId="680F5D5D" w14:textId="77777777">
        <w:trPr>
          <w:trHeight w:val="1640"/>
        </w:trPr>
        <w:tc>
          <w:tcPr>
            <w:tcW w:w="1770" w:type="dxa"/>
            <w:tcBorders>
              <w:top w:val="single" w:sz="5" w:space="0" w:color="000000"/>
              <w:left w:val="single" w:sz="5" w:space="0" w:color="000000"/>
              <w:bottom w:val="single" w:sz="5" w:space="0" w:color="000000"/>
              <w:right w:val="single" w:sz="5" w:space="0" w:color="000000"/>
            </w:tcBorders>
          </w:tcPr>
          <w:p w14:paraId="3845948F" w14:textId="77777777" w:rsidR="00F82492" w:rsidRDefault="00000000">
            <w:pPr>
              <w:rPr>
                <w:rFonts w:ascii="Times New Roman" w:eastAsia="Times New Roman" w:hAnsi="Times New Roman" w:cs="Times New Roman"/>
                <w:sz w:val="24"/>
                <w:szCs w:val="24"/>
              </w:rPr>
            </w:pPr>
            <w:hyperlink r:id="rId8">
              <w:r>
                <w:rPr>
                  <w:rFonts w:ascii="Times New Roman" w:eastAsia="Times New Roman" w:hAnsi="Times New Roman" w:cs="Times New Roman"/>
                  <w:color w:val="1155CC"/>
                  <w:sz w:val="24"/>
                  <w:szCs w:val="24"/>
                  <w:u w:val="single"/>
                </w:rPr>
                <w:t>DAIGT v3 Train Data (Human and AI) | Kaggle</w:t>
              </w:r>
            </w:hyperlink>
          </w:p>
        </w:tc>
        <w:tc>
          <w:tcPr>
            <w:tcW w:w="1050" w:type="dxa"/>
            <w:tcBorders>
              <w:top w:val="single" w:sz="5" w:space="0" w:color="000000"/>
              <w:left w:val="single" w:sz="5" w:space="0" w:color="000000"/>
              <w:bottom w:val="single" w:sz="5" w:space="0" w:color="000000"/>
              <w:right w:val="single" w:sz="5" w:space="0" w:color="000000"/>
            </w:tcBorders>
          </w:tcPr>
          <w:p w14:paraId="6060FA67" w14:textId="77777777" w:rsidR="00F8249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Kaggle</w:t>
            </w:r>
          </w:p>
        </w:tc>
        <w:tc>
          <w:tcPr>
            <w:tcW w:w="1590" w:type="dxa"/>
            <w:tcBorders>
              <w:top w:val="single" w:sz="5" w:space="0" w:color="000000"/>
              <w:left w:val="single" w:sz="5" w:space="0" w:color="000000"/>
              <w:bottom w:val="single" w:sz="5" w:space="0" w:color="000000"/>
              <w:right w:val="single" w:sz="5" w:space="0" w:color="000000"/>
            </w:tcBorders>
          </w:tcPr>
          <w:p w14:paraId="03733410" w14:textId="77777777" w:rsidR="00F8249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.csv</w:t>
            </w:r>
          </w:p>
        </w:tc>
        <w:tc>
          <w:tcPr>
            <w:tcW w:w="945" w:type="dxa"/>
            <w:tcBorders>
              <w:top w:val="single" w:sz="5" w:space="0" w:color="000000"/>
              <w:left w:val="single" w:sz="5" w:space="0" w:color="000000"/>
              <w:bottom w:val="single" w:sz="5" w:space="0" w:color="000000"/>
              <w:right w:val="single" w:sz="5" w:space="0" w:color="000000"/>
            </w:tcBorders>
          </w:tcPr>
          <w:p w14:paraId="75A0F9D7" w14:textId="77777777" w:rsidR="00F8249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65k</w:t>
            </w:r>
          </w:p>
        </w:tc>
        <w:tc>
          <w:tcPr>
            <w:tcW w:w="5250" w:type="dxa"/>
            <w:tcBorders>
              <w:top w:val="single" w:sz="5" w:space="0" w:color="000000"/>
              <w:left w:val="single" w:sz="5" w:space="0" w:color="000000"/>
              <w:bottom w:val="single" w:sz="5" w:space="0" w:color="000000"/>
              <w:right w:val="single" w:sz="5" w:space="0" w:color="000000"/>
            </w:tcBorders>
          </w:tcPr>
          <w:p w14:paraId="3B9D9781" w14:textId="77777777" w:rsidR="00F82492"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text:</w:t>
            </w:r>
            <w:r>
              <w:rPr>
                <w:rFonts w:ascii="Times New Roman" w:eastAsia="Times New Roman" w:hAnsi="Times New Roman" w:cs="Times New Roman"/>
                <w:sz w:val="24"/>
                <w:szCs w:val="24"/>
              </w:rPr>
              <w:t xml:space="preserve"> Contains the Human Generated and the ML Generated text</w:t>
            </w:r>
          </w:p>
          <w:p w14:paraId="27CA0702" w14:textId="77777777" w:rsidR="00F82492"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label:</w:t>
            </w:r>
            <w:r>
              <w:rPr>
                <w:rFonts w:ascii="Times New Roman" w:eastAsia="Times New Roman" w:hAnsi="Times New Roman" w:cs="Times New Roman"/>
                <w:sz w:val="24"/>
                <w:szCs w:val="24"/>
              </w:rPr>
              <w:t xml:space="preserve"> 0/1 Indicating if the Text is Human/ML Generated</w:t>
            </w:r>
          </w:p>
          <w:p w14:paraId="0C7B94B9" w14:textId="77777777" w:rsidR="00F82492"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prompt name:</w:t>
            </w:r>
            <w:r>
              <w:rPr>
                <w:rFonts w:ascii="Times New Roman" w:eastAsia="Times New Roman" w:hAnsi="Times New Roman" w:cs="Times New Roman"/>
                <w:sz w:val="24"/>
                <w:szCs w:val="24"/>
              </w:rPr>
              <w:t xml:space="preserve"> prompt</w:t>
            </w:r>
          </w:p>
          <w:p w14:paraId="7C052B22" w14:textId="77777777" w:rsidR="00F82492"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source</w:t>
            </w:r>
          </w:p>
          <w:p w14:paraId="6D54C4D0" w14:textId="77777777" w:rsidR="00F82492"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RDizzl3_seven:</w:t>
            </w:r>
            <w:r>
              <w:rPr>
                <w:rFonts w:ascii="Times New Roman" w:eastAsia="Times New Roman" w:hAnsi="Times New Roman" w:cs="Times New Roman"/>
                <w:sz w:val="24"/>
                <w:szCs w:val="24"/>
              </w:rPr>
              <w:t xml:space="preserve"> N/a</w:t>
            </w:r>
          </w:p>
        </w:tc>
      </w:tr>
      <w:tr w:rsidR="00F82492" w14:paraId="00DFA71A" w14:textId="77777777">
        <w:trPr>
          <w:trHeight w:val="485"/>
        </w:trPr>
        <w:tc>
          <w:tcPr>
            <w:tcW w:w="1770" w:type="dxa"/>
            <w:tcBorders>
              <w:top w:val="single" w:sz="5" w:space="0" w:color="000000"/>
              <w:left w:val="single" w:sz="5" w:space="0" w:color="000000"/>
              <w:bottom w:val="single" w:sz="5" w:space="0" w:color="000000"/>
              <w:right w:val="single" w:sz="5" w:space="0" w:color="000000"/>
            </w:tcBorders>
            <w:shd w:val="clear" w:color="auto" w:fill="D9D9D9"/>
          </w:tcPr>
          <w:p w14:paraId="307DB817" w14:textId="77777777" w:rsidR="00F82492" w:rsidRDefault="00000000">
            <w:pPr>
              <w:rPr>
                <w:rFonts w:ascii="Times New Roman" w:eastAsia="Times New Roman" w:hAnsi="Times New Roman" w:cs="Times New Roman"/>
                <w:sz w:val="24"/>
                <w:szCs w:val="24"/>
              </w:rPr>
            </w:pPr>
            <w:hyperlink r:id="rId9">
              <w:r>
                <w:rPr>
                  <w:rFonts w:ascii="Times New Roman" w:eastAsia="Times New Roman" w:hAnsi="Times New Roman" w:cs="Times New Roman"/>
                  <w:color w:val="1155CC"/>
                  <w:sz w:val="24"/>
                  <w:szCs w:val="24"/>
                  <w:u w:val="single"/>
                </w:rPr>
                <w:t>LLM - Detect AI Generated Text | Kaggle</w:t>
              </w:r>
            </w:hyperlink>
            <w:r>
              <w:rPr>
                <w:rFonts w:ascii="Times New Roman" w:eastAsia="Times New Roman" w:hAnsi="Times New Roman" w:cs="Times New Roman"/>
                <w:sz w:val="24"/>
                <w:szCs w:val="24"/>
              </w:rPr>
              <w:t xml:space="preserve"> </w:t>
            </w:r>
          </w:p>
        </w:tc>
        <w:tc>
          <w:tcPr>
            <w:tcW w:w="1050" w:type="dxa"/>
            <w:tcBorders>
              <w:top w:val="single" w:sz="5" w:space="0" w:color="000000"/>
              <w:left w:val="single" w:sz="5" w:space="0" w:color="000000"/>
              <w:bottom w:val="single" w:sz="5" w:space="0" w:color="000000"/>
              <w:right w:val="single" w:sz="5" w:space="0" w:color="000000"/>
            </w:tcBorders>
            <w:shd w:val="clear" w:color="auto" w:fill="D9D9D9"/>
          </w:tcPr>
          <w:p w14:paraId="620C1522" w14:textId="77777777" w:rsidR="00F8249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Kaggle</w:t>
            </w:r>
          </w:p>
        </w:tc>
        <w:tc>
          <w:tcPr>
            <w:tcW w:w="1590" w:type="dxa"/>
            <w:tcBorders>
              <w:top w:val="single" w:sz="5" w:space="0" w:color="000000"/>
              <w:left w:val="single" w:sz="5" w:space="0" w:color="000000"/>
              <w:bottom w:val="single" w:sz="5" w:space="0" w:color="000000"/>
              <w:right w:val="single" w:sz="5" w:space="0" w:color="000000"/>
            </w:tcBorders>
            <w:shd w:val="clear" w:color="auto" w:fill="D9D9D9"/>
          </w:tcPr>
          <w:p w14:paraId="04939DD6" w14:textId="77777777" w:rsidR="00F8249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.csv</w:t>
            </w:r>
          </w:p>
        </w:tc>
        <w:tc>
          <w:tcPr>
            <w:tcW w:w="945" w:type="dxa"/>
            <w:tcBorders>
              <w:top w:val="single" w:sz="5" w:space="0" w:color="000000"/>
              <w:left w:val="single" w:sz="5" w:space="0" w:color="000000"/>
              <w:bottom w:val="single" w:sz="5" w:space="0" w:color="000000"/>
              <w:right w:val="single" w:sz="5" w:space="0" w:color="000000"/>
            </w:tcBorders>
            <w:shd w:val="clear" w:color="auto" w:fill="D9D9D9"/>
          </w:tcPr>
          <w:p w14:paraId="2E1ABE1C" w14:textId="77777777" w:rsidR="00F8249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1378</w:t>
            </w:r>
          </w:p>
        </w:tc>
        <w:tc>
          <w:tcPr>
            <w:tcW w:w="5250" w:type="dxa"/>
            <w:tcBorders>
              <w:top w:val="single" w:sz="5" w:space="0" w:color="000000"/>
              <w:left w:val="single" w:sz="5" w:space="0" w:color="000000"/>
              <w:bottom w:val="single" w:sz="5" w:space="0" w:color="000000"/>
              <w:right w:val="single" w:sz="5" w:space="0" w:color="000000"/>
            </w:tcBorders>
            <w:shd w:val="clear" w:color="auto" w:fill="D9D9D9"/>
          </w:tcPr>
          <w:p w14:paraId="52FC07D2" w14:textId="77777777" w:rsidR="00F82492"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text</w:t>
            </w:r>
            <w:r>
              <w:rPr>
                <w:rFonts w:ascii="Times New Roman" w:eastAsia="Times New Roman" w:hAnsi="Times New Roman" w:cs="Times New Roman"/>
                <w:sz w:val="24"/>
                <w:szCs w:val="24"/>
              </w:rPr>
              <w:t>: Contains the Human Generated and the ML Generated text</w:t>
            </w:r>
          </w:p>
          <w:p w14:paraId="29C4E05A" w14:textId="77777777" w:rsidR="00F82492"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generated</w:t>
            </w:r>
            <w:r>
              <w:rPr>
                <w:rFonts w:ascii="Times New Roman" w:eastAsia="Times New Roman" w:hAnsi="Times New Roman" w:cs="Times New Roman"/>
                <w:sz w:val="24"/>
                <w:szCs w:val="24"/>
              </w:rPr>
              <w:t>: 0/1 Indicating if the Text is Human/ML Generated</w:t>
            </w:r>
          </w:p>
        </w:tc>
      </w:tr>
      <w:tr w:rsidR="00F82492" w14:paraId="02E75ABB" w14:textId="77777777">
        <w:trPr>
          <w:trHeight w:val="485"/>
        </w:trPr>
        <w:tc>
          <w:tcPr>
            <w:tcW w:w="1770" w:type="dxa"/>
            <w:tcBorders>
              <w:top w:val="single" w:sz="5" w:space="0" w:color="000000"/>
              <w:left w:val="single" w:sz="5" w:space="0" w:color="000000"/>
              <w:bottom w:val="single" w:sz="5" w:space="0" w:color="000000"/>
              <w:right w:val="single" w:sz="5" w:space="0" w:color="000000"/>
            </w:tcBorders>
          </w:tcPr>
          <w:p w14:paraId="1F1A5216" w14:textId="3729324C" w:rsidR="00F82492" w:rsidRDefault="00000000">
            <w:pPr>
              <w:rPr>
                <w:rFonts w:ascii="Times New Roman" w:eastAsia="Times New Roman" w:hAnsi="Times New Roman" w:cs="Times New Roman"/>
                <w:sz w:val="24"/>
                <w:szCs w:val="24"/>
              </w:rPr>
            </w:pPr>
            <w:hyperlink r:id="rId10">
              <w:r>
                <w:rPr>
                  <w:rFonts w:ascii="Times New Roman" w:eastAsia="Times New Roman" w:hAnsi="Times New Roman" w:cs="Times New Roman"/>
                  <w:color w:val="1155CC"/>
                  <w:sz w:val="24"/>
                  <w:szCs w:val="24"/>
                  <w:u w:val="single"/>
                </w:rPr>
                <w:t xml:space="preserve">Deepfake Text Detect | </w:t>
              </w:r>
              <w:r w:rsidR="00581237">
                <w:rPr>
                  <w:rFonts w:ascii="Times New Roman" w:eastAsia="Times New Roman" w:hAnsi="Times New Roman" w:cs="Times New Roman"/>
                  <w:color w:val="1155CC"/>
                  <w:sz w:val="24"/>
                  <w:szCs w:val="24"/>
                  <w:u w:val="single"/>
                </w:rPr>
                <w:t>GitHub</w:t>
              </w:r>
            </w:hyperlink>
          </w:p>
        </w:tc>
        <w:tc>
          <w:tcPr>
            <w:tcW w:w="1050" w:type="dxa"/>
            <w:tcBorders>
              <w:top w:val="single" w:sz="5" w:space="0" w:color="000000"/>
              <w:left w:val="single" w:sz="5" w:space="0" w:color="000000"/>
              <w:bottom w:val="single" w:sz="5" w:space="0" w:color="000000"/>
              <w:right w:val="single" w:sz="5" w:space="0" w:color="000000"/>
            </w:tcBorders>
          </w:tcPr>
          <w:p w14:paraId="4FCBCDF7" w14:textId="75B26E60" w:rsidR="00F82492" w:rsidRDefault="00581237">
            <w:pPr>
              <w:rPr>
                <w:rFonts w:ascii="Times New Roman" w:eastAsia="Times New Roman" w:hAnsi="Times New Roman" w:cs="Times New Roman"/>
                <w:sz w:val="24"/>
                <w:szCs w:val="24"/>
              </w:rPr>
            </w:pPr>
            <w:r>
              <w:rPr>
                <w:rFonts w:ascii="Times New Roman" w:eastAsia="Times New Roman" w:hAnsi="Times New Roman" w:cs="Times New Roman"/>
                <w:sz w:val="24"/>
                <w:szCs w:val="24"/>
              </w:rPr>
              <w:t>GitHub</w:t>
            </w:r>
          </w:p>
        </w:tc>
        <w:tc>
          <w:tcPr>
            <w:tcW w:w="1590" w:type="dxa"/>
            <w:tcBorders>
              <w:top w:val="single" w:sz="5" w:space="0" w:color="000000"/>
              <w:left w:val="single" w:sz="5" w:space="0" w:color="000000"/>
              <w:bottom w:val="single" w:sz="5" w:space="0" w:color="000000"/>
              <w:right w:val="single" w:sz="5" w:space="0" w:color="000000"/>
            </w:tcBorders>
          </w:tcPr>
          <w:p w14:paraId="58A95602" w14:textId="77777777" w:rsidR="00F8249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.csv</w:t>
            </w:r>
          </w:p>
        </w:tc>
        <w:tc>
          <w:tcPr>
            <w:tcW w:w="945" w:type="dxa"/>
            <w:tcBorders>
              <w:top w:val="single" w:sz="5" w:space="0" w:color="000000"/>
              <w:left w:val="single" w:sz="5" w:space="0" w:color="000000"/>
              <w:bottom w:val="single" w:sz="5" w:space="0" w:color="000000"/>
              <w:right w:val="single" w:sz="5" w:space="0" w:color="000000"/>
            </w:tcBorders>
          </w:tcPr>
          <w:p w14:paraId="735561A4" w14:textId="77777777" w:rsidR="00F8249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445k</w:t>
            </w:r>
          </w:p>
        </w:tc>
        <w:tc>
          <w:tcPr>
            <w:tcW w:w="5250" w:type="dxa"/>
            <w:tcBorders>
              <w:top w:val="single" w:sz="5" w:space="0" w:color="000000"/>
              <w:left w:val="single" w:sz="5" w:space="0" w:color="000000"/>
              <w:bottom w:val="single" w:sz="5" w:space="0" w:color="000000"/>
              <w:right w:val="single" w:sz="5" w:space="0" w:color="000000"/>
            </w:tcBorders>
          </w:tcPr>
          <w:p w14:paraId="2D8FC565" w14:textId="77777777" w:rsidR="00F82492"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text:</w:t>
            </w:r>
            <w:r>
              <w:rPr>
                <w:rFonts w:ascii="Times New Roman" w:eastAsia="Times New Roman" w:hAnsi="Times New Roman" w:cs="Times New Roman"/>
                <w:sz w:val="24"/>
                <w:szCs w:val="24"/>
              </w:rPr>
              <w:t xml:space="preserve"> Contains the Human Generated and the ML Generated text</w:t>
            </w:r>
          </w:p>
          <w:p w14:paraId="7F946E0F" w14:textId="77777777" w:rsidR="00F82492"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label:</w:t>
            </w:r>
            <w:r>
              <w:rPr>
                <w:rFonts w:ascii="Times New Roman" w:eastAsia="Times New Roman" w:hAnsi="Times New Roman" w:cs="Times New Roman"/>
                <w:sz w:val="24"/>
                <w:szCs w:val="24"/>
              </w:rPr>
              <w:t xml:space="preserve"> 0/1 Indicating if the Text is Human/ML Generated</w:t>
            </w:r>
          </w:p>
          <w:p w14:paraId="7C4F2264" w14:textId="77777777" w:rsidR="00F82492"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source</w:t>
            </w:r>
            <w:r>
              <w:rPr>
                <w:rFonts w:ascii="Times New Roman" w:eastAsia="Times New Roman" w:hAnsi="Times New Roman" w:cs="Times New Roman"/>
                <w:sz w:val="24"/>
                <w:szCs w:val="24"/>
              </w:rPr>
              <w:t>: How the text was generated</w:t>
            </w:r>
          </w:p>
        </w:tc>
      </w:tr>
      <w:tr w:rsidR="00F82492" w14:paraId="15F1D9D1" w14:textId="77777777">
        <w:trPr>
          <w:trHeight w:val="485"/>
        </w:trPr>
        <w:tc>
          <w:tcPr>
            <w:tcW w:w="1770" w:type="dxa"/>
            <w:tcBorders>
              <w:top w:val="single" w:sz="5" w:space="0" w:color="000000"/>
              <w:left w:val="single" w:sz="5" w:space="0" w:color="000000"/>
              <w:bottom w:val="single" w:sz="5" w:space="0" w:color="000000"/>
              <w:right w:val="single" w:sz="5" w:space="0" w:color="000000"/>
            </w:tcBorders>
            <w:shd w:val="clear" w:color="auto" w:fill="D9D9D9"/>
          </w:tcPr>
          <w:p w14:paraId="009069EA" w14:textId="77777777" w:rsidR="00F82492" w:rsidRDefault="00000000">
            <w:pPr>
              <w:rPr>
                <w:rFonts w:ascii="Times New Roman" w:eastAsia="Times New Roman" w:hAnsi="Times New Roman" w:cs="Times New Roman"/>
                <w:sz w:val="24"/>
                <w:szCs w:val="24"/>
              </w:rPr>
            </w:pPr>
            <w:hyperlink r:id="rId11">
              <w:r>
                <w:rPr>
                  <w:rFonts w:ascii="Times New Roman" w:eastAsia="Times New Roman" w:hAnsi="Times New Roman" w:cs="Times New Roman"/>
                  <w:color w:val="1155CC"/>
                  <w:sz w:val="24"/>
                  <w:szCs w:val="24"/>
                  <w:u w:val="single"/>
                </w:rPr>
                <w:t>Essay With Instructions | HuggingFace</w:t>
              </w:r>
            </w:hyperlink>
          </w:p>
        </w:tc>
        <w:tc>
          <w:tcPr>
            <w:tcW w:w="1050" w:type="dxa"/>
            <w:tcBorders>
              <w:top w:val="single" w:sz="5" w:space="0" w:color="000000"/>
              <w:left w:val="single" w:sz="5" w:space="0" w:color="000000"/>
              <w:bottom w:val="single" w:sz="5" w:space="0" w:color="000000"/>
              <w:right w:val="single" w:sz="5" w:space="0" w:color="000000"/>
            </w:tcBorders>
            <w:shd w:val="clear" w:color="auto" w:fill="D9D9D9"/>
          </w:tcPr>
          <w:p w14:paraId="3F3BEF68" w14:textId="74848475" w:rsidR="00F82492" w:rsidRDefault="00581237">
            <w:pPr>
              <w:rPr>
                <w:rFonts w:ascii="Times New Roman" w:eastAsia="Times New Roman" w:hAnsi="Times New Roman" w:cs="Times New Roman"/>
                <w:sz w:val="24"/>
                <w:szCs w:val="24"/>
              </w:rPr>
            </w:pPr>
            <w:r>
              <w:rPr>
                <w:rFonts w:ascii="Times New Roman" w:eastAsia="Times New Roman" w:hAnsi="Times New Roman" w:cs="Times New Roman"/>
                <w:sz w:val="24"/>
                <w:szCs w:val="24"/>
              </w:rPr>
              <w:t>Hugging Face</w:t>
            </w:r>
          </w:p>
        </w:tc>
        <w:tc>
          <w:tcPr>
            <w:tcW w:w="1590" w:type="dxa"/>
            <w:tcBorders>
              <w:top w:val="single" w:sz="5" w:space="0" w:color="000000"/>
              <w:left w:val="single" w:sz="5" w:space="0" w:color="000000"/>
              <w:bottom w:val="single" w:sz="5" w:space="0" w:color="000000"/>
              <w:right w:val="single" w:sz="5" w:space="0" w:color="000000"/>
            </w:tcBorders>
            <w:shd w:val="clear" w:color="auto" w:fill="D9D9D9"/>
          </w:tcPr>
          <w:p w14:paraId="795C387F" w14:textId="77777777" w:rsidR="00F8249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.csv</w:t>
            </w:r>
          </w:p>
        </w:tc>
        <w:tc>
          <w:tcPr>
            <w:tcW w:w="945" w:type="dxa"/>
            <w:tcBorders>
              <w:top w:val="single" w:sz="5" w:space="0" w:color="000000"/>
              <w:left w:val="single" w:sz="5" w:space="0" w:color="000000"/>
              <w:bottom w:val="single" w:sz="5" w:space="0" w:color="000000"/>
              <w:right w:val="single" w:sz="5" w:space="0" w:color="000000"/>
            </w:tcBorders>
            <w:shd w:val="clear" w:color="auto" w:fill="D9D9D9"/>
          </w:tcPr>
          <w:p w14:paraId="61F0576C" w14:textId="77777777" w:rsidR="00F8249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3.4k</w:t>
            </w:r>
          </w:p>
        </w:tc>
        <w:tc>
          <w:tcPr>
            <w:tcW w:w="5250" w:type="dxa"/>
            <w:tcBorders>
              <w:top w:val="single" w:sz="5" w:space="0" w:color="000000"/>
              <w:left w:val="single" w:sz="5" w:space="0" w:color="000000"/>
              <w:bottom w:val="single" w:sz="5" w:space="0" w:color="000000"/>
              <w:right w:val="single" w:sz="5" w:space="0" w:color="000000"/>
            </w:tcBorders>
            <w:shd w:val="clear" w:color="auto" w:fill="D9D9D9"/>
          </w:tcPr>
          <w:p w14:paraId="5C56AAAA" w14:textId="77777777" w:rsidR="00F82492"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Txt:</w:t>
            </w:r>
            <w:r>
              <w:rPr>
                <w:rFonts w:ascii="Times New Roman" w:eastAsia="Times New Roman" w:hAnsi="Times New Roman" w:cs="Times New Roman"/>
                <w:sz w:val="24"/>
                <w:szCs w:val="24"/>
              </w:rPr>
              <w:t xml:space="preserve"> Contains the Human Generated </w:t>
            </w:r>
          </w:p>
          <w:p w14:paraId="03DE3333" w14:textId="77777777" w:rsidR="00F82492"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label:</w:t>
            </w:r>
            <w:r>
              <w:rPr>
                <w:rFonts w:ascii="Times New Roman" w:eastAsia="Times New Roman" w:hAnsi="Times New Roman" w:cs="Times New Roman"/>
                <w:sz w:val="24"/>
                <w:szCs w:val="24"/>
              </w:rPr>
              <w:t xml:space="preserve"> 0 Indicating the human written text </w:t>
            </w:r>
          </w:p>
          <w:p w14:paraId="7E5ECD2B" w14:textId="4A2B864B" w:rsidR="00F82492" w:rsidRDefault="0058123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Instruction:</w:t>
            </w:r>
            <w:r>
              <w:rPr>
                <w:rFonts w:ascii="Times New Roman" w:eastAsia="Times New Roman" w:hAnsi="Times New Roman" w:cs="Times New Roman"/>
                <w:sz w:val="24"/>
                <w:szCs w:val="24"/>
              </w:rPr>
              <w:t xml:space="preserve"> Topic of the text written </w:t>
            </w:r>
          </w:p>
        </w:tc>
      </w:tr>
    </w:tbl>
    <w:p w14:paraId="7A3DEFAE" w14:textId="77777777" w:rsidR="00F82492" w:rsidRDefault="00F82492">
      <w:pPr>
        <w:jc w:val="both"/>
        <w:rPr>
          <w:rFonts w:ascii="Times New Roman" w:eastAsia="Times New Roman" w:hAnsi="Times New Roman" w:cs="Times New Roman"/>
        </w:rPr>
      </w:pPr>
    </w:p>
    <w:p w14:paraId="3520CE5D" w14:textId="77777777" w:rsidR="00F82492" w:rsidRDefault="0000000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References</w:t>
      </w:r>
    </w:p>
    <w:p w14:paraId="46998BD8" w14:textId="77777777" w:rsidR="00F82492" w:rsidRDefault="00000000">
      <w:pPr>
        <w:jc w:val="both"/>
        <w:rPr>
          <w:rFonts w:ascii="Times New Roman" w:eastAsia="Times New Roman" w:hAnsi="Times New Roman" w:cs="Times New Roman"/>
        </w:rPr>
      </w:pPr>
      <w:hyperlink r:id="rId12">
        <w:r>
          <w:rPr>
            <w:rFonts w:ascii="Times New Roman" w:eastAsia="Times New Roman" w:hAnsi="Times New Roman" w:cs="Times New Roman"/>
            <w:color w:val="1155CC"/>
            <w:u w:val="single"/>
          </w:rPr>
          <w:t>[1] G. Gritsay, A. Grabovoy and Y. Chekhovich, "Automatic Detection of Machine Generated Texts: Need More Tokens," 2022 Ivannikov Memorial Workshop (IVMEM), Moscow, Russian Federation, 2022, pp. 20-26, doi: 10.1109/IVMEM57067.2022.9983964.</w:t>
        </w:r>
      </w:hyperlink>
    </w:p>
    <w:p w14:paraId="0B96B0F1" w14:textId="77777777" w:rsidR="00F82492" w:rsidRDefault="00000000">
      <w:pPr>
        <w:spacing w:before="240" w:after="240"/>
        <w:jc w:val="both"/>
        <w:rPr>
          <w:rFonts w:ascii="Times New Roman" w:eastAsia="Times New Roman" w:hAnsi="Times New Roman" w:cs="Times New Roman"/>
          <w:u w:val="single"/>
        </w:rPr>
      </w:pPr>
      <w:hyperlink r:id="rId13">
        <w:r>
          <w:rPr>
            <w:rFonts w:ascii="Times New Roman" w:eastAsia="Times New Roman" w:hAnsi="Times New Roman" w:cs="Times New Roman"/>
            <w:color w:val="1155CC"/>
            <w:u w:val="single"/>
          </w:rPr>
          <w:t>[2] Gaggar, Raghav, Ashish Bhagchandani, and Harsh Oza. "Machine-Generated Text Detection using Deep Learning." arXiv preprint arXiv:2311.15425 (2023).</w:t>
        </w:r>
      </w:hyperlink>
    </w:p>
    <w:p w14:paraId="2F0ECE5D" w14:textId="77777777" w:rsidR="00F82492" w:rsidRDefault="00000000">
      <w:pPr>
        <w:spacing w:before="240" w:after="240"/>
        <w:jc w:val="both"/>
        <w:rPr>
          <w:rFonts w:ascii="Times New Roman" w:eastAsia="Times New Roman" w:hAnsi="Times New Roman" w:cs="Times New Roman"/>
          <w:color w:val="1155CC"/>
          <w:u w:val="single"/>
        </w:rPr>
      </w:pPr>
      <w:hyperlink r:id="rId14">
        <w:r>
          <w:rPr>
            <w:rFonts w:ascii="Times New Roman" w:eastAsia="Times New Roman" w:hAnsi="Times New Roman" w:cs="Times New Roman"/>
            <w:color w:val="1155CC"/>
            <w:u w:val="single"/>
          </w:rPr>
          <w:t>[3] Jawahar, Ganesh, Muhammad Abdul-Mageed, and Laks VS Lakshmanan. "Automatic detection of machine generated text: A critical survey." arXiv preprint arXiv:2011.01314 (2020).</w:t>
        </w:r>
      </w:hyperlink>
    </w:p>
    <w:p w14:paraId="660FA431" w14:textId="77777777" w:rsidR="00F82492" w:rsidRDefault="00000000">
      <w:pPr>
        <w:spacing w:before="240" w:after="240"/>
        <w:jc w:val="both"/>
        <w:rPr>
          <w:rFonts w:ascii="Times New Roman" w:eastAsia="Times New Roman" w:hAnsi="Times New Roman" w:cs="Times New Roman"/>
          <w:color w:val="1155CC"/>
          <w:u w:val="single"/>
        </w:rPr>
      </w:pPr>
      <w:hyperlink r:id="rId15">
        <w:r>
          <w:rPr>
            <w:rFonts w:ascii="Times New Roman" w:eastAsia="Times New Roman" w:hAnsi="Times New Roman" w:cs="Times New Roman"/>
            <w:color w:val="1155CC"/>
            <w:u w:val="single"/>
          </w:rPr>
          <w:t>[4] Kadhim Hayawi, Sakib Shahriar, Sujith Samuel Mathew," The Imitation Game: Detecting Human and AI-Generated Texts in the Era of ChatGPT and BARD",</w:t>
        </w:r>
      </w:hyperlink>
      <w:hyperlink r:id="rId16">
        <w:r>
          <w:rPr>
            <w:rFonts w:ascii="Times New Roman" w:eastAsia="Times New Roman" w:hAnsi="Times New Roman" w:cs="Times New Roman"/>
            <w:color w:val="1155CC"/>
            <w:u w:val="single"/>
          </w:rPr>
          <w:t>doi.org/10.1177/016555152412275</w:t>
        </w:r>
      </w:hyperlink>
      <w:hyperlink r:id="rId17">
        <w:r>
          <w:rPr>
            <w:rFonts w:ascii="Times New Roman" w:eastAsia="Times New Roman" w:hAnsi="Times New Roman" w:cs="Times New Roman"/>
            <w:color w:val="1155CC"/>
            <w:u w:val="single"/>
          </w:rPr>
          <w:t>.</w:t>
        </w:r>
      </w:hyperlink>
    </w:p>
    <w:p w14:paraId="011AE6EA" w14:textId="77777777" w:rsidR="00F82492" w:rsidRDefault="00000000">
      <w:pPr>
        <w:spacing w:before="240" w:after="240"/>
        <w:jc w:val="both"/>
        <w:rPr>
          <w:rFonts w:ascii="Times New Roman" w:eastAsia="Times New Roman" w:hAnsi="Times New Roman" w:cs="Times New Roman"/>
        </w:rPr>
      </w:pPr>
      <w:hyperlink r:id="rId18">
        <w:r>
          <w:rPr>
            <w:rFonts w:ascii="Times New Roman" w:eastAsia="Times New Roman" w:hAnsi="Times New Roman" w:cs="Times New Roman"/>
            <w:color w:val="1155CC"/>
            <w:u w:val="single"/>
          </w:rPr>
          <w:t>[5] Wenxiong Liao, Zhengliang Liu, Haixing Dai, Shaochen Xu, Zihao Wu, Yiyang Zhang, Xiaoke Huang, Dajiang Zhu, Hongmin Cai, Tianming Liu, Xiang Li, "Differentiating ChatGPT-Generated and Human-Written Medical Texts: Quantitative Study", doi: 10.2196/48904</w:t>
        </w:r>
      </w:hyperlink>
    </w:p>
    <w:p w14:paraId="00193CD5" w14:textId="77777777" w:rsidR="00F82492" w:rsidRDefault="00000000">
      <w:pPr>
        <w:jc w:val="both"/>
        <w:rPr>
          <w:rFonts w:ascii="Times New Roman" w:eastAsia="Times New Roman" w:hAnsi="Times New Roman" w:cs="Times New Roman"/>
        </w:rPr>
      </w:pPr>
      <w:hyperlink r:id="rId19">
        <w:r>
          <w:rPr>
            <w:rFonts w:ascii="Times New Roman" w:eastAsia="Times New Roman" w:hAnsi="Times New Roman" w:cs="Times New Roman"/>
            <w:color w:val="1155CC"/>
            <w:u w:val="single"/>
          </w:rPr>
          <w:t>[6] Liu, Y., Ott, M., Goyal, N., Du, J., Joshi, M., Chen, D., ... &amp; Stoyanov, V. (2019). Roberta: A robustly optimized bert pretraining approach. arXiv preprint arXiv:1907.11692.</w:t>
        </w:r>
      </w:hyperlink>
    </w:p>
    <w:p w14:paraId="633F7618" w14:textId="77777777" w:rsidR="00F82492" w:rsidRDefault="00F82492">
      <w:pPr>
        <w:jc w:val="both"/>
        <w:rPr>
          <w:rFonts w:ascii="Times New Roman" w:eastAsia="Times New Roman" w:hAnsi="Times New Roman" w:cs="Times New Roman"/>
        </w:rPr>
      </w:pPr>
    </w:p>
    <w:p w14:paraId="14A25D55" w14:textId="77777777" w:rsidR="00F82492" w:rsidRDefault="00000000">
      <w:pPr>
        <w:jc w:val="both"/>
        <w:rPr>
          <w:rFonts w:ascii="Times New Roman" w:eastAsia="Times New Roman" w:hAnsi="Times New Roman" w:cs="Times New Roman"/>
        </w:rPr>
      </w:pPr>
      <w:hyperlink r:id="rId20">
        <w:r>
          <w:rPr>
            <w:rFonts w:ascii="Times New Roman" w:eastAsia="Times New Roman" w:hAnsi="Times New Roman" w:cs="Times New Roman"/>
            <w:color w:val="1155CC"/>
            <w:u w:val="single"/>
          </w:rPr>
          <w:t>[7] Touvron, H., Lavril, T., Izacard, G., Martinet, X., Lachaux, M. A., Lacroix, T., ... &amp; Lample, G. (2023). Llama: Open and efficient foundation language models. arXiv preprint arXiv:2302.13971.</w:t>
        </w:r>
      </w:hyperlink>
    </w:p>
    <w:p w14:paraId="33E354B4" w14:textId="77777777" w:rsidR="00F82492" w:rsidRDefault="00F82492">
      <w:pPr>
        <w:jc w:val="both"/>
        <w:rPr>
          <w:rFonts w:ascii="Times New Roman" w:eastAsia="Times New Roman" w:hAnsi="Times New Roman" w:cs="Times New Roman"/>
        </w:rPr>
      </w:pPr>
    </w:p>
    <w:p w14:paraId="33355A87" w14:textId="77777777" w:rsidR="00F82492" w:rsidRDefault="00000000">
      <w:pPr>
        <w:jc w:val="both"/>
        <w:rPr>
          <w:rFonts w:ascii="Times New Roman" w:eastAsia="Times New Roman" w:hAnsi="Times New Roman" w:cs="Times New Roman"/>
        </w:rPr>
      </w:pPr>
      <w:hyperlink r:id="rId21">
        <w:r>
          <w:rPr>
            <w:rFonts w:ascii="Times New Roman" w:eastAsia="Times New Roman" w:hAnsi="Times New Roman" w:cs="Times New Roman"/>
            <w:color w:val="1155CC"/>
            <w:u w:val="single"/>
          </w:rPr>
          <w:t xml:space="preserve">[8] Radford, A., Wu, J., Child, R., Luan, D., Amodei, D., &amp; Sutskever, I. (2019). Language models are unsupervised </w:t>
        </w:r>
      </w:hyperlink>
      <w:hyperlink r:id="rId22">
        <w:r>
          <w:rPr>
            <w:rFonts w:ascii="Times New Roman" w:eastAsia="Times New Roman" w:hAnsi="Times New Roman" w:cs="Times New Roman"/>
            <w:color w:val="1155CC"/>
            <w:u w:val="single"/>
          </w:rPr>
          <w:t>multitask</w:t>
        </w:r>
      </w:hyperlink>
      <w:hyperlink r:id="rId23">
        <w:r>
          <w:rPr>
            <w:rFonts w:ascii="Times New Roman" w:eastAsia="Times New Roman" w:hAnsi="Times New Roman" w:cs="Times New Roman"/>
            <w:color w:val="1155CC"/>
            <w:u w:val="single"/>
          </w:rPr>
          <w:t xml:space="preserve"> learners. OpenAI blog, 1(8), 9.</w:t>
        </w:r>
      </w:hyperlink>
    </w:p>
    <w:p w14:paraId="20DEBE6B" w14:textId="77777777" w:rsidR="00F82492" w:rsidRDefault="00F82492">
      <w:pPr>
        <w:jc w:val="both"/>
        <w:rPr>
          <w:rFonts w:ascii="Times New Roman" w:eastAsia="Times New Roman" w:hAnsi="Times New Roman" w:cs="Times New Roman"/>
        </w:rPr>
      </w:pPr>
    </w:p>
    <w:p w14:paraId="1C3BCC64" w14:textId="77777777" w:rsidR="00F82492" w:rsidRDefault="00000000">
      <w:pPr>
        <w:jc w:val="both"/>
        <w:rPr>
          <w:rFonts w:ascii="Times New Roman" w:eastAsia="Times New Roman" w:hAnsi="Times New Roman" w:cs="Times New Roman"/>
          <w:color w:val="1155CC"/>
          <w:u w:val="single"/>
        </w:rPr>
      </w:pPr>
      <w:hyperlink r:id="rId24">
        <w:r>
          <w:rPr>
            <w:rFonts w:ascii="Times New Roman" w:eastAsia="Times New Roman" w:hAnsi="Times New Roman" w:cs="Times New Roman"/>
            <w:color w:val="1155CC"/>
            <w:u w:val="single"/>
          </w:rPr>
          <w:t>[9] Brown, T., Mann, B., Ryder, N., Subbiah, M., Kaplan, J. D., Dhariwal, P., ... &amp; Amodei, D. (2020). Language models are few-shot learners. Advances in neural information processing systems, 33, 1877-1901.</w:t>
        </w:r>
      </w:hyperlink>
    </w:p>
    <w:p w14:paraId="241DFB43" w14:textId="77777777" w:rsidR="006F76AB" w:rsidRDefault="006F76AB">
      <w:pPr>
        <w:jc w:val="both"/>
        <w:rPr>
          <w:rFonts w:ascii="Times New Roman" w:eastAsia="Times New Roman" w:hAnsi="Times New Roman" w:cs="Times New Roman"/>
          <w:color w:val="1155CC"/>
          <w:u w:val="single"/>
        </w:rPr>
      </w:pPr>
    </w:p>
    <w:p w14:paraId="16A35099" w14:textId="688232AD" w:rsidR="006F76AB" w:rsidRDefault="006F76AB">
      <w:pPr>
        <w:jc w:val="both"/>
        <w:rPr>
          <w:rFonts w:ascii="Times New Roman" w:eastAsia="Times New Roman" w:hAnsi="Times New Roman" w:cs="Times New Roman"/>
          <w:b/>
          <w:bCs/>
          <w:sz w:val="28"/>
          <w:szCs w:val="28"/>
        </w:rPr>
      </w:pPr>
      <w:r w:rsidRPr="006F76AB">
        <w:rPr>
          <w:rFonts w:ascii="Times New Roman" w:eastAsia="Times New Roman" w:hAnsi="Times New Roman" w:cs="Times New Roman"/>
          <w:b/>
          <w:bCs/>
          <w:sz w:val="28"/>
          <w:szCs w:val="28"/>
        </w:rPr>
        <w:t>Appendix</w:t>
      </w:r>
    </w:p>
    <w:p w14:paraId="6C19FA83" w14:textId="7B4D2B15" w:rsidR="006F76AB" w:rsidRDefault="006F76AB">
      <w:pPr>
        <w:jc w:val="both"/>
        <w:rPr>
          <w:rFonts w:ascii="Times New Roman" w:eastAsia="Times New Roman" w:hAnsi="Times New Roman" w:cs="Times New Roman"/>
          <w:sz w:val="24"/>
          <w:szCs w:val="24"/>
        </w:rPr>
      </w:pPr>
      <w:r w:rsidRPr="006F76AB">
        <w:rPr>
          <w:rFonts w:ascii="Times New Roman" w:eastAsia="Times New Roman" w:hAnsi="Times New Roman" w:cs="Times New Roman"/>
          <w:sz w:val="24"/>
          <w:szCs w:val="24"/>
        </w:rPr>
        <w:t>The transformer architecture, notably used in models like BERT and GPT, revolutionizes text classification tasks. It employs self-attention mechanisms to capture contextual dependencies between words in both AI-generated and human-written text. By analyzing the entire input sequence simultaneously, transformers excel at understanding long-range dependencies and semantic relationships within the text.</w:t>
      </w:r>
    </w:p>
    <w:p w14:paraId="3117C58F" w14:textId="77777777" w:rsidR="006F76AB" w:rsidRDefault="006F76AB">
      <w:pPr>
        <w:jc w:val="both"/>
        <w:rPr>
          <w:rFonts w:ascii="Times New Roman" w:eastAsia="Times New Roman" w:hAnsi="Times New Roman" w:cs="Times New Roman"/>
          <w:sz w:val="24"/>
          <w:szCs w:val="24"/>
        </w:rPr>
      </w:pPr>
    </w:p>
    <w:p w14:paraId="2115659E" w14:textId="57F1E6BC" w:rsidR="006F76AB" w:rsidRPr="006F76AB" w:rsidRDefault="006F76AB" w:rsidP="006F76AB">
      <w:pPr>
        <w:jc w:val="center"/>
        <w:rPr>
          <w:rFonts w:ascii="Times New Roman" w:eastAsia="Times New Roman" w:hAnsi="Times New Roman" w:cs="Times New Roman"/>
          <w:sz w:val="24"/>
          <w:szCs w:val="24"/>
        </w:rPr>
      </w:pPr>
      <w:r>
        <w:rPr>
          <w:noProof/>
        </w:rPr>
        <w:drawing>
          <wp:inline distT="0" distB="0" distL="0" distR="0" wp14:anchorId="6CBED67C" wp14:editId="5A56582E">
            <wp:extent cx="2819400" cy="3974586"/>
            <wp:effectExtent l="0" t="0" r="0" b="6985"/>
            <wp:docPr id="1399588140" name="Picture 1" descr="A diagram of a software algorith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588140" name="Picture 1" descr="A diagram of a software algorithm&#10;&#10;Description automatically generated"/>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831920" cy="3992236"/>
                    </a:xfrm>
                    <a:prstGeom prst="rect">
                      <a:avLst/>
                    </a:prstGeom>
                    <a:noFill/>
                    <a:ln>
                      <a:noFill/>
                    </a:ln>
                  </pic:spPr>
                </pic:pic>
              </a:graphicData>
            </a:graphic>
          </wp:inline>
        </w:drawing>
      </w:r>
    </w:p>
    <w:sectPr w:rsidR="006F76AB" w:rsidRPr="006F76AB">
      <w:pgSz w:w="12240" w:h="15840"/>
      <w:pgMar w:top="810" w:right="720" w:bottom="1350" w:left="9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3D10F1"/>
    <w:multiLevelType w:val="multilevel"/>
    <w:tmpl w:val="3588FC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F6C3931"/>
    <w:multiLevelType w:val="multilevel"/>
    <w:tmpl w:val="A59CD9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79D6AF6"/>
    <w:multiLevelType w:val="multilevel"/>
    <w:tmpl w:val="68B0AE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42B0023"/>
    <w:multiLevelType w:val="multilevel"/>
    <w:tmpl w:val="DDE431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C1D658A"/>
    <w:multiLevelType w:val="multilevel"/>
    <w:tmpl w:val="6D3E3B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ABC5EE8"/>
    <w:multiLevelType w:val="multilevel"/>
    <w:tmpl w:val="62BE75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14247646">
    <w:abstractNumId w:val="1"/>
  </w:num>
  <w:num w:numId="2" w16cid:durableId="1086224591">
    <w:abstractNumId w:val="3"/>
  </w:num>
  <w:num w:numId="3" w16cid:durableId="679964024">
    <w:abstractNumId w:val="0"/>
  </w:num>
  <w:num w:numId="4" w16cid:durableId="1976594215">
    <w:abstractNumId w:val="5"/>
  </w:num>
  <w:num w:numId="5" w16cid:durableId="655374432">
    <w:abstractNumId w:val="2"/>
  </w:num>
  <w:num w:numId="6" w16cid:durableId="40148765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2492"/>
    <w:rsid w:val="005506F0"/>
    <w:rsid w:val="00581237"/>
    <w:rsid w:val="006F76AB"/>
    <w:rsid w:val="009D7751"/>
    <w:rsid w:val="00F824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363F1"/>
  <w15:docId w15:val="{272EDF55-AED1-433F-9C49-8B7259971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thedrcat/daigt-v3-train-dataset" TargetMode="External"/><Relationship Id="rId13" Type="http://schemas.openxmlformats.org/officeDocument/2006/relationships/hyperlink" Target="https://arxiv.org/abs/2311.15425" TargetMode="External"/><Relationship Id="rId18" Type="http://schemas.openxmlformats.org/officeDocument/2006/relationships/hyperlink" Target="https://www.ncbi.nlm.nih.gov/pmc/articles/PMC10784984/"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d4mucfpksywv.cloudfront.net/better-language-models/language-models.pdf" TargetMode="External"/><Relationship Id="rId7" Type="http://schemas.openxmlformats.org/officeDocument/2006/relationships/hyperlink" Target="https://www.kaggle.com/datasets/starblasters8/human-vs-llm-text-corpus" TargetMode="External"/><Relationship Id="rId12" Type="http://schemas.openxmlformats.org/officeDocument/2006/relationships/hyperlink" Target="https://ieeexplore.ieee.org/document/9983964" TargetMode="External"/><Relationship Id="rId17" Type="http://schemas.openxmlformats.org/officeDocument/2006/relationships/hyperlink" Target="https://arxiv.org/ftp/arxiv/papers/2307/2307.12166.pdf" TargetMode="External"/><Relationship Id="rId25"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hyperlink" Target="http://doi.org/10.1177/016555152412275" TargetMode="External"/><Relationship Id="rId20" Type="http://schemas.openxmlformats.org/officeDocument/2006/relationships/hyperlink" Target="https://arxiv.org/abs/2302.13971"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huggingface.co/datasets/ChristophSchuhmann/essays-with-instructions" TargetMode="External"/><Relationship Id="rId24" Type="http://schemas.openxmlformats.org/officeDocument/2006/relationships/hyperlink" Target="https://arxiv.org/abs/2005.14165" TargetMode="External"/><Relationship Id="rId5" Type="http://schemas.openxmlformats.org/officeDocument/2006/relationships/image" Target="media/image1.png"/><Relationship Id="rId15" Type="http://schemas.openxmlformats.org/officeDocument/2006/relationships/hyperlink" Target="https://arxiv.org/ftp/arxiv/papers/2307/2307.12166.pdf" TargetMode="External"/><Relationship Id="rId23" Type="http://schemas.openxmlformats.org/officeDocument/2006/relationships/hyperlink" Target="https://d4mucfpksywv.cloudfront.net/better-language-models/language-models.pdf" TargetMode="External"/><Relationship Id="rId10" Type="http://schemas.openxmlformats.org/officeDocument/2006/relationships/hyperlink" Target="https://github.com/yafuly/DeepfakeTextDetect" TargetMode="External"/><Relationship Id="rId19" Type="http://schemas.openxmlformats.org/officeDocument/2006/relationships/hyperlink" Target="https://arxiv.org/abs/1907.11692v1" TargetMode="External"/><Relationship Id="rId4" Type="http://schemas.openxmlformats.org/officeDocument/2006/relationships/webSettings" Target="webSettings.xml"/><Relationship Id="rId9" Type="http://schemas.openxmlformats.org/officeDocument/2006/relationships/hyperlink" Target="https://www.kaggle.com/c/llm-detect-ai-generated-text/data" TargetMode="External"/><Relationship Id="rId14" Type="http://schemas.openxmlformats.org/officeDocument/2006/relationships/hyperlink" Target="https://arxiv.org/abs/2011.01314" TargetMode="External"/><Relationship Id="rId22" Type="http://schemas.openxmlformats.org/officeDocument/2006/relationships/hyperlink" Target="https://d4mucfpksywv.cloudfront.net/better-language-models/language-models.pdf"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8</Pages>
  <Words>2202</Words>
  <Characters>12552</Characters>
  <Application>Microsoft Office Word</Application>
  <DocSecurity>0</DocSecurity>
  <Lines>104</Lines>
  <Paragraphs>29</Paragraphs>
  <ScaleCrop>false</ScaleCrop>
  <Company/>
  <LinksUpToDate>false</LinksUpToDate>
  <CharactersWithSpaces>14725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Abde Manaaf Ghadiali</dc:creator>
  <cp:lastModifiedBy>Ghadiali, Abde Manaaf Z</cp:lastModifiedBy>
  <cp:revision>8</cp:revision>
  <cp:lastPrinted>2024-04-11T02:09:00Z</cp:lastPrinted>
  <dcterms:created xsi:type="dcterms:W3CDTF">2024-04-11T02:06:00Z</dcterms:created>
  <dcterms:modified xsi:type="dcterms:W3CDTF">2024-04-11T02:39:00Z</dcterms:modified>
</cp:coreProperties>
</file>