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color w:val="0d0d0d"/>
          <w:sz w:val="33"/>
          <w:szCs w:val="33"/>
        </w:rPr>
      </w:pPr>
      <w:bookmarkStart w:colFirst="0" w:colLast="0" w:name="_k6g6x8xzlewl" w:id="0"/>
      <w:bookmarkEnd w:id="0"/>
      <w:r w:rsidDel="00000000" w:rsidR="00000000" w:rsidRPr="00000000">
        <w:rPr>
          <w:rFonts w:ascii="Roboto" w:cs="Roboto" w:eastAsia="Roboto" w:hAnsi="Roboto"/>
          <w:b w:val="1"/>
          <w:color w:val="0d0d0d"/>
          <w:sz w:val="33"/>
          <w:szCs w:val="33"/>
          <w:rtl w:val="0"/>
        </w:rPr>
        <w:t xml:space="preserve">Trabajo Práctico Integrador Final: Sistema de Gestión de Inventario</w:t>
      </w:r>
    </w:p>
    <w:p w:rsidR="00000000" w:rsidDel="00000000" w:rsidP="00000000" w:rsidRDefault="00000000" w:rsidRPr="00000000" w14:paraId="0000000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20" w:before="4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Desarrollar un programa en Python que permita gestionar el inventario, por ejemplo, de una tienda, utilizando todos los conocimientos adquiridos en la materia.</w:t>
      </w:r>
    </w:p>
    <w:p w:rsidR="00000000" w:rsidDel="00000000" w:rsidP="00000000" w:rsidRDefault="00000000" w:rsidRPr="00000000" w14:paraId="0000000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Requisitos: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4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Funcionalidad del Programa: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El programa debe permitir al usuario: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Agregar nuevos productos al inventario.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Listar todos los productos en el inventario.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Buscar un producto por su nombre.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Actualizar la cantidad de un producto en el inventario.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Guardar el inventario en un archivo de texto al finalizar.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Estructura del Programa: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El programa debe estar estructurado en funciones que realicen cada una de las tareas requeridas.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Debe haber una función principal que maneje la interacción con el usuario y llame a las funciones correspondientes según la elección del usuario.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Uso de Condiciones y Bucles: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Utilizar condicionales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if-else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) para validar las opciones del usuario y ejecutar la acción correspondiente.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Utilizar bucles (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) para mostrar el menú de opciones y permitir al usuario realizar múltiples acciones en una misma ejecución del programa.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Uso de Listas y Diccionarios: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Utilizar listas y diccionarios para almacenar y manipular la información de los productos en el inventario.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Los productos deben almacenarse en un diccionario donde el nombre del producto sea la clave y la información del producto (precio, cantidad, etc.) sea el valor.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Manejo de Archivos con la Biblioteca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Utilizar la biblioteca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para guardar y cargar el inventario desde un archivo de texto al inicio y al finalizar el programa, respectivamente.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Guardar el inventario en un formato legible, como csv o txt.</w:t>
      </w:r>
    </w:p>
    <w:p w:rsidR="00000000" w:rsidDel="00000000" w:rsidP="00000000" w:rsidRDefault="00000000" w:rsidRPr="00000000" w14:paraId="0000001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Entrega: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4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Deben entregar el código fuente del programa, correctamente comentado y organizado en archivos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.py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Además, deben proporcionar un informe breve que incluya: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strike w:val="1"/>
        </w:rPr>
      </w:pPr>
      <w:r w:rsidDel="00000000" w:rsidR="00000000" w:rsidRPr="00000000">
        <w:rPr>
          <w:rFonts w:ascii="Roboto" w:cs="Roboto" w:eastAsia="Roboto" w:hAnsi="Roboto"/>
          <w:strike w:val="1"/>
          <w:color w:val="0d0d0d"/>
          <w:sz w:val="24"/>
          <w:szCs w:val="24"/>
          <w:rtl w:val="0"/>
        </w:rPr>
        <w:t xml:space="preserve">Una descripción de las principales funciones del programa.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strike w:val="1"/>
        </w:rPr>
      </w:pPr>
      <w:r w:rsidDel="00000000" w:rsidR="00000000" w:rsidRPr="00000000">
        <w:rPr>
          <w:rFonts w:ascii="Roboto" w:cs="Roboto" w:eastAsia="Roboto" w:hAnsi="Roboto"/>
          <w:strike w:val="1"/>
          <w:color w:val="0d0d0d"/>
          <w:sz w:val="24"/>
          <w:szCs w:val="24"/>
          <w:rtl w:val="0"/>
        </w:rPr>
        <w:t xml:space="preserve">Ejemplos de uso del programa, mostrando capturas de pantalla de la ejecución del programa con diferentes acciones realizadas por el usuario.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Una reflexión sobre los desafíos encontrados durante el desarrollo del programa y cómo fueron abordados.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La entrega se realizará por el aula virtual</w:t>
      </w:r>
    </w:p>
    <w:p w:rsidR="00000000" w:rsidDel="00000000" w:rsidP="00000000" w:rsidRDefault="00000000" w:rsidRPr="00000000" w14:paraId="0000001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Fecha de Entrega: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720" w:before="720" w:lineRule="auto"/>
        <w:ind w:left="1440" w:hanging="360"/>
        <w:rPr>
          <w:rFonts w:ascii="Roboto" w:cs="Roboto" w:eastAsia="Roboto" w:hAnsi="Roboto"/>
          <w:color w:val="0d0d0d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Plazo máximo de entrega 27/06/2024 a las 23:59 Hs.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