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014F" w:rsidRDefault="00C97A76">
      <w:r>
        <w:t>Morgado-Samagaio Jonathan</w:t>
      </w:r>
    </w:p>
    <w:p w:rsidR="0099014F" w:rsidRDefault="0099014F"/>
    <w:p w:rsidR="0099014F" w:rsidRDefault="0089317C">
      <w:pPr>
        <w:jc w:val="center"/>
        <w:rPr>
          <w:b/>
          <w:bCs/>
          <w:sz w:val="28"/>
          <w:szCs w:val="28"/>
        </w:rPr>
      </w:pPr>
      <w:r>
        <w:rPr>
          <w:b/>
          <w:bCs/>
          <w:sz w:val="28"/>
          <w:szCs w:val="28"/>
        </w:rPr>
        <w:t>IBD / TP3 Oracle</w:t>
      </w:r>
      <w:bookmarkStart w:id="0" w:name="_GoBack"/>
      <w:bookmarkEnd w:id="0"/>
    </w:p>
    <w:p w:rsidR="0099014F" w:rsidRDefault="0099014F">
      <w:pPr>
        <w:jc w:val="center"/>
        <w:sectPr w:rsidR="0099014F">
          <w:pgSz w:w="11906" w:h="16838"/>
          <w:pgMar w:top="1417" w:right="1417" w:bottom="1417" w:left="1417" w:header="0" w:footer="0" w:gutter="0"/>
          <w:cols w:space="720"/>
          <w:formProt w:val="0"/>
          <w:docGrid w:linePitch="360" w:charSpace="4096"/>
        </w:sectPr>
      </w:pPr>
    </w:p>
    <w:p w:rsidR="0099014F" w:rsidRDefault="0099014F">
      <w:pPr>
        <w:jc w:val="center"/>
      </w:pPr>
    </w:p>
    <w:sdt>
      <w:sdtPr>
        <w:rPr>
          <w:rFonts w:asciiTheme="minorHAnsi" w:eastAsiaTheme="minorHAnsi" w:hAnsiTheme="minorHAnsi" w:cstheme="minorBidi"/>
          <w:color w:val="auto"/>
          <w:sz w:val="22"/>
          <w:szCs w:val="22"/>
          <w:lang w:eastAsia="en-US"/>
        </w:rPr>
        <w:id w:val="83520552"/>
        <w:docPartObj>
          <w:docPartGallery w:val="Table of Contents"/>
          <w:docPartUnique/>
        </w:docPartObj>
      </w:sdtPr>
      <w:sdtContent>
        <w:bookmarkStart w:id="1" w:name="_Toc57195314" w:displacedByCustomXml="prev"/>
        <w:p w:rsidR="0099014F" w:rsidRDefault="0089317C">
          <w:pPr>
            <w:pStyle w:val="En-ttedetabledesmatires"/>
          </w:pPr>
          <w:r>
            <w:t>Table des matières</w:t>
          </w:r>
          <w:bookmarkEnd w:id="1"/>
        </w:p>
        <w:p w:rsidR="0049289B" w:rsidRDefault="00561608">
          <w:pPr>
            <w:pStyle w:val="TM1"/>
            <w:tabs>
              <w:tab w:val="right" w:leader="dot" w:pos="9062"/>
            </w:tabs>
            <w:rPr>
              <w:noProof/>
            </w:rPr>
          </w:pPr>
          <w:r>
            <w:fldChar w:fldCharType="begin"/>
          </w:r>
          <w:r w:rsidR="0089317C">
            <w:rPr>
              <w:rStyle w:val="Sautdindex"/>
              <w:webHidden/>
            </w:rPr>
            <w:instrText>TOC \z \o "1-3" \u \h</w:instrText>
          </w:r>
          <w:r w:rsidRPr="00561608">
            <w:rPr>
              <w:rStyle w:val="Sautdindex"/>
            </w:rPr>
            <w:fldChar w:fldCharType="separate"/>
          </w:r>
          <w:hyperlink w:anchor="_Toc57195314" w:history="1">
            <w:r w:rsidR="0049289B" w:rsidRPr="00AB5199">
              <w:rPr>
                <w:rStyle w:val="Lienhypertexte"/>
                <w:noProof/>
              </w:rPr>
              <w:t>Table des matières</w:t>
            </w:r>
            <w:r w:rsidR="0049289B">
              <w:rPr>
                <w:noProof/>
                <w:webHidden/>
              </w:rPr>
              <w:tab/>
            </w:r>
            <w:r w:rsidR="0049289B">
              <w:rPr>
                <w:noProof/>
                <w:webHidden/>
              </w:rPr>
              <w:fldChar w:fldCharType="begin"/>
            </w:r>
            <w:r w:rsidR="0049289B">
              <w:rPr>
                <w:noProof/>
                <w:webHidden/>
              </w:rPr>
              <w:instrText xml:space="preserve"> PAGEREF _Toc57195314 \h </w:instrText>
            </w:r>
            <w:r w:rsidR="0049289B">
              <w:rPr>
                <w:noProof/>
                <w:webHidden/>
              </w:rPr>
            </w:r>
            <w:r w:rsidR="0049289B">
              <w:rPr>
                <w:noProof/>
                <w:webHidden/>
              </w:rPr>
              <w:fldChar w:fldCharType="separate"/>
            </w:r>
            <w:r w:rsidR="0049289B">
              <w:rPr>
                <w:noProof/>
                <w:webHidden/>
              </w:rPr>
              <w:t>2</w:t>
            </w:r>
            <w:r w:rsidR="0049289B">
              <w:rPr>
                <w:noProof/>
                <w:webHidden/>
              </w:rPr>
              <w:fldChar w:fldCharType="end"/>
            </w:r>
          </w:hyperlink>
        </w:p>
        <w:p w:rsidR="0049289B" w:rsidRDefault="0049289B">
          <w:pPr>
            <w:pStyle w:val="TM1"/>
            <w:tabs>
              <w:tab w:val="left" w:pos="440"/>
              <w:tab w:val="right" w:leader="dot" w:pos="9062"/>
            </w:tabs>
            <w:rPr>
              <w:noProof/>
            </w:rPr>
          </w:pPr>
          <w:hyperlink w:anchor="_Toc57195315" w:history="1">
            <w:r w:rsidRPr="00AB5199">
              <w:rPr>
                <w:rStyle w:val="Lienhypertexte"/>
                <w:noProof/>
              </w:rPr>
              <w:t>1.</w:t>
            </w:r>
            <w:r>
              <w:rPr>
                <w:noProof/>
              </w:rPr>
              <w:tab/>
            </w:r>
            <w:r w:rsidRPr="00AB5199">
              <w:rPr>
                <w:rStyle w:val="Lienhypertexte"/>
                <w:noProof/>
              </w:rPr>
              <w:t>Introduction</w:t>
            </w:r>
            <w:r>
              <w:rPr>
                <w:noProof/>
                <w:webHidden/>
              </w:rPr>
              <w:tab/>
            </w:r>
            <w:r>
              <w:rPr>
                <w:noProof/>
                <w:webHidden/>
              </w:rPr>
              <w:fldChar w:fldCharType="begin"/>
            </w:r>
            <w:r>
              <w:rPr>
                <w:noProof/>
                <w:webHidden/>
              </w:rPr>
              <w:instrText xml:space="preserve"> PAGEREF _Toc57195315 \h </w:instrText>
            </w:r>
            <w:r>
              <w:rPr>
                <w:noProof/>
                <w:webHidden/>
              </w:rPr>
            </w:r>
            <w:r>
              <w:rPr>
                <w:noProof/>
                <w:webHidden/>
              </w:rPr>
              <w:fldChar w:fldCharType="separate"/>
            </w:r>
            <w:r>
              <w:rPr>
                <w:noProof/>
                <w:webHidden/>
              </w:rPr>
              <w:t>3</w:t>
            </w:r>
            <w:r>
              <w:rPr>
                <w:noProof/>
                <w:webHidden/>
              </w:rPr>
              <w:fldChar w:fldCharType="end"/>
            </w:r>
          </w:hyperlink>
        </w:p>
        <w:p w:rsidR="0049289B" w:rsidRDefault="0049289B">
          <w:pPr>
            <w:pStyle w:val="TM1"/>
            <w:tabs>
              <w:tab w:val="left" w:pos="440"/>
              <w:tab w:val="right" w:leader="dot" w:pos="9062"/>
            </w:tabs>
            <w:rPr>
              <w:noProof/>
            </w:rPr>
          </w:pPr>
          <w:hyperlink w:anchor="_Toc57195316" w:history="1">
            <w:r w:rsidRPr="00AB5199">
              <w:rPr>
                <w:rStyle w:val="Lienhypertexte"/>
                <w:noProof/>
              </w:rPr>
              <w:t>2.</w:t>
            </w:r>
            <w:r>
              <w:rPr>
                <w:noProof/>
              </w:rPr>
              <w:tab/>
            </w:r>
            <w:r w:rsidRPr="00AB5199">
              <w:rPr>
                <w:rStyle w:val="Lienhypertexte"/>
                <w:noProof/>
              </w:rPr>
              <w:t>Requête</w:t>
            </w:r>
            <w:r>
              <w:rPr>
                <w:noProof/>
                <w:webHidden/>
              </w:rPr>
              <w:tab/>
            </w:r>
            <w:r>
              <w:rPr>
                <w:noProof/>
                <w:webHidden/>
              </w:rPr>
              <w:fldChar w:fldCharType="begin"/>
            </w:r>
            <w:r>
              <w:rPr>
                <w:noProof/>
                <w:webHidden/>
              </w:rPr>
              <w:instrText xml:space="preserve"> PAGEREF _Toc57195316 \h </w:instrText>
            </w:r>
            <w:r>
              <w:rPr>
                <w:noProof/>
                <w:webHidden/>
              </w:rPr>
            </w:r>
            <w:r>
              <w:rPr>
                <w:noProof/>
                <w:webHidden/>
              </w:rPr>
              <w:fldChar w:fldCharType="separate"/>
            </w:r>
            <w:r>
              <w:rPr>
                <w:noProof/>
                <w:webHidden/>
              </w:rPr>
              <w:t>3</w:t>
            </w:r>
            <w:r>
              <w:rPr>
                <w:noProof/>
                <w:webHidden/>
              </w:rPr>
              <w:fldChar w:fldCharType="end"/>
            </w:r>
          </w:hyperlink>
        </w:p>
        <w:p w:rsidR="0049289B" w:rsidRDefault="0049289B">
          <w:pPr>
            <w:pStyle w:val="TM1"/>
            <w:tabs>
              <w:tab w:val="left" w:pos="440"/>
              <w:tab w:val="right" w:leader="dot" w:pos="9062"/>
            </w:tabs>
            <w:rPr>
              <w:noProof/>
            </w:rPr>
          </w:pPr>
          <w:hyperlink w:anchor="_Toc57195317" w:history="1">
            <w:r w:rsidRPr="00AB5199">
              <w:rPr>
                <w:rStyle w:val="Lienhypertexte"/>
                <w:noProof/>
              </w:rPr>
              <w:t>3.</w:t>
            </w:r>
            <w:r>
              <w:rPr>
                <w:noProof/>
              </w:rPr>
              <w:tab/>
            </w:r>
            <w:r w:rsidRPr="00AB5199">
              <w:rPr>
                <w:rStyle w:val="Lienhypertexte"/>
                <w:noProof/>
              </w:rPr>
              <w:t>Conclusion</w:t>
            </w:r>
            <w:r>
              <w:rPr>
                <w:noProof/>
                <w:webHidden/>
              </w:rPr>
              <w:tab/>
            </w:r>
            <w:r>
              <w:rPr>
                <w:noProof/>
                <w:webHidden/>
              </w:rPr>
              <w:fldChar w:fldCharType="begin"/>
            </w:r>
            <w:r>
              <w:rPr>
                <w:noProof/>
                <w:webHidden/>
              </w:rPr>
              <w:instrText xml:space="preserve"> PAGEREF _Toc57195317 \h </w:instrText>
            </w:r>
            <w:r>
              <w:rPr>
                <w:noProof/>
                <w:webHidden/>
              </w:rPr>
            </w:r>
            <w:r>
              <w:rPr>
                <w:noProof/>
                <w:webHidden/>
              </w:rPr>
              <w:fldChar w:fldCharType="separate"/>
            </w:r>
            <w:r>
              <w:rPr>
                <w:noProof/>
                <w:webHidden/>
              </w:rPr>
              <w:t>9</w:t>
            </w:r>
            <w:r>
              <w:rPr>
                <w:noProof/>
                <w:webHidden/>
              </w:rPr>
              <w:fldChar w:fldCharType="end"/>
            </w:r>
          </w:hyperlink>
        </w:p>
        <w:p w:rsidR="0099014F" w:rsidRDefault="00561608">
          <w:r>
            <w:fldChar w:fldCharType="end"/>
          </w:r>
        </w:p>
      </w:sdtContent>
    </w:sdt>
    <w:p w:rsidR="0099014F" w:rsidRDefault="0099014F">
      <w:pPr>
        <w:jc w:val="center"/>
      </w:pPr>
    </w:p>
    <w:p w:rsidR="0099014F" w:rsidRDefault="0099014F">
      <w:pPr>
        <w:sectPr w:rsidR="0099014F">
          <w:pgSz w:w="11906" w:h="16838"/>
          <w:pgMar w:top="1417" w:right="1417" w:bottom="1417" w:left="1417" w:header="0" w:footer="0" w:gutter="0"/>
          <w:cols w:space="720"/>
          <w:formProt w:val="0"/>
          <w:docGrid w:linePitch="360" w:charSpace="4096"/>
        </w:sectPr>
      </w:pPr>
    </w:p>
    <w:p w:rsidR="0099014F" w:rsidRDefault="0089317C">
      <w:pPr>
        <w:pStyle w:val="Heading1"/>
        <w:numPr>
          <w:ilvl w:val="0"/>
          <w:numId w:val="2"/>
        </w:numPr>
      </w:pPr>
      <w:bookmarkStart w:id="2" w:name="_Toc57195315"/>
      <w:r>
        <w:lastRenderedPageBreak/>
        <w:t>Introduction</w:t>
      </w:r>
      <w:bookmarkEnd w:id="2"/>
    </w:p>
    <w:p w:rsidR="0099014F" w:rsidRPr="00AE7B53" w:rsidRDefault="0089317C">
      <w:pPr>
        <w:rPr>
          <w:iCs/>
        </w:rPr>
      </w:pPr>
      <w:r w:rsidRPr="00AE7B53">
        <w:rPr>
          <w:iCs/>
        </w:rPr>
        <w:t xml:space="preserve">Dans ce TP, nous allons voir </w:t>
      </w:r>
      <w:r w:rsidR="00C97A76">
        <w:rPr>
          <w:iCs/>
        </w:rPr>
        <w:t>comment interroger des bases de données relationnelles. Nous allons nous pencher sur des requêtes mono-table, donc une seul table à la fois, avec la commande SELECT … FROM … WHERE …</w:t>
      </w:r>
    </w:p>
    <w:p w:rsidR="0099014F" w:rsidRDefault="00C97A76">
      <w:pPr>
        <w:pStyle w:val="Heading1"/>
        <w:numPr>
          <w:ilvl w:val="0"/>
          <w:numId w:val="2"/>
        </w:numPr>
      </w:pPr>
      <w:bookmarkStart w:id="3" w:name="_Toc57195316"/>
      <w:r>
        <w:t>Requête</w:t>
      </w:r>
      <w:bookmarkEnd w:id="3"/>
    </w:p>
    <w:p w:rsidR="00C97A76" w:rsidRDefault="00C97A76" w:rsidP="00C97A76">
      <w:r>
        <w:t>Nous allons commencer par la plus commande SELECT la plus simple qui permet de sélectionner tout une table.</w:t>
      </w:r>
    </w:p>
    <w:p w:rsidR="00C97A76" w:rsidRDefault="00C97A76" w:rsidP="00C97A76">
      <w:r>
        <w:rPr>
          <w:noProof/>
          <w:lang w:eastAsia="fr-FR"/>
        </w:rPr>
        <w:drawing>
          <wp:inline distT="0" distB="0" distL="0" distR="0">
            <wp:extent cx="3783330" cy="457200"/>
            <wp:effectExtent l="19050" t="0" r="7620" b="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3783330" cy="457200"/>
                    </a:xfrm>
                    <a:prstGeom prst="rect">
                      <a:avLst/>
                    </a:prstGeom>
                    <a:noFill/>
                    <a:ln w="9525">
                      <a:noFill/>
                      <a:miter lim="800000"/>
                      <a:headEnd/>
                      <a:tailEnd/>
                    </a:ln>
                  </pic:spPr>
                </pic:pic>
              </a:graphicData>
            </a:graphic>
          </wp:inline>
        </w:drawing>
      </w:r>
    </w:p>
    <w:p w:rsidR="00C97A76" w:rsidRDefault="00C97A76" w:rsidP="00C97A76">
      <w:r>
        <w:t>Nous demandons donc la table Continent et le logiciel nous renvoie :</w:t>
      </w:r>
    </w:p>
    <w:p w:rsidR="00C97A76" w:rsidRDefault="00C97A76" w:rsidP="00C97A76">
      <w:r>
        <w:rPr>
          <w:noProof/>
          <w:lang w:eastAsia="fr-FR"/>
        </w:rPr>
        <w:drawing>
          <wp:inline distT="0" distB="0" distL="0" distR="0">
            <wp:extent cx="3545205" cy="1464310"/>
            <wp:effectExtent l="19050" t="0" r="0" b="0"/>
            <wp:docPr id="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3545205" cy="1464310"/>
                    </a:xfrm>
                    <a:prstGeom prst="rect">
                      <a:avLst/>
                    </a:prstGeom>
                    <a:noFill/>
                    <a:ln w="9525">
                      <a:noFill/>
                      <a:miter lim="800000"/>
                      <a:headEnd/>
                      <a:tailEnd/>
                    </a:ln>
                  </pic:spPr>
                </pic:pic>
              </a:graphicData>
            </a:graphic>
          </wp:inline>
        </w:drawing>
      </w:r>
    </w:p>
    <w:p w:rsidR="00C97A76" w:rsidRDefault="00C97A76" w:rsidP="00C97A76">
      <w:r>
        <w:t>Nous allons à nouveau interroger la table Continent mais cette fois ci en formatant la colonne taux avec FORMAT et en renommant deux autres colonnes avec AS.</w:t>
      </w:r>
    </w:p>
    <w:p w:rsidR="00150E7B" w:rsidRDefault="00150E7B" w:rsidP="00C97A76">
      <w:r>
        <w:rPr>
          <w:noProof/>
          <w:lang w:eastAsia="fr-FR"/>
        </w:rPr>
        <w:drawing>
          <wp:inline distT="0" distB="0" distL="0" distR="0">
            <wp:extent cx="5760720" cy="300879"/>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760720" cy="300879"/>
                    </a:xfrm>
                    <a:prstGeom prst="rect">
                      <a:avLst/>
                    </a:prstGeom>
                    <a:noFill/>
                    <a:ln w="9525">
                      <a:noFill/>
                      <a:miter lim="800000"/>
                      <a:headEnd/>
                      <a:tailEnd/>
                    </a:ln>
                  </pic:spPr>
                </pic:pic>
              </a:graphicData>
            </a:graphic>
          </wp:inline>
        </w:drawing>
      </w:r>
    </w:p>
    <w:p w:rsidR="00150E7B" w:rsidRDefault="00150E7B" w:rsidP="00C97A76">
      <w:r>
        <w:t xml:space="preserve">SQL Developper nous renvoie : </w:t>
      </w:r>
    </w:p>
    <w:p w:rsidR="00150E7B" w:rsidRDefault="00150E7B" w:rsidP="00C97A76">
      <w:r>
        <w:rPr>
          <w:noProof/>
          <w:lang w:eastAsia="fr-FR"/>
        </w:rPr>
        <w:drawing>
          <wp:inline distT="0" distB="0" distL="0" distR="0">
            <wp:extent cx="3260090" cy="1371600"/>
            <wp:effectExtent l="19050" t="0" r="0" b="0"/>
            <wp:docPr id="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3260090" cy="1371600"/>
                    </a:xfrm>
                    <a:prstGeom prst="rect">
                      <a:avLst/>
                    </a:prstGeom>
                    <a:noFill/>
                    <a:ln w="9525">
                      <a:noFill/>
                      <a:miter lim="800000"/>
                      <a:headEnd/>
                      <a:tailEnd/>
                    </a:ln>
                  </pic:spPr>
                </pic:pic>
              </a:graphicData>
            </a:graphic>
          </wp:inline>
        </w:drawing>
      </w:r>
    </w:p>
    <w:p w:rsidR="00150E7B" w:rsidRDefault="00150E7B" w:rsidP="00C97A76">
      <w:r>
        <w:t xml:space="preserve">Nous interrogeons à présent la table frontière pour obtenir les frontaliers à la France et les ranger par ordre alphabétique. Pour cela nous allons </w:t>
      </w:r>
      <w:proofErr w:type="gramStart"/>
      <w:r>
        <w:t>utilisé</w:t>
      </w:r>
      <w:proofErr w:type="gramEnd"/>
      <w:r>
        <w:t xml:space="preserve"> ORDER BY … ASC :</w:t>
      </w:r>
    </w:p>
    <w:p w:rsidR="00150E7B" w:rsidRDefault="00D7372B" w:rsidP="00C97A76">
      <w:r>
        <w:rPr>
          <w:noProof/>
          <w:lang w:eastAsia="fr-FR"/>
        </w:rPr>
        <w:drawing>
          <wp:inline distT="0" distB="0" distL="0" distR="0">
            <wp:extent cx="3856355" cy="980440"/>
            <wp:effectExtent l="1905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a:srcRect/>
                    <a:stretch>
                      <a:fillRect/>
                    </a:stretch>
                  </pic:blipFill>
                  <pic:spPr bwMode="auto">
                    <a:xfrm>
                      <a:off x="0" y="0"/>
                      <a:ext cx="3856355" cy="980440"/>
                    </a:xfrm>
                    <a:prstGeom prst="rect">
                      <a:avLst/>
                    </a:prstGeom>
                    <a:noFill/>
                    <a:ln w="9525">
                      <a:noFill/>
                      <a:miter lim="800000"/>
                      <a:headEnd/>
                      <a:tailEnd/>
                    </a:ln>
                  </pic:spPr>
                </pic:pic>
              </a:graphicData>
            </a:graphic>
          </wp:inline>
        </w:drawing>
      </w:r>
    </w:p>
    <w:p w:rsidR="00150E7B" w:rsidRDefault="00150E7B" w:rsidP="00C97A76">
      <w:r>
        <w:t>Et nous obtenons :</w:t>
      </w:r>
    </w:p>
    <w:p w:rsidR="00150E7B" w:rsidRDefault="00D7372B" w:rsidP="00C97A76">
      <w:r>
        <w:rPr>
          <w:noProof/>
          <w:lang w:eastAsia="fr-FR"/>
        </w:rPr>
        <w:lastRenderedPageBreak/>
        <w:drawing>
          <wp:inline distT="0" distB="0" distL="0" distR="0">
            <wp:extent cx="2769870" cy="2000885"/>
            <wp:effectExtent l="1905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a:srcRect/>
                    <a:stretch>
                      <a:fillRect/>
                    </a:stretch>
                  </pic:blipFill>
                  <pic:spPr bwMode="auto">
                    <a:xfrm>
                      <a:off x="0" y="0"/>
                      <a:ext cx="2769870" cy="2000885"/>
                    </a:xfrm>
                    <a:prstGeom prst="rect">
                      <a:avLst/>
                    </a:prstGeom>
                    <a:noFill/>
                    <a:ln w="9525">
                      <a:noFill/>
                      <a:miter lim="800000"/>
                      <a:headEnd/>
                      <a:tailEnd/>
                    </a:ln>
                  </pic:spPr>
                </pic:pic>
              </a:graphicData>
            </a:graphic>
          </wp:inline>
        </w:drawing>
      </w:r>
    </w:p>
    <w:p w:rsidR="00150E7B" w:rsidRDefault="005E1DDB" w:rsidP="00C97A76">
      <w:r>
        <w:t>Nous allons maintenant interroger la table Pays pour obtenir tous les pays frontalier et les trier par superficie. Nous allons utiliser les mêmes commandes que pour la question précédente. Cependant, pour avoir un meilleur affichage de la requête, nous allons utiliser une nouvelle commande et changer le format de deux colonnes :</w:t>
      </w:r>
    </w:p>
    <w:p w:rsidR="005E1DDB" w:rsidRDefault="005E1DDB" w:rsidP="00C97A76">
      <w:r>
        <w:rPr>
          <w:noProof/>
          <w:lang w:eastAsia="fr-FR"/>
        </w:rPr>
        <w:drawing>
          <wp:inline distT="0" distB="0" distL="0" distR="0">
            <wp:extent cx="3127375" cy="688975"/>
            <wp:effectExtent l="1905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3127375" cy="688975"/>
                    </a:xfrm>
                    <a:prstGeom prst="rect">
                      <a:avLst/>
                    </a:prstGeom>
                    <a:noFill/>
                    <a:ln w="9525">
                      <a:noFill/>
                      <a:miter lim="800000"/>
                      <a:headEnd/>
                      <a:tailEnd/>
                    </a:ln>
                  </pic:spPr>
                </pic:pic>
              </a:graphicData>
            </a:graphic>
          </wp:inline>
        </w:drawing>
      </w:r>
    </w:p>
    <w:p w:rsidR="00B47DD7" w:rsidRDefault="00B47DD7" w:rsidP="00C97A76">
      <w:r>
        <w:t xml:space="preserve">La commande SET PAGESIZE permet de changer le nombre d’éléments que SQL Developper renvoie avant d’afficher </w:t>
      </w:r>
      <w:proofErr w:type="gramStart"/>
      <w:r>
        <w:t>a</w:t>
      </w:r>
      <w:proofErr w:type="gramEnd"/>
      <w:r>
        <w:t xml:space="preserve"> nouveau le nom des colonnes. Les FORMAT A18 et A19 permettent de changer la taille des colonnes lors de l’affichage pour afficher respectivement 18 et 19 caractères.</w:t>
      </w:r>
    </w:p>
    <w:p w:rsidR="005E1DDB" w:rsidRDefault="00B47DD7" w:rsidP="00C97A76">
      <w:r>
        <w:t>On rajoute ensuite</w:t>
      </w:r>
      <w:r w:rsidR="005E1DDB">
        <w:t xml:space="preserve"> la commande </w:t>
      </w:r>
      <w:r>
        <w:t>S</w:t>
      </w:r>
      <w:r w:rsidR="005E1DDB">
        <w:t>ELECT</w:t>
      </w:r>
      <w:r>
        <w:t> :</w:t>
      </w:r>
    </w:p>
    <w:p w:rsidR="00B47DD7" w:rsidRDefault="00B47DD7" w:rsidP="00C97A76">
      <w:r>
        <w:rPr>
          <w:noProof/>
          <w:lang w:eastAsia="fr-FR"/>
        </w:rPr>
        <w:drawing>
          <wp:inline distT="0" distB="0" distL="0" distR="0">
            <wp:extent cx="5760720" cy="165141"/>
            <wp:effectExtent l="1905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760720" cy="165141"/>
                    </a:xfrm>
                    <a:prstGeom prst="rect">
                      <a:avLst/>
                    </a:prstGeom>
                    <a:noFill/>
                    <a:ln w="9525">
                      <a:noFill/>
                      <a:miter lim="800000"/>
                      <a:headEnd/>
                      <a:tailEnd/>
                    </a:ln>
                  </pic:spPr>
                </pic:pic>
              </a:graphicData>
            </a:graphic>
          </wp:inline>
        </w:drawing>
      </w:r>
    </w:p>
    <w:p w:rsidR="00B47DD7" w:rsidRDefault="00B47DD7" w:rsidP="00C97A76">
      <w:r>
        <w:t>Et nous obtenons :</w:t>
      </w:r>
    </w:p>
    <w:p w:rsidR="00B47DD7" w:rsidRDefault="00B47DD7" w:rsidP="00C97A76">
      <w:r>
        <w:rPr>
          <w:noProof/>
          <w:lang w:eastAsia="fr-FR"/>
        </w:rPr>
        <w:lastRenderedPageBreak/>
        <w:drawing>
          <wp:inline distT="0" distB="0" distL="0" distR="0">
            <wp:extent cx="4041775" cy="6553200"/>
            <wp:effectExtent l="1905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4041775" cy="6553200"/>
                    </a:xfrm>
                    <a:prstGeom prst="rect">
                      <a:avLst/>
                    </a:prstGeom>
                    <a:noFill/>
                    <a:ln w="9525">
                      <a:noFill/>
                      <a:miter lim="800000"/>
                      <a:headEnd/>
                      <a:tailEnd/>
                    </a:ln>
                  </pic:spPr>
                </pic:pic>
              </a:graphicData>
            </a:graphic>
          </wp:inline>
        </w:drawing>
      </w:r>
    </w:p>
    <w:p w:rsidR="00B47DD7" w:rsidRDefault="00D7372B" w:rsidP="00C97A76">
      <w:r>
        <w:t>Nous allons tester d’ajouter une seconde condition au WHERE en demandant les pays Européen avec une population supérieur à 50 millions tout en gardant le même affichage :</w:t>
      </w:r>
    </w:p>
    <w:p w:rsidR="00B47DD7" w:rsidRDefault="00D7372B" w:rsidP="00C97A76">
      <w:r>
        <w:rPr>
          <w:noProof/>
          <w:lang w:eastAsia="fr-FR"/>
        </w:rPr>
        <w:drawing>
          <wp:inline distT="0" distB="0" distL="0" distR="0">
            <wp:extent cx="5760720" cy="148139"/>
            <wp:effectExtent l="1905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760720" cy="148139"/>
                    </a:xfrm>
                    <a:prstGeom prst="rect">
                      <a:avLst/>
                    </a:prstGeom>
                    <a:noFill/>
                    <a:ln w="9525">
                      <a:noFill/>
                      <a:miter lim="800000"/>
                      <a:headEnd/>
                      <a:tailEnd/>
                    </a:ln>
                  </pic:spPr>
                </pic:pic>
              </a:graphicData>
            </a:graphic>
          </wp:inline>
        </w:drawing>
      </w:r>
    </w:p>
    <w:p w:rsidR="00D7372B" w:rsidRDefault="00D7372B" w:rsidP="00C97A76">
      <w:r>
        <w:t>Et nous obtenons :</w:t>
      </w:r>
    </w:p>
    <w:p w:rsidR="00D7372B" w:rsidRDefault="00D7372B" w:rsidP="00C97A76">
      <w:r>
        <w:rPr>
          <w:noProof/>
          <w:lang w:eastAsia="fr-FR"/>
        </w:rPr>
        <w:drawing>
          <wp:inline distT="0" distB="0" distL="0" distR="0">
            <wp:extent cx="4041775" cy="993775"/>
            <wp:effectExtent l="1905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4041775" cy="993775"/>
                    </a:xfrm>
                    <a:prstGeom prst="rect">
                      <a:avLst/>
                    </a:prstGeom>
                    <a:noFill/>
                    <a:ln w="9525">
                      <a:noFill/>
                      <a:miter lim="800000"/>
                      <a:headEnd/>
                      <a:tailEnd/>
                    </a:ln>
                  </pic:spPr>
                </pic:pic>
              </a:graphicData>
            </a:graphic>
          </wp:inline>
        </w:drawing>
      </w:r>
    </w:p>
    <w:p w:rsidR="00D7372B" w:rsidRDefault="00D7372B" w:rsidP="00C97A76">
      <w:r>
        <w:lastRenderedPageBreak/>
        <w:t>Nous continuons à utiliser deux conditions mais cette fois-ci en triant par deux colonnes en même temps :</w:t>
      </w:r>
    </w:p>
    <w:p w:rsidR="00D7372B" w:rsidRDefault="00D7372B" w:rsidP="00C97A76">
      <w:r>
        <w:rPr>
          <w:noProof/>
          <w:lang w:eastAsia="fr-FR"/>
        </w:rPr>
        <w:drawing>
          <wp:inline distT="0" distB="0" distL="0" distR="0">
            <wp:extent cx="5760720" cy="191451"/>
            <wp:effectExtent l="1905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srcRect/>
                    <a:stretch>
                      <a:fillRect/>
                    </a:stretch>
                  </pic:blipFill>
                  <pic:spPr bwMode="auto">
                    <a:xfrm>
                      <a:off x="0" y="0"/>
                      <a:ext cx="5760720" cy="191451"/>
                    </a:xfrm>
                    <a:prstGeom prst="rect">
                      <a:avLst/>
                    </a:prstGeom>
                    <a:noFill/>
                    <a:ln w="9525">
                      <a:noFill/>
                      <a:miter lim="800000"/>
                      <a:headEnd/>
                      <a:tailEnd/>
                    </a:ln>
                  </pic:spPr>
                </pic:pic>
              </a:graphicData>
            </a:graphic>
          </wp:inline>
        </w:drawing>
      </w:r>
    </w:p>
    <w:p w:rsidR="00D7372B" w:rsidRDefault="00D7372B" w:rsidP="00C97A76">
      <w:r>
        <w:t>Et nous obtenons :</w:t>
      </w:r>
    </w:p>
    <w:p w:rsidR="00D7372B" w:rsidRDefault="00D7372B" w:rsidP="00C97A76">
      <w:r>
        <w:rPr>
          <w:noProof/>
          <w:lang w:eastAsia="fr-FR"/>
        </w:rPr>
        <w:drawing>
          <wp:inline distT="0" distB="0" distL="0" distR="0">
            <wp:extent cx="2360075" cy="7639878"/>
            <wp:effectExtent l="19050" t="0" r="212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a:srcRect/>
                    <a:stretch>
                      <a:fillRect/>
                    </a:stretch>
                  </pic:blipFill>
                  <pic:spPr bwMode="auto">
                    <a:xfrm>
                      <a:off x="0" y="0"/>
                      <a:ext cx="2360035" cy="7639748"/>
                    </a:xfrm>
                    <a:prstGeom prst="rect">
                      <a:avLst/>
                    </a:prstGeom>
                    <a:noFill/>
                    <a:ln w="9525">
                      <a:noFill/>
                      <a:miter lim="800000"/>
                      <a:headEnd/>
                      <a:tailEnd/>
                    </a:ln>
                  </pic:spPr>
                </pic:pic>
              </a:graphicData>
            </a:graphic>
          </wp:inline>
        </w:drawing>
      </w:r>
    </w:p>
    <w:p w:rsidR="00D7372B" w:rsidRDefault="00D7372B" w:rsidP="00C97A76">
      <w:r>
        <w:lastRenderedPageBreak/>
        <w:t>Cette fois ci, nous allons afficher une colonne temporaire issue d’un calcul avec deux colonnes présentes :</w:t>
      </w:r>
    </w:p>
    <w:p w:rsidR="00D7372B" w:rsidRDefault="00D7372B" w:rsidP="00C97A76">
      <w:r>
        <w:rPr>
          <w:noProof/>
          <w:lang w:eastAsia="fr-FR"/>
        </w:rPr>
        <w:drawing>
          <wp:inline distT="0" distB="0" distL="0" distR="0">
            <wp:extent cx="5760720" cy="143451"/>
            <wp:effectExtent l="1905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srcRect/>
                    <a:stretch>
                      <a:fillRect/>
                    </a:stretch>
                  </pic:blipFill>
                  <pic:spPr bwMode="auto">
                    <a:xfrm>
                      <a:off x="0" y="0"/>
                      <a:ext cx="5760720" cy="143451"/>
                    </a:xfrm>
                    <a:prstGeom prst="rect">
                      <a:avLst/>
                    </a:prstGeom>
                    <a:noFill/>
                    <a:ln w="9525">
                      <a:noFill/>
                      <a:miter lim="800000"/>
                      <a:headEnd/>
                      <a:tailEnd/>
                    </a:ln>
                  </pic:spPr>
                </pic:pic>
              </a:graphicData>
            </a:graphic>
          </wp:inline>
        </w:drawing>
      </w:r>
    </w:p>
    <w:p w:rsidR="00D7372B" w:rsidRDefault="00D7372B" w:rsidP="00C97A76">
      <w:r>
        <w:t xml:space="preserve">Nous avons donc deux conditions mais aussi une nouvelle colonne « densité » qui est </w:t>
      </w:r>
      <w:proofErr w:type="gramStart"/>
      <w:r>
        <w:t>créer</w:t>
      </w:r>
      <w:proofErr w:type="gramEnd"/>
      <w:r>
        <w:t xml:space="preserve"> par une division de </w:t>
      </w:r>
      <w:r w:rsidR="005920D7">
        <w:t>la colonne population par la colonne superficie.</w:t>
      </w:r>
    </w:p>
    <w:p w:rsidR="005920D7" w:rsidRDefault="005920D7" w:rsidP="00C97A76">
      <w:r>
        <w:t>Nous obtenons donc :</w:t>
      </w:r>
    </w:p>
    <w:p w:rsidR="005920D7" w:rsidRDefault="005920D7" w:rsidP="00C97A76">
      <w:r>
        <w:rPr>
          <w:noProof/>
          <w:lang w:eastAsia="fr-FR"/>
        </w:rPr>
        <w:drawing>
          <wp:inline distT="0" distB="0" distL="0" distR="0">
            <wp:extent cx="1610360" cy="615950"/>
            <wp:effectExtent l="19050" t="0" r="889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srcRect/>
                    <a:stretch>
                      <a:fillRect/>
                    </a:stretch>
                  </pic:blipFill>
                  <pic:spPr bwMode="auto">
                    <a:xfrm>
                      <a:off x="0" y="0"/>
                      <a:ext cx="1610360" cy="615950"/>
                    </a:xfrm>
                    <a:prstGeom prst="rect">
                      <a:avLst/>
                    </a:prstGeom>
                    <a:noFill/>
                    <a:ln w="9525">
                      <a:noFill/>
                      <a:miter lim="800000"/>
                      <a:headEnd/>
                      <a:tailEnd/>
                    </a:ln>
                  </pic:spPr>
                </pic:pic>
              </a:graphicData>
            </a:graphic>
          </wp:inline>
        </w:drawing>
      </w:r>
    </w:p>
    <w:p w:rsidR="005920D7" w:rsidRDefault="005920D7" w:rsidP="00C97A76">
      <w:r>
        <w:t>Nous allons utiliser deux nouvelles commandes pour utiliser les chaines de caractères. Ces deux commandes sont UPPER et SUBSTR. La première permet de changer une chaine donnée en majuscule. La seconde permet de récupérer un petit bout d’une chaine de longueur donnée.</w:t>
      </w:r>
    </w:p>
    <w:p w:rsidR="005920D7" w:rsidRDefault="005920D7" w:rsidP="00C97A76">
      <w:r>
        <w:rPr>
          <w:noProof/>
          <w:lang w:eastAsia="fr-FR"/>
        </w:rPr>
        <w:drawing>
          <wp:inline distT="0" distB="0" distL="0" distR="0">
            <wp:extent cx="5760720" cy="290513"/>
            <wp:effectExtent l="1905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srcRect/>
                    <a:stretch>
                      <a:fillRect/>
                    </a:stretch>
                  </pic:blipFill>
                  <pic:spPr bwMode="auto">
                    <a:xfrm>
                      <a:off x="0" y="0"/>
                      <a:ext cx="5760720" cy="290513"/>
                    </a:xfrm>
                    <a:prstGeom prst="rect">
                      <a:avLst/>
                    </a:prstGeom>
                    <a:noFill/>
                    <a:ln w="9525">
                      <a:noFill/>
                      <a:miter lim="800000"/>
                      <a:headEnd/>
                      <a:tailEnd/>
                    </a:ln>
                  </pic:spPr>
                </pic:pic>
              </a:graphicData>
            </a:graphic>
          </wp:inline>
        </w:drawing>
      </w:r>
    </w:p>
    <w:p w:rsidR="005920D7" w:rsidRDefault="005920D7" w:rsidP="00C97A76">
      <w:r>
        <w:t>Nous récupérons donc uniquement les pays dont les 3 premiers caractères sont les même que pour le code ISO3. Nous obtenons donc :</w:t>
      </w:r>
    </w:p>
    <w:p w:rsidR="005920D7" w:rsidRDefault="005920D7" w:rsidP="00C97A76">
      <w:r>
        <w:rPr>
          <w:noProof/>
          <w:lang w:eastAsia="fr-FR"/>
        </w:rPr>
        <w:lastRenderedPageBreak/>
        <w:drawing>
          <wp:inline distT="0" distB="0" distL="0" distR="0">
            <wp:extent cx="4114800" cy="8441690"/>
            <wp:effectExtent l="1905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srcRect/>
                    <a:stretch>
                      <a:fillRect/>
                    </a:stretch>
                  </pic:blipFill>
                  <pic:spPr bwMode="auto">
                    <a:xfrm>
                      <a:off x="0" y="0"/>
                      <a:ext cx="4114800" cy="8441690"/>
                    </a:xfrm>
                    <a:prstGeom prst="rect">
                      <a:avLst/>
                    </a:prstGeom>
                    <a:noFill/>
                    <a:ln w="9525">
                      <a:noFill/>
                      <a:miter lim="800000"/>
                      <a:headEnd/>
                      <a:tailEnd/>
                    </a:ln>
                  </pic:spPr>
                </pic:pic>
              </a:graphicData>
            </a:graphic>
          </wp:inline>
        </w:drawing>
      </w:r>
    </w:p>
    <w:p w:rsidR="005920D7" w:rsidRDefault="005920D7" w:rsidP="00C97A76">
      <w:r>
        <w:t xml:space="preserve">Nous utilisons </w:t>
      </w:r>
      <w:proofErr w:type="gramStart"/>
      <w:r>
        <w:t>a</w:t>
      </w:r>
      <w:proofErr w:type="gramEnd"/>
      <w:r>
        <w:t xml:space="preserve"> nouveau les colonnes iso mais cette fois ci pour vérifier </w:t>
      </w:r>
      <w:r w:rsidR="00C27414">
        <w:t>si la case est nul :</w:t>
      </w:r>
    </w:p>
    <w:p w:rsidR="00C27414" w:rsidRDefault="00C27414" w:rsidP="00C97A76">
      <w:r>
        <w:rPr>
          <w:noProof/>
          <w:lang w:eastAsia="fr-FR"/>
        </w:rPr>
        <w:lastRenderedPageBreak/>
        <w:drawing>
          <wp:inline distT="0" distB="0" distL="0" distR="0">
            <wp:extent cx="5760720" cy="284012"/>
            <wp:effectExtent l="1905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srcRect/>
                    <a:stretch>
                      <a:fillRect/>
                    </a:stretch>
                  </pic:blipFill>
                  <pic:spPr bwMode="auto">
                    <a:xfrm>
                      <a:off x="0" y="0"/>
                      <a:ext cx="5760720" cy="284012"/>
                    </a:xfrm>
                    <a:prstGeom prst="rect">
                      <a:avLst/>
                    </a:prstGeom>
                    <a:noFill/>
                    <a:ln w="9525">
                      <a:noFill/>
                      <a:miter lim="800000"/>
                      <a:headEnd/>
                      <a:tailEnd/>
                    </a:ln>
                  </pic:spPr>
                </pic:pic>
              </a:graphicData>
            </a:graphic>
          </wp:inline>
        </w:drawing>
      </w:r>
    </w:p>
    <w:p w:rsidR="00C27414" w:rsidRDefault="00C27414" w:rsidP="00C97A76">
      <w:r>
        <w:t xml:space="preserve">Et nous obtenons donc </w:t>
      </w:r>
    </w:p>
    <w:p w:rsidR="00C27414" w:rsidRDefault="00C27414" w:rsidP="00C97A76">
      <w:r>
        <w:rPr>
          <w:noProof/>
          <w:lang w:eastAsia="fr-FR"/>
        </w:rPr>
        <w:drawing>
          <wp:inline distT="0" distB="0" distL="0" distR="0">
            <wp:extent cx="4048760" cy="603250"/>
            <wp:effectExtent l="19050" t="0" r="889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a:srcRect/>
                    <a:stretch>
                      <a:fillRect/>
                    </a:stretch>
                  </pic:blipFill>
                  <pic:spPr bwMode="auto">
                    <a:xfrm>
                      <a:off x="0" y="0"/>
                      <a:ext cx="4048760" cy="603250"/>
                    </a:xfrm>
                    <a:prstGeom prst="rect">
                      <a:avLst/>
                    </a:prstGeom>
                    <a:noFill/>
                    <a:ln w="9525">
                      <a:noFill/>
                      <a:miter lim="800000"/>
                      <a:headEnd/>
                      <a:tailEnd/>
                    </a:ln>
                  </pic:spPr>
                </pic:pic>
              </a:graphicData>
            </a:graphic>
          </wp:inline>
        </w:drawing>
      </w:r>
    </w:p>
    <w:p w:rsidR="00C27414" w:rsidRDefault="00C27414" w:rsidP="00C97A76">
      <w:r>
        <w:t>Nous allons finir par une condition sur une chaine de caractère dont on ne connait qu’une partie au milieu. Nous cherchons donc toutes les chaines qui contiennent le bout de chaine rechercher avec la commande LIKE :</w:t>
      </w:r>
    </w:p>
    <w:p w:rsidR="00C27414" w:rsidRDefault="00C27414" w:rsidP="00C97A76">
      <w:r>
        <w:rPr>
          <w:noProof/>
          <w:lang w:eastAsia="fr-FR"/>
        </w:rPr>
        <w:drawing>
          <wp:inline distT="0" distB="0" distL="0" distR="0">
            <wp:extent cx="5760720" cy="275218"/>
            <wp:effectExtent l="1905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5"/>
                    <a:srcRect/>
                    <a:stretch>
                      <a:fillRect/>
                    </a:stretch>
                  </pic:blipFill>
                  <pic:spPr bwMode="auto">
                    <a:xfrm>
                      <a:off x="0" y="0"/>
                      <a:ext cx="5760720" cy="275218"/>
                    </a:xfrm>
                    <a:prstGeom prst="rect">
                      <a:avLst/>
                    </a:prstGeom>
                    <a:noFill/>
                    <a:ln w="9525">
                      <a:noFill/>
                      <a:miter lim="800000"/>
                      <a:headEnd/>
                      <a:tailEnd/>
                    </a:ln>
                  </pic:spPr>
                </pic:pic>
              </a:graphicData>
            </a:graphic>
          </wp:inline>
        </w:drawing>
      </w:r>
    </w:p>
    <w:p w:rsidR="00C27414" w:rsidRDefault="00C27414" w:rsidP="00C97A76">
      <w:r>
        <w:t>Et nous obtenons :</w:t>
      </w:r>
    </w:p>
    <w:p w:rsidR="00C27414" w:rsidRPr="00C97A76" w:rsidRDefault="00C27414" w:rsidP="00C97A76">
      <w:r>
        <w:rPr>
          <w:noProof/>
          <w:lang w:eastAsia="fr-FR"/>
        </w:rPr>
        <w:drawing>
          <wp:inline distT="0" distB="0" distL="0" distR="0">
            <wp:extent cx="3346450" cy="802005"/>
            <wp:effectExtent l="19050" t="0" r="635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6"/>
                    <a:srcRect/>
                    <a:stretch>
                      <a:fillRect/>
                    </a:stretch>
                  </pic:blipFill>
                  <pic:spPr bwMode="auto">
                    <a:xfrm>
                      <a:off x="0" y="0"/>
                      <a:ext cx="3346450" cy="802005"/>
                    </a:xfrm>
                    <a:prstGeom prst="rect">
                      <a:avLst/>
                    </a:prstGeom>
                    <a:noFill/>
                    <a:ln w="9525">
                      <a:noFill/>
                      <a:miter lim="800000"/>
                      <a:headEnd/>
                      <a:tailEnd/>
                    </a:ln>
                  </pic:spPr>
                </pic:pic>
              </a:graphicData>
            </a:graphic>
          </wp:inline>
        </w:drawing>
      </w:r>
    </w:p>
    <w:p w:rsidR="0099014F" w:rsidRDefault="0089317C">
      <w:pPr>
        <w:pStyle w:val="Heading1"/>
        <w:numPr>
          <w:ilvl w:val="0"/>
          <w:numId w:val="2"/>
        </w:numPr>
      </w:pPr>
      <w:bookmarkStart w:id="4" w:name="_Toc57195317"/>
      <w:r>
        <w:t>Conclusion</w:t>
      </w:r>
      <w:bookmarkEnd w:id="4"/>
    </w:p>
    <w:p w:rsidR="0099014F" w:rsidRPr="00D01523" w:rsidRDefault="00D01523">
      <w:pPr>
        <w:rPr>
          <w:iCs/>
        </w:rPr>
      </w:pPr>
      <w:r>
        <w:rPr>
          <w:iCs/>
        </w:rPr>
        <w:t xml:space="preserve">Dans ce TP, nous avons pu voir </w:t>
      </w:r>
      <w:r w:rsidR="00C27414">
        <w:rPr>
          <w:iCs/>
        </w:rPr>
        <w:t>les requêtes mono-table. En effet, nous avons interrogé différentes table avec à chaque fois de nouvelles demande. Nous avons formaté des cellules pour respecter un certain affichage, nous avons renommé des colonnes seulement pour l’affichage, nous avons aussi crée temporairement une nouvelle colonne issue d’un calcul ou encore utilisé les chaines de caractères dans des conditions avec des nouvelles commandes.</w:t>
      </w:r>
    </w:p>
    <w:p w:rsidR="0099014F" w:rsidRDefault="0099014F"/>
    <w:sectPr w:rsidR="0099014F" w:rsidSect="0099014F">
      <w:pgSz w:w="11906" w:h="16838"/>
      <w:pgMar w:top="1417" w:right="1417" w:bottom="1417" w:left="1417" w:header="0" w:footer="0" w:gutter="0"/>
      <w:cols w:space="720"/>
      <w:formProt w:val="0"/>
      <w:docGrid w:linePitch="360" w:charSpace="4096"/>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31966"/>
    <w:multiLevelType w:val="multilevel"/>
    <w:tmpl w:val="040C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nsid w:val="6C891993"/>
    <w:multiLevelType w:val="multilevel"/>
    <w:tmpl w:val="A5A4326E"/>
    <w:lvl w:ilvl="0">
      <w:start w:val="1"/>
      <w:numFmt w:val="decimal"/>
      <w:pStyle w:val="Heading1"/>
      <w:lvlText w:val="%1."/>
      <w:lvlJc w:val="left"/>
      <w:pPr>
        <w:tabs>
          <w:tab w:val="num" w:pos="0"/>
        </w:tabs>
        <w:ind w:left="720" w:hanging="36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proofState w:spelling="clean" w:grammar="clean"/>
  <w:defaultTabStop w:val="708"/>
  <w:autoHyphenation/>
  <w:hyphenationZone w:val="425"/>
  <w:characterSpacingControl w:val="doNotCompress"/>
  <w:compat/>
  <w:rsids>
    <w:rsidRoot w:val="0099014F"/>
    <w:rsid w:val="00150E7B"/>
    <w:rsid w:val="003632FC"/>
    <w:rsid w:val="0049289B"/>
    <w:rsid w:val="00561608"/>
    <w:rsid w:val="005920D7"/>
    <w:rsid w:val="005E1DDB"/>
    <w:rsid w:val="007B4890"/>
    <w:rsid w:val="0089317C"/>
    <w:rsid w:val="0099014F"/>
    <w:rsid w:val="00AE7B53"/>
    <w:rsid w:val="00B47DD7"/>
    <w:rsid w:val="00C27414"/>
    <w:rsid w:val="00C97A76"/>
    <w:rsid w:val="00D01523"/>
    <w:rsid w:val="00D7372B"/>
    <w:rsid w:val="00E5202B"/>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014F"/>
    <w:pPr>
      <w:spacing w:after="160" w:line="259" w:lineRule="auto"/>
    </w:p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Heading1">
    <w:name w:val="Heading 1"/>
    <w:basedOn w:val="Normal"/>
    <w:next w:val="Normal"/>
    <w:link w:val="Titre1Car"/>
    <w:uiPriority w:val="9"/>
    <w:qFormat/>
    <w:rsid w:val="00935D6E"/>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customStyle="1" w:styleId="Heading2">
    <w:name w:val="Heading 2"/>
    <w:basedOn w:val="Normal"/>
    <w:next w:val="Normal"/>
    <w:link w:val="Titre2Car"/>
    <w:uiPriority w:val="9"/>
    <w:unhideWhenUsed/>
    <w:qFormat/>
    <w:rsid w:val="005743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customStyle="1" w:styleId="Titre1Car">
    <w:name w:val="Titre 1 Car"/>
    <w:basedOn w:val="Policepardfaut"/>
    <w:link w:val="Heading1"/>
    <w:uiPriority w:val="9"/>
    <w:qFormat/>
    <w:rsid w:val="00935D6E"/>
    <w:rPr>
      <w:rFonts w:asciiTheme="majorHAnsi" w:eastAsiaTheme="majorEastAsia" w:hAnsiTheme="majorHAnsi" w:cstheme="majorBidi"/>
      <w:color w:val="2E74B5" w:themeColor="accent1" w:themeShade="BF"/>
      <w:sz w:val="32"/>
      <w:szCs w:val="32"/>
    </w:rPr>
  </w:style>
  <w:style w:type="character" w:customStyle="1" w:styleId="LienInternet">
    <w:name w:val="Lien Internet"/>
    <w:basedOn w:val="Policepardfaut"/>
    <w:uiPriority w:val="99"/>
    <w:unhideWhenUsed/>
    <w:rsid w:val="00F53C3E"/>
    <w:rPr>
      <w:color w:val="0563C1" w:themeColor="hyperlink"/>
      <w:u w:val="single"/>
    </w:rPr>
  </w:style>
  <w:style w:type="character" w:customStyle="1" w:styleId="Titre2Car">
    <w:name w:val="Titre 2 Car"/>
    <w:basedOn w:val="Policepardfaut"/>
    <w:link w:val="Heading2"/>
    <w:uiPriority w:val="9"/>
    <w:qFormat/>
    <w:rsid w:val="0057436F"/>
    <w:rPr>
      <w:rFonts w:asciiTheme="majorHAnsi" w:eastAsiaTheme="majorEastAsia" w:hAnsiTheme="majorHAnsi" w:cstheme="majorBidi"/>
      <w:color w:val="2E74B5" w:themeColor="accent1" w:themeShade="BF"/>
      <w:sz w:val="26"/>
      <w:szCs w:val="26"/>
    </w:rPr>
  </w:style>
  <w:style w:type="character" w:customStyle="1" w:styleId="Sautdindex">
    <w:name w:val="Saut d'index"/>
    <w:qFormat/>
    <w:rsid w:val="0099014F"/>
  </w:style>
  <w:style w:type="paragraph" w:styleId="Titre">
    <w:name w:val="Title"/>
    <w:basedOn w:val="Normal"/>
    <w:next w:val="Corpsdetexte"/>
    <w:qFormat/>
    <w:rsid w:val="0099014F"/>
    <w:pPr>
      <w:keepNext/>
      <w:spacing w:before="240" w:after="120"/>
    </w:pPr>
    <w:rPr>
      <w:rFonts w:ascii="Liberation Sans" w:eastAsia="Microsoft YaHei" w:hAnsi="Liberation Sans" w:cs="Arial"/>
      <w:sz w:val="28"/>
      <w:szCs w:val="28"/>
    </w:rPr>
  </w:style>
  <w:style w:type="paragraph" w:styleId="Corpsdetexte">
    <w:name w:val="Body Text"/>
    <w:basedOn w:val="Normal"/>
    <w:rsid w:val="0099014F"/>
    <w:pPr>
      <w:spacing w:after="140" w:line="276" w:lineRule="auto"/>
    </w:pPr>
  </w:style>
  <w:style w:type="paragraph" w:styleId="Liste">
    <w:name w:val="List"/>
    <w:basedOn w:val="Corpsdetexte"/>
    <w:rsid w:val="0099014F"/>
    <w:rPr>
      <w:rFonts w:cs="Arial"/>
    </w:rPr>
  </w:style>
  <w:style w:type="paragraph" w:customStyle="1" w:styleId="Caption">
    <w:name w:val="Caption"/>
    <w:basedOn w:val="Normal"/>
    <w:qFormat/>
    <w:rsid w:val="0099014F"/>
    <w:pPr>
      <w:suppressLineNumbers/>
      <w:spacing w:before="120" w:after="120"/>
    </w:pPr>
    <w:rPr>
      <w:rFonts w:cs="Arial"/>
      <w:i/>
      <w:iCs/>
      <w:sz w:val="24"/>
      <w:szCs w:val="24"/>
    </w:rPr>
  </w:style>
  <w:style w:type="paragraph" w:customStyle="1" w:styleId="Index">
    <w:name w:val="Index"/>
    <w:basedOn w:val="Normal"/>
    <w:qFormat/>
    <w:rsid w:val="0099014F"/>
    <w:pPr>
      <w:suppressLineNumbers/>
    </w:pPr>
    <w:rPr>
      <w:rFonts w:cs="Arial"/>
    </w:rPr>
  </w:style>
  <w:style w:type="paragraph" w:styleId="Paragraphedeliste">
    <w:name w:val="List Paragraph"/>
    <w:basedOn w:val="Normal"/>
    <w:uiPriority w:val="34"/>
    <w:qFormat/>
    <w:rsid w:val="00935D6E"/>
    <w:pPr>
      <w:ind w:left="720"/>
      <w:contextualSpacing/>
    </w:pPr>
  </w:style>
  <w:style w:type="paragraph" w:styleId="En-ttedetabledesmatires">
    <w:name w:val="TOC Heading"/>
    <w:basedOn w:val="Heading1"/>
    <w:next w:val="Normal"/>
    <w:uiPriority w:val="39"/>
    <w:unhideWhenUsed/>
    <w:qFormat/>
    <w:rsid w:val="00F53C3E"/>
    <w:pPr>
      <w:numPr>
        <w:numId w:val="0"/>
      </w:numPr>
    </w:pPr>
    <w:rPr>
      <w:lang w:eastAsia="fr-FR"/>
    </w:rPr>
  </w:style>
  <w:style w:type="paragraph" w:customStyle="1" w:styleId="TOC1">
    <w:name w:val="TOC 1"/>
    <w:basedOn w:val="Normal"/>
    <w:next w:val="Normal"/>
    <w:autoRedefine/>
    <w:uiPriority w:val="39"/>
    <w:unhideWhenUsed/>
    <w:rsid w:val="00F53C3E"/>
    <w:pPr>
      <w:spacing w:after="100"/>
    </w:pPr>
  </w:style>
  <w:style w:type="paragraph" w:customStyle="1" w:styleId="TOC2">
    <w:name w:val="TOC 2"/>
    <w:basedOn w:val="Normal"/>
    <w:next w:val="Normal"/>
    <w:autoRedefine/>
    <w:uiPriority w:val="39"/>
    <w:unhideWhenUsed/>
    <w:rsid w:val="0057436F"/>
    <w:pPr>
      <w:spacing w:after="100"/>
      <w:ind w:left="220"/>
    </w:pPr>
  </w:style>
  <w:style w:type="paragraph" w:styleId="Textedebulles">
    <w:name w:val="Balloon Text"/>
    <w:basedOn w:val="Normal"/>
    <w:link w:val="TextedebullesCar"/>
    <w:uiPriority w:val="99"/>
    <w:semiHidden/>
    <w:unhideWhenUsed/>
    <w:rsid w:val="00AE7B5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E7B53"/>
    <w:rPr>
      <w:rFonts w:ascii="Tahoma" w:hAnsi="Tahoma" w:cs="Tahoma"/>
      <w:sz w:val="16"/>
      <w:szCs w:val="16"/>
    </w:rPr>
  </w:style>
  <w:style w:type="paragraph" w:styleId="TM1">
    <w:name w:val="toc 1"/>
    <w:basedOn w:val="Normal"/>
    <w:next w:val="Normal"/>
    <w:autoRedefine/>
    <w:uiPriority w:val="39"/>
    <w:unhideWhenUsed/>
    <w:rsid w:val="0049289B"/>
    <w:pPr>
      <w:spacing w:after="100"/>
    </w:pPr>
  </w:style>
  <w:style w:type="character" w:styleId="Lienhypertexte">
    <w:name w:val="Hyperlink"/>
    <w:basedOn w:val="Policepardfaut"/>
    <w:uiPriority w:val="99"/>
    <w:unhideWhenUsed/>
    <w:rsid w:val="0049289B"/>
    <w:rPr>
      <w:color w:val="0563C1"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8E8767-49EF-400C-9530-7360998A8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9</Pages>
  <Words>572</Words>
  <Characters>3148</Characters>
  <Application>Microsoft Office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
    </vt:vector>
  </TitlesOfParts>
  <Company>IUT Blagnac</Company>
  <LinksUpToDate>false</LinksUpToDate>
  <CharactersWithSpaces>3713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Etudiant</dc:creator>
  <dc:description/>
  <cp:lastModifiedBy>Pack</cp:lastModifiedBy>
  <cp:revision>11</cp:revision>
  <cp:lastPrinted>2020-11-25T10:15:00Z</cp:lastPrinted>
  <dcterms:created xsi:type="dcterms:W3CDTF">2018-09-16T09:10:00Z</dcterms:created>
  <dcterms:modified xsi:type="dcterms:W3CDTF">2020-11-25T10:16:00Z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IUT Blagnac</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