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0D622C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 xml:space="preserve">PABD </w:t>
      </w:r>
      <w:r w:rsidR="00B906BF" w:rsidRPr="00AE30ED">
        <w:rPr>
          <w:b/>
          <w:bCs/>
          <w:sz w:val="28"/>
          <w:szCs w:val="28"/>
        </w:rPr>
        <w:t xml:space="preserve"> / TP</w:t>
      </w:r>
      <w:r w:rsidR="00AE30ED" w:rsidRPr="00AE30ED">
        <w:rPr>
          <w:b/>
          <w:bCs/>
          <w:sz w:val="28"/>
          <w:szCs w:val="28"/>
        </w:rPr>
        <w:t>2</w:t>
      </w:r>
      <w:r w:rsidR="0089317C" w:rsidRPr="00AE30ED">
        <w:rPr>
          <w:b/>
          <w:bCs/>
          <w:sz w:val="28"/>
          <w:szCs w:val="28"/>
        </w:rPr>
        <w:t xml:space="preserve"> Oracle</w:t>
      </w:r>
      <w:bookmarkStart w:id="0" w:name="_GoBack"/>
      <w:bookmarkEnd w:id="0"/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3857659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F53477" w:rsidRDefault="004A38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4A3896">
            <w:rPr>
              <w:rStyle w:val="Sautdindex"/>
            </w:rPr>
            <w:fldChar w:fldCharType="separate"/>
          </w:r>
          <w:hyperlink w:anchor="_Toc63857659" w:history="1">
            <w:r w:rsidR="00F53477" w:rsidRPr="00C95ECC">
              <w:rPr>
                <w:rStyle w:val="Lienhypertexte"/>
                <w:noProof/>
              </w:rPr>
              <w:t>Table des matières</w:t>
            </w:r>
            <w:r w:rsidR="00F53477">
              <w:rPr>
                <w:noProof/>
                <w:webHidden/>
              </w:rPr>
              <w:tab/>
            </w:r>
            <w:r w:rsidR="00F53477">
              <w:rPr>
                <w:noProof/>
                <w:webHidden/>
              </w:rPr>
              <w:fldChar w:fldCharType="begin"/>
            </w:r>
            <w:r w:rsidR="00F53477">
              <w:rPr>
                <w:noProof/>
                <w:webHidden/>
              </w:rPr>
              <w:instrText xml:space="preserve"> PAGEREF _Toc63857659 \h </w:instrText>
            </w:r>
            <w:r w:rsidR="00F53477">
              <w:rPr>
                <w:noProof/>
                <w:webHidden/>
              </w:rPr>
            </w:r>
            <w:r w:rsidR="00F53477">
              <w:rPr>
                <w:noProof/>
                <w:webHidden/>
              </w:rPr>
              <w:fldChar w:fldCharType="separate"/>
            </w:r>
            <w:r w:rsidR="00F53477">
              <w:rPr>
                <w:noProof/>
                <w:webHidden/>
              </w:rPr>
              <w:t>2</w:t>
            </w:r>
            <w:r w:rsidR="00F53477">
              <w:rPr>
                <w:noProof/>
                <w:webHidden/>
              </w:rPr>
              <w:fldChar w:fldCharType="end"/>
            </w:r>
          </w:hyperlink>
        </w:p>
        <w:p w:rsidR="00F53477" w:rsidRDefault="00F534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857660" w:history="1">
            <w:r w:rsidRPr="00C95EC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95EC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77" w:rsidRDefault="00F534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857661" w:history="1">
            <w:r w:rsidRPr="00C95EC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95ECC">
              <w:rPr>
                <w:rStyle w:val="Lienhypertexte"/>
                <w:noProof/>
              </w:rPr>
              <w:t>Requêtes avec divisions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77" w:rsidRDefault="00F534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857662" w:history="1">
            <w:r w:rsidRPr="00C95EC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95EC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4A3896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3857660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voir </w:t>
      </w:r>
      <w:r w:rsidR="007033F2">
        <w:t xml:space="preserve">comment </w:t>
      </w:r>
      <w:r w:rsidR="00AE30ED">
        <w:t>utiliser le calcul relationnel de la division dans nos requêtes.</w:t>
      </w:r>
    </w:p>
    <w:p w:rsidR="000D622C" w:rsidRDefault="00E97258" w:rsidP="000D622C">
      <w:pPr>
        <w:pStyle w:val="Heading1"/>
        <w:numPr>
          <w:ilvl w:val="0"/>
          <w:numId w:val="2"/>
        </w:numPr>
      </w:pPr>
      <w:bookmarkStart w:id="3" w:name="_Toc63857661"/>
      <w:r>
        <w:t>Requêtes</w:t>
      </w:r>
      <w:r w:rsidR="000D622C">
        <w:t xml:space="preserve"> </w:t>
      </w:r>
      <w:r w:rsidR="00AE30ED">
        <w:t>avec divisions</w:t>
      </w:r>
      <w:bookmarkEnd w:id="3"/>
    </w:p>
    <w:p w:rsidR="00AE30ED" w:rsidRDefault="00E80D19" w:rsidP="00AE30ED">
      <w:pPr>
        <w:pStyle w:val="Paragraphedeliste"/>
        <w:numPr>
          <w:ilvl w:val="0"/>
          <w:numId w:val="18"/>
        </w:numPr>
      </w:pPr>
      <w:r>
        <w:t>Nous commençons nos requêtes en cherchant les fleuves qui traversent tous les pays que traverse Le Colorado. On utilise la commande suivante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40287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  <w:r>
        <w:t>Nous voyons bien l’utilisation du NOT EXISTS et du MINUS. On obtient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75426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</w:p>
    <w:p w:rsidR="00E80D19" w:rsidRDefault="00E80D19" w:rsidP="00E80D19">
      <w:pPr>
        <w:pStyle w:val="Paragraphedeliste"/>
        <w:numPr>
          <w:ilvl w:val="0"/>
          <w:numId w:val="18"/>
        </w:numPr>
      </w:pPr>
      <w:r>
        <w:t>Cette fois ci, nous voulons juste retirer Le Colorado du résultat précédent. Pour cela, on rajoute juste une ligne a la fin de la dernière commande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713233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  <w:r>
        <w:t>Ob obtient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528480"/>
            <wp:effectExtent l="1905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</w:p>
    <w:p w:rsidR="00E80D19" w:rsidRDefault="00E80D19" w:rsidP="00E80D19">
      <w:pPr>
        <w:pStyle w:val="Paragraphedeliste"/>
        <w:numPr>
          <w:ilvl w:val="0"/>
          <w:numId w:val="18"/>
        </w:numPr>
      </w:pPr>
      <w:r>
        <w:t>On fait cette fois-ci une requête similaire mais avec des montagnes. On cherche les montagnes qui sont localisé dans les même pays que l’Everest. On utilise la commande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459038"/>
            <wp:effectExtent l="19050" t="0" r="0" b="0"/>
            <wp:docPr id="1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  <w:r>
        <w:t>On obtient :</w:t>
      </w:r>
    </w:p>
    <w:p w:rsidR="00E80D19" w:rsidRDefault="00E80D19" w:rsidP="00E80D19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32764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19" w:rsidRDefault="00E80D19" w:rsidP="00E80D19">
      <w:pPr>
        <w:pStyle w:val="Paragraphedeliste"/>
      </w:pPr>
    </w:p>
    <w:p w:rsidR="00E80D19" w:rsidRDefault="00852521" w:rsidP="00E80D19">
      <w:pPr>
        <w:pStyle w:val="Paragraphedeliste"/>
        <w:numPr>
          <w:ilvl w:val="0"/>
          <w:numId w:val="18"/>
        </w:numPr>
      </w:pPr>
      <w:r>
        <w:t>Pour cette requête, on cherche les pays qui ont une montagne localisée dans toutes les chaines de montagnes du Chili. On utilise la commande :</w:t>
      </w:r>
    </w:p>
    <w:p w:rsidR="00852521" w:rsidRDefault="00852521" w:rsidP="00852521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431576"/>
            <wp:effectExtent l="19050" t="0" r="0" b="0"/>
            <wp:docPr id="1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21" w:rsidRDefault="00852521" w:rsidP="00852521">
      <w:pPr>
        <w:pStyle w:val="Paragraphedeliste"/>
      </w:pPr>
      <w:r>
        <w:t>On obtient :</w:t>
      </w:r>
    </w:p>
    <w:p w:rsidR="00852521" w:rsidRDefault="00852521" w:rsidP="00852521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81300" cy="1371600"/>
            <wp:effectExtent l="19050" t="0" r="0" b="0"/>
            <wp:docPr id="1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21" w:rsidRDefault="00852521" w:rsidP="00852521">
      <w:pPr>
        <w:pStyle w:val="Paragraphedeliste"/>
      </w:pPr>
    </w:p>
    <w:p w:rsidR="00852521" w:rsidRDefault="00852521" w:rsidP="00852521">
      <w:pPr>
        <w:pStyle w:val="Paragraphedeliste"/>
        <w:numPr>
          <w:ilvl w:val="0"/>
          <w:numId w:val="18"/>
        </w:numPr>
      </w:pPr>
      <w:r>
        <w:t>On cherche les pays frontaliers aux pays frontaliers de la Tunisie. On utilise :</w:t>
      </w:r>
    </w:p>
    <w:p w:rsidR="00852521" w:rsidRDefault="00852521" w:rsidP="00852521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622290" cy="2677795"/>
            <wp:effectExtent l="19050" t="0" r="0" b="0"/>
            <wp:docPr id="17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21" w:rsidRDefault="00852521" w:rsidP="00852521">
      <w:pPr>
        <w:pStyle w:val="Paragraphedeliste"/>
      </w:pPr>
      <w:r>
        <w:t>On obtient :</w:t>
      </w:r>
      <w:r w:rsidRPr="00852521">
        <w:t xml:space="preserve"> </w:t>
      </w:r>
    </w:p>
    <w:p w:rsidR="00852521" w:rsidRPr="00AE30ED" w:rsidRDefault="00852521" w:rsidP="0085252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1856105" cy="974090"/>
            <wp:effectExtent l="19050" t="0" r="0" b="0"/>
            <wp:docPr id="27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4F" w:rsidRDefault="0089317C">
      <w:pPr>
        <w:pStyle w:val="Heading1"/>
        <w:numPr>
          <w:ilvl w:val="0"/>
          <w:numId w:val="2"/>
        </w:numPr>
      </w:pPr>
      <w:bookmarkStart w:id="4" w:name="_Toc63857662"/>
      <w:r>
        <w:t>Conclusion</w:t>
      </w:r>
      <w:bookmarkEnd w:id="4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pu voir </w:t>
      </w:r>
      <w:r w:rsidR="000079D9">
        <w:rPr>
          <w:iCs/>
        </w:rPr>
        <w:t xml:space="preserve">comment utiliser </w:t>
      </w:r>
      <w:r w:rsidR="005C14DB">
        <w:rPr>
          <w:iCs/>
        </w:rPr>
        <w:t xml:space="preserve">les </w:t>
      </w:r>
      <w:r w:rsidR="005F0499">
        <w:rPr>
          <w:iCs/>
        </w:rPr>
        <w:t>divisions qui se composent de NOT EXISTS et de MINUS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16"/>
  </w:num>
  <w:num w:numId="15">
    <w:abstractNumId w:val="15"/>
  </w:num>
  <w:num w:numId="16">
    <w:abstractNumId w:val="6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0D622C"/>
    <w:rsid w:val="001248A4"/>
    <w:rsid w:val="001545A8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4A3896"/>
    <w:rsid w:val="00551C1A"/>
    <w:rsid w:val="005864E0"/>
    <w:rsid w:val="005C14DB"/>
    <w:rsid w:val="005C3B9B"/>
    <w:rsid w:val="005C41BE"/>
    <w:rsid w:val="005F0499"/>
    <w:rsid w:val="00647CE9"/>
    <w:rsid w:val="006613F0"/>
    <w:rsid w:val="006A09C4"/>
    <w:rsid w:val="007033F2"/>
    <w:rsid w:val="007313DB"/>
    <w:rsid w:val="00745E84"/>
    <w:rsid w:val="00755283"/>
    <w:rsid w:val="007774F7"/>
    <w:rsid w:val="00797262"/>
    <w:rsid w:val="007B1657"/>
    <w:rsid w:val="007B4890"/>
    <w:rsid w:val="00852521"/>
    <w:rsid w:val="008927AE"/>
    <w:rsid w:val="0089317C"/>
    <w:rsid w:val="009405AA"/>
    <w:rsid w:val="00952B2A"/>
    <w:rsid w:val="0099014F"/>
    <w:rsid w:val="009F0DDD"/>
    <w:rsid w:val="00A440BC"/>
    <w:rsid w:val="00A5208C"/>
    <w:rsid w:val="00A825B0"/>
    <w:rsid w:val="00A95B75"/>
    <w:rsid w:val="00AE30ED"/>
    <w:rsid w:val="00AE7B53"/>
    <w:rsid w:val="00B1749A"/>
    <w:rsid w:val="00B5148E"/>
    <w:rsid w:val="00B906BF"/>
    <w:rsid w:val="00C7647E"/>
    <w:rsid w:val="00CD0D6D"/>
    <w:rsid w:val="00D01523"/>
    <w:rsid w:val="00D20277"/>
    <w:rsid w:val="00D30B8B"/>
    <w:rsid w:val="00D47497"/>
    <w:rsid w:val="00D6515C"/>
    <w:rsid w:val="00DF21D9"/>
    <w:rsid w:val="00E14D2A"/>
    <w:rsid w:val="00E5202B"/>
    <w:rsid w:val="00E80D19"/>
    <w:rsid w:val="00E97258"/>
    <w:rsid w:val="00F24FD5"/>
    <w:rsid w:val="00F26591"/>
    <w:rsid w:val="00F53477"/>
    <w:rsid w:val="00F8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24</cp:revision>
  <cp:lastPrinted>2021-02-10T12:54:00Z</cp:lastPrinted>
  <dcterms:created xsi:type="dcterms:W3CDTF">2018-09-16T09:10:00Z</dcterms:created>
  <dcterms:modified xsi:type="dcterms:W3CDTF">2021-02-10T12:54:00Z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