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EBD7" w14:textId="77777777" w:rsidR="0099014F" w:rsidRPr="00843B26" w:rsidRDefault="00DF21D9">
      <w:pPr>
        <w:rPr>
          <w:lang w:val="en-US"/>
        </w:rPr>
      </w:pPr>
      <w:r w:rsidRPr="00843B26">
        <w:rPr>
          <w:lang w:val="en-US"/>
        </w:rPr>
        <w:t>Morgado-Samagaio Jonathan</w:t>
      </w:r>
    </w:p>
    <w:p w14:paraId="6ABA5B83" w14:textId="00D2D709" w:rsidR="0099014F" w:rsidRPr="00843B26" w:rsidRDefault="00615D96">
      <w:pPr>
        <w:rPr>
          <w:lang w:val="en-US"/>
        </w:rPr>
      </w:pPr>
      <w:r>
        <w:rPr>
          <w:lang w:val="en-US"/>
        </w:rPr>
        <w:t>2A</w:t>
      </w:r>
    </w:p>
    <w:p w14:paraId="0A55AA94" w14:textId="7EA965E9" w:rsidR="0099014F" w:rsidRPr="00843B26" w:rsidRDefault="00843B26">
      <w:pPr>
        <w:jc w:val="center"/>
        <w:rPr>
          <w:b/>
          <w:bCs/>
          <w:sz w:val="28"/>
          <w:szCs w:val="28"/>
          <w:lang w:val="en-US"/>
        </w:rPr>
      </w:pPr>
      <w:proofErr w:type="gramStart"/>
      <w:r w:rsidRPr="00843B26">
        <w:rPr>
          <w:b/>
          <w:bCs/>
          <w:sz w:val="28"/>
          <w:szCs w:val="28"/>
          <w:lang w:val="en-US"/>
        </w:rPr>
        <w:t>PWS</w:t>
      </w:r>
      <w:r w:rsidR="000D622C" w:rsidRPr="00843B26">
        <w:rPr>
          <w:b/>
          <w:bCs/>
          <w:sz w:val="28"/>
          <w:szCs w:val="28"/>
          <w:lang w:val="en-US"/>
        </w:rPr>
        <w:t xml:space="preserve"> </w:t>
      </w:r>
      <w:r w:rsidR="00B906BF" w:rsidRPr="00843B26">
        <w:rPr>
          <w:b/>
          <w:bCs/>
          <w:sz w:val="28"/>
          <w:szCs w:val="28"/>
          <w:lang w:val="en-US"/>
        </w:rPr>
        <w:t xml:space="preserve"> /</w:t>
      </w:r>
      <w:proofErr w:type="gramEnd"/>
      <w:r w:rsidR="00B906BF" w:rsidRPr="00843B26">
        <w:rPr>
          <w:b/>
          <w:bCs/>
          <w:sz w:val="28"/>
          <w:szCs w:val="28"/>
          <w:lang w:val="en-US"/>
        </w:rPr>
        <w:t xml:space="preserve"> TP</w:t>
      </w:r>
      <w:r w:rsidR="00D84FCF">
        <w:rPr>
          <w:b/>
          <w:bCs/>
          <w:sz w:val="28"/>
          <w:szCs w:val="28"/>
          <w:lang w:val="en-US"/>
        </w:rPr>
        <w:t>4</w:t>
      </w:r>
      <w:r w:rsidR="0089317C" w:rsidRPr="00843B26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PHP</w:t>
      </w:r>
    </w:p>
    <w:p w14:paraId="137D9828" w14:textId="77777777" w:rsidR="0099014F" w:rsidRPr="00843B26" w:rsidRDefault="0099014F">
      <w:pPr>
        <w:jc w:val="center"/>
        <w:rPr>
          <w:lang w:val="en-US"/>
        </w:rPr>
        <w:sectPr w:rsidR="0099014F" w:rsidRPr="00843B26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</w:p>
    <w:p w14:paraId="5442E656" w14:textId="77777777" w:rsidR="0099014F" w:rsidRPr="00843B26" w:rsidRDefault="0099014F">
      <w:pPr>
        <w:jc w:val="center"/>
        <w:rPr>
          <w:lang w:val="en-US"/>
        </w:rPr>
      </w:pPr>
    </w:p>
    <w:bookmarkStart w:id="0" w:name="_Toc8536428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520552"/>
        <w:docPartObj>
          <w:docPartGallery w:val="Table of Contents"/>
          <w:docPartUnique/>
        </w:docPartObj>
      </w:sdtPr>
      <w:sdtEndPr/>
      <w:sdtContent>
        <w:p w14:paraId="258B46BD" w14:textId="77777777" w:rsidR="0099014F" w:rsidRDefault="0089317C">
          <w:pPr>
            <w:pStyle w:val="En-ttedetabledesmatires"/>
          </w:pPr>
          <w:r>
            <w:t>Table des matières</w:t>
          </w:r>
          <w:bookmarkEnd w:id="0"/>
        </w:p>
        <w:p w14:paraId="7687C401" w14:textId="419CFF7B" w:rsidR="00016DE6" w:rsidRDefault="00E17E2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89317C">
            <w:rPr>
              <w:rStyle w:val="Sautdindex"/>
              <w:webHidden/>
            </w:rPr>
            <w:instrText>TOC \z \o "1-3" \u \h</w:instrText>
          </w:r>
          <w:r>
            <w:rPr>
              <w:rStyle w:val="Sautdindex"/>
            </w:rPr>
            <w:fldChar w:fldCharType="separate"/>
          </w:r>
          <w:hyperlink w:anchor="_Toc85364287" w:history="1">
            <w:r w:rsidR="00016DE6" w:rsidRPr="003C50B4">
              <w:rPr>
                <w:rStyle w:val="Lienhypertexte"/>
                <w:noProof/>
              </w:rPr>
              <w:t>Table des matières</w:t>
            </w:r>
            <w:r w:rsidR="00016DE6">
              <w:rPr>
                <w:noProof/>
                <w:webHidden/>
              </w:rPr>
              <w:tab/>
            </w:r>
            <w:r w:rsidR="00016DE6">
              <w:rPr>
                <w:noProof/>
                <w:webHidden/>
              </w:rPr>
              <w:fldChar w:fldCharType="begin"/>
            </w:r>
            <w:r w:rsidR="00016DE6">
              <w:rPr>
                <w:noProof/>
                <w:webHidden/>
              </w:rPr>
              <w:instrText xml:space="preserve"> PAGEREF _Toc85364287 \h </w:instrText>
            </w:r>
            <w:r w:rsidR="00016DE6">
              <w:rPr>
                <w:noProof/>
                <w:webHidden/>
              </w:rPr>
            </w:r>
            <w:r w:rsidR="00016DE6">
              <w:rPr>
                <w:noProof/>
                <w:webHidden/>
              </w:rPr>
              <w:fldChar w:fldCharType="separate"/>
            </w:r>
            <w:r w:rsidR="00016DE6">
              <w:rPr>
                <w:noProof/>
                <w:webHidden/>
              </w:rPr>
              <w:t>2</w:t>
            </w:r>
            <w:r w:rsidR="00016DE6">
              <w:rPr>
                <w:noProof/>
                <w:webHidden/>
              </w:rPr>
              <w:fldChar w:fldCharType="end"/>
            </w:r>
          </w:hyperlink>
        </w:p>
        <w:p w14:paraId="51774583" w14:textId="71E5D319" w:rsidR="00016DE6" w:rsidRDefault="00016DE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364288" w:history="1">
            <w:r w:rsidRPr="003C50B4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C50B4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282D6" w14:textId="64029235" w:rsidR="00016DE6" w:rsidRDefault="00016DE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364289" w:history="1">
            <w:r w:rsidRPr="003C50B4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C50B4">
              <w:rPr>
                <w:rStyle w:val="Lienhypertexte"/>
                <w:noProof/>
              </w:rPr>
              <w:t>Amélioration des pages précédentes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23A30" w14:textId="0C2A3774" w:rsidR="00016DE6" w:rsidRDefault="00016DE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364290" w:history="1">
            <w:r w:rsidRPr="003C50B4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C50B4">
              <w:rPr>
                <w:rStyle w:val="Lienhypertexte"/>
                <w:noProof/>
              </w:rPr>
              <w:t>Espace sécurisé : Session et Cookie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F133C" w14:textId="21C8B6BD" w:rsidR="00016DE6" w:rsidRDefault="00016DE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364291" w:history="1">
            <w:r w:rsidRPr="003C50B4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C50B4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0348A" w14:textId="1AE1CFCC" w:rsidR="0099014F" w:rsidRDefault="00E17E29">
          <w:r>
            <w:fldChar w:fldCharType="end"/>
          </w:r>
        </w:p>
      </w:sdtContent>
    </w:sdt>
    <w:p w14:paraId="571C7AF5" w14:textId="77777777" w:rsidR="0099014F" w:rsidRDefault="0099014F">
      <w:pPr>
        <w:jc w:val="center"/>
      </w:pPr>
    </w:p>
    <w:p w14:paraId="7AA5E743" w14:textId="77777777" w:rsidR="006A09C4" w:rsidRDefault="006A09C4" w:rsidP="006A09C4">
      <w:pPr>
        <w:tabs>
          <w:tab w:val="left" w:pos="3780"/>
        </w:tabs>
      </w:pPr>
      <w:r>
        <w:tab/>
      </w:r>
    </w:p>
    <w:p w14:paraId="49A5E283" w14:textId="77777777" w:rsidR="006A09C4" w:rsidRDefault="006A09C4" w:rsidP="006A09C4"/>
    <w:p w14:paraId="7BEF8817" w14:textId="77777777" w:rsidR="0099014F" w:rsidRPr="006A09C4" w:rsidRDefault="0099014F" w:rsidP="006A09C4">
      <w:pPr>
        <w:sectPr w:rsidR="0099014F" w:rsidRPr="006A09C4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</w:p>
    <w:p w14:paraId="2F44C5A7" w14:textId="77777777" w:rsidR="0099014F" w:rsidRDefault="0089317C">
      <w:pPr>
        <w:pStyle w:val="Titre11"/>
        <w:numPr>
          <w:ilvl w:val="0"/>
          <w:numId w:val="2"/>
        </w:numPr>
      </w:pPr>
      <w:bookmarkStart w:id="1" w:name="_Toc85364288"/>
      <w:r>
        <w:lastRenderedPageBreak/>
        <w:t>Introduction</w:t>
      </w:r>
      <w:bookmarkEnd w:id="1"/>
    </w:p>
    <w:p w14:paraId="7C5F75B3" w14:textId="1ACF1FF1" w:rsidR="00E97258" w:rsidRDefault="00E97258" w:rsidP="00E97258">
      <w:r>
        <w:t xml:space="preserve">Dans ce TP, nous allons voir </w:t>
      </w:r>
      <w:r w:rsidR="007033F2">
        <w:t xml:space="preserve">comment </w:t>
      </w:r>
      <w:r w:rsidR="00ED3947">
        <w:t xml:space="preserve">utiliser </w:t>
      </w:r>
      <w:r w:rsidR="00EC40F7">
        <w:t xml:space="preserve">les </w:t>
      </w:r>
      <w:r w:rsidR="00D84FCF">
        <w:t>sessions et les cookies en PHP pour faire des espaces sécurisés.</w:t>
      </w:r>
    </w:p>
    <w:p w14:paraId="25C770F2" w14:textId="2CCF1324" w:rsidR="00EC40F7" w:rsidRDefault="00D84FCF" w:rsidP="00EC40F7">
      <w:pPr>
        <w:pStyle w:val="Titre11"/>
        <w:numPr>
          <w:ilvl w:val="0"/>
          <w:numId w:val="2"/>
        </w:numPr>
      </w:pPr>
      <w:bookmarkStart w:id="2" w:name="_Toc85364289"/>
      <w:r>
        <w:t>Amélioration des pages précédentes</w:t>
      </w:r>
      <w:bookmarkEnd w:id="2"/>
    </w:p>
    <w:p w14:paraId="33EA5FE6" w14:textId="0400E227" w:rsidR="00D84FCF" w:rsidRDefault="00D84FCF" w:rsidP="005F0715">
      <w:r>
        <w:t xml:space="preserve">Nous commençons par améliorer les pages </w:t>
      </w:r>
      <w:proofErr w:type="spellStart"/>
      <w:r>
        <w:t>ConsultPrix.php</w:t>
      </w:r>
      <w:proofErr w:type="spellEnd"/>
      <w:r>
        <w:t xml:space="preserve"> et </w:t>
      </w:r>
      <w:proofErr w:type="spellStart"/>
      <w:r>
        <w:t>ConsultCat.php</w:t>
      </w:r>
      <w:proofErr w:type="spellEnd"/>
      <w:r>
        <w:t xml:space="preserve"> pour que, quand on affiche le tableau, la catégorie ou le prix sélectionné ne reprenne pas sa valeur par défaut. Le code pour </w:t>
      </w:r>
      <w:proofErr w:type="spellStart"/>
      <w:r>
        <w:t>ConsultPrix.php</w:t>
      </w:r>
      <w:proofErr w:type="spellEnd"/>
      <w:r>
        <w:t> :</w:t>
      </w:r>
    </w:p>
    <w:p w14:paraId="64F295E6" w14:textId="4614F397" w:rsidR="00D84FCF" w:rsidRDefault="00D84FCF" w:rsidP="005F0715">
      <w:r w:rsidRPr="00D84FCF">
        <w:drawing>
          <wp:inline distT="0" distB="0" distL="0" distR="0" wp14:anchorId="3D7D806F" wp14:editId="12B50888">
            <wp:extent cx="4648849" cy="2543530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CBD0" w14:textId="1D90084A" w:rsidR="00D84FCF" w:rsidRDefault="00D84FCF" w:rsidP="005F0715">
      <w:r>
        <w:t xml:space="preserve">On vient vérifier si le formulaire à déjà été valider et la case qui à été choisit pour rajouter la valeur </w:t>
      </w:r>
      <w:proofErr w:type="spellStart"/>
      <w:r>
        <w:t>checked</w:t>
      </w:r>
      <w:proofErr w:type="spellEnd"/>
      <w:r>
        <w:t xml:space="preserve"> à l’un des deux boutons radio.</w:t>
      </w:r>
    </w:p>
    <w:p w14:paraId="399ABF3F" w14:textId="32618275" w:rsidR="00D84FCF" w:rsidRPr="005F0715" w:rsidRDefault="00D84FCF" w:rsidP="005F0715">
      <w:r>
        <w:t xml:space="preserve">Pour </w:t>
      </w:r>
      <w:proofErr w:type="spellStart"/>
      <w:r>
        <w:t>ConsultCat.php</w:t>
      </w:r>
      <w:proofErr w:type="spellEnd"/>
      <w:r>
        <w:t> :</w:t>
      </w:r>
    </w:p>
    <w:p w14:paraId="4BDEFEF5" w14:textId="3C1F5630" w:rsidR="00721F0A" w:rsidRDefault="00A4290A" w:rsidP="00250DF5">
      <w:r w:rsidRPr="00A4290A">
        <w:drawing>
          <wp:inline distT="0" distB="0" distL="0" distR="0" wp14:anchorId="2E153901" wp14:editId="26AFAA27">
            <wp:extent cx="5760720" cy="20072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35DF" w14:textId="268BDEB3" w:rsidR="00A4290A" w:rsidRDefault="00A4290A" w:rsidP="00250DF5">
      <w:r>
        <w:t xml:space="preserve">On vient donc rajouter </w:t>
      </w:r>
      <w:proofErr w:type="spellStart"/>
      <w:r>
        <w:t>selected</w:t>
      </w:r>
      <w:proofErr w:type="spellEnd"/>
      <w:r>
        <w:t xml:space="preserve"> si la case </w:t>
      </w:r>
      <w:proofErr w:type="spellStart"/>
      <w:r>
        <w:t>à</w:t>
      </w:r>
      <w:proofErr w:type="spellEnd"/>
      <w:r>
        <w:t xml:space="preserve"> été sélectionner précédemment.</w:t>
      </w:r>
    </w:p>
    <w:p w14:paraId="5EEB351E" w14:textId="0061B3AB" w:rsidR="00A4290A" w:rsidRDefault="00A4290A" w:rsidP="00250DF5"/>
    <w:p w14:paraId="3F364C96" w14:textId="3A7FACD3" w:rsidR="00A4290A" w:rsidRDefault="00A4290A" w:rsidP="00A4290A">
      <w:pPr>
        <w:pStyle w:val="Titre11"/>
        <w:numPr>
          <w:ilvl w:val="0"/>
          <w:numId w:val="2"/>
        </w:numPr>
      </w:pPr>
      <w:bookmarkStart w:id="3" w:name="_Toc85364290"/>
      <w:r>
        <w:t>Espace sécurisé : Session et Cookie</w:t>
      </w:r>
      <w:bookmarkEnd w:id="3"/>
    </w:p>
    <w:p w14:paraId="4F15E19C" w14:textId="157CF80A" w:rsidR="00A4290A" w:rsidRDefault="00A4290A" w:rsidP="00A4290A"/>
    <w:p w14:paraId="76444D5A" w14:textId="1FCD745C" w:rsidR="00A4290A" w:rsidRDefault="00A4290A" w:rsidP="00A4290A">
      <w:r>
        <w:t xml:space="preserve">Nous allons faire un espace sécurisé avec nos différentes pages. La connexion se fera par la page </w:t>
      </w:r>
      <w:proofErr w:type="spellStart"/>
      <w:r>
        <w:t>FormConnexion.php</w:t>
      </w:r>
      <w:proofErr w:type="spellEnd"/>
      <w:r>
        <w:t xml:space="preserve"> qui enverra les données à </w:t>
      </w:r>
      <w:proofErr w:type="spellStart"/>
      <w:r>
        <w:t>TraitConnexion.php</w:t>
      </w:r>
      <w:proofErr w:type="spellEnd"/>
      <w:r>
        <w:t xml:space="preserve"> pour vérifier les identifiants. Si les </w:t>
      </w:r>
      <w:r>
        <w:lastRenderedPageBreak/>
        <w:t>identifiants sont corrects, une session est alors créée et il devient possible d’accéder aux autres pages. S’il n’y a pas de session et que l’on essaie d’accéder à l’une des autres pages, nous sommes renvoyées sur la page de connexion.</w:t>
      </w:r>
    </w:p>
    <w:p w14:paraId="12CAEF18" w14:textId="27F59DD4" w:rsidR="00A4290A" w:rsidRDefault="00A4290A" w:rsidP="00A4290A">
      <w:r w:rsidRPr="00A4290A">
        <w:drawing>
          <wp:inline distT="0" distB="0" distL="0" distR="0" wp14:anchorId="2008D887" wp14:editId="0E678445">
            <wp:extent cx="4934639" cy="365811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8E88" w14:textId="4C72A5E0" w:rsidR="00A4290A" w:rsidRDefault="00A4290A" w:rsidP="00A4290A">
      <w:r>
        <w:t xml:space="preserve">Nous vérifions en premier </w:t>
      </w:r>
      <w:r w:rsidR="002A431D">
        <w:t>s’il</w:t>
      </w:r>
      <w:r>
        <w:t xml:space="preserve"> y a un message d’erreur dans l’URL pour l’afficher. </w:t>
      </w:r>
      <w:r w:rsidR="002A431D">
        <w:t xml:space="preserve"> Nous regardons ensuite si un le cookie existe pour afficher sa valeur dans le champ login.</w:t>
      </w:r>
    </w:p>
    <w:p w14:paraId="65525AB7" w14:textId="6BEC063E" w:rsidR="002A431D" w:rsidRDefault="002A431D" w:rsidP="00A4290A">
      <w:proofErr w:type="spellStart"/>
      <w:r>
        <w:t>TraitConnexion.php</w:t>
      </w:r>
      <w:proofErr w:type="spellEnd"/>
      <w:r>
        <w:t> :</w:t>
      </w:r>
    </w:p>
    <w:p w14:paraId="58B860E6" w14:textId="09FC898C" w:rsidR="002A431D" w:rsidRDefault="002A431D" w:rsidP="00A4290A">
      <w:r w:rsidRPr="002A431D">
        <w:drawing>
          <wp:inline distT="0" distB="0" distL="0" distR="0" wp14:anchorId="780C50E2" wp14:editId="0D5ED420">
            <wp:extent cx="5760720" cy="264096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82FF" w14:textId="328A3C5A" w:rsidR="002A431D" w:rsidRDefault="002A431D" w:rsidP="00A4290A">
      <w:r>
        <w:t>On active la gestion des sessions au tout début. On regarde ensuite si les identifiants saisis sont corrects. S’ils le sont, on créer la session et on vérifie si la checkbox à été coché pour pouvoir créer le cookie et rediriger vers index.php. S’ils ne le sont pas, on redirige vers la page de connexion avec un message d’erreur.</w:t>
      </w:r>
    </w:p>
    <w:p w14:paraId="7C3A2467" w14:textId="61AF86BC" w:rsidR="002A431D" w:rsidRDefault="002A431D" w:rsidP="00A4290A">
      <w:r>
        <w:lastRenderedPageBreak/>
        <w:t xml:space="preserve">Sur chacune des pages, nous venons rajouter ce bloc </w:t>
      </w:r>
      <w:proofErr w:type="spellStart"/>
      <w:r>
        <w:t>php</w:t>
      </w:r>
      <w:proofErr w:type="spellEnd"/>
      <w:r>
        <w:t xml:space="preserve"> au tout début pour vérifier que l’utilisateur est bien </w:t>
      </w:r>
      <w:r w:rsidR="00016DE6">
        <w:t>connecté :</w:t>
      </w:r>
    </w:p>
    <w:p w14:paraId="27FCD6F3" w14:textId="25D0D029" w:rsidR="00016DE6" w:rsidRDefault="00016DE6" w:rsidP="00A4290A">
      <w:r w:rsidRPr="00016DE6">
        <w:drawing>
          <wp:inline distT="0" distB="0" distL="0" distR="0" wp14:anchorId="72EE8160" wp14:editId="42E63A4F">
            <wp:extent cx="5553850" cy="2553056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8405" w14:textId="3C0C2C6B" w:rsidR="00016DE6" w:rsidRDefault="00016DE6" w:rsidP="00A4290A"/>
    <w:p w14:paraId="3A10C96E" w14:textId="4BFB3433" w:rsidR="00016DE6" w:rsidRDefault="00016DE6" w:rsidP="00A4290A">
      <w:r>
        <w:t>On affiche dans index.php les valeurs de $_SESSION et $_COOKIE :</w:t>
      </w:r>
    </w:p>
    <w:p w14:paraId="7F0E64B0" w14:textId="3EDA2A46" w:rsidR="00016DE6" w:rsidRDefault="00016DE6" w:rsidP="00A4290A">
      <w:r w:rsidRPr="00016DE6">
        <w:drawing>
          <wp:inline distT="0" distB="0" distL="0" distR="0" wp14:anchorId="5A64739A" wp14:editId="5AB3CD5C">
            <wp:extent cx="3667637" cy="1295581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8FD4" w14:textId="64228910" w:rsidR="00016DE6" w:rsidRDefault="00016DE6" w:rsidP="00A4290A">
      <w:r>
        <w:t xml:space="preserve">On ajoute dans le menu un bouton « Se déconnecter » qui permet de détruire la session et de rediriger vers </w:t>
      </w:r>
      <w:proofErr w:type="spellStart"/>
      <w:r>
        <w:t>FormConnexion.php</w:t>
      </w:r>
      <w:proofErr w:type="spellEnd"/>
      <w:r>
        <w:t> :</w:t>
      </w:r>
    </w:p>
    <w:p w14:paraId="1BF110A4" w14:textId="2EB1F356" w:rsidR="00016DE6" w:rsidRDefault="00016DE6" w:rsidP="00A4290A">
      <w:r w:rsidRPr="00016DE6">
        <w:drawing>
          <wp:inline distT="0" distB="0" distL="0" distR="0" wp14:anchorId="365D8E49" wp14:editId="3E2864DB">
            <wp:extent cx="3210373" cy="981212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F28B" w14:textId="39D016F6" w:rsidR="00016DE6" w:rsidRDefault="00016DE6" w:rsidP="00A4290A">
      <w:r>
        <w:t>On ajoute aussi un bouton « </w:t>
      </w:r>
      <w:proofErr w:type="spellStart"/>
      <w:r>
        <w:t>Détruie</w:t>
      </w:r>
      <w:proofErr w:type="spellEnd"/>
      <w:r>
        <w:t xml:space="preserve"> le cookie » qui permet de supprimer le cookie contenant le nom d’utilisateur :</w:t>
      </w:r>
    </w:p>
    <w:p w14:paraId="7F0D9CDA" w14:textId="15FB20A7" w:rsidR="00016DE6" w:rsidRPr="00A4290A" w:rsidRDefault="00016DE6" w:rsidP="00A4290A">
      <w:r w:rsidRPr="00016DE6">
        <w:drawing>
          <wp:inline distT="0" distB="0" distL="0" distR="0" wp14:anchorId="5E20769D" wp14:editId="1E735DF9">
            <wp:extent cx="3886742" cy="724001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F10A" w14:textId="77777777" w:rsidR="00F83E8E" w:rsidRPr="00F83E8E" w:rsidRDefault="0089317C" w:rsidP="00F83E8E">
      <w:pPr>
        <w:pStyle w:val="Titre11"/>
        <w:numPr>
          <w:ilvl w:val="0"/>
          <w:numId w:val="2"/>
        </w:numPr>
      </w:pPr>
      <w:bookmarkStart w:id="4" w:name="_Toc85364291"/>
      <w:r>
        <w:t>Conclusion</w:t>
      </w:r>
      <w:bookmarkEnd w:id="4"/>
    </w:p>
    <w:p w14:paraId="2AB7E7E6" w14:textId="5FE33CEB" w:rsidR="0099014F" w:rsidRDefault="00D01523">
      <w:r>
        <w:rPr>
          <w:iCs/>
        </w:rPr>
        <w:t xml:space="preserve">Dans ce TP, nous avons </w:t>
      </w:r>
      <w:r w:rsidR="00721F0A">
        <w:rPr>
          <w:iCs/>
        </w:rPr>
        <w:t>vu comment utiliser les</w:t>
      </w:r>
      <w:r w:rsidR="00A03790">
        <w:rPr>
          <w:iCs/>
        </w:rPr>
        <w:t xml:space="preserve"> </w:t>
      </w:r>
      <w:r w:rsidR="00016DE6">
        <w:rPr>
          <w:iCs/>
        </w:rPr>
        <w:t xml:space="preserve">sessions pour créer des espaces sécurisés et les cookies pour stocker des informations comme des </w:t>
      </w:r>
      <w:proofErr w:type="spellStart"/>
      <w:r w:rsidR="00016DE6">
        <w:rPr>
          <w:iCs/>
        </w:rPr>
        <w:t>identfiants</w:t>
      </w:r>
      <w:proofErr w:type="spellEnd"/>
      <w:r w:rsidR="00016DE6">
        <w:rPr>
          <w:iCs/>
        </w:rPr>
        <w:t>.</w:t>
      </w:r>
    </w:p>
    <w:sectPr w:rsidR="0099014F" w:rsidSect="0099014F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3196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945936"/>
    <w:multiLevelType w:val="hybridMultilevel"/>
    <w:tmpl w:val="17F69260"/>
    <w:lvl w:ilvl="0" w:tplc="85F47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16A40"/>
    <w:multiLevelType w:val="hybridMultilevel"/>
    <w:tmpl w:val="E736BD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115D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147C9F"/>
    <w:multiLevelType w:val="hybridMultilevel"/>
    <w:tmpl w:val="363E73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91E9C"/>
    <w:multiLevelType w:val="hybridMultilevel"/>
    <w:tmpl w:val="E2CC5F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004DC"/>
    <w:multiLevelType w:val="hybridMultilevel"/>
    <w:tmpl w:val="CA302E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37CAE"/>
    <w:multiLevelType w:val="hybridMultilevel"/>
    <w:tmpl w:val="2E2A84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13005"/>
    <w:multiLevelType w:val="hybridMultilevel"/>
    <w:tmpl w:val="A6023D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C753E"/>
    <w:multiLevelType w:val="hybridMultilevel"/>
    <w:tmpl w:val="1A7AF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16CB6"/>
    <w:multiLevelType w:val="hybridMultilevel"/>
    <w:tmpl w:val="899A50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7823D7"/>
    <w:multiLevelType w:val="hybridMultilevel"/>
    <w:tmpl w:val="216C76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7531F"/>
    <w:multiLevelType w:val="hybridMultilevel"/>
    <w:tmpl w:val="642664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2C6109"/>
    <w:multiLevelType w:val="hybridMultilevel"/>
    <w:tmpl w:val="C0A4FC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EE2E27"/>
    <w:multiLevelType w:val="hybridMultilevel"/>
    <w:tmpl w:val="807A68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BD072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C891993"/>
    <w:multiLevelType w:val="multilevel"/>
    <w:tmpl w:val="A5A4326E"/>
    <w:lvl w:ilvl="0">
      <w:start w:val="1"/>
      <w:numFmt w:val="decimal"/>
      <w:pStyle w:val="Titre1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6ED64AFA"/>
    <w:multiLevelType w:val="hybridMultilevel"/>
    <w:tmpl w:val="2ACC40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E7B79"/>
    <w:multiLevelType w:val="hybridMultilevel"/>
    <w:tmpl w:val="49883B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5E1A75"/>
    <w:multiLevelType w:val="hybridMultilevel"/>
    <w:tmpl w:val="3E6660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13"/>
  </w:num>
  <w:num w:numId="4">
    <w:abstractNumId w:val="15"/>
  </w:num>
  <w:num w:numId="5">
    <w:abstractNumId w:val="3"/>
  </w:num>
  <w:num w:numId="6">
    <w:abstractNumId w:val="14"/>
  </w:num>
  <w:num w:numId="7">
    <w:abstractNumId w:val="9"/>
  </w:num>
  <w:num w:numId="8">
    <w:abstractNumId w:val="4"/>
  </w:num>
  <w:num w:numId="9">
    <w:abstractNumId w:val="1"/>
  </w:num>
  <w:num w:numId="10">
    <w:abstractNumId w:val="2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5"/>
  </w:num>
  <w:num w:numId="14">
    <w:abstractNumId w:val="19"/>
  </w:num>
  <w:num w:numId="15">
    <w:abstractNumId w:val="18"/>
  </w:num>
  <w:num w:numId="16">
    <w:abstractNumId w:val="7"/>
  </w:num>
  <w:num w:numId="17">
    <w:abstractNumId w:val="12"/>
  </w:num>
  <w:num w:numId="18">
    <w:abstractNumId w:val="8"/>
  </w:num>
  <w:num w:numId="19">
    <w:abstractNumId w:val="6"/>
  </w:num>
  <w:num w:numId="20">
    <w:abstractNumId w:val="1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14F"/>
    <w:rsid w:val="000079D9"/>
    <w:rsid w:val="00016DE6"/>
    <w:rsid w:val="00024415"/>
    <w:rsid w:val="00041CF9"/>
    <w:rsid w:val="000856E7"/>
    <w:rsid w:val="000A3B2A"/>
    <w:rsid w:val="000B12EC"/>
    <w:rsid w:val="000D622C"/>
    <w:rsid w:val="001248A4"/>
    <w:rsid w:val="001545A8"/>
    <w:rsid w:val="00185DA2"/>
    <w:rsid w:val="001E7C30"/>
    <w:rsid w:val="00250DF5"/>
    <w:rsid w:val="002A431D"/>
    <w:rsid w:val="002B787D"/>
    <w:rsid w:val="002E175E"/>
    <w:rsid w:val="002F29D0"/>
    <w:rsid w:val="00303C4D"/>
    <w:rsid w:val="003177CF"/>
    <w:rsid w:val="00337C25"/>
    <w:rsid w:val="003632FC"/>
    <w:rsid w:val="00393BB6"/>
    <w:rsid w:val="003D462A"/>
    <w:rsid w:val="00454F61"/>
    <w:rsid w:val="00493878"/>
    <w:rsid w:val="004A3896"/>
    <w:rsid w:val="005075D0"/>
    <w:rsid w:val="00551C1A"/>
    <w:rsid w:val="005864E0"/>
    <w:rsid w:val="005C14DB"/>
    <w:rsid w:val="005C3B9B"/>
    <w:rsid w:val="005C41BE"/>
    <w:rsid w:val="005C5655"/>
    <w:rsid w:val="005C7126"/>
    <w:rsid w:val="005F0499"/>
    <w:rsid w:val="005F0715"/>
    <w:rsid w:val="00615D96"/>
    <w:rsid w:val="00647CE9"/>
    <w:rsid w:val="006613F0"/>
    <w:rsid w:val="006A09C4"/>
    <w:rsid w:val="007033F2"/>
    <w:rsid w:val="00710488"/>
    <w:rsid w:val="00721F0A"/>
    <w:rsid w:val="007313DB"/>
    <w:rsid w:val="00745E84"/>
    <w:rsid w:val="00755283"/>
    <w:rsid w:val="007774F7"/>
    <w:rsid w:val="00797262"/>
    <w:rsid w:val="007B1657"/>
    <w:rsid w:val="007B4890"/>
    <w:rsid w:val="0081222A"/>
    <w:rsid w:val="00843B26"/>
    <w:rsid w:val="00852521"/>
    <w:rsid w:val="00855B9D"/>
    <w:rsid w:val="008927AE"/>
    <w:rsid w:val="0089317C"/>
    <w:rsid w:val="008A2705"/>
    <w:rsid w:val="008D4701"/>
    <w:rsid w:val="008D4B6D"/>
    <w:rsid w:val="009342F5"/>
    <w:rsid w:val="009405AA"/>
    <w:rsid w:val="00952B2A"/>
    <w:rsid w:val="00981726"/>
    <w:rsid w:val="0099014F"/>
    <w:rsid w:val="009C1E72"/>
    <w:rsid w:val="009F0DDD"/>
    <w:rsid w:val="00A03790"/>
    <w:rsid w:val="00A4290A"/>
    <w:rsid w:val="00A440BC"/>
    <w:rsid w:val="00A5208C"/>
    <w:rsid w:val="00A825B0"/>
    <w:rsid w:val="00A95B75"/>
    <w:rsid w:val="00AE30ED"/>
    <w:rsid w:val="00AE7B53"/>
    <w:rsid w:val="00B1749A"/>
    <w:rsid w:val="00B5148E"/>
    <w:rsid w:val="00B8388A"/>
    <w:rsid w:val="00B906BF"/>
    <w:rsid w:val="00C7647E"/>
    <w:rsid w:val="00CD0D6D"/>
    <w:rsid w:val="00CF536F"/>
    <w:rsid w:val="00D01523"/>
    <w:rsid w:val="00D20277"/>
    <w:rsid w:val="00D30B8B"/>
    <w:rsid w:val="00D331BA"/>
    <w:rsid w:val="00D47497"/>
    <w:rsid w:val="00D6515C"/>
    <w:rsid w:val="00D70B63"/>
    <w:rsid w:val="00D84FCF"/>
    <w:rsid w:val="00DF21D9"/>
    <w:rsid w:val="00E14D2A"/>
    <w:rsid w:val="00E17E29"/>
    <w:rsid w:val="00E5202B"/>
    <w:rsid w:val="00E80D19"/>
    <w:rsid w:val="00E97258"/>
    <w:rsid w:val="00EC40F7"/>
    <w:rsid w:val="00ED3947"/>
    <w:rsid w:val="00F24FD5"/>
    <w:rsid w:val="00F26591"/>
    <w:rsid w:val="00F46857"/>
    <w:rsid w:val="00F53477"/>
    <w:rsid w:val="00F83E8E"/>
    <w:rsid w:val="00F8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0BE4"/>
  <w15:docId w15:val="{93EAEA14-0B56-406A-9FA8-A053C15C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14F"/>
    <w:pPr>
      <w:spacing w:after="160" w:line="259" w:lineRule="auto"/>
    </w:pPr>
  </w:style>
  <w:style w:type="paragraph" w:styleId="Titre2">
    <w:name w:val="heading 2"/>
    <w:basedOn w:val="Normal"/>
    <w:next w:val="Normal"/>
    <w:link w:val="Titre2Car1"/>
    <w:uiPriority w:val="9"/>
    <w:unhideWhenUsed/>
    <w:qFormat/>
    <w:rsid w:val="00A429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link w:val="Titre1Car"/>
    <w:uiPriority w:val="9"/>
    <w:qFormat/>
    <w:rsid w:val="00935D6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re21">
    <w:name w:val="Titre 21"/>
    <w:basedOn w:val="Normal"/>
    <w:next w:val="Normal"/>
    <w:link w:val="Titre2Car"/>
    <w:uiPriority w:val="9"/>
    <w:unhideWhenUsed/>
    <w:qFormat/>
    <w:rsid w:val="00574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1"/>
    <w:uiPriority w:val="9"/>
    <w:qFormat/>
    <w:rsid w:val="00935D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enInternet">
    <w:name w:val="Lien Internet"/>
    <w:basedOn w:val="Policepardfaut"/>
    <w:uiPriority w:val="99"/>
    <w:unhideWhenUsed/>
    <w:rsid w:val="00F53C3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1"/>
    <w:uiPriority w:val="9"/>
    <w:qFormat/>
    <w:rsid w:val="005743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autdindex">
    <w:name w:val="Saut d'index"/>
    <w:qFormat/>
    <w:rsid w:val="0099014F"/>
  </w:style>
  <w:style w:type="paragraph" w:styleId="Titre">
    <w:name w:val="Title"/>
    <w:basedOn w:val="Normal"/>
    <w:next w:val="Corpsdetexte"/>
    <w:qFormat/>
    <w:rsid w:val="0099014F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rsid w:val="0099014F"/>
    <w:pPr>
      <w:spacing w:after="140" w:line="276" w:lineRule="auto"/>
    </w:pPr>
  </w:style>
  <w:style w:type="paragraph" w:styleId="Liste">
    <w:name w:val="List"/>
    <w:basedOn w:val="Corpsdetexte"/>
    <w:rsid w:val="0099014F"/>
    <w:rPr>
      <w:rFonts w:cs="Arial"/>
    </w:rPr>
  </w:style>
  <w:style w:type="paragraph" w:customStyle="1" w:styleId="Lgende1">
    <w:name w:val="Légende1"/>
    <w:basedOn w:val="Normal"/>
    <w:qFormat/>
    <w:rsid w:val="0099014F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99014F"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935D6E"/>
    <w:pPr>
      <w:ind w:left="720"/>
      <w:contextualSpacing/>
    </w:pPr>
  </w:style>
  <w:style w:type="paragraph" w:styleId="En-ttedetabledesmatires">
    <w:name w:val="TOC Heading"/>
    <w:basedOn w:val="Titre11"/>
    <w:next w:val="Normal"/>
    <w:uiPriority w:val="39"/>
    <w:unhideWhenUsed/>
    <w:qFormat/>
    <w:rsid w:val="00F53C3E"/>
    <w:pPr>
      <w:numPr>
        <w:numId w:val="0"/>
      </w:numPr>
    </w:pPr>
    <w:rPr>
      <w:lang w:eastAsia="fr-FR"/>
    </w:rPr>
  </w:style>
  <w:style w:type="paragraph" w:customStyle="1" w:styleId="TM11">
    <w:name w:val="TM 11"/>
    <w:basedOn w:val="Normal"/>
    <w:next w:val="Normal"/>
    <w:autoRedefine/>
    <w:uiPriority w:val="39"/>
    <w:unhideWhenUsed/>
    <w:rsid w:val="00F53C3E"/>
    <w:pPr>
      <w:spacing w:after="100"/>
    </w:pPr>
  </w:style>
  <w:style w:type="paragraph" w:customStyle="1" w:styleId="TM21">
    <w:name w:val="TM 21"/>
    <w:basedOn w:val="Normal"/>
    <w:next w:val="Normal"/>
    <w:autoRedefine/>
    <w:uiPriority w:val="39"/>
    <w:unhideWhenUsed/>
    <w:rsid w:val="0057436F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E7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7B53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7B165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B165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B1657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F83E8E"/>
  </w:style>
  <w:style w:type="character" w:customStyle="1" w:styleId="Titre2Car1">
    <w:name w:val="Titre 2 Car1"/>
    <w:basedOn w:val="Policepardfaut"/>
    <w:link w:val="Titre2"/>
    <w:uiPriority w:val="9"/>
    <w:rsid w:val="00A429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E8767-49EF-400C-9530-7360998A8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4448</TotalTime>
  <Pages>5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Blagnac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dc:description/>
  <cp:lastModifiedBy>jomijo6936 Jonathan</cp:lastModifiedBy>
  <cp:revision>39</cp:revision>
  <cp:lastPrinted>2021-10-06T11:33:00Z</cp:lastPrinted>
  <dcterms:created xsi:type="dcterms:W3CDTF">2018-09-16T09:10:00Z</dcterms:created>
  <dcterms:modified xsi:type="dcterms:W3CDTF">2021-10-17T09:57:00Z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IUT Blagnac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