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Jonathan Morgado-Samagaio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CR TP3/ CII</w:t>
      </w:r>
      <w:r>
        <w:rPr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67246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7405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4" cy="672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9.2pt;height:529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2022-03-14T13:27:02Z</dcterms:modified>
</cp:coreProperties>
</file>