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Definir qual área quero atuar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Lenox hospedagem gratuita para sftweres</w:t>
        <w:br w:type="textWrapping"/>
        <w:t xml:space="preserve">geiseane@rocha10</w:t>
        <w:br w:type="textWrapping"/>
        <w:t xml:space="preserve">senha 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