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41E" w:rsidRPr="00A5415F" w:rsidRDefault="00BA641E" w:rsidP="00BA64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Лабораторная</w:t>
      </w:r>
      <w:r w:rsidRPr="00A5415F">
        <w:rPr>
          <w:rFonts w:ascii="Times New Roman" w:hAnsi="Times New Roman" w:cs="Times New Roman"/>
          <w:b/>
          <w:bCs/>
          <w:sz w:val="24"/>
          <w:szCs w:val="24"/>
        </w:rPr>
        <w:t xml:space="preserve"> работа №</w:t>
      </w:r>
      <w:r w:rsidR="00377B7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5415F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Изучение возможностей </w:t>
      </w:r>
      <w:r w:rsidRPr="00A541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языка программирования </w:t>
      </w:r>
      <w:r w:rsidRPr="00A5415F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для построения графиков функций</w:t>
      </w:r>
      <w:r w:rsidRPr="00A5415F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A641E" w:rsidRDefault="00BA641E" w:rsidP="00BA64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Порядок выполнения практической работы: </w:t>
      </w:r>
    </w:p>
    <w:p w:rsidR="000949F5" w:rsidRDefault="000949F5" w:rsidP="000949F5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Ознакомиться с возможностями библиотеки </w:t>
      </w:r>
      <w:r w:rsidR="00BA6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9F5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0949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построения графиков математических функций.</w:t>
      </w:r>
    </w:p>
    <w:p w:rsidR="001638C3" w:rsidRDefault="001638C3" w:rsidP="000949F5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Построить график функции </w:t>
      </w:r>
      <w:r w:rsidR="0007008B">
        <w:rPr>
          <w:rFonts w:ascii="Times New Roman" w:hAnsi="Times New Roman" w:cs="Times New Roman"/>
          <w:sz w:val="24"/>
          <w:szCs w:val="24"/>
        </w:rPr>
        <w:t xml:space="preserve">(с сеткой и легендой, подписями осей) </w:t>
      </w:r>
      <w:r>
        <w:rPr>
          <w:rFonts w:ascii="Times New Roman" w:hAnsi="Times New Roman" w:cs="Times New Roman"/>
          <w:sz w:val="24"/>
          <w:szCs w:val="24"/>
        </w:rPr>
        <w:t>согласно варианту индивидуального задания.</w:t>
      </w:r>
    </w:p>
    <w:p w:rsidR="001638C3" w:rsidRDefault="001638C3" w:rsidP="001638C3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53262" cy="33140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34" t="23841" r="61518" b="35340"/>
                    <a:stretch/>
                  </pic:blipFill>
                  <pic:spPr bwMode="auto">
                    <a:xfrm>
                      <a:off x="0" y="0"/>
                      <a:ext cx="5059505" cy="331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38C3" w:rsidRDefault="001638C3" w:rsidP="001638C3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Продемонстрировать результаты преподавателю</w:t>
      </w:r>
      <w:r w:rsidR="00522BA0">
        <w:rPr>
          <w:rFonts w:ascii="Times New Roman" w:hAnsi="Times New Roman" w:cs="Times New Roman"/>
          <w:sz w:val="24"/>
          <w:szCs w:val="24"/>
        </w:rPr>
        <w:t xml:space="preserve"> (с</w:t>
      </w:r>
      <w:r w:rsidR="00522BA0">
        <w:t>туденты, сдающие лабораторную работу №1 в обозначенный преподавателем срок в течение занятия,    могут не оформлять отчет)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37F92" w:rsidRDefault="00437F92" w:rsidP="00437F92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37F92">
        <w:rPr>
          <w:rFonts w:ascii="Times New Roman" w:hAnsi="Times New Roman" w:cs="Times New Roman"/>
          <w:i/>
          <w:iCs/>
          <w:sz w:val="24"/>
          <w:szCs w:val="24"/>
        </w:rPr>
        <w:t>Полезные ссылки</w:t>
      </w:r>
      <w:r w:rsidR="008E1C24">
        <w:rPr>
          <w:rFonts w:ascii="Times New Roman" w:hAnsi="Times New Roman" w:cs="Times New Roman"/>
          <w:i/>
          <w:iCs/>
          <w:sz w:val="24"/>
          <w:szCs w:val="24"/>
        </w:rPr>
        <w:t xml:space="preserve"> и источники</w:t>
      </w:r>
      <w:proofErr w:type="gramStart"/>
      <w:r w:rsidR="008E1C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37F92">
        <w:rPr>
          <w:rFonts w:ascii="Times New Roman" w:hAnsi="Times New Roman" w:cs="Times New Roman"/>
          <w:i/>
          <w:iCs/>
          <w:sz w:val="24"/>
          <w:szCs w:val="24"/>
        </w:rPr>
        <w:t>:</w:t>
      </w:r>
      <w:proofErr w:type="gramEnd"/>
    </w:p>
    <w:p w:rsidR="008E1C24" w:rsidRPr="00790BBA" w:rsidRDefault="008E1C24" w:rsidP="00790BBA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34915" cy="692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212" t="45773" r="23677" b="46921"/>
                    <a:stretch/>
                  </pic:blipFill>
                  <pic:spPr bwMode="auto">
                    <a:xfrm>
                      <a:off x="0" y="0"/>
                      <a:ext cx="5095617" cy="70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90BBA" w:rsidRDefault="00790BBA" w:rsidP="00790BBA">
      <w:pPr>
        <w:pStyle w:val="a4"/>
        <w:numPr>
          <w:ilvl w:val="0"/>
          <w:numId w:val="2"/>
        </w:numPr>
        <w:spacing w:line="360" w:lineRule="auto"/>
      </w:pPr>
      <w:proofErr w:type="spellStart"/>
      <w:r>
        <w:t>Хайбрахманов</w:t>
      </w:r>
      <w:proofErr w:type="spellEnd"/>
      <w:r>
        <w:t xml:space="preserve">, С. А. Основы научных расчётов на языке программирования </w:t>
      </w:r>
      <w:proofErr w:type="spellStart"/>
      <w:r>
        <w:t>Python</w:t>
      </w:r>
      <w:proofErr w:type="spellEnd"/>
      <w:r>
        <w:t xml:space="preserve"> 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/ С. А. </w:t>
      </w:r>
      <w:proofErr w:type="spellStart"/>
      <w:r>
        <w:t>Хайбрахманов</w:t>
      </w:r>
      <w:proofErr w:type="spellEnd"/>
      <w:r>
        <w:t>. — Челябинск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Издво</w:t>
      </w:r>
      <w:proofErr w:type="spellEnd"/>
      <w:r>
        <w:t xml:space="preserve"> </w:t>
      </w:r>
      <w:proofErr w:type="spellStart"/>
      <w:r>
        <w:t>Челяб</w:t>
      </w:r>
      <w:proofErr w:type="spellEnd"/>
      <w:r>
        <w:t>. гос. ун-та, 2019. —</w:t>
      </w:r>
      <w:r w:rsidRPr="00790BBA">
        <w:rPr>
          <w:highlight w:val="yellow"/>
        </w:rPr>
        <w:t>с 58-77</w:t>
      </w:r>
      <w:bookmarkStart w:id="0" w:name="_GoBack"/>
      <w:bookmarkEnd w:id="0"/>
      <w:r>
        <w:t>.</w:t>
      </w:r>
    </w:p>
    <w:p w:rsidR="00437F92" w:rsidRPr="00790BBA" w:rsidRDefault="00D638FD" w:rsidP="00790BBA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9" w:history="1">
        <w:r w:rsidR="00790BBA" w:rsidRPr="00790BBA">
          <w:rPr>
            <w:rStyle w:val="a3"/>
            <w:rFonts w:ascii="Times New Roman" w:hAnsi="Times New Roman" w:cs="Times New Roman"/>
            <w:sz w:val="24"/>
            <w:szCs w:val="24"/>
          </w:rPr>
          <w:t>http://cs.mipt.ru/python/lessons/lab1.html</w:t>
        </w:r>
      </w:hyperlink>
    </w:p>
    <w:p w:rsidR="00437F92" w:rsidRPr="00790BBA" w:rsidRDefault="00D638FD" w:rsidP="00790BBA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437F92" w:rsidRPr="00790BBA">
          <w:rPr>
            <w:rStyle w:val="a3"/>
            <w:rFonts w:ascii="Times New Roman" w:hAnsi="Times New Roman" w:cs="Times New Roman"/>
            <w:sz w:val="24"/>
            <w:szCs w:val="24"/>
          </w:rPr>
          <w:t>https://python-scripts.com/matplotlib</w:t>
        </w:r>
      </w:hyperlink>
    </w:p>
    <w:p w:rsidR="00437F92" w:rsidRDefault="00437F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7F92" w:rsidRDefault="00437F92" w:rsidP="00437F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4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</w:t>
      </w:r>
    </w:p>
    <w:p w:rsidR="00437F92" w:rsidRPr="007E43A0" w:rsidRDefault="00437F92" w:rsidP="00437F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67BCD" w:rsidRDefault="00D638FD" w:rsidP="00B67BCD">
      <w:pPr>
        <w:pStyle w:val="2"/>
        <w:spacing w:before="0"/>
        <w:textAlignment w:val="baseline"/>
        <w:rPr>
          <w:rFonts w:ascii="Arial" w:hAnsi="Arial" w:cs="Arial"/>
          <w:color w:val="00020F"/>
          <w:sz w:val="33"/>
          <w:szCs w:val="33"/>
        </w:rPr>
      </w:pPr>
      <w:hyperlink r:id="rId11" w:anchor="toc-entry-3" w:history="1">
        <w:r w:rsidR="00B67BCD">
          <w:rPr>
            <w:rStyle w:val="a3"/>
            <w:rFonts w:ascii="Arial" w:hAnsi="Arial" w:cs="Arial"/>
            <w:color w:val="293AA0"/>
            <w:sz w:val="33"/>
            <w:szCs w:val="33"/>
            <w:bdr w:val="none" w:sz="0" w:space="0" w:color="auto" w:frame="1"/>
          </w:rPr>
          <w:t>Построение графиков</w:t>
        </w:r>
      </w:hyperlink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proofErr w:type="spellStart"/>
      <w:r>
        <w:rPr>
          <w:rFonts w:ascii="Trebuchet MS" w:hAnsi="Trebuchet MS"/>
          <w:color w:val="00020F"/>
          <w:sz w:val="21"/>
          <w:szCs w:val="21"/>
        </w:rPr>
        <w:t>matplotlib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- набор дополнительных модулей (библиотек) языка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Python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. Предоставляет средства для построения самых разнообразных 2D графиков и диаграмм данных. Отличается простотой использования — для построения весьма сложных и красочно оформленных диаграмм достаточно нескольких строк кода. При этом качество получаемых изображений более чем достаточно для их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публикования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. Также позволяет сохранять результаты в различных форматах, например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Postscript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, и, соответственно, вставлять изображения в документы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TeX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. Предоставляет API для встраивания своих графических объектов в приложения пользователя.</w:t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Пример построения графика функции: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kn"/>
          <w:b/>
          <w:bCs/>
          <w:color w:val="007020"/>
          <w:sz w:val="17"/>
          <w:szCs w:val="17"/>
          <w:bdr w:val="none" w:sz="0" w:space="0" w:color="auto" w:frame="1"/>
        </w:rPr>
        <w:t>import</w:t>
      </w:r>
      <w:proofErr w:type="spellEnd"/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n"/>
          <w:b/>
          <w:bCs/>
          <w:color w:val="0E84B5"/>
          <w:sz w:val="17"/>
          <w:szCs w:val="17"/>
          <w:bdr w:val="none" w:sz="0" w:space="0" w:color="auto" w:frame="1"/>
        </w:rPr>
        <w:t>numpy</w:t>
      </w:r>
      <w:proofErr w:type="spellEnd"/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k"/>
          <w:b/>
          <w:bCs/>
          <w:color w:val="007020"/>
          <w:sz w:val="17"/>
          <w:szCs w:val="17"/>
          <w:bdr w:val="none" w:sz="0" w:space="0" w:color="auto" w:frame="1"/>
        </w:rPr>
        <w:t>as</w:t>
      </w:r>
      <w:proofErr w:type="spellEnd"/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n"/>
          <w:b/>
          <w:bCs/>
          <w:color w:val="0E84B5"/>
          <w:sz w:val="17"/>
          <w:szCs w:val="17"/>
          <w:bdr w:val="none" w:sz="0" w:space="0" w:color="auto" w:frame="1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10.01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show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</w:t>
      </w:r>
      <w:proofErr w:type="gramEnd"/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drawing>
          <wp:inline distT="0" distB="0" distL="0" distR="0">
            <wp:extent cx="5940425" cy="44551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На одном рисунке можно построить несколько графиков функций: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10.01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Также довольно просто на график добавить служебную информацию и отобразить сетку: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10.01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'$x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)$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'$f_1(x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)=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\sin(x),\ f_2(x)=\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cos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(x),\ f_3(x)=-x$'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show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</w:t>
      </w:r>
      <w:proofErr w:type="gramEnd"/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Или используя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legend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, где можно указать место расположения подписей к кривым на графике в параметре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loc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. Подписи могут быть явно переданы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legend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((line1, line2, line3), ('label1', 'label2', 'label3'))</w:t>
      </w:r>
      <w:r>
        <w:rPr>
          <w:rFonts w:ascii="Trebuchet MS" w:hAnsi="Trebuchet MS"/>
          <w:color w:val="00020F"/>
          <w:sz w:val="21"/>
          <w:szCs w:val="21"/>
        </w:rPr>
        <w:t xml:space="preserve"> или могут быть переданы в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аргумет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label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 как в примере ниже. Чтобы сохранить график нужно воспользоваться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savefig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figure_name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)</w:t>
      </w:r>
      <w:r>
        <w:rPr>
          <w:rFonts w:ascii="Trebuchet MS" w:hAnsi="Trebuchet MS"/>
          <w:color w:val="00020F"/>
          <w:sz w:val="21"/>
          <w:szCs w:val="21"/>
        </w:rPr>
        <w:t xml:space="preserve">, где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figure_name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явлется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строкой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назания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файла с указанием расширения. Для текстовых полей можно изменять шрифт 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fontsize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), для большей читаемости графика, а его размер указывается с помощью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figure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figsize=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(10, 5))</w:t>
      </w:r>
      <w:r>
        <w:rPr>
          <w:rFonts w:ascii="Trebuchet MS" w:hAnsi="Trebuchet MS"/>
          <w:color w:val="00020F"/>
          <w:sz w:val="21"/>
          <w:szCs w:val="21"/>
        </w:rPr>
        <w:t>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10.01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figure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figsize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label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'$f_1(x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)=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\sin(x)$'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label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'$f_2(x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)=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cos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(x)$'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label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'$f_3(x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)=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-x$'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'$x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fontsize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(x)$'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fontsize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legend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loc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'best'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fontsize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savefig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'figure_with_legend.png'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29705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Текстовые поля в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matplotlib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могут содержать разметку </w:t>
      </w:r>
      <w:proofErr w:type="spellStart"/>
      <w:r w:rsidR="00D638FD">
        <w:rPr>
          <w:rFonts w:ascii="Trebuchet MS" w:hAnsi="Trebuchet MS"/>
          <w:color w:val="00020F"/>
          <w:sz w:val="21"/>
          <w:szCs w:val="21"/>
        </w:rPr>
        <w:fldChar w:fldCharType="begin"/>
      </w:r>
      <w:r>
        <w:rPr>
          <w:rFonts w:ascii="Trebuchet MS" w:hAnsi="Trebuchet MS"/>
          <w:color w:val="00020F"/>
          <w:sz w:val="21"/>
          <w:szCs w:val="21"/>
        </w:rPr>
        <w:instrText xml:space="preserve"> HYPERLINK "https://ru.wikibooks.org/wiki/%D0%9C%D0%B0%D1%82%D0%B5%D0%BC%D0%B0%D1%82%D0%B8%D1%87%D0%B5%D1%81%D0%BA%D0%B8%D0%B5_%D1%84%D0%BE%D1%80%D0%BC%D1%83%D0%BB%D1%8B_%D0%B2_LaTeX" </w:instrText>
      </w:r>
      <w:r w:rsidR="00D638FD">
        <w:rPr>
          <w:rFonts w:ascii="Trebuchet MS" w:hAnsi="Trebuchet MS"/>
          <w:color w:val="00020F"/>
          <w:sz w:val="21"/>
          <w:szCs w:val="21"/>
        </w:rPr>
        <w:fldChar w:fldCharType="separate"/>
      </w:r>
      <w:r>
        <w:rPr>
          <w:rStyle w:val="a3"/>
          <w:rFonts w:ascii="Trebuchet MS" w:hAnsi="Trebuchet MS"/>
          <w:b/>
          <w:bCs/>
          <w:color w:val="293AA0"/>
          <w:sz w:val="21"/>
          <w:szCs w:val="21"/>
          <w:bdr w:val="none" w:sz="0" w:space="0" w:color="auto" w:frame="1"/>
        </w:rPr>
        <w:t>LaTeX</w:t>
      </w:r>
      <w:proofErr w:type="spellEnd"/>
      <w:r w:rsidR="00D638FD">
        <w:rPr>
          <w:rFonts w:ascii="Trebuchet MS" w:hAnsi="Trebuchet MS"/>
          <w:color w:val="00020F"/>
          <w:sz w:val="21"/>
          <w:szCs w:val="21"/>
        </w:rPr>
        <w:fldChar w:fldCharType="end"/>
      </w:r>
      <w:r>
        <w:rPr>
          <w:rFonts w:ascii="Trebuchet MS" w:hAnsi="Trebuchet MS"/>
          <w:color w:val="00020F"/>
          <w:sz w:val="21"/>
          <w:szCs w:val="21"/>
        </w:rPr>
        <w:t xml:space="preserve">, заключенную в знаки $. Буква r перед кавычками говорит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python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 что символ "\" следует оставить как есть и не интерпретировать как начало спецсимвола (например, перевода строки - "\n").</w:t>
      </w:r>
    </w:p>
    <w:p w:rsidR="00B67BCD" w:rsidRP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  <w:lang w:val="en-US"/>
        </w:rPr>
      </w:pPr>
      <w:r>
        <w:rPr>
          <w:rFonts w:ascii="Trebuchet MS" w:hAnsi="Trebuchet MS"/>
          <w:color w:val="00020F"/>
          <w:sz w:val="21"/>
          <w:szCs w:val="21"/>
        </w:rPr>
        <w:t xml:space="preserve">Работа с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matplotlib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основана на использовании графических окон и осей (оси позволяют задать некоторую графическую область). Все построения применяются к текущим осям. Это позволяет изображать несколько графиков в одном графическом окне. По умолчанию создаётся одно графическое окно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figure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(1) и одна графическая область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subplot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(111) в этом окне. Команда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subplot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позволяет разбить графическое окно на несколько областей. Она имеет три параметра: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nc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np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. Параметры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и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nc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 определяют количество строк и </w:t>
      </w:r>
      <w:proofErr w:type="gramStart"/>
      <w:r>
        <w:rPr>
          <w:rFonts w:ascii="Trebuchet MS" w:hAnsi="Trebuchet MS"/>
          <w:color w:val="00020F"/>
          <w:sz w:val="21"/>
          <w:szCs w:val="21"/>
        </w:rPr>
        <w:t>столбцов</w:t>
      </w:r>
      <w:proofErr w:type="gramEnd"/>
      <w:r>
        <w:rPr>
          <w:rFonts w:ascii="Trebuchet MS" w:hAnsi="Trebuchet MS"/>
          <w:color w:val="00020F"/>
          <w:sz w:val="21"/>
          <w:szCs w:val="21"/>
        </w:rPr>
        <w:t xml:space="preserve"> на которые разбивается графическая область, параметр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np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определяет номер текущей области 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np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принимает значения от 1 до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nr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*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nc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). Если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nr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*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nc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&lt;10</w:t>
      </w:r>
      <w:r>
        <w:rPr>
          <w:rFonts w:ascii="Trebuchet MS" w:hAnsi="Trebuchet MS"/>
          <w:color w:val="00020F"/>
          <w:sz w:val="21"/>
          <w:szCs w:val="21"/>
        </w:rPr>
        <w:t>, то передавать параметры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nc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np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можно без использования запятой. Например</w:t>
      </w:r>
      <w:r w:rsidRPr="00B67BCD">
        <w:rPr>
          <w:rFonts w:ascii="Trebuchet MS" w:hAnsi="Trebuchet MS"/>
          <w:color w:val="00020F"/>
          <w:sz w:val="21"/>
          <w:szCs w:val="21"/>
          <w:lang w:val="en-US"/>
        </w:rPr>
        <w:t xml:space="preserve">, </w:t>
      </w:r>
      <w:r>
        <w:rPr>
          <w:rFonts w:ascii="Trebuchet MS" w:hAnsi="Trebuchet MS"/>
          <w:color w:val="00020F"/>
          <w:sz w:val="21"/>
          <w:szCs w:val="21"/>
        </w:rPr>
        <w:t>допустимы</w:t>
      </w:r>
      <w:r w:rsidRPr="00B67BCD">
        <w:rPr>
          <w:rFonts w:ascii="Trebuchet MS" w:hAnsi="Trebuchet MS"/>
          <w:color w:val="00020F"/>
          <w:sz w:val="21"/>
          <w:szCs w:val="21"/>
          <w:lang w:val="en-US"/>
        </w:rPr>
        <w:t xml:space="preserve"> </w:t>
      </w:r>
      <w:r>
        <w:rPr>
          <w:rFonts w:ascii="Trebuchet MS" w:hAnsi="Trebuchet MS"/>
          <w:color w:val="00020F"/>
          <w:sz w:val="21"/>
          <w:szCs w:val="21"/>
        </w:rPr>
        <w:t>формы</w:t>
      </w:r>
      <w:r w:rsidRPr="00B67BCD">
        <w:rPr>
          <w:rFonts w:ascii="Trebuchet MS" w:hAnsi="Trebuchet MS"/>
          <w:color w:val="00020F"/>
          <w:sz w:val="21"/>
          <w:szCs w:val="21"/>
          <w:lang w:val="en-US"/>
        </w:rPr>
        <w:t xml:space="preserve"> subplot(2,2,1) </w:t>
      </w:r>
      <w:r>
        <w:rPr>
          <w:rFonts w:ascii="Trebuchet MS" w:hAnsi="Trebuchet MS"/>
          <w:color w:val="00020F"/>
          <w:sz w:val="21"/>
          <w:szCs w:val="21"/>
        </w:rPr>
        <w:t>и</w:t>
      </w:r>
      <w:r w:rsidRPr="00B67BCD">
        <w:rPr>
          <w:rFonts w:ascii="Trebuchet MS" w:hAnsi="Trebuchet MS"/>
          <w:color w:val="00020F"/>
          <w:sz w:val="21"/>
          <w:szCs w:val="21"/>
          <w:lang w:val="en-US"/>
        </w:rPr>
        <w:t xml:space="preserve"> subplot(221).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10.01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r w:rsidRPr="00B67BCD">
        <w:rPr>
          <w:rStyle w:val="c1"/>
          <w:i/>
          <w:iCs/>
          <w:color w:val="408090"/>
          <w:sz w:val="17"/>
          <w:szCs w:val="17"/>
          <w:bdr w:val="none" w:sz="0" w:space="0" w:color="auto" w:frame="1"/>
          <w:lang w:val="en-US"/>
        </w:rPr>
        <w:t>#subplot 1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subplot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221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'$\sin(x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)$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r w:rsidRPr="00B67BCD">
        <w:rPr>
          <w:rStyle w:val="c1"/>
          <w:i/>
          <w:iCs/>
          <w:color w:val="408090"/>
          <w:sz w:val="17"/>
          <w:szCs w:val="17"/>
          <w:bdr w:val="none" w:sz="0" w:space="0" w:color="auto" w:frame="1"/>
          <w:lang w:val="en-US"/>
        </w:rPr>
        <w:t>#subplot 2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subplot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222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axis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'equal'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cos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(x</w:t>
      </w:r>
      <w:proofErr w:type="gram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)$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r w:rsidRPr="00B67BCD">
        <w:rPr>
          <w:rStyle w:val="c1"/>
          <w:i/>
          <w:iCs/>
          <w:color w:val="408090"/>
          <w:sz w:val="17"/>
          <w:szCs w:val="17"/>
          <w:bdr w:val="none" w:sz="0" w:space="0" w:color="auto" w:frame="1"/>
          <w:lang w:val="en-US"/>
        </w:rPr>
        <w:t>#subplot 3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subplot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223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ro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'$x^2$'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r w:rsidRPr="00B67BCD">
        <w:rPr>
          <w:rStyle w:val="c1"/>
          <w:i/>
          <w:iCs/>
          <w:color w:val="408090"/>
          <w:sz w:val="17"/>
          <w:szCs w:val="17"/>
          <w:bdr w:val="none" w:sz="0" w:space="0" w:color="auto" w:frame="1"/>
          <w:lang w:val="en-US"/>
        </w:rPr>
        <w:t>#subplot 4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subplot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224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spines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'left'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set_position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'center'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spines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'bottom'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set_position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'center'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'$x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 w:rsidRPr="00B67BCD">
        <w:rPr>
          <w:color w:val="00020F"/>
          <w:sz w:val="17"/>
          <w:szCs w:val="17"/>
          <w:lang w:val="en-US"/>
        </w:rPr>
        <w:t xml:space="preserve">    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График может быть построен в полярной системе координат, для этого при создании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subplot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необходимо указать параметр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polar=True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subplot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111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polar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phi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pi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rho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phi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phi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rho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lw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Или может быть задан в параметрической форме (для этого не требуется никаких дополнительных действий, поскольку два массива, которые передаются в функцию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plot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воспринимаются просто как списки координат точек, из которых состоит график):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pi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lw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axis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'equal'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show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</w:t>
      </w:r>
      <w:proofErr w:type="gramEnd"/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График функции двух переменных может быть построен, например, так: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from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mpl_toolkits.mplot3d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axes3d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axes3d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Axes3D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figure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i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meshgrid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i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i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Z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plot_wireframe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Z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rstride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cstride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Добавление текста на график: Команду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text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() можно использовать для добавления текста в произвольном месте (по умолчанию координаты задаются в координатах активных осей), а команды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xlabel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,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ylabel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 и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title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 служат соответственно для подписи оси абсцисс, оси ординат и всего графика. Для более полной информации смотрите </w:t>
      </w:r>
      <w:hyperlink r:id="rId20" w:history="1">
        <w:r>
          <w:rPr>
            <w:rStyle w:val="a3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«</w:t>
        </w:r>
        <w:proofErr w:type="spellStart"/>
        <w:r>
          <w:rPr>
            <w:rStyle w:val="a3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Text</w:t>
        </w:r>
        <w:proofErr w:type="spellEnd"/>
        <w:r>
          <w:rPr>
            <w:rStyle w:val="a3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 xml:space="preserve"> </w:t>
        </w:r>
        <w:proofErr w:type="spellStart"/>
        <w:r>
          <w:rPr>
            <w:rStyle w:val="a3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introduction</w:t>
        </w:r>
        <w:proofErr w:type="spellEnd"/>
        <w:r>
          <w:rPr>
            <w:rStyle w:val="a3"/>
            <w:rFonts w:ascii="Trebuchet MS" w:hAnsi="Trebuchet MS"/>
            <w:b/>
            <w:bCs/>
            <w:color w:val="293AA0"/>
            <w:sz w:val="21"/>
            <w:szCs w:val="21"/>
            <w:bdr w:val="none" w:sz="0" w:space="0" w:color="auto" w:frame="1"/>
          </w:rPr>
          <w:t>»</w:t>
        </w:r>
      </w:hyperlink>
      <w:r>
        <w:rPr>
          <w:rFonts w:ascii="Trebuchet MS" w:hAnsi="Trebuchet MS"/>
          <w:color w:val="00020F"/>
          <w:sz w:val="21"/>
          <w:szCs w:val="21"/>
        </w:rPr>
        <w:t xml:space="preserve"> раздел на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оф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. сайте.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mu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sigma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15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mu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+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sigma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random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randn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10000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c1"/>
          <w:i/>
          <w:iCs/>
          <w:color w:val="408090"/>
          <w:sz w:val="17"/>
          <w:szCs w:val="17"/>
          <w:bdr w:val="none" w:sz="0" w:space="0" w:color="auto" w:frame="1"/>
          <w:lang w:val="en-US"/>
        </w:rPr>
        <w:t># the histogram of the data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</w:t>
      </w:r>
      <w:proofErr w:type="gram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bins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patches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hist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50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density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facecolor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alpha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0.75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'Smarts'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'Probability'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'Histogram of IQ'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text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60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.030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'$\mu=100,\ \sigma=15$'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text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50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.033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varphi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_{\mu,\sigma^2}(x) = \frac</w:t>
      </w:r>
      <w:r w:rsidRPr="00B67BCD">
        <w:rPr>
          <w:rStyle w:val="si"/>
          <w:i/>
          <w:iCs/>
          <w:color w:val="70A0D0"/>
          <w:sz w:val="17"/>
          <w:szCs w:val="17"/>
          <w:bdr w:val="none" w:sz="0" w:space="0" w:color="auto" w:frame="1"/>
          <w:lang w:val="en-US"/>
        </w:rPr>
        <w:t>{1}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{\sigma\sqrt{2\pi}} \,e^{ -\frac{(x- \mu)^2}{2\sigma^2}} = 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frac</w:t>
      </w:r>
      <w:proofErr w:type="spellEnd"/>
      <w:r w:rsidRPr="00B67BCD">
        <w:rPr>
          <w:rStyle w:val="si"/>
          <w:i/>
          <w:iCs/>
          <w:color w:val="70A0D0"/>
          <w:sz w:val="17"/>
          <w:szCs w:val="17"/>
          <w:bdr w:val="none" w:sz="0" w:space="0" w:color="auto" w:frame="1"/>
          <w:lang w:val="en-US"/>
        </w:rPr>
        <w:t>{1}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{\sigma} 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varphi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\left(\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frac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{x - \mu}{\sigma}\right),\quad x\in\</w:t>
      </w:r>
      <w:proofErr w:type="spellStart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mathbb</w:t>
      </w:r>
      <w:proofErr w:type="spellEnd"/>
      <w:r w:rsidRPr="00B67BCD">
        <w:rPr>
          <w:rStyle w:val="si"/>
          <w:i/>
          <w:iCs/>
          <w:color w:val="70A0D0"/>
          <w:sz w:val="17"/>
          <w:szCs w:val="17"/>
          <w:bdr w:val="none" w:sz="0" w:space="0" w:color="auto" w:frame="1"/>
          <w:lang w:val="en-US"/>
        </w:rPr>
        <w:t>{R}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fontsize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color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'red'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axis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160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plot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 — универсальная команда и в неё можно передавать произвольное количество аргументов. Например, для того, чтобы отобразить </w:t>
      </w:r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y</w:t>
      </w:r>
      <w:r>
        <w:rPr>
          <w:rFonts w:ascii="Trebuchet MS" w:hAnsi="Trebuchet MS"/>
          <w:color w:val="00020F"/>
          <w:sz w:val="21"/>
          <w:szCs w:val="21"/>
        </w:rPr>
        <w:t> в зависимости от </w:t>
      </w:r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x</w:t>
      </w:r>
      <w:r>
        <w:rPr>
          <w:rFonts w:ascii="Trebuchet MS" w:hAnsi="Trebuchet MS"/>
          <w:color w:val="00020F"/>
          <w:sz w:val="21"/>
          <w:szCs w:val="21"/>
        </w:rPr>
        <w:t>, можно выполнить команду: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9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16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Каждую последовательность можно отобразить своим типом точек:</w:t>
      </w:r>
    </w:p>
    <w:p w:rsidR="00B67BCD" w:rsidRPr="00377B7B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377B7B">
        <w:rPr>
          <w:color w:val="00020F"/>
          <w:sz w:val="17"/>
          <w:szCs w:val="17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377B7B">
        <w:rPr>
          <w:color w:val="00020F"/>
          <w:sz w:val="17"/>
          <w:szCs w:val="17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377B7B">
        <w:rPr>
          <w:color w:val="00020F"/>
          <w:sz w:val="17"/>
          <w:szCs w:val="17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377B7B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377B7B">
        <w:rPr>
          <w:color w:val="00020F"/>
          <w:sz w:val="17"/>
          <w:szCs w:val="17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</w:t>
      </w:r>
      <w:proofErr w:type="spellEnd"/>
      <w:r w:rsidRPr="00377B7B">
        <w:rPr>
          <w:rStyle w:val="nn"/>
          <w:b/>
          <w:bCs/>
          <w:color w:val="0E84B5"/>
          <w:sz w:val="17"/>
          <w:szCs w:val="17"/>
          <w:bdr w:val="none" w:sz="0" w:space="0" w:color="auto" w:frame="1"/>
        </w:rPr>
        <w:t>.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pyplot</w:t>
      </w:r>
      <w:proofErr w:type="spellEnd"/>
      <w:r w:rsidRPr="00377B7B">
        <w:rPr>
          <w:color w:val="00020F"/>
          <w:sz w:val="17"/>
          <w:szCs w:val="17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377B7B">
        <w:rPr>
          <w:color w:val="00020F"/>
          <w:sz w:val="17"/>
          <w:szCs w:val="17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377B7B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c1"/>
          <w:i/>
          <w:iCs/>
          <w:color w:val="408090"/>
          <w:sz w:val="17"/>
          <w:szCs w:val="17"/>
          <w:bdr w:val="none" w:sz="0" w:space="0" w:color="auto" w:frame="1"/>
        </w:rPr>
        <w:t># равномерно распределённые значения от 0 до 5, с шагом 0.2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t</w:t>
      </w:r>
      <w:proofErr w:type="spellEnd"/>
      <w:r>
        <w:rPr>
          <w:color w:val="00020F"/>
          <w:sz w:val="17"/>
          <w:szCs w:val="17"/>
        </w:rPr>
        <w:t xml:space="preserve"> 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=</w:t>
      </w:r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np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arange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5.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c1"/>
          <w:i/>
          <w:iCs/>
          <w:color w:val="408090"/>
          <w:sz w:val="17"/>
          <w:szCs w:val="17"/>
          <w:bdr w:val="none" w:sz="0" w:space="0" w:color="auto" w:frame="1"/>
        </w:rPr>
        <w:t># красные чёрточки, синие квадраты и зелёные треугольники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'r--'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'bs'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'g^'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Также в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matplotlib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существует возможность строить круговые диаграммы: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data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33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figure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num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figsize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6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6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aspect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'Plot 3'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size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pie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data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labels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'Group 1'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'Group 2'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'Group 3'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'Group 4'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'Group 5'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715000" cy="5715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И аналогичным образом столбчатые диаграммы: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objects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'A'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'B'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'C'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'D'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'E'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'F'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y_pos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nb"/>
          <w:color w:val="007020"/>
          <w:sz w:val="17"/>
          <w:szCs w:val="17"/>
          <w:bdr w:val="none" w:sz="0" w:space="0" w:color="auto" w:frame="1"/>
          <w:lang w:val="en-US"/>
        </w:rPr>
        <w:t>len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objects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performance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8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6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bar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y_pos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performance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align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'center'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alpha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xticks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y_pos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objects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ylabel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'Value'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title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'Bar title'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Цветовые карты используются, если нужно указать в какие цвета должны окрашиваться участки трёхмерной поверхности в зависимости от значения Z в этой области. Цветовую карту можно задать самому, а можно воспользоваться готовой. Рассмотрим использование цветовой карты на примере графика функции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z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x,y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)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=sin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x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)*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sin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y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)/(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x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*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y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)</w:t>
      </w:r>
      <w:r>
        <w:rPr>
          <w:rFonts w:ascii="Trebuchet MS" w:hAnsi="Trebuchet MS"/>
          <w:color w:val="00020F"/>
          <w:sz w:val="21"/>
          <w:szCs w:val="21"/>
        </w:rPr>
        <w:t>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pylab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from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mpl_toolkits.mplot3d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Axes3D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from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cm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def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f"/>
          <w:color w:val="06287E"/>
          <w:sz w:val="17"/>
          <w:szCs w:val="17"/>
          <w:bdr w:val="none" w:sz="0" w:space="0" w:color="auto" w:frame="1"/>
          <w:lang w:val="en-US"/>
        </w:rPr>
        <w:t>makeData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():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  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numpy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  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numpy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-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xgrid</w:t>
      </w:r>
      <w:proofErr w:type="spellEnd"/>
      <w:proofErr w:type="gram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ygrid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numpy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meshgrid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  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zgrid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numpy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numpy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sin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/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xgrid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color w:val="00020F"/>
          <w:sz w:val="17"/>
          <w:szCs w:val="17"/>
          <w:lang w:val="en-US"/>
        </w:rPr>
        <w:t xml:space="preserve">       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return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ygrid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zgrid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proofErr w:type="gram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z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makeData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pylab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figure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Axes3D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fig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axes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plot_surface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z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rstride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cstride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cmap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cm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jet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pylab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shd w:val="clear" w:color="auto" w:fill="F0FFF6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4455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Альтернативой к использованию </w:t>
      </w:r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mpl_toolkits.mplot3d</w:t>
      </w:r>
      <w:r>
        <w:rPr>
          <w:rFonts w:ascii="Trebuchet MS" w:hAnsi="Trebuchet MS"/>
          <w:color w:val="00020F"/>
          <w:sz w:val="21"/>
          <w:szCs w:val="21"/>
        </w:rPr>
        <w:t> является библиотека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plotly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, которая позволяет интерактивно взаимодействовать с графиком, поворачивая его или увеличивая некоторую область в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пространсте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.</w:t>
      </w:r>
    </w:p>
    <w:p w:rsidR="00B67BCD" w:rsidRDefault="00D638FD" w:rsidP="00B67BCD">
      <w:pPr>
        <w:pStyle w:val="2"/>
        <w:spacing w:before="0"/>
        <w:textAlignment w:val="baseline"/>
        <w:rPr>
          <w:rFonts w:ascii="Arial" w:hAnsi="Arial" w:cs="Arial"/>
          <w:color w:val="00020F"/>
          <w:sz w:val="33"/>
          <w:szCs w:val="33"/>
        </w:rPr>
      </w:pPr>
      <w:hyperlink r:id="rId27" w:anchor="toc-entry-4" w:history="1">
        <w:r w:rsidR="00B67BCD">
          <w:rPr>
            <w:rStyle w:val="a3"/>
            <w:rFonts w:ascii="Arial" w:hAnsi="Arial" w:cs="Arial"/>
            <w:color w:val="293AA0"/>
            <w:sz w:val="33"/>
            <w:szCs w:val="33"/>
            <w:bdr w:val="none" w:sz="0" w:space="0" w:color="auto" w:frame="1"/>
          </w:rPr>
          <w:t xml:space="preserve">Функция </w:t>
        </w:r>
        <w:proofErr w:type="spellStart"/>
        <w:r w:rsidR="00B67BCD">
          <w:rPr>
            <w:rStyle w:val="a3"/>
            <w:rFonts w:ascii="Arial" w:hAnsi="Arial" w:cs="Arial"/>
            <w:color w:val="293AA0"/>
            <w:sz w:val="33"/>
            <w:szCs w:val="33"/>
            <w:bdr w:val="none" w:sz="0" w:space="0" w:color="auto" w:frame="1"/>
          </w:rPr>
          <w:t>eval</w:t>
        </w:r>
        <w:proofErr w:type="spellEnd"/>
        <w:r w:rsidR="00B67BCD">
          <w:rPr>
            <w:rStyle w:val="a3"/>
            <w:rFonts w:ascii="Arial" w:hAnsi="Arial" w:cs="Arial"/>
            <w:color w:val="293AA0"/>
            <w:sz w:val="33"/>
            <w:szCs w:val="33"/>
            <w:bdr w:val="none" w:sz="0" w:space="0" w:color="auto" w:frame="1"/>
          </w:rPr>
          <w:t>()</w:t>
        </w:r>
      </w:hyperlink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В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Python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есть встроенная функция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eval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, которая выполняет строку с кодом и возвращает результат выполнения: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&gt;&gt;&gt;</w:t>
      </w:r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b"/>
          <w:color w:val="007020"/>
          <w:sz w:val="17"/>
          <w:szCs w:val="17"/>
          <w:bdr w:val="none" w:sz="0" w:space="0" w:color="auto" w:frame="1"/>
        </w:rPr>
        <w:t>eval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</w:t>
      </w:r>
      <w:r>
        <w:rPr>
          <w:rStyle w:val="s2"/>
          <w:color w:val="4070A0"/>
          <w:sz w:val="17"/>
          <w:szCs w:val="17"/>
          <w:bdr w:val="none" w:sz="0" w:space="0" w:color="auto" w:frame="1"/>
        </w:rPr>
        <w:t>"2 + 3*</w:t>
      </w:r>
      <w:proofErr w:type="spellStart"/>
      <w:r>
        <w:rPr>
          <w:rStyle w:val="s2"/>
          <w:color w:val="4070A0"/>
          <w:sz w:val="17"/>
          <w:szCs w:val="17"/>
          <w:bdr w:val="none" w:sz="0" w:space="0" w:color="auto" w:frame="1"/>
        </w:rPr>
        <w:t>len</w:t>
      </w:r>
      <w:proofErr w:type="spellEnd"/>
      <w:r>
        <w:rPr>
          <w:rStyle w:val="s2"/>
          <w:color w:val="4070A0"/>
          <w:sz w:val="17"/>
          <w:szCs w:val="17"/>
          <w:bdr w:val="none" w:sz="0" w:space="0" w:color="auto" w:frame="1"/>
        </w:rPr>
        <w:t>('</w:t>
      </w:r>
      <w:proofErr w:type="spellStart"/>
      <w:r>
        <w:rPr>
          <w:rStyle w:val="s2"/>
          <w:color w:val="4070A0"/>
          <w:sz w:val="17"/>
          <w:szCs w:val="17"/>
          <w:bdr w:val="none" w:sz="0" w:space="0" w:color="auto" w:frame="1"/>
        </w:rPr>
        <w:t>hello</w:t>
      </w:r>
      <w:proofErr w:type="spellEnd"/>
      <w:r>
        <w:rPr>
          <w:rStyle w:val="s2"/>
          <w:color w:val="4070A0"/>
          <w:sz w:val="17"/>
          <w:szCs w:val="17"/>
          <w:bdr w:val="none" w:sz="0" w:space="0" w:color="auto" w:frame="1"/>
        </w:rPr>
        <w:t>')"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mi"/>
          <w:color w:val="208050"/>
          <w:sz w:val="17"/>
          <w:szCs w:val="17"/>
          <w:bdr w:val="none" w:sz="0" w:space="0" w:color="auto" w:frame="1"/>
        </w:rPr>
        <w:t>17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&gt;&gt;&gt;</w:t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Это очень мощная, но и очень опасная инструкция, особенно если строки, которые вы передаёте в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eval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 получены не из доверенного источника. Если строкой, которую мы решим скормить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eval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, окажется </w:t>
      </w:r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"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os.system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('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rm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 xml:space="preserve"> -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rf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 xml:space="preserve"> /')"</w:t>
      </w:r>
      <w:r>
        <w:rPr>
          <w:rFonts w:ascii="Trebuchet MS" w:hAnsi="Trebuchet MS"/>
          <w:color w:val="00020F"/>
          <w:sz w:val="21"/>
          <w:szCs w:val="21"/>
        </w:rPr>
        <w:t>, то интерпретатор честно запустит процесс удаления всех данных с компьютера.</w:t>
      </w:r>
    </w:p>
    <w:p w:rsidR="00B67BCD" w:rsidRDefault="00D638FD" w:rsidP="00B67BC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8" w:anchor="toc-entry-5" w:history="1">
        <w:r w:rsidR="00B67BCD">
          <w:rPr>
            <w:rStyle w:val="a3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Упражнение №2</w:t>
        </w:r>
      </w:hyperlink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Постройте график функции</w:t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y(x) = x*x - x - 6</w:t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и по графику найдите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найдите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корни уравнения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y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(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x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) = 0. (Не нужно применять численных методов — просто приблизьте график к корням функции настолько, чтобы было удобно их найти.)</w:t>
      </w:r>
    </w:p>
    <w:p w:rsidR="00B67BCD" w:rsidRDefault="00D638FD" w:rsidP="00B67BC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29" w:anchor="toc-entry-6" w:history="1">
        <w:r w:rsidR="00B67BCD">
          <w:rPr>
            <w:rStyle w:val="a3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Упражнение №3</w:t>
        </w:r>
      </w:hyperlink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Постройте график функции</w:t>
      </w:r>
    </w:p>
    <w:p w:rsidR="00B67BCD" w:rsidRDefault="00B67BCD" w:rsidP="00B67BCD">
      <w:pPr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3086100" cy="676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D638FD" w:rsidP="00B67BC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31" w:anchor="toc-entry-7" w:history="1">
        <w:r w:rsidR="00B67BCD">
          <w:rPr>
            <w:rStyle w:val="a3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Упражнение №4</w:t>
        </w:r>
      </w:hyperlink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Используя функцию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eval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 постройте график функции, введённой с клавиатуры. Чтобы считать данные с клавиатуры, используйте функцию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input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>. Попробуйте включить эффект «рисование от руки» посредством вызова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plt.xkcd</w:t>
      </w:r>
      <w:proofErr w:type="spellEnd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()</w:t>
      </w:r>
      <w:r>
        <w:rPr>
          <w:rFonts w:ascii="Trebuchet MS" w:hAnsi="Trebuchet MS"/>
          <w:color w:val="00020F"/>
          <w:sz w:val="21"/>
          <w:szCs w:val="21"/>
        </w:rPr>
        <w:t xml:space="preserve">.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Посольку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эта функция применяет некоторый набор настроек, избавиться от которых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впоследствие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не так просто, удобнее использовать ее как "контекстный менеджер" - это позволяет применить настройки временно, только к определенному блоку кода. Для этого используется ключевое слово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with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: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k"/>
          <w:b/>
          <w:bCs/>
          <w:color w:val="007020"/>
          <w:sz w:val="17"/>
          <w:szCs w:val="17"/>
          <w:bdr w:val="none" w:sz="0" w:space="0" w:color="auto" w:frame="1"/>
        </w:rPr>
        <w:t>with</w:t>
      </w:r>
      <w:proofErr w:type="spellEnd"/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xkcd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():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  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pie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([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70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10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10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10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],</w:t>
      </w:r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labels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=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>'В комментариях'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>'В Ираке'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>'В Сирии'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>'В Афганистане'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  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title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</w:t>
      </w:r>
      <w:r>
        <w:rPr>
          <w:rStyle w:val="s1"/>
          <w:color w:val="4070A0"/>
          <w:sz w:val="17"/>
          <w:szCs w:val="17"/>
          <w:bdr w:val="none" w:sz="0" w:space="0" w:color="auto" w:frame="1"/>
        </w:rPr>
        <w:t>'Где ведутся самые ожесточенные бои'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:rsidR="00B67BCD" w:rsidRDefault="00B67BCD" w:rsidP="00B67BCD">
      <w:pPr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drawing>
          <wp:inline distT="0" distB="0" distL="0" distR="0">
            <wp:extent cx="3552825" cy="2390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D638FD" w:rsidP="00B67BCD">
      <w:pPr>
        <w:pStyle w:val="3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00020F"/>
          <w:sz w:val="30"/>
          <w:szCs w:val="30"/>
        </w:rPr>
      </w:pPr>
      <w:hyperlink r:id="rId33" w:anchor="toc-entry-8" w:history="1">
        <w:r w:rsidR="00B67BCD">
          <w:rPr>
            <w:rStyle w:val="a3"/>
            <w:rFonts w:ascii="Arial" w:hAnsi="Arial" w:cs="Arial"/>
            <w:color w:val="293AA0"/>
            <w:sz w:val="30"/>
            <w:szCs w:val="30"/>
            <w:bdr w:val="none" w:sz="0" w:space="0" w:color="auto" w:frame="1"/>
          </w:rPr>
          <w:t>Отображение погрешностей</w:t>
        </w:r>
      </w:hyperlink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С помощью метода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plt.errorbar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можно рисовать точки с погрешностями измерений, как для лабораторных работ. Погрешности по осям абсцисс и ординат задаются в параметрах (соответственно)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xerr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и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yerr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4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[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0.99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0.49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0.35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0.253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0.18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]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errorbar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xerr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0.05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yerr</w:t>
      </w:r>
      <w:proofErr w:type="spellEnd"/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grid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lastRenderedPageBreak/>
        <w:drawing>
          <wp:inline distT="0" distB="0" distL="0" distR="0">
            <wp:extent cx="5940425" cy="3387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Альтернативой для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plt.errorbar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 может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слудить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plt.fill_between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, который заполняет область графика между кривыми, чтобы регулировать прозрачность используется аргумент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alpha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. Это число из отрезка [0, 1], на которое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домножоается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интенсивность цвета заполнения между кривыми.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numpy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np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gramStart"/>
      <w:r w:rsidRPr="00B67BCD">
        <w:rPr>
          <w:rStyle w:val="kn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import</w:t>
      </w:r>
      <w:proofErr w:type="gramEnd"/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matplotlib.pyplot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k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as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B67BCD">
        <w:rPr>
          <w:rStyle w:val="nn"/>
          <w:b/>
          <w:bCs/>
          <w:color w:val="0E84B5"/>
          <w:sz w:val="17"/>
          <w:szCs w:val="17"/>
          <w:bdr w:val="none" w:sz="0" w:space="0" w:color="auto" w:frame="1"/>
          <w:lang w:val="en-US"/>
        </w:rPr>
        <w:t>plt</w:t>
      </w:r>
      <w:proofErr w:type="spellEnd"/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arange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10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0.01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plot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label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proofErr w:type="spellStart"/>
      <w:r w:rsidRPr="00B67BCD">
        <w:rPr>
          <w:rStyle w:val="sa"/>
          <w:color w:val="00020F"/>
          <w:sz w:val="17"/>
          <w:szCs w:val="17"/>
          <w:bdr w:val="none" w:sz="0" w:space="0" w:color="auto" w:frame="1"/>
          <w:lang w:val="en-US"/>
        </w:rPr>
        <w:t>r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'$f</w:t>
      </w:r>
      <w:proofErr w:type="spell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 xml:space="preserve"> = x^2$'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scatter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+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random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randn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spellStart"/>
      <w:proofErr w:type="gramEnd"/>
      <w:r w:rsidRPr="00B67BCD">
        <w:rPr>
          <w:rStyle w:val="nb"/>
          <w:color w:val="007020"/>
          <w:sz w:val="17"/>
          <w:szCs w:val="17"/>
          <w:bdr w:val="none" w:sz="0" w:space="0" w:color="auto" w:frame="1"/>
          <w:lang w:val="en-US"/>
        </w:rPr>
        <w:t>len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))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fill_between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1.3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0.7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**</w:t>
      </w:r>
      <w:r w:rsidRPr="00B67BCD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2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alpha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mf"/>
          <w:color w:val="208050"/>
          <w:sz w:val="17"/>
          <w:szCs w:val="17"/>
          <w:bdr w:val="none" w:sz="0" w:space="0" w:color="auto" w:frame="1"/>
          <w:lang w:val="en-US"/>
        </w:rPr>
        <w:t>0.3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legend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loc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'best'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plt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savefig</w:t>
      </w:r>
      <w:proofErr w:type="spellEnd"/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s1"/>
          <w:color w:val="4070A0"/>
          <w:sz w:val="17"/>
          <w:szCs w:val="17"/>
          <w:bdr w:val="none" w:sz="0" w:space="0" w:color="auto" w:frame="1"/>
          <w:lang w:val="en-US"/>
        </w:rPr>
        <w:t>'figure_fill_between.png'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plt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.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show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()</w:t>
      </w:r>
    </w:p>
    <w:p w:rsidR="00B67BCD" w:rsidRDefault="00B67BCD" w:rsidP="00B67BCD">
      <w:pPr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noProof/>
          <w:color w:val="00020F"/>
          <w:sz w:val="21"/>
          <w:szCs w:val="21"/>
          <w:lang w:eastAsia="ru-RU"/>
        </w:rPr>
        <w:drawing>
          <wp:inline distT="0" distB="0" distL="0" distR="0">
            <wp:extent cx="5940425" cy="3387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lastRenderedPageBreak/>
        <w:t>В уже использованном модуле </w:t>
      </w:r>
      <w:proofErr w:type="spellStart"/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numpy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 есть метод </w:t>
      </w:r>
      <w:proofErr w:type="spellStart"/>
      <w:r w:rsidR="00D638FD">
        <w:rPr>
          <w:rFonts w:ascii="Trebuchet MS" w:hAnsi="Trebuchet MS"/>
          <w:color w:val="00020F"/>
          <w:sz w:val="21"/>
          <w:szCs w:val="21"/>
        </w:rPr>
        <w:fldChar w:fldCharType="begin"/>
      </w:r>
      <w:r>
        <w:rPr>
          <w:rFonts w:ascii="Trebuchet MS" w:hAnsi="Trebuchet MS"/>
          <w:color w:val="00020F"/>
          <w:sz w:val="21"/>
          <w:szCs w:val="21"/>
        </w:rPr>
        <w:instrText xml:space="preserve"> HYPERLINK "http://docs.scipy.org/doc/numpy/reference/generated/numpy.polyfit.html" </w:instrText>
      </w:r>
      <w:r w:rsidR="00D638FD">
        <w:rPr>
          <w:rFonts w:ascii="Trebuchet MS" w:hAnsi="Trebuchet MS"/>
          <w:color w:val="00020F"/>
          <w:sz w:val="21"/>
          <w:szCs w:val="21"/>
        </w:rPr>
        <w:fldChar w:fldCharType="separate"/>
      </w:r>
      <w:r>
        <w:rPr>
          <w:rStyle w:val="a3"/>
          <w:rFonts w:ascii="Trebuchet MS" w:hAnsi="Trebuchet MS"/>
          <w:b/>
          <w:bCs/>
          <w:color w:val="293AA0"/>
          <w:sz w:val="21"/>
          <w:szCs w:val="21"/>
          <w:bdr w:val="none" w:sz="0" w:space="0" w:color="auto" w:frame="1"/>
        </w:rPr>
        <w:t>polyfit</w:t>
      </w:r>
      <w:proofErr w:type="spellEnd"/>
      <w:r w:rsidR="00D638FD">
        <w:rPr>
          <w:rFonts w:ascii="Trebuchet MS" w:hAnsi="Trebuchet MS"/>
          <w:color w:val="00020F"/>
          <w:sz w:val="21"/>
          <w:szCs w:val="21"/>
        </w:rPr>
        <w:fldChar w:fldCharType="end"/>
      </w:r>
      <w:r>
        <w:rPr>
          <w:rFonts w:ascii="Trebuchet MS" w:hAnsi="Trebuchet MS"/>
          <w:color w:val="00020F"/>
          <w:sz w:val="21"/>
          <w:szCs w:val="21"/>
        </w:rPr>
        <w:t>, позволяющий приближать данные методом наименьших квадратов. Он возвращает погрешности и коэффициенты полученного многочлена.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x</w:t>
      </w:r>
      <w:r>
        <w:rPr>
          <w:color w:val="00020F"/>
          <w:sz w:val="17"/>
          <w:szCs w:val="17"/>
        </w:rPr>
        <w:t xml:space="preserve"> 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=</w:t>
      </w:r>
      <w:r>
        <w:rPr>
          <w:color w:val="00020F"/>
          <w:sz w:val="17"/>
          <w:szCs w:val="17"/>
        </w:rPr>
        <w:t xml:space="preserve">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[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1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4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5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6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y</w:t>
      </w:r>
      <w:r>
        <w:rPr>
          <w:color w:val="00020F"/>
          <w:sz w:val="17"/>
          <w:szCs w:val="17"/>
        </w:rPr>
        <w:t xml:space="preserve"> 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=</w:t>
      </w:r>
      <w:r>
        <w:rPr>
          <w:color w:val="00020F"/>
          <w:sz w:val="17"/>
          <w:szCs w:val="17"/>
        </w:rPr>
        <w:t xml:space="preserve"> 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[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1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1.42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1.76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2.24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2.5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</w:t>
      </w:r>
    </w:p>
    <w:p w:rsidR="00B67BCD" w:rsidRPr="003F17EB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r>
        <w:rPr>
          <w:color w:val="00020F"/>
          <w:sz w:val="17"/>
          <w:szCs w:val="17"/>
        </w:rPr>
        <w:t xml:space="preserve"> </w:t>
      </w:r>
      <w:proofErr w:type="gramStart"/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</w:t>
      </w:r>
      <w:proofErr w:type="gramEnd"/>
      <w:r w:rsidRPr="003F17EB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3F17EB">
        <w:rPr>
          <w:color w:val="00020F"/>
          <w:sz w:val="17"/>
          <w:szCs w:val="17"/>
          <w:lang w:val="en-US"/>
        </w:rPr>
        <w:t xml:space="preserve"> </w:t>
      </w:r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v</w:t>
      </w:r>
      <w:r w:rsidRPr="003F17EB">
        <w:rPr>
          <w:color w:val="00020F"/>
          <w:sz w:val="17"/>
          <w:szCs w:val="17"/>
          <w:lang w:val="en-US"/>
        </w:rPr>
        <w:t xml:space="preserve"> </w:t>
      </w:r>
      <w:r w:rsidRPr="003F17EB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3F17EB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3F17EB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polyfit</w:t>
      </w:r>
      <w:proofErr w:type="spellEnd"/>
      <w:r w:rsidRPr="003F17EB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x</w:t>
      </w:r>
      <w:r w:rsidRPr="003F17EB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3F17EB">
        <w:rPr>
          <w:color w:val="00020F"/>
          <w:sz w:val="17"/>
          <w:szCs w:val="17"/>
          <w:lang w:val="en-US"/>
        </w:rPr>
        <w:t xml:space="preserve"> </w:t>
      </w:r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y</w:t>
      </w:r>
      <w:r w:rsidRPr="003F17EB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3F17EB">
        <w:rPr>
          <w:color w:val="00020F"/>
          <w:sz w:val="17"/>
          <w:szCs w:val="17"/>
          <w:lang w:val="en-US"/>
        </w:rPr>
        <w:t xml:space="preserve"> </w:t>
      </w:r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deg</w:t>
      </w:r>
      <w:r w:rsidRPr="003F17EB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3F17EB">
        <w:rPr>
          <w:rStyle w:val="mi"/>
          <w:color w:val="208050"/>
          <w:sz w:val="17"/>
          <w:szCs w:val="17"/>
          <w:bdr w:val="none" w:sz="0" w:space="0" w:color="auto" w:frame="1"/>
          <w:lang w:val="en-US"/>
        </w:rPr>
        <w:t>1</w:t>
      </w:r>
      <w:r w:rsidRPr="003F17EB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,</w:t>
      </w:r>
      <w:r w:rsidRPr="003F17EB">
        <w:rPr>
          <w:color w:val="00020F"/>
          <w:sz w:val="17"/>
          <w:szCs w:val="17"/>
          <w:lang w:val="en-US"/>
        </w:rPr>
        <w:t xml:space="preserve"> </w:t>
      </w:r>
      <w:proofErr w:type="spellStart"/>
      <w:r w:rsidRPr="003F17EB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cov</w:t>
      </w:r>
      <w:proofErr w:type="spellEnd"/>
      <w:r w:rsidRPr="003F17EB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3F17EB">
        <w:rPr>
          <w:rStyle w:val="kc"/>
          <w:b/>
          <w:bCs/>
          <w:color w:val="007020"/>
          <w:sz w:val="17"/>
          <w:szCs w:val="17"/>
          <w:bdr w:val="none" w:sz="0" w:space="0" w:color="auto" w:frame="1"/>
          <w:lang w:val="en-US"/>
        </w:rPr>
        <w:t>True</w:t>
      </w:r>
      <w:r w:rsidRPr="003F17EB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Pr="003F17EB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 w:rsidRPr="003F17EB">
        <w:rPr>
          <w:color w:val="00020F"/>
          <w:sz w:val="17"/>
          <w:szCs w:val="17"/>
          <w:lang w:val="en-US"/>
        </w:rPr>
        <w:t xml:space="preserve"> 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&gt;&gt;&gt;</w:t>
      </w:r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</w:t>
      </w:r>
      <w:proofErr w:type="spellEnd"/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</w:t>
      </w: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array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([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0.28517032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0.80720757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&gt;&gt;&gt;</w:t>
      </w:r>
      <w:r>
        <w:rPr>
          <w:color w:val="00020F"/>
          <w:sz w:val="17"/>
          <w:szCs w:val="17"/>
        </w:rPr>
        <w:t xml:space="preserve"> </w:t>
      </w:r>
      <w:r>
        <w:rPr>
          <w:rStyle w:val="n"/>
          <w:color w:val="00020F"/>
          <w:sz w:val="17"/>
          <w:szCs w:val="17"/>
          <w:bdr w:val="none" w:sz="0" w:space="0" w:color="auto" w:frame="1"/>
        </w:rPr>
        <w:t>v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color w:val="00020F"/>
          <w:sz w:val="17"/>
          <w:szCs w:val="17"/>
        </w:rPr>
        <w:t xml:space="preserve"> </w:t>
      </w:r>
      <w:proofErr w:type="spellStart"/>
      <w:proofErr w:type="gramStart"/>
      <w:r>
        <w:rPr>
          <w:rStyle w:val="n"/>
          <w:color w:val="00020F"/>
          <w:sz w:val="17"/>
          <w:szCs w:val="17"/>
          <w:bdr w:val="none" w:sz="0" w:space="0" w:color="auto" w:frame="1"/>
        </w:rPr>
        <w:t>array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([[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0.00063242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-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0.00221348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],</w:t>
      </w:r>
      <w:proofErr w:type="gramEnd"/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r>
        <w:rPr>
          <w:rStyle w:val="p"/>
          <w:color w:val="00020F"/>
          <w:sz w:val="17"/>
          <w:szCs w:val="17"/>
          <w:bdr w:val="none" w:sz="0" w:space="0" w:color="auto" w:frame="1"/>
        </w:rPr>
        <w:t>[</w:t>
      </w:r>
      <w:r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</w:rPr>
        <w:t>-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0.00221348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0.00959173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]])</w:t>
      </w:r>
    </w:p>
    <w:p w:rsidR="00B67BCD" w:rsidRDefault="00B67BCD" w:rsidP="00B67BCD">
      <w:pPr>
        <w:pStyle w:val="ac"/>
        <w:spacing w:before="120" w:beforeAutospacing="0" w:after="12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 xml:space="preserve">Многочлен задается формулой p(x) =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[0] *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x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**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deg</w:t>
      </w:r>
      <w:proofErr w:type="spellEnd"/>
      <w:r>
        <w:rPr>
          <w:rFonts w:ascii="Trebuchet MS" w:hAnsi="Trebuchet MS"/>
          <w:color w:val="00020F"/>
          <w:sz w:val="21"/>
          <w:szCs w:val="21"/>
        </w:rPr>
        <w:t xml:space="preserve"> + ... + 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p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[</w:t>
      </w:r>
      <w:proofErr w:type="spellStart"/>
      <w:r>
        <w:rPr>
          <w:rFonts w:ascii="Trebuchet MS" w:hAnsi="Trebuchet MS"/>
          <w:color w:val="00020F"/>
          <w:sz w:val="21"/>
          <w:szCs w:val="21"/>
        </w:rPr>
        <w:t>deg</w:t>
      </w:r>
      <w:proofErr w:type="spellEnd"/>
      <w:r>
        <w:rPr>
          <w:rFonts w:ascii="Trebuchet MS" w:hAnsi="Trebuchet MS"/>
          <w:color w:val="00020F"/>
          <w:sz w:val="21"/>
          <w:szCs w:val="21"/>
        </w:rPr>
        <w:t>]</w:t>
      </w:r>
    </w:p>
    <w:p w:rsidR="00B67BCD" w:rsidRDefault="00B67BCD" w:rsidP="00B67BCD">
      <w:pPr>
        <w:pStyle w:val="ac"/>
        <w:spacing w:before="0" w:beforeAutospacing="0" w:after="0" w:afterAutospacing="0"/>
        <w:textAlignment w:val="baseline"/>
        <w:rPr>
          <w:rFonts w:ascii="Trebuchet MS" w:hAnsi="Trebuchet MS"/>
          <w:color w:val="00020F"/>
          <w:sz w:val="21"/>
          <w:szCs w:val="21"/>
        </w:rPr>
      </w:pPr>
      <w:r>
        <w:rPr>
          <w:rFonts w:ascii="Trebuchet MS" w:hAnsi="Trebuchet MS"/>
          <w:color w:val="00020F"/>
          <w:sz w:val="21"/>
          <w:szCs w:val="21"/>
        </w:rPr>
        <w:t>Для того, чтобы не выписывать каждый раз руками эту формулу для разных степеней, есть функция </w:t>
      </w:r>
      <w:r>
        <w:rPr>
          <w:rStyle w:val="HTML1"/>
          <w:color w:val="00020F"/>
          <w:sz w:val="17"/>
          <w:szCs w:val="17"/>
          <w:bdr w:val="none" w:sz="0" w:space="0" w:color="auto" w:frame="1"/>
          <w:shd w:val="clear" w:color="auto" w:fill="EEEEEE"/>
        </w:rPr>
        <w:t>poly1d</w:t>
      </w:r>
      <w:r>
        <w:rPr>
          <w:rFonts w:ascii="Trebuchet MS" w:hAnsi="Trebuchet MS"/>
          <w:color w:val="00020F"/>
          <w:sz w:val="21"/>
          <w:szCs w:val="21"/>
        </w:rPr>
        <w:t>, которая возвращает функцию полинома, описанного точками p. Возвращенная функция может принимать на вход не только число, но и список значений, в таком случае, будет вычислено значение функции в каждой точке списка и возвращен список результатов.</w:t>
      </w:r>
    </w:p>
    <w:p w:rsidR="00B67BCD" w:rsidRP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  <w:lang w:val="en-US"/>
        </w:rPr>
      </w:pPr>
      <w:proofErr w:type="spell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p_f</w:t>
      </w:r>
      <w:proofErr w:type="spellEnd"/>
      <w:r w:rsidRPr="00B67BCD">
        <w:rPr>
          <w:color w:val="00020F"/>
          <w:sz w:val="17"/>
          <w:szCs w:val="17"/>
          <w:lang w:val="en-US"/>
        </w:rPr>
        <w:t xml:space="preserve"> 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=</w:t>
      </w:r>
      <w:r w:rsidRPr="00B67BCD">
        <w:rPr>
          <w:color w:val="00020F"/>
          <w:sz w:val="17"/>
          <w:szCs w:val="17"/>
          <w:lang w:val="en-US"/>
        </w:rPr>
        <w:t xml:space="preserve"> </w:t>
      </w:r>
      <w:proofErr w:type="gramStart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np</w:t>
      </w:r>
      <w:r w:rsidRPr="00B67BCD">
        <w:rPr>
          <w:rStyle w:val="o"/>
          <w:rFonts w:eastAsiaTheme="majorEastAsia"/>
          <w:color w:val="666666"/>
          <w:sz w:val="17"/>
          <w:szCs w:val="17"/>
          <w:bdr w:val="none" w:sz="0" w:space="0" w:color="auto" w:frame="1"/>
          <w:lang w:val="en-US"/>
        </w:rPr>
        <w:t>.</w:t>
      </w:r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poly1d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(</w:t>
      </w:r>
      <w:proofErr w:type="gramEnd"/>
      <w:r w:rsidRPr="00B67BCD">
        <w:rPr>
          <w:rStyle w:val="n"/>
          <w:color w:val="00020F"/>
          <w:sz w:val="17"/>
          <w:szCs w:val="17"/>
          <w:bdr w:val="none" w:sz="0" w:space="0" w:color="auto" w:frame="1"/>
          <w:lang w:val="en-US"/>
        </w:rPr>
        <w:t>p</w:t>
      </w:r>
      <w:r w:rsidRPr="00B67BCD">
        <w:rPr>
          <w:rStyle w:val="p"/>
          <w:color w:val="00020F"/>
          <w:sz w:val="17"/>
          <w:szCs w:val="17"/>
          <w:bdr w:val="none" w:sz="0" w:space="0" w:color="auto" w:frame="1"/>
          <w:lang w:val="en-US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p_f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</w:t>
      </w:r>
      <w:r>
        <w:rPr>
          <w:rStyle w:val="mf"/>
          <w:color w:val="208050"/>
          <w:sz w:val="17"/>
          <w:szCs w:val="17"/>
          <w:bdr w:val="none" w:sz="0" w:space="0" w:color="auto" w:frame="1"/>
        </w:rPr>
        <w:t>0.5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)</w:t>
      </w:r>
    </w:p>
    <w:p w:rsidR="00B67BCD" w:rsidRDefault="00B67BCD" w:rsidP="00B67BCD">
      <w:pPr>
        <w:pStyle w:val="HTML0"/>
        <w:shd w:val="clear" w:color="auto" w:fill="EEEEEE"/>
        <w:ind w:left="150" w:right="150"/>
        <w:textAlignment w:val="baseline"/>
        <w:rPr>
          <w:color w:val="00020F"/>
          <w:sz w:val="17"/>
          <w:szCs w:val="17"/>
        </w:rPr>
      </w:pPr>
      <w:proofErr w:type="spellStart"/>
      <w:r>
        <w:rPr>
          <w:rStyle w:val="n"/>
          <w:color w:val="00020F"/>
          <w:sz w:val="17"/>
          <w:szCs w:val="17"/>
          <w:bdr w:val="none" w:sz="0" w:space="0" w:color="auto" w:frame="1"/>
        </w:rPr>
        <w:t>p_f</w:t>
      </w:r>
      <w:proofErr w:type="spellEnd"/>
      <w:r>
        <w:rPr>
          <w:rStyle w:val="p"/>
          <w:color w:val="00020F"/>
          <w:sz w:val="17"/>
          <w:szCs w:val="17"/>
          <w:bdr w:val="none" w:sz="0" w:space="0" w:color="auto" w:frame="1"/>
        </w:rPr>
        <w:t>([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1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2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,</w:t>
      </w:r>
      <w:r>
        <w:rPr>
          <w:color w:val="00020F"/>
          <w:sz w:val="17"/>
          <w:szCs w:val="17"/>
        </w:rPr>
        <w:t xml:space="preserve"> </w:t>
      </w:r>
      <w:r>
        <w:rPr>
          <w:rStyle w:val="mi"/>
          <w:color w:val="208050"/>
          <w:sz w:val="17"/>
          <w:szCs w:val="17"/>
          <w:bdr w:val="none" w:sz="0" w:space="0" w:color="auto" w:frame="1"/>
        </w:rPr>
        <w:t>3</w:t>
      </w:r>
      <w:r>
        <w:rPr>
          <w:rStyle w:val="p"/>
          <w:color w:val="00020F"/>
          <w:sz w:val="17"/>
          <w:szCs w:val="17"/>
          <w:bdr w:val="none" w:sz="0" w:space="0" w:color="auto" w:frame="1"/>
        </w:rPr>
        <w:t>])</w:t>
      </w:r>
    </w:p>
    <w:p w:rsidR="00437F92" w:rsidRPr="000949F5" w:rsidRDefault="00437F92" w:rsidP="00437F92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7BCD" w:rsidRDefault="00B67BCD"/>
    <w:sectPr w:rsidR="00B67BCD" w:rsidSect="00D638FD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7BCD" w:rsidRDefault="00B67BCD" w:rsidP="00BA641E">
      <w:pPr>
        <w:spacing w:after="0" w:line="240" w:lineRule="auto"/>
      </w:pPr>
      <w:r>
        <w:separator/>
      </w:r>
    </w:p>
  </w:endnote>
  <w:endnote w:type="continuationSeparator" w:id="1">
    <w:p w:rsidR="00B67BCD" w:rsidRDefault="00B67BCD" w:rsidP="00BA6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7BCD" w:rsidRDefault="00B67BCD" w:rsidP="00BA641E">
      <w:pPr>
        <w:spacing w:after="0" w:line="240" w:lineRule="auto"/>
      </w:pPr>
      <w:r>
        <w:separator/>
      </w:r>
    </w:p>
  </w:footnote>
  <w:footnote w:type="continuationSeparator" w:id="1">
    <w:p w:rsidR="00B67BCD" w:rsidRDefault="00B67BCD" w:rsidP="00BA64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BCD" w:rsidRDefault="00B67BCD" w:rsidP="002A0596">
    <w:pPr>
      <w:pStyle w:val="a8"/>
    </w:pPr>
    <w:r>
      <w:t>Математическое моделирование: Мельникова В.А.</w:t>
    </w:r>
  </w:p>
  <w:p w:rsidR="00B67BCD" w:rsidRDefault="00B67BCD">
    <w:pPr>
      <w:pStyle w:val="a8"/>
    </w:pPr>
  </w:p>
  <w:p w:rsidR="00B67BCD" w:rsidRDefault="00B67BCD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8175C"/>
    <w:multiLevelType w:val="hybridMultilevel"/>
    <w:tmpl w:val="97D2E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BD5627"/>
    <w:multiLevelType w:val="hybridMultilevel"/>
    <w:tmpl w:val="1542CB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B1541"/>
    <w:rsid w:val="0007008B"/>
    <w:rsid w:val="000949F5"/>
    <w:rsid w:val="001638C3"/>
    <w:rsid w:val="001A5B61"/>
    <w:rsid w:val="002A0596"/>
    <w:rsid w:val="0035580B"/>
    <w:rsid w:val="00377B7B"/>
    <w:rsid w:val="003F17EB"/>
    <w:rsid w:val="00437F92"/>
    <w:rsid w:val="00522BA0"/>
    <w:rsid w:val="006B1541"/>
    <w:rsid w:val="00790BBA"/>
    <w:rsid w:val="008E1C24"/>
    <w:rsid w:val="00B67BCD"/>
    <w:rsid w:val="00BA641E"/>
    <w:rsid w:val="00D638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641E"/>
  </w:style>
  <w:style w:type="paragraph" w:styleId="1">
    <w:name w:val="heading 1"/>
    <w:basedOn w:val="a"/>
    <w:link w:val="10"/>
    <w:uiPriority w:val="9"/>
    <w:qFormat/>
    <w:rsid w:val="000949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67B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67B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49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67B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BA641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A641E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BA641E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BA641E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BA641E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2A0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A0596"/>
  </w:style>
  <w:style w:type="paragraph" w:styleId="aa">
    <w:name w:val="footer"/>
    <w:basedOn w:val="a"/>
    <w:link w:val="ab"/>
    <w:uiPriority w:val="99"/>
    <w:unhideWhenUsed/>
    <w:rsid w:val="002A0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A0596"/>
  </w:style>
  <w:style w:type="character" w:customStyle="1" w:styleId="UnresolvedMention">
    <w:name w:val="Unresolved Mention"/>
    <w:basedOn w:val="a0"/>
    <w:uiPriority w:val="99"/>
    <w:semiHidden/>
    <w:unhideWhenUsed/>
    <w:rsid w:val="00437F92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67BC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B67BC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B67B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semiHidden/>
    <w:unhideWhenUsed/>
    <w:rsid w:val="00B67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n">
    <w:name w:val="kn"/>
    <w:basedOn w:val="a0"/>
    <w:rsid w:val="00B67BCD"/>
  </w:style>
  <w:style w:type="character" w:customStyle="1" w:styleId="nn">
    <w:name w:val="nn"/>
    <w:basedOn w:val="a0"/>
    <w:rsid w:val="00B67BCD"/>
  </w:style>
  <w:style w:type="character" w:customStyle="1" w:styleId="k">
    <w:name w:val="k"/>
    <w:basedOn w:val="a0"/>
    <w:rsid w:val="00B67BCD"/>
  </w:style>
  <w:style w:type="character" w:customStyle="1" w:styleId="n">
    <w:name w:val="n"/>
    <w:basedOn w:val="a0"/>
    <w:rsid w:val="00B67BCD"/>
  </w:style>
  <w:style w:type="character" w:customStyle="1" w:styleId="o">
    <w:name w:val="o"/>
    <w:basedOn w:val="a0"/>
    <w:rsid w:val="00B67BCD"/>
  </w:style>
  <w:style w:type="character" w:customStyle="1" w:styleId="p">
    <w:name w:val="p"/>
    <w:basedOn w:val="a0"/>
    <w:rsid w:val="00B67BCD"/>
  </w:style>
  <w:style w:type="character" w:customStyle="1" w:styleId="mi">
    <w:name w:val="mi"/>
    <w:basedOn w:val="a0"/>
    <w:rsid w:val="00B67BCD"/>
  </w:style>
  <w:style w:type="character" w:customStyle="1" w:styleId="mf">
    <w:name w:val="mf"/>
    <w:basedOn w:val="a0"/>
    <w:rsid w:val="00B67BCD"/>
  </w:style>
  <w:style w:type="character" w:customStyle="1" w:styleId="sa">
    <w:name w:val="sa"/>
    <w:basedOn w:val="a0"/>
    <w:rsid w:val="00B67BCD"/>
  </w:style>
  <w:style w:type="character" w:customStyle="1" w:styleId="s1">
    <w:name w:val="s1"/>
    <w:basedOn w:val="a0"/>
    <w:rsid w:val="00B67BCD"/>
  </w:style>
  <w:style w:type="character" w:customStyle="1" w:styleId="kc">
    <w:name w:val="kc"/>
    <w:basedOn w:val="a0"/>
    <w:rsid w:val="00B67BCD"/>
  </w:style>
  <w:style w:type="character" w:styleId="HTML1">
    <w:name w:val="HTML Code"/>
    <w:basedOn w:val="a0"/>
    <w:uiPriority w:val="99"/>
    <w:semiHidden/>
    <w:unhideWhenUsed/>
    <w:rsid w:val="00B67BCD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a0"/>
    <w:rsid w:val="00B67BCD"/>
  </w:style>
  <w:style w:type="character" w:customStyle="1" w:styleId="si">
    <w:name w:val="si"/>
    <w:basedOn w:val="a0"/>
    <w:rsid w:val="00B67BCD"/>
  </w:style>
  <w:style w:type="character" w:customStyle="1" w:styleId="nb">
    <w:name w:val="nb"/>
    <w:basedOn w:val="a0"/>
    <w:rsid w:val="00B67BCD"/>
  </w:style>
  <w:style w:type="character" w:customStyle="1" w:styleId="nf">
    <w:name w:val="nf"/>
    <w:basedOn w:val="a0"/>
    <w:rsid w:val="00B67BCD"/>
  </w:style>
  <w:style w:type="character" w:customStyle="1" w:styleId="s2">
    <w:name w:val="s2"/>
    <w:basedOn w:val="a0"/>
    <w:rsid w:val="00B67BCD"/>
  </w:style>
  <w:style w:type="paragraph" w:styleId="ad">
    <w:name w:val="Balloon Text"/>
    <w:basedOn w:val="a"/>
    <w:link w:val="ae"/>
    <w:uiPriority w:val="99"/>
    <w:semiHidden/>
    <w:unhideWhenUsed/>
    <w:rsid w:val="003F1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F17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8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cs.mipt.ru/python/lessons/lab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matplotlib.org/users/text_intro.html" TargetMode="External"/><Relationship Id="rId29" Type="http://schemas.openxmlformats.org/officeDocument/2006/relationships/hyperlink" Target="http://cs.mipt.ru/python/lessons/lab1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s.mipt.ru/python/lessons/lab1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cs.mipt.ru/python/lessons/lab1.html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ython-scripts.com/matplotlib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cs.mipt.ru/python/lessons/lab1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s.mipt.ru/python/lessons/lab1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cs.mipt.ru/python/lessons/lab1.html" TargetMode="External"/><Relationship Id="rId30" Type="http://schemas.openxmlformats.org/officeDocument/2006/relationships/image" Target="media/image17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1962</Words>
  <Characters>11190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 M</dc:creator>
  <cp:lastModifiedBy>1346</cp:lastModifiedBy>
  <cp:revision>3</cp:revision>
  <dcterms:created xsi:type="dcterms:W3CDTF">2023-02-08T06:25:00Z</dcterms:created>
  <dcterms:modified xsi:type="dcterms:W3CDTF">2023-02-08T06:26:00Z</dcterms:modified>
</cp:coreProperties>
</file>