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A14738" w14:textId="4CC835C5" w:rsidR="00BA641E" w:rsidRPr="00A5415F" w:rsidRDefault="00BA641E" w:rsidP="00BA641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Лабораторная</w:t>
      </w:r>
      <w:r w:rsidRPr="00A5415F">
        <w:rPr>
          <w:rFonts w:ascii="Times New Roman" w:hAnsi="Times New Roman" w:cs="Times New Roman"/>
          <w:b/>
          <w:bCs/>
          <w:sz w:val="24"/>
          <w:szCs w:val="24"/>
        </w:rPr>
        <w:t xml:space="preserve"> работа №</w:t>
      </w:r>
      <w:r w:rsidR="007D77B6" w:rsidRPr="007D77B6">
        <w:rPr>
          <w:rFonts w:ascii="Times New Roman" w:hAnsi="Times New Roman" w:cs="Times New Roman"/>
          <w:b/>
          <w:bCs/>
          <w:sz w:val="24"/>
          <w:szCs w:val="24"/>
        </w:rPr>
        <w:t>4</w:t>
      </w:r>
      <w:bookmarkStart w:id="0" w:name="_GoBack"/>
      <w:bookmarkEnd w:id="0"/>
      <w:r w:rsidRPr="00A5415F">
        <w:rPr>
          <w:rFonts w:ascii="Times New Roman" w:hAnsi="Times New Roman" w:cs="Times New Roman"/>
          <w:b/>
          <w:bCs/>
          <w:sz w:val="24"/>
          <w:szCs w:val="24"/>
        </w:rPr>
        <w:t xml:space="preserve"> «</w:t>
      </w:r>
      <w:r w:rsidR="006E1EEB">
        <w:rPr>
          <w:rFonts w:ascii="Times New Roman" w:hAnsi="Times New Roman" w:cs="Times New Roman"/>
          <w:b/>
          <w:bCs/>
          <w:sz w:val="24"/>
          <w:szCs w:val="24"/>
        </w:rPr>
        <w:t xml:space="preserve">Использование </w:t>
      </w:r>
      <w:r w:rsidR="00573F80">
        <w:rPr>
          <w:rFonts w:ascii="Times New Roman" w:hAnsi="Times New Roman" w:cs="Times New Roman"/>
          <w:b/>
          <w:bCs/>
          <w:sz w:val="24"/>
          <w:szCs w:val="24"/>
        </w:rPr>
        <w:t xml:space="preserve">библиотек </w:t>
      </w:r>
      <w:r w:rsidR="006E1EEB">
        <w:rPr>
          <w:rFonts w:ascii="Times New Roman" w:hAnsi="Times New Roman" w:cs="Times New Roman"/>
          <w:b/>
          <w:bCs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для </w:t>
      </w:r>
      <w:r w:rsidR="00573F80">
        <w:rPr>
          <w:rFonts w:ascii="Times New Roman" w:hAnsi="Times New Roman" w:cs="Times New Roman"/>
          <w:b/>
          <w:bCs/>
          <w:sz w:val="24"/>
          <w:szCs w:val="24"/>
        </w:rPr>
        <w:t>работы со случайными числами</w:t>
      </w:r>
      <w:r w:rsidRPr="00A5415F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60360C2E" w14:textId="77777777" w:rsidR="00BA641E" w:rsidRDefault="00BA641E" w:rsidP="00BA6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Порядок выполнения практической работы: </w:t>
      </w:r>
    </w:p>
    <w:p w14:paraId="147E1C93" w14:textId="6DB50AB2" w:rsidR="000949F5" w:rsidRDefault="000949F5" w:rsidP="000949F5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Ознакомиться с возможностями </w:t>
      </w:r>
      <w:r w:rsidR="006E1EEB">
        <w:rPr>
          <w:rFonts w:ascii="Times New Roman" w:hAnsi="Times New Roman" w:cs="Times New Roman"/>
          <w:sz w:val="24"/>
          <w:szCs w:val="24"/>
        </w:rPr>
        <w:t xml:space="preserve">модуля </w:t>
      </w:r>
      <w:r w:rsidR="006E1EEB">
        <w:rPr>
          <w:rFonts w:ascii="Times New Roman" w:hAnsi="Times New Roman" w:cs="Times New Roman"/>
          <w:sz w:val="24"/>
          <w:szCs w:val="24"/>
          <w:lang w:val="en-US"/>
        </w:rPr>
        <w:t>special</w:t>
      </w:r>
      <w:r w:rsidR="006E1EEB" w:rsidRPr="006E1EEB">
        <w:rPr>
          <w:rFonts w:ascii="Times New Roman" w:hAnsi="Times New Roman" w:cs="Times New Roman"/>
          <w:sz w:val="24"/>
          <w:szCs w:val="24"/>
        </w:rPr>
        <w:t xml:space="preserve"> </w:t>
      </w:r>
      <w:r w:rsidR="006E1EEB">
        <w:rPr>
          <w:rFonts w:ascii="Times New Roman" w:hAnsi="Times New Roman" w:cs="Times New Roman"/>
          <w:sz w:val="24"/>
          <w:szCs w:val="24"/>
        </w:rPr>
        <w:t xml:space="preserve">библиотеки  </w:t>
      </w:r>
      <w:proofErr w:type="spellStart"/>
      <w:r w:rsidR="004516BA">
        <w:rPr>
          <w:rFonts w:ascii="Times New Roman" w:hAnsi="Times New Roman" w:cs="Times New Roman"/>
          <w:sz w:val="24"/>
          <w:szCs w:val="24"/>
          <w:lang w:val="en-US"/>
        </w:rPr>
        <w:t>SciPy</w:t>
      </w:r>
      <w:proofErr w:type="spellEnd"/>
      <w:r w:rsidR="006E1EEB" w:rsidRPr="006E1EEB">
        <w:rPr>
          <w:rFonts w:ascii="Times New Roman" w:hAnsi="Times New Roman" w:cs="Times New Roman"/>
          <w:sz w:val="24"/>
          <w:szCs w:val="24"/>
        </w:rPr>
        <w:t xml:space="preserve"> </w:t>
      </w:r>
      <w:r w:rsidR="006E1EEB">
        <w:rPr>
          <w:rFonts w:ascii="Times New Roman" w:hAnsi="Times New Roman" w:cs="Times New Roman"/>
          <w:sz w:val="24"/>
          <w:szCs w:val="24"/>
        </w:rPr>
        <w:t xml:space="preserve">для </w:t>
      </w:r>
      <w:r w:rsidR="00573F80">
        <w:rPr>
          <w:rFonts w:ascii="Times New Roman" w:hAnsi="Times New Roman" w:cs="Times New Roman"/>
          <w:sz w:val="24"/>
          <w:szCs w:val="24"/>
        </w:rPr>
        <w:t>генерации случайных чисел и их последовательностей</w:t>
      </w:r>
      <w:r w:rsidR="006E1EEB">
        <w:rPr>
          <w:rFonts w:ascii="Times New Roman" w:hAnsi="Times New Roman" w:cs="Times New Roman"/>
          <w:sz w:val="24"/>
          <w:szCs w:val="24"/>
        </w:rPr>
        <w:t>.</w:t>
      </w:r>
    </w:p>
    <w:p w14:paraId="451B0167" w14:textId="77CC1BCA" w:rsidR="006E1EEB" w:rsidRPr="00573F80" w:rsidRDefault="00573F80" w:rsidP="006E1EEB">
      <w:pPr>
        <w:pStyle w:val="a4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573F80">
        <w:rPr>
          <w:rFonts w:ascii="Times New Roman" w:hAnsi="Times New Roman" w:cs="Times New Roman"/>
          <w:i/>
          <w:sz w:val="24"/>
          <w:szCs w:val="24"/>
        </w:rPr>
        <w:t>Рекомендуемые источники:</w:t>
      </w:r>
    </w:p>
    <w:p w14:paraId="6C531542" w14:textId="056474E6" w:rsidR="00573F80" w:rsidRDefault="00573F80" w:rsidP="006E1EEB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приложение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14:paraId="4FFADCBC" w14:textId="19E097DA" w:rsidR="00573F80" w:rsidRPr="00573F80" w:rsidRDefault="004516BA" w:rsidP="00573F80">
      <w:pPr>
        <w:pStyle w:val="a4"/>
        <w:spacing w:line="360" w:lineRule="auto"/>
        <w:rPr>
          <w:rStyle w:val="a3"/>
        </w:rPr>
      </w:pPr>
      <w:r>
        <w:rPr>
          <w:rStyle w:val="a3"/>
        </w:rPr>
        <w:t xml:space="preserve">- </w:t>
      </w:r>
      <w:r w:rsidR="00573F80" w:rsidRPr="00573F80">
        <w:rPr>
          <w:rStyle w:val="a3"/>
        </w:rPr>
        <w:t>https://skillbox.ru/media/code/gotovimsya_k_sobesedovaniyu_sluchaynye_chisla_v_python/</w:t>
      </w:r>
    </w:p>
    <w:p w14:paraId="65F2E88B" w14:textId="01EB5BB4" w:rsidR="00573F80" w:rsidRPr="00573F80" w:rsidRDefault="004516BA" w:rsidP="00573F80">
      <w:pPr>
        <w:pStyle w:val="a4"/>
        <w:spacing w:line="360" w:lineRule="auto"/>
        <w:rPr>
          <w:rStyle w:val="a3"/>
        </w:rPr>
      </w:pPr>
      <w:r>
        <w:rPr>
          <w:rStyle w:val="a3"/>
        </w:rPr>
        <w:t xml:space="preserve">- </w:t>
      </w:r>
      <w:r w:rsidR="00573F80" w:rsidRPr="00573F80">
        <w:rPr>
          <w:rStyle w:val="a3"/>
        </w:rPr>
        <w:t>https://python-scripts.com/random-data</w:t>
      </w:r>
    </w:p>
    <w:p w14:paraId="79E555D8" w14:textId="5EFFE41C" w:rsidR="00573F80" w:rsidRDefault="004516BA" w:rsidP="00573F80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 xml:space="preserve">- </w:t>
      </w:r>
      <w:hyperlink r:id="rId9" w:history="1">
        <w:r w:rsidR="00900A92" w:rsidRPr="00F048C1">
          <w:rPr>
            <w:rStyle w:val="a3"/>
            <w:rFonts w:ascii="Times New Roman" w:hAnsi="Times New Roman" w:cs="Times New Roman"/>
            <w:sz w:val="24"/>
            <w:szCs w:val="24"/>
          </w:rPr>
          <w:t>https://ps.readthedocs.io/ru/latest/random.html</w:t>
        </w:r>
      </w:hyperlink>
    </w:p>
    <w:p w14:paraId="260912AE" w14:textId="77777777" w:rsidR="00573F80" w:rsidRDefault="00573F80" w:rsidP="00573F80">
      <w:pPr>
        <w:pStyle w:val="a4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3797C34" w14:textId="075FE227" w:rsidR="00E96A92" w:rsidRDefault="00E96A92" w:rsidP="00E96A92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96A92">
        <w:rPr>
          <w:rFonts w:ascii="Times New Roman" w:hAnsi="Times New Roman" w:cs="Times New Roman"/>
          <w:sz w:val="24"/>
          <w:szCs w:val="24"/>
        </w:rPr>
        <w:t>Изучить примеры генерации случайных чисел средствами библиотеки </w:t>
      </w:r>
      <w:proofErr w:type="spellStart"/>
      <w:r w:rsidR="000A3523">
        <w:fldChar w:fldCharType="begin"/>
      </w:r>
      <w:r w:rsidR="000A3523">
        <w:instrText xml:space="preserve"> HYPERLINK "https://python-scripts.com/random" \t "_blank" </w:instrText>
      </w:r>
      <w:r w:rsidR="000A3523">
        <w:fldChar w:fldCharType="separate"/>
      </w:r>
      <w:r w:rsidRPr="00E96A92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="000A3523">
        <w:rPr>
          <w:rFonts w:ascii="Times New Roman" w:hAnsi="Times New Roman" w:cs="Times New Roman"/>
          <w:sz w:val="24"/>
          <w:szCs w:val="24"/>
        </w:rPr>
        <w:fldChar w:fldCharType="end"/>
      </w:r>
      <w:r w:rsidRPr="00E96A92">
        <w:rPr>
          <w:rFonts w:ascii="Times New Roman" w:hAnsi="Times New Roman" w:cs="Times New Roman"/>
          <w:sz w:val="24"/>
          <w:szCs w:val="24"/>
        </w:rPr>
        <w:t xml:space="preserve"> и модуля </w:t>
      </w:r>
      <w:proofErr w:type="spellStart"/>
      <w:r w:rsidR="000A3523">
        <w:fldChar w:fldCharType="begin"/>
      </w:r>
      <w:r w:rsidR="000A3523">
        <w:instrText xml:space="preserve"> HYPERLINK "https://pythonworld.ru/numpy/3.html" \t "_blank" </w:instrText>
      </w:r>
      <w:r w:rsidR="000A3523">
        <w:fldChar w:fldCharType="separate"/>
      </w:r>
      <w:r w:rsidRPr="00E96A92">
        <w:rPr>
          <w:rFonts w:ascii="Times New Roman" w:hAnsi="Times New Roman" w:cs="Times New Roman"/>
          <w:sz w:val="24"/>
          <w:szCs w:val="24"/>
        </w:rPr>
        <w:t>numpy.random</w:t>
      </w:r>
      <w:proofErr w:type="spellEnd"/>
      <w:r w:rsidR="000A3523">
        <w:rPr>
          <w:rFonts w:ascii="Times New Roman" w:hAnsi="Times New Roman" w:cs="Times New Roman"/>
          <w:sz w:val="24"/>
          <w:szCs w:val="24"/>
        </w:rPr>
        <w:fldChar w:fldCharType="end"/>
      </w:r>
      <w:r w:rsidRPr="00E96A92">
        <w:rPr>
          <w:rFonts w:ascii="Times New Roman" w:hAnsi="Times New Roman" w:cs="Times New Roman"/>
          <w:sz w:val="24"/>
          <w:szCs w:val="24"/>
        </w:rPr>
        <w:t xml:space="preserve"> из библиотеки </w:t>
      </w:r>
      <w:proofErr w:type="spellStart"/>
      <w:r w:rsidRPr="00E96A9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96A92">
        <w:rPr>
          <w:rFonts w:ascii="Times New Roman" w:hAnsi="Times New Roman" w:cs="Times New Roman"/>
          <w:sz w:val="24"/>
          <w:szCs w:val="24"/>
        </w:rPr>
        <w:t xml:space="preserve">. Реализовать приведенные примеры </w:t>
      </w:r>
      <w:r>
        <w:rPr>
          <w:rFonts w:ascii="Times New Roman" w:hAnsi="Times New Roman" w:cs="Times New Roman"/>
          <w:sz w:val="24"/>
          <w:szCs w:val="24"/>
        </w:rPr>
        <w:t xml:space="preserve">(см. рис. 1- </w:t>
      </w:r>
      <w:r w:rsidR="0077400E">
        <w:rPr>
          <w:rFonts w:ascii="Times New Roman" w:hAnsi="Times New Roman" w:cs="Times New Roman"/>
          <w:sz w:val="24"/>
          <w:szCs w:val="24"/>
        </w:rPr>
        <w:t xml:space="preserve">4) </w:t>
      </w:r>
      <w:r w:rsidRPr="00E96A92">
        <w:rPr>
          <w:rFonts w:ascii="Times New Roman" w:hAnsi="Times New Roman" w:cs="Times New Roman"/>
          <w:sz w:val="24"/>
          <w:szCs w:val="24"/>
        </w:rPr>
        <w:t xml:space="preserve">на языке программирования </w:t>
      </w:r>
      <w:proofErr w:type="spellStart"/>
      <w:r w:rsidRPr="00E96A92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E96A9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изменив параметры вызываемых операторов (например, диапазоны случайных чисел).</w:t>
      </w:r>
    </w:p>
    <w:p w14:paraId="6120CD0A" w14:textId="5F5AE41E" w:rsidR="00E96A92" w:rsidRPr="00E96A92" w:rsidRDefault="00E96A92" w:rsidP="00E96A92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Оставить и реализовать на </w:t>
      </w:r>
      <w:proofErr w:type="spellStart"/>
      <w:r w:rsidRPr="00E96A92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задачу случайного выбора объекта из множества (аналогично </w:t>
      </w:r>
      <w:r w:rsidR="0077400E">
        <w:rPr>
          <w:rFonts w:ascii="Times New Roman" w:hAnsi="Times New Roman" w:cs="Times New Roman"/>
          <w:sz w:val="24"/>
          <w:szCs w:val="24"/>
        </w:rPr>
        <w:t>задаче о шарах или монетах, представленные на рис. 5,6).</w:t>
      </w:r>
      <w:proofErr w:type="gramEnd"/>
    </w:p>
    <w:p w14:paraId="38A11AE6" w14:textId="7749369F" w:rsidR="00706EB1" w:rsidRDefault="00AD25AC" w:rsidP="001638C3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Сформировать отчет, включающий </w:t>
      </w:r>
      <w:r w:rsidR="0077400E">
        <w:rPr>
          <w:rFonts w:ascii="Times New Roman" w:hAnsi="Times New Roman" w:cs="Times New Roman"/>
          <w:sz w:val="24"/>
          <w:szCs w:val="24"/>
        </w:rPr>
        <w:t>распечатку программного кода н</w:t>
      </w:r>
      <w:r>
        <w:rPr>
          <w:rFonts w:ascii="Times New Roman" w:hAnsi="Times New Roman" w:cs="Times New Roman"/>
          <w:sz w:val="24"/>
          <w:szCs w:val="24"/>
        </w:rPr>
        <w:t xml:space="preserve">а языке </w:t>
      </w:r>
      <w:r w:rsidRPr="00AD25AC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bCs/>
          <w:sz w:val="24"/>
          <w:szCs w:val="24"/>
        </w:rPr>
        <w:t xml:space="preserve"> с распечаткой результатов</w:t>
      </w:r>
      <w:r w:rsidR="0077400E">
        <w:rPr>
          <w:rFonts w:ascii="Times New Roman" w:hAnsi="Times New Roman" w:cs="Times New Roman"/>
          <w:bCs/>
          <w:sz w:val="24"/>
          <w:szCs w:val="24"/>
        </w:rPr>
        <w:t xml:space="preserve"> и соответствующими комментариями (относительно применяемых параметров процедур и функций, а также решаемой задачи)</w:t>
      </w:r>
      <w:proofErr w:type="gramStart"/>
      <w:r w:rsidR="0077400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2C9D622" w14:textId="77777777" w:rsidR="00706EB1" w:rsidRDefault="00706EB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A3A915A" w14:textId="1225E72E" w:rsidR="001638C3" w:rsidRPr="00CA4DD8" w:rsidRDefault="00706EB1" w:rsidP="00706EB1">
      <w:pPr>
        <w:pStyle w:val="a4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DD8">
        <w:rPr>
          <w:rFonts w:ascii="Times New Roman" w:hAnsi="Times New Roman" w:cs="Times New Roman"/>
          <w:b/>
          <w:sz w:val="24"/>
          <w:szCs w:val="24"/>
        </w:rPr>
        <w:lastRenderedPageBreak/>
        <w:t>Приложение 1</w:t>
      </w:r>
      <w:r w:rsidR="00C964E8">
        <w:rPr>
          <w:rStyle w:val="a7"/>
          <w:rFonts w:ascii="Times New Roman" w:hAnsi="Times New Roman" w:cs="Times New Roman"/>
          <w:b/>
          <w:sz w:val="24"/>
          <w:szCs w:val="24"/>
        </w:rPr>
        <w:footnoteReference w:id="1"/>
      </w:r>
      <w:r w:rsidRPr="00CA4DD8">
        <w:rPr>
          <w:rFonts w:ascii="Times New Roman" w:hAnsi="Times New Roman" w:cs="Times New Roman"/>
          <w:b/>
          <w:sz w:val="24"/>
          <w:szCs w:val="24"/>
        </w:rPr>
        <w:t>.</w:t>
      </w:r>
    </w:p>
    <w:p w14:paraId="4CF23954" w14:textId="4DEF0EF4" w:rsidR="00706EB1" w:rsidRDefault="00706EB1" w:rsidP="00CE7CDE">
      <w:pPr>
        <w:pStyle w:val="a4"/>
        <w:spacing w:line="360" w:lineRule="auto"/>
        <w:ind w:left="0" w:firstLine="284"/>
        <w:jc w:val="both"/>
        <w:rPr>
          <w:rFonts w:ascii="stk" w:hAnsi="stk"/>
          <w:color w:val="000000"/>
          <w:sz w:val="27"/>
          <w:szCs w:val="27"/>
          <w:shd w:val="clear" w:color="auto" w:fill="F1F2F6"/>
        </w:rPr>
      </w:pPr>
      <w:r>
        <w:rPr>
          <w:rFonts w:ascii="stk" w:hAnsi="stk"/>
          <w:color w:val="000000"/>
          <w:sz w:val="27"/>
          <w:szCs w:val="27"/>
          <w:shd w:val="clear" w:color="auto" w:fill="F1F2F6"/>
        </w:rPr>
        <w:t>Случайные числа (в контексте программирования) — это искусственно полученная последовательность чисел из определённого диапазона, которая подчиняется одному из законов распределения случайной величины.</w:t>
      </w:r>
    </w:p>
    <w:p w14:paraId="671D789C" w14:textId="13CD445D" w:rsidR="00CE7CDE" w:rsidRDefault="00CE7CDE" w:rsidP="00CE7CDE">
      <w:pPr>
        <w:pStyle w:val="a4"/>
        <w:spacing w:line="360" w:lineRule="auto"/>
        <w:ind w:left="0" w:firstLine="284"/>
        <w:jc w:val="both"/>
        <w:rPr>
          <w:rFonts w:ascii="stk" w:hAnsi="stk"/>
          <w:color w:val="000000"/>
          <w:sz w:val="27"/>
          <w:szCs w:val="27"/>
          <w:shd w:val="clear" w:color="auto" w:fill="F1F2F6"/>
        </w:rPr>
      </w:pPr>
      <w:r>
        <w:rPr>
          <w:rFonts w:ascii="stk" w:hAnsi="stk"/>
          <w:color w:val="000000"/>
          <w:sz w:val="27"/>
          <w:szCs w:val="27"/>
          <w:shd w:val="clear" w:color="auto" w:fill="F1F2F6"/>
        </w:rPr>
        <w:t xml:space="preserve">Случайные числа и их последовательности используются в математических моделях различных сфер науки и техники: в экономике (страхование, логистика), физике (движение частиц), микроэлектронике, криптографии и др. </w:t>
      </w:r>
    </w:p>
    <w:p w14:paraId="71842D70" w14:textId="147C5071" w:rsidR="00CA4DD8" w:rsidRDefault="00CA4DD8" w:rsidP="00CE7CDE">
      <w:pPr>
        <w:pStyle w:val="a4"/>
        <w:spacing w:line="360" w:lineRule="auto"/>
        <w:ind w:left="0" w:firstLine="284"/>
        <w:jc w:val="both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Существует два основных способа получения псевдослучайных чисел на </w:t>
      </w:r>
      <w:r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>Python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: с помощью «родной» библиотеки </w:t>
      </w:r>
      <w:proofErr w:type="spellStart"/>
      <w:r w:rsidR="000A3523">
        <w:fldChar w:fldCharType="begin"/>
      </w:r>
      <w:r w:rsidR="000A3523">
        <w:instrText xml:space="preserve"> HYPERLINK "https://python-scripts.com/random" \t "_blank" </w:instrText>
      </w:r>
      <w:r w:rsidR="000A3523">
        <w:fldChar w:fldCharType="separate"/>
      </w:r>
      <w:r>
        <w:rPr>
          <w:rStyle w:val="a3"/>
          <w:rFonts w:ascii="stk" w:hAnsi="stk"/>
          <w:sz w:val="27"/>
          <w:szCs w:val="27"/>
          <w:bdr w:val="none" w:sz="0" w:space="0" w:color="auto" w:frame="1"/>
          <w:shd w:val="clear" w:color="auto" w:fill="FFFFFF"/>
        </w:rPr>
        <w:t>random</w:t>
      </w:r>
      <w:proofErr w:type="spellEnd"/>
      <w:r w:rsidR="000A3523">
        <w:rPr>
          <w:rStyle w:val="a3"/>
          <w:rFonts w:ascii="stk" w:hAnsi="stk"/>
          <w:sz w:val="27"/>
          <w:szCs w:val="27"/>
          <w:bdr w:val="none" w:sz="0" w:space="0" w:color="auto" w:frame="1"/>
          <w:shd w:val="clear" w:color="auto" w:fill="FFFFFF"/>
        </w:rPr>
        <w:fldChar w:fldCharType="end"/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 и с помощью модуля </w:t>
      </w:r>
      <w:proofErr w:type="spellStart"/>
      <w:r w:rsidR="000A3523">
        <w:fldChar w:fldCharType="begin"/>
      </w:r>
      <w:r w:rsidR="000A3523">
        <w:instrText xml:space="preserve"> HYPERLINK "https://pythonworld.ru/numpy/3.html" \t "_blank" </w:instrText>
      </w:r>
      <w:r w:rsidR="000A3523">
        <w:fldChar w:fldCharType="separate"/>
      </w:r>
      <w:r>
        <w:rPr>
          <w:rStyle w:val="a3"/>
          <w:rFonts w:ascii="stk" w:hAnsi="stk"/>
          <w:sz w:val="27"/>
          <w:szCs w:val="27"/>
          <w:bdr w:val="none" w:sz="0" w:space="0" w:color="auto" w:frame="1"/>
          <w:shd w:val="clear" w:color="auto" w:fill="FFFFFF"/>
        </w:rPr>
        <w:t>numpy.random</w:t>
      </w:r>
      <w:proofErr w:type="spellEnd"/>
      <w:r w:rsidR="000A3523">
        <w:rPr>
          <w:rStyle w:val="a3"/>
          <w:rFonts w:ascii="stk" w:hAnsi="stk"/>
          <w:sz w:val="27"/>
          <w:szCs w:val="27"/>
          <w:bdr w:val="none" w:sz="0" w:space="0" w:color="auto" w:frame="1"/>
          <w:shd w:val="clear" w:color="auto" w:fill="FFFFFF"/>
        </w:rPr>
        <w:fldChar w:fldCharType="end"/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 из библиотеки 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numpy</w:t>
      </w:r>
      <w:proofErr w:type="spellEnd"/>
      <w:r w:rsidR="00CE7C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(см. рис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.</w:t>
      </w:r>
      <w:r w:rsidR="00CE7C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1</w:t>
      </w:r>
      <w:r w:rsidR="00CE7CDE" w:rsidRPr="00CE7CDE">
        <w:rPr>
          <w:rFonts w:ascii="stk" w:hAnsi="stk"/>
          <w:color w:val="000000"/>
          <w:sz w:val="27"/>
          <w:szCs w:val="27"/>
          <w:shd w:val="clear" w:color="auto" w:fill="FFFFFF"/>
        </w:rPr>
        <w:t>, 2</w:t>
      </w:r>
      <w:r w:rsidR="00CE7CDE">
        <w:rPr>
          <w:rFonts w:ascii="stk" w:hAnsi="stk"/>
          <w:color w:val="000000"/>
          <w:sz w:val="27"/>
          <w:szCs w:val="27"/>
          <w:shd w:val="clear" w:color="auto" w:fill="FFFFFF"/>
        </w:rPr>
        <w:t>)</w:t>
      </w:r>
    </w:p>
    <w:p w14:paraId="01CE22E1" w14:textId="3E70C2F0" w:rsidR="00CA4DD8" w:rsidRDefault="00CA4DD8" w:rsidP="00CA4DD8">
      <w:pPr>
        <w:pStyle w:val="a4"/>
        <w:spacing w:line="360" w:lineRule="auto"/>
        <w:ind w:left="0" w:firstLine="284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D84A90D" wp14:editId="06C86790">
            <wp:extent cx="5572334" cy="2647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8" t="27322" r="34741" b="34719"/>
                    <a:stretch/>
                  </pic:blipFill>
                  <pic:spPr bwMode="auto">
                    <a:xfrm>
                      <a:off x="0" y="0"/>
                      <a:ext cx="5576150" cy="264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E7F53" w14:textId="104DBABA" w:rsidR="00CA4DD8" w:rsidRPr="00CE7CDE" w:rsidRDefault="00CA4DD8" w:rsidP="00CA4DD8">
      <w:pPr>
        <w:pStyle w:val="a4"/>
        <w:spacing w:line="360" w:lineRule="auto"/>
        <w:ind w:left="0" w:firstLine="284"/>
        <w:rPr>
          <w:noProof/>
          <w:lang w:val="en-US" w:eastAsia="ru-RU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>Рис</w:t>
      </w:r>
      <w:proofErr w:type="gramStart"/>
      <w:r>
        <w:rPr>
          <w:rFonts w:ascii="stk" w:hAnsi="stk"/>
          <w:color w:val="000000"/>
          <w:sz w:val="27"/>
          <w:szCs w:val="27"/>
          <w:shd w:val="clear" w:color="auto" w:fill="FFFFFF"/>
        </w:rPr>
        <w:t>1</w:t>
      </w:r>
      <w:proofErr w:type="gramEnd"/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. </w:t>
      </w:r>
    </w:p>
    <w:p w14:paraId="65D1B780" w14:textId="4EF47D7A" w:rsidR="00CA4DD8" w:rsidRDefault="00CA4DD8" w:rsidP="00CA4DD8">
      <w:pPr>
        <w:pStyle w:val="a4"/>
        <w:spacing w:line="360" w:lineRule="auto"/>
        <w:ind w:left="0" w:firstLine="284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92B218A" wp14:editId="2F5919A7">
            <wp:extent cx="6438900" cy="244819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4" t="41296" r="25281" b="22622"/>
                    <a:stretch/>
                  </pic:blipFill>
                  <pic:spPr bwMode="auto">
                    <a:xfrm>
                      <a:off x="0" y="0"/>
                      <a:ext cx="6473081" cy="246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BE37C" w14:textId="6A2955E6" w:rsidR="00CA4DD8" w:rsidRDefault="00CA4DD8" w:rsidP="00CA4DD8">
      <w:pPr>
        <w:pStyle w:val="a4"/>
        <w:spacing w:line="360" w:lineRule="auto"/>
        <w:ind w:left="0" w:firstLine="284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lastRenderedPageBreak/>
        <w:t xml:space="preserve">Рис. 2. </w:t>
      </w:r>
    </w:p>
    <w:p w14:paraId="4ED1505D" w14:textId="7765EDBA" w:rsidR="00CA4DD8" w:rsidRDefault="00CA4DD8" w:rsidP="00CE7CDE">
      <w:pPr>
        <w:pStyle w:val="a4"/>
        <w:spacing w:line="360" w:lineRule="auto"/>
        <w:ind w:left="0" w:firstLine="284"/>
        <w:jc w:val="both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Истинно случайную последовательность повторить невозможно. Но для повторения псевдослучайных чисел в обеих основных библиотеках — 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random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и 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numpy.random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есть функция </w:t>
      </w:r>
      <w:proofErr w:type="spellStart"/>
      <w:r>
        <w:rPr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>seed</w:t>
      </w:r>
      <w:proofErr w:type="spellEnd"/>
      <w:r>
        <w:rPr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 xml:space="preserve"> ()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, которая отвечает за инициализацию («посев») последовательности</w:t>
      </w:r>
      <w:r w:rsidR="00292BE6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</w:t>
      </w:r>
      <w:r w:rsidR="00292BE6" w:rsidRPr="00CE7CDE">
        <w:rPr>
          <w:rFonts w:ascii="stk" w:hAnsi="stk"/>
          <w:color w:val="000000"/>
          <w:sz w:val="27"/>
          <w:szCs w:val="27"/>
          <w:shd w:val="clear" w:color="auto" w:fill="FFFFFF"/>
        </w:rPr>
        <w:t>(</w:t>
      </w:r>
      <w:r w:rsidR="00292BE6">
        <w:rPr>
          <w:rFonts w:ascii="stk" w:hAnsi="stk"/>
          <w:color w:val="000000"/>
          <w:sz w:val="27"/>
          <w:szCs w:val="27"/>
          <w:shd w:val="clear" w:color="auto" w:fill="FFFFFF"/>
        </w:rPr>
        <w:t>см. рис. 3)</w:t>
      </w:r>
      <w:r w:rsidR="00292BE6" w:rsidRPr="00CE7CDE">
        <w:rPr>
          <w:rFonts w:ascii="stk" w:hAnsi="stk"/>
          <w:color w:val="000000"/>
          <w:sz w:val="27"/>
          <w:szCs w:val="27"/>
          <w:shd w:val="clear" w:color="auto" w:fill="FFFFFF"/>
        </w:rPr>
        <w:t>: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.</w:t>
      </w:r>
    </w:p>
    <w:p w14:paraId="7184D6B1" w14:textId="5C4D62FC" w:rsidR="00CA4DD8" w:rsidRDefault="00CA4DD8" w:rsidP="00CA4DD8">
      <w:pPr>
        <w:pStyle w:val="a4"/>
        <w:spacing w:line="360" w:lineRule="auto"/>
        <w:ind w:left="0" w:firstLine="284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FDB35E4" wp14:editId="2870E313">
            <wp:extent cx="5431536" cy="240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86" t="31285" r="33618" b="32216"/>
                    <a:stretch/>
                  </pic:blipFill>
                  <pic:spPr bwMode="auto">
                    <a:xfrm>
                      <a:off x="0" y="0"/>
                      <a:ext cx="5442232" cy="240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3C637" w14:textId="39FFAD90" w:rsidR="00CA4DD8" w:rsidRDefault="00CA4DD8" w:rsidP="00706EB1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3. </w:t>
      </w:r>
    </w:p>
    <w:p w14:paraId="36CA9BFF" w14:textId="77777777" w:rsidR="00CA4DD8" w:rsidRPr="00CE7CDE" w:rsidRDefault="00CA4DD8" w:rsidP="00CE7CDE">
      <w:pPr>
        <w:pStyle w:val="a4"/>
        <w:spacing w:line="360" w:lineRule="auto"/>
        <w:ind w:left="0" w:firstLine="284"/>
        <w:jc w:val="both"/>
        <w:rPr>
          <w:rFonts w:ascii="stk" w:hAnsi="stk"/>
          <w:color w:val="000000"/>
          <w:sz w:val="27"/>
          <w:szCs w:val="27"/>
          <w:shd w:val="clear" w:color="auto" w:fill="FFFFFF"/>
        </w:rPr>
      </w:pPr>
      <w:r w:rsidRPr="00CE7CDE">
        <w:rPr>
          <w:rFonts w:ascii="stk" w:hAnsi="stk"/>
          <w:color w:val="000000"/>
          <w:sz w:val="27"/>
          <w:szCs w:val="27"/>
          <w:shd w:val="clear" w:color="auto" w:fill="FFFFFF"/>
        </w:rPr>
        <w:t>Передавая аргумент 42 в функцию </w:t>
      </w:r>
      <w:proofErr w:type="spellStart"/>
      <w:r w:rsidRPr="00CE7CDE">
        <w:rPr>
          <w:rFonts w:ascii="stk" w:hAnsi="stk"/>
          <w:color w:val="000000"/>
          <w:sz w:val="27"/>
          <w:szCs w:val="27"/>
          <w:shd w:val="clear" w:color="auto" w:fill="FFFFFF"/>
        </w:rPr>
        <w:t>seed</w:t>
      </w:r>
      <w:proofErr w:type="spellEnd"/>
      <w:r w:rsidRPr="00CE7C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(), мы указываем конкретное место в псевдослучайной последовательности, поэтому команда </w:t>
      </w:r>
      <w:proofErr w:type="spellStart"/>
      <w:r w:rsidRPr="00CE7CDE">
        <w:rPr>
          <w:rFonts w:ascii="stk" w:hAnsi="stk"/>
          <w:color w:val="000000"/>
          <w:sz w:val="27"/>
          <w:szCs w:val="27"/>
          <w:shd w:val="clear" w:color="auto" w:fill="FFFFFF"/>
        </w:rPr>
        <w:t>random.random</w:t>
      </w:r>
      <w:proofErr w:type="spellEnd"/>
      <w:r w:rsidRPr="00CE7C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() в третьей и последней строках выдаёт одинаковое число — оно идёт первым после точки, помеченной как </w:t>
      </w:r>
      <w:proofErr w:type="spellStart"/>
      <w:r w:rsidRPr="00CE7CDE">
        <w:rPr>
          <w:rFonts w:ascii="stk" w:hAnsi="stk"/>
          <w:color w:val="000000"/>
          <w:sz w:val="27"/>
          <w:szCs w:val="27"/>
          <w:shd w:val="clear" w:color="auto" w:fill="FFFFFF"/>
        </w:rPr>
        <w:t>seed</w:t>
      </w:r>
      <w:proofErr w:type="spellEnd"/>
      <w:r w:rsidRPr="00CE7C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(42).</w:t>
      </w:r>
    </w:p>
    <w:p w14:paraId="15CF5D15" w14:textId="77777777" w:rsidR="00CA4DD8" w:rsidRPr="00CE7CDE" w:rsidRDefault="00CA4DD8" w:rsidP="00CE7CDE">
      <w:pPr>
        <w:pStyle w:val="a4"/>
        <w:spacing w:line="360" w:lineRule="auto"/>
        <w:ind w:left="0" w:firstLine="284"/>
        <w:jc w:val="both"/>
        <w:rPr>
          <w:rFonts w:ascii="stk" w:hAnsi="stk"/>
          <w:color w:val="000000"/>
          <w:sz w:val="27"/>
          <w:szCs w:val="27"/>
          <w:shd w:val="clear" w:color="auto" w:fill="FFFFFF"/>
        </w:rPr>
      </w:pPr>
      <w:r w:rsidRPr="00CE7CDE">
        <w:rPr>
          <w:rFonts w:ascii="stk" w:hAnsi="stk" w:cs="Arial"/>
          <w:color w:val="000000"/>
          <w:sz w:val="26"/>
          <w:szCs w:val="26"/>
          <w:highlight w:val="lightGray"/>
        </w:rPr>
        <w:t>В </w:t>
      </w:r>
      <w:proofErr w:type="spellStart"/>
      <w:r w:rsidRPr="00CE7CDE">
        <w:rPr>
          <w:rFonts w:ascii="stk" w:hAnsi="stk" w:cs="Arial"/>
          <w:color w:val="000000"/>
          <w:sz w:val="26"/>
          <w:szCs w:val="26"/>
          <w:highlight w:val="lightGray"/>
        </w:rPr>
        <w:t>seed</w:t>
      </w:r>
      <w:proofErr w:type="spellEnd"/>
      <w:r w:rsidRPr="00CE7CDE">
        <w:rPr>
          <w:rFonts w:ascii="stk" w:hAnsi="stk" w:cs="Arial"/>
          <w:color w:val="000000"/>
          <w:sz w:val="26"/>
          <w:szCs w:val="26"/>
          <w:highlight w:val="lightGray"/>
        </w:rPr>
        <w:t xml:space="preserve"> () можно передать целые и дробные числа, а также строки и кортежи. Если оставить скобки пустыми, то в качестве аргумента </w:t>
      </w:r>
      <w:proofErr w:type="spellStart"/>
      <w:r w:rsidRPr="00CE7CDE">
        <w:rPr>
          <w:rFonts w:ascii="stk" w:hAnsi="stk" w:cs="Arial"/>
          <w:color w:val="000000"/>
          <w:sz w:val="26"/>
          <w:szCs w:val="26"/>
          <w:highlight w:val="lightGray"/>
        </w:rPr>
        <w:t>seed</w:t>
      </w:r>
      <w:proofErr w:type="spellEnd"/>
      <w:r w:rsidRPr="00CE7CDE">
        <w:rPr>
          <w:rFonts w:ascii="stk" w:hAnsi="stk" w:cs="Arial"/>
          <w:color w:val="000000"/>
          <w:sz w:val="26"/>
          <w:szCs w:val="26"/>
          <w:highlight w:val="lightGray"/>
        </w:rPr>
        <w:t xml:space="preserve"> () возьмёт текущее </w:t>
      </w:r>
      <w:r w:rsidRPr="00CE7CDE">
        <w:rPr>
          <w:rFonts w:ascii="stk" w:hAnsi="stk"/>
          <w:color w:val="000000"/>
          <w:sz w:val="27"/>
          <w:szCs w:val="27"/>
          <w:highlight w:val="lightGray"/>
          <w:shd w:val="clear" w:color="auto" w:fill="FFFFFF"/>
        </w:rPr>
        <w:t>системное время.</w:t>
      </w:r>
    </w:p>
    <w:p w14:paraId="4F32A121" w14:textId="5254BBA5" w:rsidR="00CA4DD8" w:rsidRPr="00CE7CDE" w:rsidRDefault="00CA4DD8" w:rsidP="00CE7CDE">
      <w:pPr>
        <w:pStyle w:val="a4"/>
        <w:spacing w:line="360" w:lineRule="auto"/>
        <w:ind w:left="0" w:firstLine="284"/>
        <w:jc w:val="both"/>
        <w:rPr>
          <w:rFonts w:ascii="stk" w:hAnsi="stk"/>
          <w:color w:val="000000"/>
          <w:sz w:val="27"/>
          <w:szCs w:val="27"/>
          <w:shd w:val="clear" w:color="auto" w:fill="FFFFFF"/>
        </w:rPr>
      </w:pPr>
      <w:r w:rsidRPr="00CE7C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Аналогичная функция есть в модуле </w:t>
      </w:r>
      <w:proofErr w:type="spellStart"/>
      <w:r w:rsidRPr="00CE7CDE">
        <w:rPr>
          <w:rFonts w:ascii="stk" w:hAnsi="stk"/>
          <w:color w:val="000000"/>
          <w:sz w:val="27"/>
          <w:szCs w:val="27"/>
          <w:shd w:val="clear" w:color="auto" w:fill="FFFFFF"/>
        </w:rPr>
        <w:t>numpy.random</w:t>
      </w:r>
      <w:proofErr w:type="spellEnd"/>
      <w:r w:rsidR="00CE7CDE" w:rsidRPr="00CE7C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(</w:t>
      </w:r>
      <w:r w:rsidR="00CE7CDE">
        <w:rPr>
          <w:rFonts w:ascii="stk" w:hAnsi="stk"/>
          <w:color w:val="000000"/>
          <w:sz w:val="27"/>
          <w:szCs w:val="27"/>
          <w:shd w:val="clear" w:color="auto" w:fill="FFFFFF"/>
        </w:rPr>
        <w:t>см. рис. 4)</w:t>
      </w:r>
      <w:r w:rsidRPr="00CE7CDE">
        <w:rPr>
          <w:rFonts w:ascii="stk" w:hAnsi="stk"/>
          <w:color w:val="000000"/>
          <w:sz w:val="27"/>
          <w:szCs w:val="27"/>
          <w:shd w:val="clear" w:color="auto" w:fill="FFFFFF"/>
        </w:rPr>
        <w:t>:</w:t>
      </w:r>
    </w:p>
    <w:p w14:paraId="20B24702" w14:textId="2A85A40A" w:rsidR="00CA4DD8" w:rsidRDefault="00CA4DD8" w:rsidP="00CA4DD8">
      <w:pPr>
        <w:pStyle w:val="a4"/>
        <w:spacing w:line="360" w:lineRule="auto"/>
        <w:ind w:left="-284" w:firstLine="56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1542918" wp14:editId="7368280E">
            <wp:extent cx="5681606" cy="23907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4" t="23151" r="33618" b="41393"/>
                    <a:stretch/>
                  </pic:blipFill>
                  <pic:spPr bwMode="auto">
                    <a:xfrm>
                      <a:off x="0" y="0"/>
                      <a:ext cx="5701081" cy="239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2EA79" w14:textId="67AB4EA5" w:rsidR="00CA4DD8" w:rsidRDefault="00CA4DD8" w:rsidP="00706EB1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4.</w:t>
      </w:r>
    </w:p>
    <w:p w14:paraId="257D16EC" w14:textId="1F815CD1" w:rsidR="00CA4DD8" w:rsidRPr="00292BE6" w:rsidRDefault="00CA4DD8" w:rsidP="00292BE6">
      <w:pPr>
        <w:pStyle w:val="a4"/>
        <w:spacing w:line="360" w:lineRule="auto"/>
        <w:ind w:left="0" w:firstLine="284"/>
        <w:jc w:val="both"/>
        <w:rPr>
          <w:rFonts w:ascii="stk" w:hAnsi="stk"/>
          <w:color w:val="000000"/>
          <w:sz w:val="27"/>
          <w:szCs w:val="27"/>
          <w:shd w:val="clear" w:color="auto" w:fill="FFFFFF"/>
        </w:rPr>
      </w:pPr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Например, код для численной проверки ответа к </w:t>
      </w:r>
      <w:proofErr w:type="gramStart"/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задачке</w:t>
      </w:r>
      <w:proofErr w:type="gramEnd"/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«Какова вероятность вытащить зелёный шар из мешка, в котором 1 зелёный и 4 красных шара»</w:t>
      </w:r>
      <w:r w:rsidR="00292BE6" w:rsidRPr="00292BE6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представлен на рис. 5</w:t>
      </w:r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.</w:t>
      </w:r>
      <w:r w:rsidR="00197F7D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</w:t>
      </w:r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(Ответ ⅕ = 0,2).</w:t>
      </w:r>
    </w:p>
    <w:p w14:paraId="4AE52337" w14:textId="77777777" w:rsidR="00CA4DD8" w:rsidRPr="00292BE6" w:rsidRDefault="00CA4DD8" w:rsidP="00292BE6">
      <w:pPr>
        <w:pStyle w:val="a4"/>
        <w:spacing w:line="360" w:lineRule="auto"/>
        <w:ind w:left="0" w:firstLine="284"/>
        <w:jc w:val="both"/>
        <w:rPr>
          <w:rFonts w:ascii="stk" w:hAnsi="stk"/>
          <w:color w:val="000000"/>
          <w:sz w:val="27"/>
          <w:szCs w:val="27"/>
          <w:shd w:val="clear" w:color="auto" w:fill="FFFFFF"/>
        </w:rPr>
      </w:pPr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Иными словами, если 100 раз вынимать шар из мешка, возвращая его обратно, количество выпадения зелёных шаров должно приближаться к 20. Вариант кода для проверки:</w:t>
      </w:r>
    </w:p>
    <w:p w14:paraId="31F4EF54" w14:textId="20D95924" w:rsidR="00CA4DD8" w:rsidRDefault="00CA4DD8" w:rsidP="00706EB1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54E464" wp14:editId="108A4C47">
            <wp:extent cx="6066581" cy="35752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4" t="32327" r="29289" b="14697"/>
                    <a:stretch/>
                  </pic:blipFill>
                  <pic:spPr bwMode="auto">
                    <a:xfrm>
                      <a:off x="0" y="0"/>
                      <a:ext cx="6090877" cy="358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6B61" w14:textId="5C376FA6" w:rsidR="00CA4DD8" w:rsidRDefault="00CA4DD8" w:rsidP="00706EB1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</w:t>
      </w:r>
    </w:p>
    <w:p w14:paraId="55C31B74" w14:textId="1F010160" w:rsidR="00CA4DD8" w:rsidRDefault="00CA4DD8" w:rsidP="00706EB1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74F59F" w14:textId="77777777" w:rsidR="00CA4DD8" w:rsidRPr="00292BE6" w:rsidRDefault="00CA4DD8" w:rsidP="00292BE6">
      <w:pPr>
        <w:pStyle w:val="a4"/>
        <w:spacing w:line="360" w:lineRule="auto"/>
        <w:ind w:left="0" w:firstLine="284"/>
        <w:jc w:val="both"/>
        <w:rPr>
          <w:rFonts w:ascii="stk" w:hAnsi="stk"/>
          <w:color w:val="000000"/>
          <w:sz w:val="27"/>
          <w:szCs w:val="27"/>
          <w:shd w:val="clear" w:color="auto" w:fill="FFFFFF"/>
        </w:rPr>
      </w:pPr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lastRenderedPageBreak/>
        <w:t>Другой вариант: предположим, у нас есть так называемая «нечестная» монетка, где орёл (H, «</w:t>
      </w:r>
      <w:proofErr w:type="spellStart"/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heads</w:t>
      </w:r>
      <w:proofErr w:type="spellEnd"/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») и </w:t>
      </w:r>
      <w:proofErr w:type="gramStart"/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решка</w:t>
      </w:r>
      <w:proofErr w:type="gramEnd"/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(T, «</w:t>
      </w:r>
      <w:proofErr w:type="spellStart"/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tails</w:t>
      </w:r>
      <w:proofErr w:type="spellEnd"/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») выпадают не с вероятностью ½, как положено, а по-другому: орёл с вероятностью p (H) = 0,2, а решка, соответственно, p (T) = 0,8.</w:t>
      </w:r>
    </w:p>
    <w:p w14:paraId="46FFBC50" w14:textId="53E1D075" w:rsidR="00CA4DD8" w:rsidRPr="00292BE6" w:rsidRDefault="00CA4DD8" w:rsidP="00292BE6">
      <w:pPr>
        <w:pStyle w:val="a4"/>
        <w:spacing w:line="360" w:lineRule="auto"/>
        <w:ind w:left="0" w:firstLine="284"/>
        <w:jc w:val="both"/>
        <w:rPr>
          <w:rFonts w:ascii="stk" w:hAnsi="stk"/>
          <w:color w:val="000000"/>
          <w:sz w:val="27"/>
          <w:szCs w:val="27"/>
          <w:shd w:val="clear" w:color="auto" w:fill="FFFFFF"/>
        </w:rPr>
      </w:pPr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Тогда код для проверки будет выглядеть примерно так</w:t>
      </w:r>
      <w:r w:rsidR="00197F7D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(см. рис. 6)</w:t>
      </w:r>
      <w:r w:rsidRPr="00292BE6">
        <w:rPr>
          <w:rFonts w:ascii="stk" w:hAnsi="stk"/>
          <w:color w:val="000000"/>
          <w:sz w:val="27"/>
          <w:szCs w:val="27"/>
          <w:shd w:val="clear" w:color="auto" w:fill="FFFFFF"/>
        </w:rPr>
        <w:t>:</w:t>
      </w:r>
    </w:p>
    <w:p w14:paraId="049E917A" w14:textId="5210E673" w:rsidR="00CA4DD8" w:rsidRDefault="00CA4DD8" w:rsidP="0055409F">
      <w:pPr>
        <w:pStyle w:val="a4"/>
        <w:spacing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471EED" wp14:editId="5C4ADAE8">
            <wp:extent cx="5088890" cy="3345235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6" t="33162" r="34260" b="12820"/>
                    <a:stretch/>
                  </pic:blipFill>
                  <pic:spPr bwMode="auto">
                    <a:xfrm>
                      <a:off x="0" y="0"/>
                      <a:ext cx="5107868" cy="335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59F1E" w14:textId="0B9C666A" w:rsidR="00E3628E" w:rsidRDefault="00CA4DD8" w:rsidP="00706EB1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</w:t>
      </w:r>
    </w:p>
    <w:p w14:paraId="0A119608" w14:textId="77777777" w:rsidR="00E3628E" w:rsidRDefault="00E362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FB669E" w14:textId="39A2BB8B" w:rsidR="00CA4DD8" w:rsidRDefault="00E3628E" w:rsidP="00E3628E">
      <w:pPr>
        <w:pStyle w:val="a4"/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255036B" wp14:editId="24F08172">
            <wp:extent cx="6058535" cy="56292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6" t="9987" r="53180" b="21709"/>
                    <a:stretch/>
                  </pic:blipFill>
                  <pic:spPr bwMode="auto">
                    <a:xfrm>
                      <a:off x="0" y="0"/>
                      <a:ext cx="6069797" cy="563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1A820" w14:textId="1B0D0099" w:rsidR="00E3628E" w:rsidRDefault="00E3628E" w:rsidP="00E3628E">
      <w:pPr>
        <w:pStyle w:val="a4"/>
        <w:spacing w:line="360" w:lineRule="auto"/>
        <w:ind w:hanging="720"/>
      </w:pPr>
      <w:r>
        <w:rPr>
          <w:rFonts w:ascii="Times New Roman" w:hAnsi="Times New Roman" w:cs="Times New Roman"/>
          <w:sz w:val="24"/>
          <w:szCs w:val="24"/>
        </w:rPr>
        <w:t xml:space="preserve">Рис. 7. Листинг, полученный в ходе проверки программного кода, приведенного в примерах, в </w:t>
      </w:r>
      <w:r>
        <w:rPr>
          <w:lang w:val="en-US"/>
        </w:rPr>
        <w:t>IDE</w:t>
      </w:r>
      <w:r w:rsidRPr="00E3628E">
        <w:t xml:space="preserve"> </w:t>
      </w:r>
      <w:r>
        <w:rPr>
          <w:lang w:val="en-US"/>
        </w:rPr>
        <w:t>Microsoft</w:t>
      </w:r>
      <w:r w:rsidRPr="00E3628E">
        <w:t xml:space="preserve"> </w:t>
      </w:r>
      <w:r>
        <w:rPr>
          <w:lang w:val="en-US"/>
        </w:rPr>
        <w:t>Visual</w:t>
      </w:r>
      <w:r w:rsidRPr="00E3628E">
        <w:t xml:space="preserve"> </w:t>
      </w:r>
      <w:r>
        <w:rPr>
          <w:lang w:val="en-US"/>
        </w:rPr>
        <w:t>Studio</w:t>
      </w:r>
      <w:r>
        <w:t>.</w:t>
      </w:r>
    </w:p>
    <w:p w14:paraId="5CDCA481" w14:textId="0B428136" w:rsidR="00E3628E" w:rsidRDefault="00E3628E" w:rsidP="00E3628E">
      <w:pPr>
        <w:pStyle w:val="a4"/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5277524" wp14:editId="063257FA">
            <wp:extent cx="5940425" cy="3107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7457" w14:textId="75592626" w:rsidR="00E3628E" w:rsidRDefault="00E3628E" w:rsidP="00E3628E">
      <w:pPr>
        <w:pStyle w:val="a4"/>
        <w:spacing w:line="360" w:lineRule="auto"/>
        <w:ind w:hanging="720"/>
      </w:pPr>
      <w:r>
        <w:rPr>
          <w:rFonts w:ascii="Times New Roman" w:hAnsi="Times New Roman" w:cs="Times New Roman"/>
          <w:sz w:val="24"/>
          <w:szCs w:val="24"/>
        </w:rPr>
        <w:t>Рис. 8. Результаты работы программы</w:t>
      </w:r>
      <w:r>
        <w:t>.</w:t>
      </w:r>
    </w:p>
    <w:p w14:paraId="1163BBCD" w14:textId="77777777" w:rsidR="00E3628E" w:rsidRPr="00E3628E" w:rsidRDefault="00E3628E" w:rsidP="00E3628E">
      <w:pPr>
        <w:pStyle w:val="a4"/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</w:p>
    <w:sectPr w:rsidR="00E3628E" w:rsidRPr="00E3628E" w:rsidSect="00711ED4">
      <w:headerReference w:type="default" r:id="rId18"/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EFC21B" w14:textId="77777777" w:rsidR="00897F86" w:rsidRDefault="00897F86" w:rsidP="00BA641E">
      <w:pPr>
        <w:spacing w:after="0" w:line="240" w:lineRule="auto"/>
      </w:pPr>
      <w:r>
        <w:separator/>
      </w:r>
    </w:p>
  </w:endnote>
  <w:endnote w:type="continuationSeparator" w:id="0">
    <w:p w14:paraId="77CCE507" w14:textId="77777777" w:rsidR="00897F86" w:rsidRDefault="00897F86" w:rsidP="00BA6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t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726723"/>
      <w:docPartObj>
        <w:docPartGallery w:val="Page Numbers (Bottom of Page)"/>
        <w:docPartUnique/>
      </w:docPartObj>
    </w:sdtPr>
    <w:sdtEndPr/>
    <w:sdtContent>
      <w:p w14:paraId="7268542C" w14:textId="3ED29736" w:rsidR="00AD25AC" w:rsidRDefault="002C68B9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77B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772196B" w14:textId="77777777" w:rsidR="00AD25AC" w:rsidRDefault="00AD25A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B30E34" w14:textId="77777777" w:rsidR="00897F86" w:rsidRDefault="00897F86" w:rsidP="00BA641E">
      <w:pPr>
        <w:spacing w:after="0" w:line="240" w:lineRule="auto"/>
      </w:pPr>
      <w:r>
        <w:separator/>
      </w:r>
    </w:p>
  </w:footnote>
  <w:footnote w:type="continuationSeparator" w:id="0">
    <w:p w14:paraId="725235A5" w14:textId="77777777" w:rsidR="00897F86" w:rsidRDefault="00897F86" w:rsidP="00BA641E">
      <w:pPr>
        <w:spacing w:after="0" w:line="240" w:lineRule="auto"/>
      </w:pPr>
      <w:r>
        <w:continuationSeparator/>
      </w:r>
    </w:p>
  </w:footnote>
  <w:footnote w:id="1">
    <w:p w14:paraId="53229B76" w14:textId="329E5BBB" w:rsidR="00C964E8" w:rsidRPr="00E3628E" w:rsidRDefault="00C964E8">
      <w:pPr>
        <w:pStyle w:val="a5"/>
      </w:pPr>
      <w:r>
        <w:rPr>
          <w:rStyle w:val="a7"/>
        </w:rPr>
        <w:footnoteRef/>
      </w:r>
      <w:r>
        <w:t xml:space="preserve"> Все приведенные примеры проверены в </w:t>
      </w:r>
      <w:r w:rsidR="00E3628E">
        <w:rPr>
          <w:lang w:val="en-US"/>
        </w:rPr>
        <w:t>IDE</w:t>
      </w:r>
      <w:r w:rsidR="00E3628E" w:rsidRPr="00E3628E">
        <w:t xml:space="preserve"> </w:t>
      </w:r>
      <w:r w:rsidR="00E3628E">
        <w:rPr>
          <w:lang w:val="en-US"/>
        </w:rPr>
        <w:t>Microsoft</w:t>
      </w:r>
      <w:r w:rsidR="00E3628E" w:rsidRPr="00E3628E">
        <w:t xml:space="preserve"> </w:t>
      </w:r>
      <w:r w:rsidR="00E3628E">
        <w:rPr>
          <w:lang w:val="en-US"/>
        </w:rPr>
        <w:t>Visual</w:t>
      </w:r>
      <w:r w:rsidR="00E3628E" w:rsidRPr="00E3628E">
        <w:t xml:space="preserve"> </w:t>
      </w:r>
      <w:r w:rsidR="00E3628E">
        <w:rPr>
          <w:lang w:val="en-US"/>
        </w:rPr>
        <w:t>Studio</w:t>
      </w:r>
      <w:r w:rsidR="00E3628E" w:rsidRPr="00E3628E">
        <w:t xml:space="preserve">, </w:t>
      </w:r>
      <w:r w:rsidR="00E3628E">
        <w:t>см. рис. 7, 8.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F7ED79" w14:textId="77777777" w:rsidR="00B67BCD" w:rsidRDefault="00B67BCD" w:rsidP="002A0596">
    <w:pPr>
      <w:pStyle w:val="a8"/>
    </w:pPr>
    <w:r>
      <w:t>Математическое моделирование: Мельникова В.А.</w:t>
    </w:r>
  </w:p>
  <w:p w14:paraId="775E20DB" w14:textId="77777777" w:rsidR="00B67BCD" w:rsidRDefault="00B67BCD">
    <w:pPr>
      <w:pStyle w:val="a8"/>
    </w:pPr>
  </w:p>
  <w:p w14:paraId="711F72F5" w14:textId="77777777" w:rsidR="00B67BCD" w:rsidRDefault="00B67BCD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68175C"/>
    <w:multiLevelType w:val="hybridMultilevel"/>
    <w:tmpl w:val="97D2E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BD5627"/>
    <w:multiLevelType w:val="hybridMultilevel"/>
    <w:tmpl w:val="1542CB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541"/>
    <w:rsid w:val="0007008B"/>
    <w:rsid w:val="000949F5"/>
    <w:rsid w:val="000A3523"/>
    <w:rsid w:val="00142848"/>
    <w:rsid w:val="001638C3"/>
    <w:rsid w:val="00183533"/>
    <w:rsid w:val="00197F7D"/>
    <w:rsid w:val="001A5B61"/>
    <w:rsid w:val="00231755"/>
    <w:rsid w:val="00292BE6"/>
    <w:rsid w:val="002A0596"/>
    <w:rsid w:val="002C68B9"/>
    <w:rsid w:val="00343E88"/>
    <w:rsid w:val="0035580B"/>
    <w:rsid w:val="003F2898"/>
    <w:rsid w:val="00437F92"/>
    <w:rsid w:val="004516BA"/>
    <w:rsid w:val="00522BA0"/>
    <w:rsid w:val="0055409F"/>
    <w:rsid w:val="00573F80"/>
    <w:rsid w:val="005D5F97"/>
    <w:rsid w:val="006B1541"/>
    <w:rsid w:val="006E1EEB"/>
    <w:rsid w:val="00706EB1"/>
    <w:rsid w:val="00711ED4"/>
    <w:rsid w:val="0077400E"/>
    <w:rsid w:val="00790BBA"/>
    <w:rsid w:val="007D13A1"/>
    <w:rsid w:val="007D77B6"/>
    <w:rsid w:val="00816795"/>
    <w:rsid w:val="0086762A"/>
    <w:rsid w:val="00897F86"/>
    <w:rsid w:val="008E1C24"/>
    <w:rsid w:val="00900A92"/>
    <w:rsid w:val="00AD25AC"/>
    <w:rsid w:val="00B67BCD"/>
    <w:rsid w:val="00BA641E"/>
    <w:rsid w:val="00C964E8"/>
    <w:rsid w:val="00CA4DD8"/>
    <w:rsid w:val="00CE7CDE"/>
    <w:rsid w:val="00D2187D"/>
    <w:rsid w:val="00D26B2E"/>
    <w:rsid w:val="00D34F31"/>
    <w:rsid w:val="00E017A9"/>
    <w:rsid w:val="00E3628E"/>
    <w:rsid w:val="00E96A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B89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641E"/>
  </w:style>
  <w:style w:type="paragraph" w:styleId="1">
    <w:name w:val="heading 1"/>
    <w:basedOn w:val="a"/>
    <w:link w:val="10"/>
    <w:uiPriority w:val="9"/>
    <w:qFormat/>
    <w:rsid w:val="000949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67B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67B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49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67B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BA641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A641E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BA641E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BA641E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BA641E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2A0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A0596"/>
  </w:style>
  <w:style w:type="paragraph" w:styleId="aa">
    <w:name w:val="footer"/>
    <w:basedOn w:val="a"/>
    <w:link w:val="ab"/>
    <w:uiPriority w:val="99"/>
    <w:unhideWhenUsed/>
    <w:rsid w:val="002A0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A0596"/>
  </w:style>
  <w:style w:type="character" w:customStyle="1" w:styleId="11">
    <w:name w:val="Неразрешенное упоминание1"/>
    <w:basedOn w:val="a0"/>
    <w:uiPriority w:val="99"/>
    <w:semiHidden/>
    <w:unhideWhenUsed/>
    <w:rsid w:val="00437F9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B67BC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B67BC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B67B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Normal (Web)"/>
    <w:basedOn w:val="a"/>
    <w:uiPriority w:val="99"/>
    <w:semiHidden/>
    <w:unhideWhenUsed/>
    <w:rsid w:val="00B67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n">
    <w:name w:val="kn"/>
    <w:basedOn w:val="a0"/>
    <w:rsid w:val="00B67BCD"/>
  </w:style>
  <w:style w:type="character" w:customStyle="1" w:styleId="nn">
    <w:name w:val="nn"/>
    <w:basedOn w:val="a0"/>
    <w:rsid w:val="00B67BCD"/>
  </w:style>
  <w:style w:type="character" w:customStyle="1" w:styleId="k">
    <w:name w:val="k"/>
    <w:basedOn w:val="a0"/>
    <w:rsid w:val="00B67BCD"/>
  </w:style>
  <w:style w:type="character" w:customStyle="1" w:styleId="n">
    <w:name w:val="n"/>
    <w:basedOn w:val="a0"/>
    <w:rsid w:val="00B67BCD"/>
  </w:style>
  <w:style w:type="character" w:customStyle="1" w:styleId="o">
    <w:name w:val="o"/>
    <w:basedOn w:val="a0"/>
    <w:rsid w:val="00B67BCD"/>
  </w:style>
  <w:style w:type="character" w:customStyle="1" w:styleId="p">
    <w:name w:val="p"/>
    <w:basedOn w:val="a0"/>
    <w:rsid w:val="00B67BCD"/>
  </w:style>
  <w:style w:type="character" w:customStyle="1" w:styleId="mi">
    <w:name w:val="mi"/>
    <w:basedOn w:val="a0"/>
    <w:rsid w:val="00B67BCD"/>
  </w:style>
  <w:style w:type="character" w:customStyle="1" w:styleId="mf">
    <w:name w:val="mf"/>
    <w:basedOn w:val="a0"/>
    <w:rsid w:val="00B67BCD"/>
  </w:style>
  <w:style w:type="character" w:customStyle="1" w:styleId="sa">
    <w:name w:val="sa"/>
    <w:basedOn w:val="a0"/>
    <w:rsid w:val="00B67BCD"/>
  </w:style>
  <w:style w:type="character" w:customStyle="1" w:styleId="s1">
    <w:name w:val="s1"/>
    <w:basedOn w:val="a0"/>
    <w:rsid w:val="00B67BCD"/>
  </w:style>
  <w:style w:type="character" w:customStyle="1" w:styleId="kc">
    <w:name w:val="kc"/>
    <w:basedOn w:val="a0"/>
    <w:rsid w:val="00B67BCD"/>
  </w:style>
  <w:style w:type="character" w:styleId="HTML1">
    <w:name w:val="HTML Code"/>
    <w:basedOn w:val="a0"/>
    <w:uiPriority w:val="99"/>
    <w:semiHidden/>
    <w:unhideWhenUsed/>
    <w:rsid w:val="00B67BCD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a0"/>
    <w:rsid w:val="00B67BCD"/>
  </w:style>
  <w:style w:type="character" w:customStyle="1" w:styleId="si">
    <w:name w:val="si"/>
    <w:basedOn w:val="a0"/>
    <w:rsid w:val="00B67BCD"/>
  </w:style>
  <w:style w:type="character" w:customStyle="1" w:styleId="nb">
    <w:name w:val="nb"/>
    <w:basedOn w:val="a0"/>
    <w:rsid w:val="00B67BCD"/>
  </w:style>
  <w:style w:type="character" w:customStyle="1" w:styleId="nf">
    <w:name w:val="nf"/>
    <w:basedOn w:val="a0"/>
    <w:rsid w:val="00B67BCD"/>
  </w:style>
  <w:style w:type="character" w:customStyle="1" w:styleId="s2">
    <w:name w:val="s2"/>
    <w:basedOn w:val="a0"/>
    <w:rsid w:val="00B67BCD"/>
  </w:style>
  <w:style w:type="paragraph" w:styleId="ad">
    <w:name w:val="Balloon Text"/>
    <w:basedOn w:val="a"/>
    <w:link w:val="ae"/>
    <w:uiPriority w:val="99"/>
    <w:semiHidden/>
    <w:unhideWhenUsed/>
    <w:rsid w:val="00343E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43E88"/>
    <w:rPr>
      <w:rFonts w:ascii="Tahoma" w:hAnsi="Tahoma" w:cs="Tahoma"/>
      <w:sz w:val="16"/>
      <w:szCs w:val="16"/>
    </w:rPr>
  </w:style>
  <w:style w:type="paragraph" w:styleId="af">
    <w:name w:val="endnote text"/>
    <w:basedOn w:val="a"/>
    <w:link w:val="af0"/>
    <w:uiPriority w:val="99"/>
    <w:semiHidden/>
    <w:unhideWhenUsed/>
    <w:rsid w:val="006E1EEB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6E1EEB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6E1EEB"/>
    <w:rPr>
      <w:vertAlign w:val="superscript"/>
    </w:rPr>
  </w:style>
  <w:style w:type="character" w:styleId="af2">
    <w:name w:val="FollowedHyperlink"/>
    <w:basedOn w:val="a0"/>
    <w:uiPriority w:val="99"/>
    <w:semiHidden/>
    <w:unhideWhenUsed/>
    <w:rsid w:val="00183533"/>
    <w:rPr>
      <w:color w:val="954F72" w:themeColor="followedHyperlink"/>
      <w:u w:val="single"/>
    </w:rPr>
  </w:style>
  <w:style w:type="character" w:styleId="af3">
    <w:name w:val="annotation reference"/>
    <w:basedOn w:val="a0"/>
    <w:uiPriority w:val="99"/>
    <w:semiHidden/>
    <w:unhideWhenUsed/>
    <w:rsid w:val="00183533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83533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83533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83533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83533"/>
    <w:rPr>
      <w:b/>
      <w:bCs/>
      <w:sz w:val="20"/>
      <w:szCs w:val="20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D26B2E"/>
    <w:rPr>
      <w:color w:val="605E5C"/>
      <w:shd w:val="clear" w:color="auto" w:fill="E1DFDD"/>
    </w:rPr>
  </w:style>
  <w:style w:type="paragraph" w:customStyle="1" w:styleId="stk-reset">
    <w:name w:val="stk-reset"/>
    <w:basedOn w:val="a"/>
    <w:rsid w:val="00CA4D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4516BA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641E"/>
  </w:style>
  <w:style w:type="paragraph" w:styleId="1">
    <w:name w:val="heading 1"/>
    <w:basedOn w:val="a"/>
    <w:link w:val="10"/>
    <w:uiPriority w:val="9"/>
    <w:qFormat/>
    <w:rsid w:val="000949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67B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67B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49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67B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BA641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A641E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BA641E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BA641E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BA641E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2A0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A0596"/>
  </w:style>
  <w:style w:type="paragraph" w:styleId="aa">
    <w:name w:val="footer"/>
    <w:basedOn w:val="a"/>
    <w:link w:val="ab"/>
    <w:uiPriority w:val="99"/>
    <w:unhideWhenUsed/>
    <w:rsid w:val="002A0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A0596"/>
  </w:style>
  <w:style w:type="character" w:customStyle="1" w:styleId="11">
    <w:name w:val="Неразрешенное упоминание1"/>
    <w:basedOn w:val="a0"/>
    <w:uiPriority w:val="99"/>
    <w:semiHidden/>
    <w:unhideWhenUsed/>
    <w:rsid w:val="00437F9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B67BC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B67BC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B67B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Normal (Web)"/>
    <w:basedOn w:val="a"/>
    <w:uiPriority w:val="99"/>
    <w:semiHidden/>
    <w:unhideWhenUsed/>
    <w:rsid w:val="00B67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n">
    <w:name w:val="kn"/>
    <w:basedOn w:val="a0"/>
    <w:rsid w:val="00B67BCD"/>
  </w:style>
  <w:style w:type="character" w:customStyle="1" w:styleId="nn">
    <w:name w:val="nn"/>
    <w:basedOn w:val="a0"/>
    <w:rsid w:val="00B67BCD"/>
  </w:style>
  <w:style w:type="character" w:customStyle="1" w:styleId="k">
    <w:name w:val="k"/>
    <w:basedOn w:val="a0"/>
    <w:rsid w:val="00B67BCD"/>
  </w:style>
  <w:style w:type="character" w:customStyle="1" w:styleId="n">
    <w:name w:val="n"/>
    <w:basedOn w:val="a0"/>
    <w:rsid w:val="00B67BCD"/>
  </w:style>
  <w:style w:type="character" w:customStyle="1" w:styleId="o">
    <w:name w:val="o"/>
    <w:basedOn w:val="a0"/>
    <w:rsid w:val="00B67BCD"/>
  </w:style>
  <w:style w:type="character" w:customStyle="1" w:styleId="p">
    <w:name w:val="p"/>
    <w:basedOn w:val="a0"/>
    <w:rsid w:val="00B67BCD"/>
  </w:style>
  <w:style w:type="character" w:customStyle="1" w:styleId="mi">
    <w:name w:val="mi"/>
    <w:basedOn w:val="a0"/>
    <w:rsid w:val="00B67BCD"/>
  </w:style>
  <w:style w:type="character" w:customStyle="1" w:styleId="mf">
    <w:name w:val="mf"/>
    <w:basedOn w:val="a0"/>
    <w:rsid w:val="00B67BCD"/>
  </w:style>
  <w:style w:type="character" w:customStyle="1" w:styleId="sa">
    <w:name w:val="sa"/>
    <w:basedOn w:val="a0"/>
    <w:rsid w:val="00B67BCD"/>
  </w:style>
  <w:style w:type="character" w:customStyle="1" w:styleId="s1">
    <w:name w:val="s1"/>
    <w:basedOn w:val="a0"/>
    <w:rsid w:val="00B67BCD"/>
  </w:style>
  <w:style w:type="character" w:customStyle="1" w:styleId="kc">
    <w:name w:val="kc"/>
    <w:basedOn w:val="a0"/>
    <w:rsid w:val="00B67BCD"/>
  </w:style>
  <w:style w:type="character" w:styleId="HTML1">
    <w:name w:val="HTML Code"/>
    <w:basedOn w:val="a0"/>
    <w:uiPriority w:val="99"/>
    <w:semiHidden/>
    <w:unhideWhenUsed/>
    <w:rsid w:val="00B67BCD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a0"/>
    <w:rsid w:val="00B67BCD"/>
  </w:style>
  <w:style w:type="character" w:customStyle="1" w:styleId="si">
    <w:name w:val="si"/>
    <w:basedOn w:val="a0"/>
    <w:rsid w:val="00B67BCD"/>
  </w:style>
  <w:style w:type="character" w:customStyle="1" w:styleId="nb">
    <w:name w:val="nb"/>
    <w:basedOn w:val="a0"/>
    <w:rsid w:val="00B67BCD"/>
  </w:style>
  <w:style w:type="character" w:customStyle="1" w:styleId="nf">
    <w:name w:val="nf"/>
    <w:basedOn w:val="a0"/>
    <w:rsid w:val="00B67BCD"/>
  </w:style>
  <w:style w:type="character" w:customStyle="1" w:styleId="s2">
    <w:name w:val="s2"/>
    <w:basedOn w:val="a0"/>
    <w:rsid w:val="00B67BCD"/>
  </w:style>
  <w:style w:type="paragraph" w:styleId="ad">
    <w:name w:val="Balloon Text"/>
    <w:basedOn w:val="a"/>
    <w:link w:val="ae"/>
    <w:uiPriority w:val="99"/>
    <w:semiHidden/>
    <w:unhideWhenUsed/>
    <w:rsid w:val="00343E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43E88"/>
    <w:rPr>
      <w:rFonts w:ascii="Tahoma" w:hAnsi="Tahoma" w:cs="Tahoma"/>
      <w:sz w:val="16"/>
      <w:szCs w:val="16"/>
    </w:rPr>
  </w:style>
  <w:style w:type="paragraph" w:styleId="af">
    <w:name w:val="endnote text"/>
    <w:basedOn w:val="a"/>
    <w:link w:val="af0"/>
    <w:uiPriority w:val="99"/>
    <w:semiHidden/>
    <w:unhideWhenUsed/>
    <w:rsid w:val="006E1EEB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6E1EEB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6E1EEB"/>
    <w:rPr>
      <w:vertAlign w:val="superscript"/>
    </w:rPr>
  </w:style>
  <w:style w:type="character" w:styleId="af2">
    <w:name w:val="FollowedHyperlink"/>
    <w:basedOn w:val="a0"/>
    <w:uiPriority w:val="99"/>
    <w:semiHidden/>
    <w:unhideWhenUsed/>
    <w:rsid w:val="00183533"/>
    <w:rPr>
      <w:color w:val="954F72" w:themeColor="followedHyperlink"/>
      <w:u w:val="single"/>
    </w:rPr>
  </w:style>
  <w:style w:type="character" w:styleId="af3">
    <w:name w:val="annotation reference"/>
    <w:basedOn w:val="a0"/>
    <w:uiPriority w:val="99"/>
    <w:semiHidden/>
    <w:unhideWhenUsed/>
    <w:rsid w:val="00183533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83533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83533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83533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83533"/>
    <w:rPr>
      <w:b/>
      <w:bCs/>
      <w:sz w:val="20"/>
      <w:szCs w:val="20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D26B2E"/>
    <w:rPr>
      <w:color w:val="605E5C"/>
      <w:shd w:val="clear" w:color="auto" w:fill="E1DFDD"/>
    </w:rPr>
  </w:style>
  <w:style w:type="paragraph" w:customStyle="1" w:styleId="stk-reset">
    <w:name w:val="stk-reset"/>
    <w:basedOn w:val="a"/>
    <w:rsid w:val="00CA4D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4516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48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4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5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ps.readthedocs.io/ru/latest/random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347F31-6E42-47E6-BFD3-9F47C09E3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 M</dc:creator>
  <cp:lastModifiedBy>Вера А. Мельникова</cp:lastModifiedBy>
  <cp:revision>14</cp:revision>
  <dcterms:created xsi:type="dcterms:W3CDTF">2022-09-22T04:44:00Z</dcterms:created>
  <dcterms:modified xsi:type="dcterms:W3CDTF">2024-02-06T04:41:00Z</dcterms:modified>
</cp:coreProperties>
</file>