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Bdr/>
        <w:spacing w:lineRule="auto" w:line="331" w:before="280" w:after="80"/>
        <w:ind w:hanging="0" w:left="0" w:right="0"/>
        <w:rPr/>
      </w:pPr>
      <w:r>
        <w:rPr>
          <w:rFonts w:eastAsia="Liberation Sans" w:cs="Liberation Sans" w:ascii="Liberation Sans" w:hAnsi="Liberation Sans"/>
          <w:b/>
          <w:color w:val="1D1C1D"/>
          <w:sz w:val="23"/>
          <w:u w:val="none"/>
        </w:rPr>
        <w:t xml:space="preserve">Option 2: </w:t>
      </w:r>
      <w:r>
        <w:rPr>
          <w:rFonts w:eastAsia="Liberation Sans" w:cs="Liberation Sans" w:ascii="Liberation Sans" w:hAnsi="Liberation Sans"/>
          <w:b/>
          <w:color w:val="1D1C1D"/>
          <w:sz w:val="26"/>
          <w:u w:val="none"/>
        </w:rPr>
        <w:t>Telco Customer Churn Prediction and Retention Strategy</w:t>
      </w:r>
    </w:p>
    <w:p>
      <w:pPr>
        <w:pStyle w:val="Normal"/>
        <w:pBdr/>
        <w:spacing w:lineRule="auto" w:line="331" w:before="240" w:after="240"/>
        <w:ind w:hanging="0" w:left="0" w:right="0"/>
        <w:rPr/>
      </w:pPr>
      <w:r>
        <w:rPr>
          <w:rFonts w:eastAsia="Liberation Sans" w:cs="Liberation Sans" w:ascii="Liberation Sans" w:hAnsi="Liberation Sans"/>
          <w:b/>
          <w:color w:val="1D1C1D"/>
          <w:sz w:val="23"/>
          <w:u w:val="none"/>
        </w:rPr>
        <w:t>Objective:</w:t>
      </w:r>
    </w:p>
    <w:p>
      <w:pPr>
        <w:pStyle w:val="ListParagraph"/>
        <w:numPr>
          <w:ilvl w:val="0"/>
          <w:numId w:val="1"/>
        </w:numPr>
        <w:pBdr/>
        <w:spacing w:lineRule="auto" w:line="331" w:before="240" w:after="240"/>
        <w:ind w:hanging="360" w:left="709" w:right="0"/>
        <w:contextualSpacing/>
        <w:rPr/>
      </w:pPr>
      <w:r>
        <w:rPr>
          <w:rFonts w:eastAsia="Liberation Sans" w:cs="Liberation Sans" w:ascii="Liberation Sans" w:hAnsi="Liberation Sans"/>
          <w:color w:val="1D1C1D"/>
          <w:sz w:val="23"/>
          <w:u w:val="none"/>
        </w:rPr>
        <w:t>Develop a machine learning model to predict Telco customer churn (i.e., customers likely to stop using a product or service) and devise strategies to reduce churn rates based on your findings</w:t>
      </w:r>
    </w:p>
    <w:p>
      <w:pPr>
        <w:pStyle w:val="Normal"/>
        <w:pBdr/>
        <w:spacing w:lineRule="auto" w:line="331" w:before="240" w:after="240"/>
        <w:ind w:hanging="0" w:left="0" w:right="0"/>
        <w:rPr/>
      </w:pPr>
      <w:r>
        <w:rPr>
          <w:rFonts w:eastAsia="Liberation Sans" w:cs="Liberation Sans" w:ascii="Liberation Sans" w:hAnsi="Liberation Sans"/>
          <w:b/>
          <w:color w:val="1D1C1D"/>
          <w:sz w:val="23"/>
          <w:u w:val="none"/>
        </w:rPr>
        <w:t>Steps:</w:t>
      </w:r>
    </w:p>
    <w:p>
      <w:pPr>
        <w:pStyle w:val="ListParagraph"/>
        <w:numPr>
          <w:ilvl w:val="0"/>
          <w:numId w:val="2"/>
        </w:numPr>
        <w:pBdr/>
        <w:spacing w:lineRule="auto" w:line="331" w:before="240" w:after="0"/>
        <w:ind w:hanging="360" w:left="709" w:right="0"/>
        <w:contextualSpacing/>
        <w:rPr/>
      </w:pPr>
      <w:r>
        <w:rPr>
          <w:rFonts w:eastAsia="Liberation Sans" w:cs="Liberation Sans" w:ascii="Liberation Sans" w:hAnsi="Liberation Sans"/>
          <w:b/>
          <w:color w:val="1D1C1D"/>
          <w:sz w:val="23"/>
          <w:u w:val="none"/>
        </w:rPr>
        <w:t>Data Collection:</w:t>
      </w:r>
    </w:p>
    <w:p>
      <w:pPr>
        <w:pStyle w:val="ListParagraph"/>
        <w:numPr>
          <w:ilvl w:val="0"/>
          <w:numId w:val="3"/>
        </w:numPr>
        <w:pBdr/>
        <w:spacing w:lineRule="auto" w:line="331" w:before="0" w:after="0"/>
        <w:ind w:hanging="360" w:left="709" w:right="0"/>
        <w:contextualSpacing/>
        <w:rPr/>
      </w:pPr>
      <w:r>
        <w:rPr>
          <w:rFonts w:eastAsia="Liberation Sans" w:cs="Liberation Sans" w:ascii="Liberation Sans" w:hAnsi="Liberation Sans"/>
          <w:color w:val="1D1C1D"/>
          <w:sz w:val="23"/>
          <w:u w:val="none"/>
        </w:rPr>
        <w:t>Access the Telco customer churn dataset from Kaggle, which includes information on demographics, transaction history, customer service interactions, subscription details, and whether the customer churned.</w:t>
      </w:r>
    </w:p>
    <w:p>
      <w:pPr>
        <w:pStyle w:val="ListParagraph"/>
        <w:numPr>
          <w:ilvl w:val="0"/>
          <w:numId w:val="3"/>
        </w:numPr>
        <w:pBdr/>
        <w:spacing w:lineRule="auto" w:line="331" w:before="0" w:after="0"/>
        <w:ind w:hanging="360" w:left="709" w:right="0"/>
        <w:contextualSpacing/>
        <w:rPr/>
      </w:pPr>
      <w:hyperlink r:id="rId2" w:tgtFrame="https://www.kaggle.com/datasets/blastchar/telco-customer-churn">
        <w:r>
          <w:rPr>
            <w:rStyle w:val="Hyperlink"/>
            <w:rFonts w:eastAsia="Liberation Sans" w:cs="Liberation Sans" w:ascii="Liberation Sans" w:hAnsi="Liberation Sans"/>
            <w:color w:val="1155CC"/>
            <w:sz w:val="23"/>
            <w:u w:val="single"/>
          </w:rPr>
          <w:t>Dataset Link: Telco Customer Churn on Kaggle</w:t>
        </w:r>
      </w:hyperlink>
    </w:p>
    <w:p>
      <w:pPr>
        <w:pStyle w:val="ListParagraph"/>
        <w:numPr>
          <w:ilvl w:val="0"/>
          <w:numId w:val="4"/>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Data Preprocessing:</w:t>
      </w:r>
    </w:p>
    <w:p>
      <w:pPr>
        <w:pStyle w:val="ListParagraph"/>
        <w:numPr>
          <w:ilvl w:val="0"/>
          <w:numId w:val="5"/>
        </w:numPr>
        <w:pBdr/>
        <w:spacing w:lineRule="auto" w:line="331" w:before="0" w:after="0"/>
        <w:ind w:hanging="360" w:left="709" w:right="0"/>
        <w:contextualSpacing/>
        <w:rPr/>
      </w:pPr>
      <w:r>
        <w:rPr>
          <w:rFonts w:eastAsia="Liberation Sans" w:cs="Liberation Sans" w:ascii="Liberation Sans" w:hAnsi="Liberation Sans"/>
          <w:color w:val="1D1C1D"/>
          <w:sz w:val="23"/>
          <w:u w:val="none"/>
        </w:rPr>
        <w:t>Clean the dataset by handling missing values, encoding categorical variables, and scaling numerical features.</w:t>
      </w:r>
    </w:p>
    <w:p>
      <w:pPr>
        <w:pStyle w:val="ListParagraph"/>
        <w:numPr>
          <w:ilvl w:val="0"/>
          <w:numId w:val="5"/>
        </w:numPr>
        <w:pBdr/>
        <w:spacing w:lineRule="auto" w:line="331" w:before="0" w:after="0"/>
        <w:ind w:hanging="360" w:left="709" w:right="0"/>
        <w:contextualSpacing/>
        <w:rPr/>
      </w:pPr>
      <w:r>
        <w:rPr>
          <w:rFonts w:eastAsia="Liberation Sans" w:cs="Liberation Sans" w:ascii="Liberation Sans" w:hAnsi="Liberation Sans"/>
          <w:color w:val="1D1C1D"/>
          <w:sz w:val="23"/>
          <w:u w:val="none"/>
        </w:rPr>
        <w:t>Perform feature engineering to create new features that could influence churn, such as average transaction value, frequency of customer service interactions, and tenure with the company.</w:t>
      </w:r>
    </w:p>
    <w:p>
      <w:pPr>
        <w:pStyle w:val="ListParagraph"/>
        <w:numPr>
          <w:ilvl w:val="0"/>
          <w:numId w:val="6"/>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Exploratory Data Analysis (EDA):</w:t>
      </w:r>
    </w:p>
    <w:p>
      <w:pPr>
        <w:pStyle w:val="ListParagraph"/>
        <w:numPr>
          <w:ilvl w:val="0"/>
          <w:numId w:val="7"/>
        </w:numPr>
        <w:pBdr/>
        <w:spacing w:lineRule="auto" w:line="331" w:before="0" w:after="0"/>
        <w:ind w:hanging="360" w:left="709" w:right="0"/>
        <w:contextualSpacing/>
        <w:rPr/>
      </w:pPr>
      <w:r>
        <w:rPr>
          <w:rFonts w:eastAsia="Liberation Sans" w:cs="Liberation Sans" w:ascii="Liberation Sans" w:hAnsi="Liberation Sans"/>
          <w:color w:val="1D1C1D"/>
          <w:sz w:val="23"/>
          <w:u w:val="none"/>
        </w:rPr>
        <w:t>Analyze the data to identify key factors contributing to churn.</w:t>
      </w:r>
    </w:p>
    <w:p>
      <w:pPr>
        <w:pStyle w:val="ListParagraph"/>
        <w:numPr>
          <w:ilvl w:val="0"/>
          <w:numId w:val="7"/>
        </w:numPr>
        <w:pBdr/>
        <w:spacing w:lineRule="auto" w:line="331" w:before="0" w:after="0"/>
        <w:ind w:hanging="360" w:left="709" w:right="0"/>
        <w:contextualSpacing/>
        <w:rPr/>
      </w:pPr>
      <w:r>
        <w:rPr>
          <w:rFonts w:eastAsia="Liberation Sans" w:cs="Liberation Sans" w:ascii="Liberation Sans" w:hAnsi="Liberation Sans"/>
          <w:color w:val="1D1C1D"/>
          <w:sz w:val="23"/>
          <w:u w:val="none"/>
        </w:rPr>
        <w:t>Use visualization techniques (e.g., histograms, heatmaps, boxplots) to explore the relationship between different features and customer churn.</w:t>
      </w:r>
    </w:p>
    <w:p>
      <w:pPr>
        <w:pStyle w:val="ListParagraph"/>
        <w:numPr>
          <w:ilvl w:val="0"/>
          <w:numId w:val="7"/>
        </w:numPr>
        <w:pBdr/>
        <w:spacing w:lineRule="auto" w:line="331" w:before="0" w:after="0"/>
        <w:ind w:hanging="360" w:left="709" w:right="0"/>
        <w:contextualSpacing/>
        <w:rPr/>
      </w:pPr>
      <w:r>
        <w:rPr>
          <w:rFonts w:eastAsia="Liberation Sans" w:cs="Liberation Sans" w:ascii="Liberation Sans" w:hAnsi="Liberation Sans"/>
          <w:color w:val="1D1C1D"/>
          <w:sz w:val="23"/>
          <w:u w:val="none"/>
        </w:rPr>
        <w:t>Segment customers based on behavior, demographics, or engagement levels to better understand the drivers of churn.</w:t>
      </w:r>
    </w:p>
    <w:p>
      <w:pPr>
        <w:pStyle w:val="ListParagraph"/>
        <w:numPr>
          <w:ilvl w:val="0"/>
          <w:numId w:val="8"/>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Model Development:</w:t>
      </w:r>
    </w:p>
    <w:p>
      <w:pPr>
        <w:pStyle w:val="ListParagraph"/>
        <w:numPr>
          <w:ilvl w:val="0"/>
          <w:numId w:val="9"/>
        </w:numPr>
        <w:pBdr/>
        <w:spacing w:lineRule="auto" w:line="331" w:before="0" w:after="0"/>
        <w:ind w:hanging="360" w:left="709" w:right="0"/>
        <w:contextualSpacing/>
        <w:rPr/>
      </w:pPr>
      <w:r>
        <w:rPr>
          <w:rFonts w:eastAsia="Liberation Sans" w:cs="Liberation Sans" w:ascii="Liberation Sans" w:hAnsi="Liberation Sans"/>
          <w:color w:val="1D1C1D"/>
          <w:sz w:val="23"/>
          <w:u w:val="none"/>
        </w:rPr>
        <w:t>Split the data into training and testing sets.</w:t>
      </w:r>
    </w:p>
    <w:p>
      <w:pPr>
        <w:pStyle w:val="ListParagraph"/>
        <w:numPr>
          <w:ilvl w:val="0"/>
          <w:numId w:val="9"/>
        </w:numPr>
        <w:pBdr/>
        <w:spacing w:lineRule="auto" w:line="331" w:before="0" w:after="0"/>
        <w:ind w:hanging="360" w:left="709" w:right="0"/>
        <w:contextualSpacing/>
        <w:rPr/>
      </w:pPr>
      <w:r>
        <w:rPr>
          <w:rFonts w:eastAsia="Liberation Sans" w:cs="Liberation Sans" w:ascii="Liberation Sans" w:hAnsi="Liberation Sans"/>
          <w:color w:val="1D1C1D"/>
          <w:sz w:val="23"/>
          <w:u w:val="none"/>
        </w:rPr>
        <w:t>Develop and compare different machine learning models, such as Logistic Regression, Random Forest, Gradient Boosting Machines, and Neural Networks, to predict churn.</w:t>
      </w:r>
    </w:p>
    <w:p>
      <w:pPr>
        <w:pStyle w:val="ListParagraph"/>
        <w:numPr>
          <w:ilvl w:val="0"/>
          <w:numId w:val="9"/>
        </w:numPr>
        <w:pBdr/>
        <w:spacing w:lineRule="auto" w:line="331" w:before="0" w:after="0"/>
        <w:ind w:hanging="360" w:left="709" w:right="0"/>
        <w:contextualSpacing/>
        <w:rPr/>
      </w:pPr>
      <w:r>
        <w:rPr>
          <w:rFonts w:eastAsia="Liberation Sans" w:cs="Liberation Sans" w:ascii="Liberation Sans" w:hAnsi="Liberation Sans"/>
          <w:color w:val="1D1C1D"/>
          <w:sz w:val="23"/>
          <w:u w:val="none"/>
        </w:rPr>
        <w:t>Evaluate models using metrics like accuracy, precision, recall, F1-score, and Area Under the Curve (AUC) to choose the best-performing model.</w:t>
      </w:r>
    </w:p>
    <w:p>
      <w:pPr>
        <w:pStyle w:val="ListParagraph"/>
        <w:numPr>
          <w:ilvl w:val="0"/>
          <w:numId w:val="10"/>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Interpretability and Feature Importance:</w:t>
      </w:r>
    </w:p>
    <w:p>
      <w:pPr>
        <w:pStyle w:val="ListParagraph"/>
        <w:numPr>
          <w:ilvl w:val="0"/>
          <w:numId w:val="11"/>
        </w:numPr>
        <w:pBdr/>
        <w:spacing w:lineRule="auto" w:line="331" w:before="0" w:after="0"/>
        <w:ind w:hanging="360" w:left="709" w:right="0"/>
        <w:contextualSpacing/>
        <w:rPr/>
      </w:pPr>
      <w:r>
        <w:rPr>
          <w:rFonts w:eastAsia="Liberation Sans" w:cs="Liberation Sans" w:ascii="Liberation Sans" w:hAnsi="Liberation Sans"/>
          <w:color w:val="1D1C1D"/>
          <w:sz w:val="23"/>
          <w:u w:val="none"/>
        </w:rPr>
        <w:t>Use techniques like SHAP (SHapley Additive exPlanations) or LIME (Local Interpretable Model-agnostic Explanations) to interpret the model’s predictions.</w:t>
      </w:r>
    </w:p>
    <w:p>
      <w:pPr>
        <w:pStyle w:val="ListParagraph"/>
        <w:numPr>
          <w:ilvl w:val="0"/>
          <w:numId w:val="11"/>
        </w:numPr>
        <w:pBdr/>
        <w:spacing w:lineRule="auto" w:line="331" w:before="0" w:after="0"/>
        <w:ind w:hanging="360" w:left="709" w:right="0"/>
        <w:contextualSpacing/>
        <w:rPr/>
      </w:pPr>
      <w:r>
        <w:rPr>
          <w:rFonts w:eastAsia="Liberation Sans" w:cs="Liberation Sans" w:ascii="Liberation Sans" w:hAnsi="Liberation Sans"/>
          <w:color w:val="1D1C1D"/>
          <w:sz w:val="23"/>
          <w:u w:val="none"/>
        </w:rPr>
        <w:t>Identify the most influential features driving churn, which can inform targeted retention strategies.</w:t>
      </w:r>
    </w:p>
    <w:p>
      <w:pPr>
        <w:pStyle w:val="ListParagraph"/>
        <w:numPr>
          <w:ilvl w:val="0"/>
          <w:numId w:val="12"/>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Retention Strategy Development:</w:t>
      </w:r>
    </w:p>
    <w:p>
      <w:pPr>
        <w:pStyle w:val="ListParagraph"/>
        <w:numPr>
          <w:ilvl w:val="0"/>
          <w:numId w:val="13"/>
        </w:numPr>
        <w:pBdr/>
        <w:spacing w:lineRule="auto" w:line="331" w:before="0" w:after="0"/>
        <w:ind w:hanging="360" w:left="709" w:right="0"/>
        <w:contextualSpacing/>
        <w:rPr/>
      </w:pPr>
      <w:r>
        <w:rPr>
          <w:rFonts w:eastAsia="Liberation Sans" w:cs="Liberation Sans" w:ascii="Liberation Sans" w:hAnsi="Liberation Sans"/>
          <w:color w:val="1D1C1D"/>
          <w:sz w:val="23"/>
          <w:u w:val="none"/>
        </w:rPr>
        <w:t>Based on the model’s insights, propose actionable strategies to reduce churn, such as targeted marketing campaigns, personalized offers, or improved customer service for high-risk customers.</w:t>
      </w:r>
    </w:p>
    <w:p>
      <w:pPr>
        <w:pStyle w:val="ListParagraph"/>
        <w:numPr>
          <w:ilvl w:val="0"/>
          <w:numId w:val="13"/>
        </w:numPr>
        <w:pBdr/>
        <w:spacing w:lineRule="auto" w:line="331" w:before="0" w:after="0"/>
        <w:ind w:hanging="360" w:left="709" w:right="0"/>
        <w:contextualSpacing/>
        <w:rPr/>
      </w:pPr>
      <w:r>
        <w:rPr>
          <w:rFonts w:eastAsia="Liberation Sans" w:cs="Liberation Sans" w:ascii="Liberation Sans" w:hAnsi="Liberation Sans"/>
          <w:color w:val="1D1C1D"/>
          <w:sz w:val="23"/>
          <w:u w:val="none"/>
        </w:rPr>
        <w:t>Simulate the potential impact of these strategies on reducing churn and improving customer lifetime value (CLV).</w:t>
      </w:r>
    </w:p>
    <w:p>
      <w:pPr>
        <w:pStyle w:val="ListParagraph"/>
        <w:numPr>
          <w:ilvl w:val="0"/>
          <w:numId w:val="14"/>
        </w:numPr>
        <w:pBdr/>
        <w:spacing w:lineRule="auto" w:line="331" w:before="0" w:after="0"/>
        <w:ind w:hanging="360" w:left="709" w:right="0"/>
        <w:contextualSpacing/>
        <w:rPr/>
      </w:pPr>
      <w:r>
        <w:rPr>
          <w:rFonts w:eastAsia="Liberation Sans" w:cs="Liberation Sans" w:ascii="Liberation Sans" w:hAnsi="Liberation Sans"/>
          <w:b/>
          <w:color w:val="1D1C1D"/>
          <w:sz w:val="23"/>
          <w:u w:val="none"/>
        </w:rPr>
        <w:t>Deployment and Monitoring:</w:t>
      </w:r>
    </w:p>
    <w:p>
      <w:pPr>
        <w:pStyle w:val="ListParagraph"/>
        <w:numPr>
          <w:ilvl w:val="0"/>
          <w:numId w:val="15"/>
        </w:numPr>
        <w:pBdr/>
        <w:spacing w:lineRule="auto" w:line="331" w:before="0" w:after="0"/>
        <w:ind w:hanging="360" w:left="709" w:right="0"/>
        <w:contextualSpacing/>
        <w:rPr/>
      </w:pPr>
      <w:r>
        <w:rPr>
          <w:rFonts w:eastAsia="Liberation Sans" w:cs="Liberation Sans" w:ascii="Liberation Sans" w:hAnsi="Liberation Sans"/>
          <w:color w:val="1D1C1D"/>
          <w:sz w:val="23"/>
          <w:u w:val="none"/>
        </w:rPr>
        <w:t>Build a system that flags customers at high risk of churning in real-time, allowing the business to take proactive measures.</w:t>
      </w:r>
    </w:p>
    <w:p>
      <w:pPr>
        <w:pStyle w:val="ListParagraph"/>
        <w:numPr>
          <w:ilvl w:val="0"/>
          <w:numId w:val="15"/>
        </w:numPr>
        <w:pBdr/>
        <w:spacing w:lineRule="auto" w:line="331" w:before="0" w:after="0"/>
        <w:ind w:hanging="360" w:left="709" w:right="0"/>
        <w:contextualSpacing/>
        <w:rPr/>
      </w:pPr>
      <w:r>
        <w:rPr>
          <w:rFonts w:eastAsia="Liberation Sans" w:cs="Liberation Sans" w:ascii="Liberation Sans" w:hAnsi="Liberation Sans"/>
          <w:color w:val="1D1C1D"/>
          <w:sz w:val="23"/>
          <w:u w:val="none"/>
        </w:rPr>
        <w:t>Use tools like Flask or FastAPI to create an API that integrates with a CRM system or marketing platform for automated retention actions.</w:t>
      </w:r>
    </w:p>
    <w:p>
      <w:pPr>
        <w:pStyle w:val="ListParagraph"/>
        <w:numPr>
          <w:ilvl w:val="0"/>
          <w:numId w:val="15"/>
        </w:numPr>
        <w:pBdr/>
        <w:spacing w:lineRule="auto" w:line="331" w:before="0" w:after="240"/>
        <w:ind w:hanging="360" w:left="709" w:right="0"/>
        <w:contextualSpacing/>
        <w:rPr/>
      </w:pPr>
      <w:r>
        <w:rPr>
          <w:rFonts w:eastAsia="Liberation Sans" w:cs="Liberation Sans" w:ascii="Liberation Sans" w:hAnsi="Liberation Sans"/>
          <w:color w:val="1D1C1D"/>
          <w:sz w:val="23"/>
          <w:u w:val="none"/>
        </w:rPr>
        <w:t>Monitor the performance of the churn model over time and update it as customer behavior evolves.</w:t>
      </w:r>
    </w:p>
    <w:p>
      <w:pPr>
        <w:pStyle w:val="Normal"/>
        <w:pBdr/>
        <w:spacing w:lineRule="auto" w:line="331" w:before="240" w:after="240"/>
        <w:ind w:hanging="0" w:left="0" w:right="0"/>
        <w:rPr/>
      </w:pPr>
      <w:r>
        <w:rPr>
          <w:rFonts w:eastAsia="Liberation Sans" w:cs="Liberation Sans" w:ascii="Liberation Sans" w:hAnsi="Liberation Sans"/>
          <w:b/>
          <w:color w:val="1D1C1D"/>
          <w:sz w:val="23"/>
          <w:u w:val="none"/>
        </w:rPr>
        <w:t>Documentation and GitHub:</w:t>
      </w:r>
    </w:p>
    <w:p>
      <w:pPr>
        <w:pStyle w:val="ListParagraph"/>
        <w:numPr>
          <w:ilvl w:val="0"/>
          <w:numId w:val="16"/>
        </w:numPr>
        <w:pBdr/>
        <w:spacing w:lineRule="auto" w:line="331" w:before="240" w:after="0"/>
        <w:ind w:hanging="360" w:left="709" w:right="0"/>
        <w:contextualSpacing/>
        <w:rPr/>
      </w:pPr>
      <w:r>
        <w:rPr>
          <w:rFonts w:eastAsia="Liberation Sans" w:cs="Liberation Sans" w:ascii="Liberation Sans" w:hAnsi="Liberation Sans"/>
          <w:color w:val="1D1C1D"/>
          <w:sz w:val="23"/>
          <w:u w:val="none"/>
        </w:rPr>
        <w:t>Document your process, including the data preprocessing steps, model development, retention strategies, and implementation challenges, in a README.md file.</w:t>
      </w:r>
    </w:p>
    <w:p>
      <w:pPr>
        <w:pStyle w:val="ListParagraph"/>
        <w:numPr>
          <w:ilvl w:val="0"/>
          <w:numId w:val="16"/>
        </w:numPr>
        <w:pBdr/>
        <w:spacing w:lineRule="auto" w:line="331" w:before="0" w:after="0"/>
        <w:ind w:hanging="360" w:left="709" w:right="0"/>
        <w:contextualSpacing/>
        <w:rPr/>
      </w:pPr>
      <w:r>
        <w:rPr>
          <w:rFonts w:eastAsia="Liberation Sans" w:cs="Liberation Sans" w:ascii="Liberation Sans" w:hAnsi="Liberation Sans"/>
          <w:color w:val="1D1C1D"/>
          <w:sz w:val="23"/>
          <w:u w:val="none"/>
        </w:rPr>
        <w:t>Push the entire project to a GitHub repository.</w:t>
      </w:r>
    </w:p>
    <w:p>
      <w:pPr>
        <w:pStyle w:val="ListParagraph"/>
        <w:numPr>
          <w:ilvl w:val="0"/>
          <w:numId w:val="16"/>
        </w:numPr>
        <w:pBdr/>
        <w:spacing w:lineRule="auto" w:line="331" w:before="0" w:after="240"/>
        <w:ind w:hanging="360" w:left="709" w:right="0"/>
        <w:contextualSpacing/>
        <w:rPr/>
      </w:pPr>
      <w:r>
        <w:rPr>
          <w:rFonts w:eastAsia="Liberation Sans" w:cs="Liberation Sans" w:ascii="Liberation Sans" w:hAnsi="Liberation Sans"/>
          <w:color w:val="1D1C1D"/>
          <w:sz w:val="23"/>
          <w:u w:val="none"/>
        </w:rPr>
        <w:t>Consider writing a technical article or case study on customer churn prediction and retention strategies, showcasing your methodology and results.</w:t>
      </w:r>
    </w:p>
    <w:p>
      <w:pPr>
        <w:pStyle w:val="Normal"/>
        <w:pBdr/>
        <w:spacing w:lineRule="auto" w:line="331" w:before="240" w:after="240"/>
        <w:ind w:hanging="0" w:left="0" w:right="0"/>
        <w:rPr/>
      </w:pPr>
      <w:r>
        <w:rPr>
          <w:rFonts w:eastAsia="Liberation Sans" w:cs="Liberation Sans" w:ascii="Liberation Sans" w:hAnsi="Liberation Sans"/>
          <w:color w:val="1D1C1D"/>
          <w:sz w:val="23"/>
          <w:u w:val="none"/>
        </w:rPr>
        <w:t>This project challenges you to not only predict an important business outcome (customer churn) but also to derive actionable insights that can directly influence business strategy. It involves working with complex, real-world data, applying machine learning models, and thinking critically about how to implement your findings in a business context.</w:t>
      </w:r>
    </w:p>
    <w:p>
      <w:pPr>
        <w:pStyle w:val="Normal"/>
        <w:widowControl/>
        <w:bidi w:val="0"/>
        <w:spacing w:lineRule="auto" w:line="276" w:beforeAutospacing="0" w:before="0" w:afterAutospacing="0" w:after="200"/>
        <w:jc w:val="left"/>
        <w:rPr/>
      </w:pPr>
      <w:r>
        <w:rPr/>
        <w:b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Symbol" w:hAnsi="Symbol" w:cs="Symbol" w:hint="default"/>
        <w:sz w:val="23"/>
        <w:color w:val="1D1C1D"/>
      </w:rPr>
    </w:lvl>
    <w:lvl w:ilvl="1">
      <w:start w:val="1"/>
      <w:isLgl/>
      <w:numFmt w:val="bullet"/>
      <w:lvlText w:val="·"/>
      <w:lvlJc w:val="left"/>
      <w:pPr>
        <w:tabs>
          <w:tab w:val="num" w:pos="0"/>
        </w:tabs>
        <w:ind w:left="1429" w:hanging="360"/>
      </w:pPr>
      <w:rPr>
        <w:rFonts w:ascii="Symbol" w:hAnsi="Symbol" w:cs="Symbol" w:hint="default"/>
        <w:sz w:val="23"/>
        <w:color w:val="1D1C1D"/>
      </w:rPr>
    </w:lvl>
    <w:lvl w:ilvl="2">
      <w:start w:val="1"/>
      <w:isLgl/>
      <w:numFmt w:val="bullet"/>
      <w:lvlText w:val="·"/>
      <w:lvlJc w:val="left"/>
      <w:pPr>
        <w:tabs>
          <w:tab w:val="num" w:pos="0"/>
        </w:tabs>
        <w:ind w:left="2149" w:hanging="360"/>
      </w:pPr>
      <w:rPr>
        <w:rFonts w:ascii="Symbol" w:hAnsi="Symbol" w:cs="Symbol" w:hint="default"/>
        <w:sz w:val="23"/>
        <w:color w:val="1D1C1D"/>
      </w:rPr>
    </w:lvl>
    <w:lvl w:ilvl="3">
      <w:start w:val="1"/>
      <w:isLgl/>
      <w:numFmt w:val="bullet"/>
      <w:lvlText w:val="·"/>
      <w:lvlJc w:val="left"/>
      <w:pPr>
        <w:tabs>
          <w:tab w:val="num" w:pos="0"/>
        </w:tabs>
        <w:ind w:left="2869" w:hanging="360"/>
      </w:pPr>
      <w:rPr>
        <w:rFonts w:ascii="Symbol" w:hAnsi="Symbol" w:cs="Symbol" w:hint="default"/>
        <w:sz w:val="23"/>
        <w:color w:val="1D1C1D"/>
      </w:rPr>
    </w:lvl>
    <w:lvl w:ilvl="4">
      <w:start w:val="1"/>
      <w:isLgl/>
      <w:numFmt w:val="bullet"/>
      <w:lvlText w:val="·"/>
      <w:lvlJc w:val="left"/>
      <w:pPr>
        <w:tabs>
          <w:tab w:val="num" w:pos="0"/>
        </w:tabs>
        <w:ind w:left="3589" w:hanging="360"/>
      </w:pPr>
      <w:rPr>
        <w:rFonts w:ascii="Symbol" w:hAnsi="Symbol" w:cs="Symbol" w:hint="default"/>
        <w:sz w:val="23"/>
        <w:color w:val="1D1C1D"/>
      </w:rPr>
    </w:lvl>
    <w:lvl w:ilvl="5">
      <w:start w:val="1"/>
      <w:isLgl/>
      <w:numFmt w:val="bullet"/>
      <w:lvlText w:val="·"/>
      <w:lvlJc w:val="left"/>
      <w:pPr>
        <w:tabs>
          <w:tab w:val="num" w:pos="0"/>
        </w:tabs>
        <w:ind w:left="4309" w:hanging="360"/>
      </w:pPr>
      <w:rPr>
        <w:rFonts w:ascii="Symbol" w:hAnsi="Symbol" w:cs="Symbol" w:hint="default"/>
        <w:sz w:val="23"/>
        <w:color w:val="1D1C1D"/>
      </w:rPr>
    </w:lvl>
    <w:lvl w:ilvl="6">
      <w:start w:val="1"/>
      <w:isLgl/>
      <w:numFmt w:val="bullet"/>
      <w:lvlText w:val="·"/>
      <w:lvlJc w:val="left"/>
      <w:pPr>
        <w:tabs>
          <w:tab w:val="num" w:pos="0"/>
        </w:tabs>
        <w:ind w:left="5029" w:hanging="360"/>
      </w:pPr>
      <w:rPr>
        <w:rFonts w:ascii="Symbol" w:hAnsi="Symbol" w:cs="Symbol" w:hint="default"/>
        <w:sz w:val="23"/>
        <w:color w:val="1D1C1D"/>
      </w:rPr>
    </w:lvl>
    <w:lvl w:ilvl="7">
      <w:start w:val="1"/>
      <w:isLgl/>
      <w:numFmt w:val="bullet"/>
      <w:lvlText w:val="·"/>
      <w:lvlJc w:val="left"/>
      <w:pPr>
        <w:tabs>
          <w:tab w:val="num" w:pos="0"/>
        </w:tabs>
        <w:ind w:left="5749" w:hanging="360"/>
      </w:pPr>
      <w:rPr>
        <w:rFonts w:ascii="Symbol" w:hAnsi="Symbol" w:cs="Symbol" w:hint="default"/>
        <w:sz w:val="23"/>
        <w:color w:val="1D1C1D"/>
      </w:rPr>
    </w:lvl>
    <w:lvl w:ilvl="8">
      <w:start w:val="1"/>
      <w:isLgl/>
      <w:numFmt w:val="bullet"/>
      <w:lvlText w:val="·"/>
      <w:lvlJc w:val="left"/>
      <w:pPr>
        <w:tabs>
          <w:tab w:val="num" w:pos="0"/>
        </w:tabs>
        <w:ind w:left="6469" w:hanging="360"/>
      </w:pPr>
      <w:rPr>
        <w:rFonts w:ascii="Symbol" w:hAnsi="Symbol" w:cs="Symbol" w:hint="default"/>
        <w:sz w:val="23"/>
        <w:color w:val="1D1C1D"/>
      </w:rPr>
    </w:lvl>
  </w:abstractNum>
  <w:abstractNum w:abstractNumId="2">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3">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4">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5">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6">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7">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8">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9">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10">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11">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12">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13">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14">
    <w:lvl w:ilvl="0">
      <w:start w:val="1"/>
      <w:isLgl/>
      <w:numFmt w:val="decimal"/>
      <w:lvlText w:val="%1."/>
      <w:lvlJc w:val="right"/>
      <w:pPr>
        <w:tabs>
          <w:tab w:val="num" w:pos="0"/>
        </w:tabs>
        <w:ind w:left="709" w:hanging="360"/>
      </w:pPr>
      <w:rPr>
        <w:sz w:val="23"/>
        <w:rFonts w:ascii="Liberation Sans" w:hAnsi="Liberation Sans" w:eastAsia="Liberation Sans" w:cs="Liberation Sans"/>
        <w:color w:val="1D1C1D"/>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15">
    <w:lvl w:ilvl="0">
      <w:start w:val="1"/>
      <w:isLgl/>
      <w:numFmt w:val="bullet"/>
      <w:lvlText w:val="o"/>
      <w:lvlJc w:val="left"/>
      <w:pPr>
        <w:tabs>
          <w:tab w:val="num" w:pos="0"/>
        </w:tabs>
        <w:ind w:left="709" w:hanging="360"/>
      </w:pPr>
      <w:rPr>
        <w:rFonts w:ascii="Courier New" w:hAnsi="Courier New" w:cs="Courier New" w:hint="default"/>
        <w:sz w:val="23"/>
        <w:color w:val="1D1C1D"/>
      </w:rPr>
    </w:lvl>
    <w:lvl w:ilvl="1">
      <w:start w:val="1"/>
      <w:isLgl/>
      <w:numFmt w:val="bullet"/>
      <w:lvlText w:val="o"/>
      <w:lvlJc w:val="left"/>
      <w:pPr>
        <w:tabs>
          <w:tab w:val="num" w:pos="0"/>
        </w:tabs>
        <w:ind w:left="1429" w:hanging="360"/>
      </w:pPr>
      <w:rPr>
        <w:rFonts w:ascii="Courier New" w:hAnsi="Courier New" w:cs="Courier New" w:hint="default"/>
        <w:sz w:val="23"/>
        <w:color w:val="1D1C1D"/>
      </w:rPr>
    </w:lvl>
    <w:lvl w:ilvl="2">
      <w:start w:val="1"/>
      <w:isLgl/>
      <w:numFmt w:val="bullet"/>
      <w:lvlText w:val="o"/>
      <w:lvlJc w:val="left"/>
      <w:pPr>
        <w:tabs>
          <w:tab w:val="num" w:pos="0"/>
        </w:tabs>
        <w:ind w:left="2149" w:hanging="360"/>
      </w:pPr>
      <w:rPr>
        <w:rFonts w:ascii="Courier New" w:hAnsi="Courier New" w:cs="Courier New" w:hint="default"/>
        <w:sz w:val="23"/>
        <w:color w:val="1D1C1D"/>
      </w:rPr>
    </w:lvl>
    <w:lvl w:ilvl="3">
      <w:start w:val="1"/>
      <w:isLgl/>
      <w:numFmt w:val="bullet"/>
      <w:lvlText w:val="o"/>
      <w:lvlJc w:val="left"/>
      <w:pPr>
        <w:tabs>
          <w:tab w:val="num" w:pos="0"/>
        </w:tabs>
        <w:ind w:left="2869" w:hanging="360"/>
      </w:pPr>
      <w:rPr>
        <w:rFonts w:ascii="Courier New" w:hAnsi="Courier New" w:cs="Courier New" w:hint="default"/>
        <w:sz w:val="23"/>
        <w:color w:val="1D1C1D"/>
      </w:rPr>
    </w:lvl>
    <w:lvl w:ilvl="4">
      <w:start w:val="1"/>
      <w:isLgl/>
      <w:numFmt w:val="bullet"/>
      <w:lvlText w:val="o"/>
      <w:lvlJc w:val="left"/>
      <w:pPr>
        <w:tabs>
          <w:tab w:val="num" w:pos="0"/>
        </w:tabs>
        <w:ind w:left="3589" w:hanging="360"/>
      </w:pPr>
      <w:rPr>
        <w:rFonts w:ascii="Courier New" w:hAnsi="Courier New" w:cs="Courier New" w:hint="default"/>
        <w:sz w:val="23"/>
        <w:color w:val="1D1C1D"/>
      </w:rPr>
    </w:lvl>
    <w:lvl w:ilvl="5">
      <w:start w:val="1"/>
      <w:isLgl/>
      <w:numFmt w:val="bullet"/>
      <w:lvlText w:val="o"/>
      <w:lvlJc w:val="left"/>
      <w:pPr>
        <w:tabs>
          <w:tab w:val="num" w:pos="0"/>
        </w:tabs>
        <w:ind w:left="4309" w:hanging="360"/>
      </w:pPr>
      <w:rPr>
        <w:rFonts w:ascii="Courier New" w:hAnsi="Courier New" w:cs="Courier New" w:hint="default"/>
        <w:sz w:val="23"/>
        <w:color w:val="1D1C1D"/>
      </w:rPr>
    </w:lvl>
    <w:lvl w:ilvl="6">
      <w:start w:val="1"/>
      <w:isLgl/>
      <w:numFmt w:val="bullet"/>
      <w:lvlText w:val="o"/>
      <w:lvlJc w:val="left"/>
      <w:pPr>
        <w:tabs>
          <w:tab w:val="num" w:pos="0"/>
        </w:tabs>
        <w:ind w:left="5029" w:hanging="360"/>
      </w:pPr>
      <w:rPr>
        <w:rFonts w:ascii="Courier New" w:hAnsi="Courier New" w:cs="Courier New" w:hint="default"/>
        <w:sz w:val="23"/>
        <w:color w:val="1D1C1D"/>
      </w:rPr>
    </w:lvl>
    <w:lvl w:ilvl="7">
      <w:start w:val="1"/>
      <w:isLgl/>
      <w:numFmt w:val="bullet"/>
      <w:lvlText w:val="o"/>
      <w:lvlJc w:val="left"/>
      <w:pPr>
        <w:tabs>
          <w:tab w:val="num" w:pos="0"/>
        </w:tabs>
        <w:ind w:left="5749" w:hanging="360"/>
      </w:pPr>
      <w:rPr>
        <w:rFonts w:ascii="Courier New" w:hAnsi="Courier New" w:cs="Courier New" w:hint="default"/>
        <w:sz w:val="23"/>
        <w:color w:val="1D1C1D"/>
      </w:rPr>
    </w:lvl>
    <w:lvl w:ilvl="8">
      <w:start w:val="1"/>
      <w:isLgl/>
      <w:numFmt w:val="bullet"/>
      <w:lvlText w:val="o"/>
      <w:lvlJc w:val="left"/>
      <w:pPr>
        <w:tabs>
          <w:tab w:val="num" w:pos="0"/>
        </w:tabs>
        <w:ind w:left="6469" w:hanging="360"/>
      </w:pPr>
      <w:rPr>
        <w:rFonts w:ascii="Courier New" w:hAnsi="Courier New" w:cs="Courier New" w:hint="default"/>
        <w:sz w:val="23"/>
        <w:color w:val="1D1C1D"/>
      </w:rPr>
    </w:lvl>
  </w:abstractNum>
  <w:abstractNum w:abstractNumId="16">
    <w:lvl w:ilvl="0">
      <w:start w:val="1"/>
      <w:isLgl/>
      <w:numFmt w:val="bullet"/>
      <w:lvlText w:val="·"/>
      <w:lvlJc w:val="left"/>
      <w:pPr>
        <w:tabs>
          <w:tab w:val="num" w:pos="0"/>
        </w:tabs>
        <w:ind w:left="709" w:hanging="360"/>
      </w:pPr>
      <w:rPr>
        <w:rFonts w:ascii="Symbol" w:hAnsi="Symbol" w:cs="Symbol" w:hint="default"/>
        <w:sz w:val="23"/>
        <w:color w:val="1D1C1D"/>
      </w:rPr>
    </w:lvl>
    <w:lvl w:ilvl="1">
      <w:start w:val="1"/>
      <w:isLgl/>
      <w:numFmt w:val="bullet"/>
      <w:lvlText w:val="·"/>
      <w:lvlJc w:val="left"/>
      <w:pPr>
        <w:tabs>
          <w:tab w:val="num" w:pos="0"/>
        </w:tabs>
        <w:ind w:left="1429" w:hanging="360"/>
      </w:pPr>
      <w:rPr>
        <w:rFonts w:ascii="Symbol" w:hAnsi="Symbol" w:cs="Symbol" w:hint="default"/>
        <w:sz w:val="23"/>
        <w:color w:val="1D1C1D"/>
      </w:rPr>
    </w:lvl>
    <w:lvl w:ilvl="2">
      <w:start w:val="1"/>
      <w:isLgl/>
      <w:numFmt w:val="bullet"/>
      <w:lvlText w:val="·"/>
      <w:lvlJc w:val="left"/>
      <w:pPr>
        <w:tabs>
          <w:tab w:val="num" w:pos="0"/>
        </w:tabs>
        <w:ind w:left="2149" w:hanging="360"/>
      </w:pPr>
      <w:rPr>
        <w:rFonts w:ascii="Symbol" w:hAnsi="Symbol" w:cs="Symbol" w:hint="default"/>
        <w:sz w:val="23"/>
        <w:color w:val="1D1C1D"/>
      </w:rPr>
    </w:lvl>
    <w:lvl w:ilvl="3">
      <w:start w:val="1"/>
      <w:isLgl/>
      <w:numFmt w:val="bullet"/>
      <w:lvlText w:val="·"/>
      <w:lvlJc w:val="left"/>
      <w:pPr>
        <w:tabs>
          <w:tab w:val="num" w:pos="0"/>
        </w:tabs>
        <w:ind w:left="2869" w:hanging="360"/>
      </w:pPr>
      <w:rPr>
        <w:rFonts w:ascii="Symbol" w:hAnsi="Symbol" w:cs="Symbol" w:hint="default"/>
        <w:sz w:val="23"/>
        <w:color w:val="1D1C1D"/>
      </w:rPr>
    </w:lvl>
    <w:lvl w:ilvl="4">
      <w:start w:val="1"/>
      <w:isLgl/>
      <w:numFmt w:val="bullet"/>
      <w:lvlText w:val="·"/>
      <w:lvlJc w:val="left"/>
      <w:pPr>
        <w:tabs>
          <w:tab w:val="num" w:pos="0"/>
        </w:tabs>
        <w:ind w:left="3589" w:hanging="360"/>
      </w:pPr>
      <w:rPr>
        <w:rFonts w:ascii="Symbol" w:hAnsi="Symbol" w:cs="Symbol" w:hint="default"/>
        <w:sz w:val="23"/>
        <w:color w:val="1D1C1D"/>
      </w:rPr>
    </w:lvl>
    <w:lvl w:ilvl="5">
      <w:start w:val="1"/>
      <w:isLgl/>
      <w:numFmt w:val="bullet"/>
      <w:lvlText w:val="·"/>
      <w:lvlJc w:val="left"/>
      <w:pPr>
        <w:tabs>
          <w:tab w:val="num" w:pos="0"/>
        </w:tabs>
        <w:ind w:left="4309" w:hanging="360"/>
      </w:pPr>
      <w:rPr>
        <w:rFonts w:ascii="Symbol" w:hAnsi="Symbol" w:cs="Symbol" w:hint="default"/>
        <w:sz w:val="23"/>
        <w:color w:val="1D1C1D"/>
      </w:rPr>
    </w:lvl>
    <w:lvl w:ilvl="6">
      <w:start w:val="1"/>
      <w:isLgl/>
      <w:numFmt w:val="bullet"/>
      <w:lvlText w:val="·"/>
      <w:lvlJc w:val="left"/>
      <w:pPr>
        <w:tabs>
          <w:tab w:val="num" w:pos="0"/>
        </w:tabs>
        <w:ind w:left="5029" w:hanging="360"/>
      </w:pPr>
      <w:rPr>
        <w:rFonts w:ascii="Symbol" w:hAnsi="Symbol" w:cs="Symbol" w:hint="default"/>
        <w:sz w:val="23"/>
        <w:color w:val="1D1C1D"/>
      </w:rPr>
    </w:lvl>
    <w:lvl w:ilvl="7">
      <w:start w:val="1"/>
      <w:isLgl/>
      <w:numFmt w:val="bullet"/>
      <w:lvlText w:val="·"/>
      <w:lvlJc w:val="left"/>
      <w:pPr>
        <w:tabs>
          <w:tab w:val="num" w:pos="0"/>
        </w:tabs>
        <w:ind w:left="5749" w:hanging="360"/>
      </w:pPr>
      <w:rPr>
        <w:rFonts w:ascii="Symbol" w:hAnsi="Symbol" w:cs="Symbol" w:hint="default"/>
        <w:sz w:val="23"/>
        <w:color w:val="1D1C1D"/>
      </w:rPr>
    </w:lvl>
    <w:lvl w:ilvl="8">
      <w:start w:val="1"/>
      <w:isLgl/>
      <w:numFmt w:val="bullet"/>
      <w:lvlText w:val="·"/>
      <w:lvlJc w:val="left"/>
      <w:pPr>
        <w:tabs>
          <w:tab w:val="num" w:pos="0"/>
        </w:tabs>
        <w:ind w:left="6469" w:hanging="360"/>
      </w:pPr>
      <w:rPr>
        <w:rFonts w:ascii="Symbol" w:hAnsi="Symbol" w:cs="Symbol" w:hint="default"/>
        <w:sz w:val="23"/>
        <w:color w:val="1D1C1D"/>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3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3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3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3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3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3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3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3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3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3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3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3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3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3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3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3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3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3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3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3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3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3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3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3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3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30"/>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30"/>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30"/>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30"/>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30"/>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30"/>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30"/>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3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3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3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3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3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3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3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3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3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3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3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3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3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3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3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3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3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3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3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3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3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3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3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3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3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3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3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3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3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3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3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30"/>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30"/>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30"/>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30"/>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30"/>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30"/>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30"/>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3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30"/>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30"/>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30"/>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30"/>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30"/>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30"/>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30"/>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3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30">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blastchar/telco-customer-chur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LibreOffice/24.2.5.2$Linux_X86_64 LibreOffice_project/420$Build-2</Application>
  <AppVersion>15.0000</AppVersion>
  <Pages>2</Pages>
  <Words>486</Words>
  <Characters>2911</Characters>
  <CharactersWithSpaces>3337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2024-09-01T23:34:05Z</dcterms:modified>
  <cp:revision>2</cp:revision>
  <dc:subject/>
  <dc:title/>
</cp:coreProperties>
</file>