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  <w:color w:themeColor="text1" w:val="000000"/>
          <w:u w:val="single"/>
        </w:rPr>
      </w:pPr>
      <w:r>
        <w:rPr>
          <w:b/>
          <w:bCs/>
          <w:color w:themeColor="text1" w:val="000000"/>
          <w:u w:val="single"/>
        </w:rPr>
        <w:t>ML_Algorithims_part_1</w:t>
      </w:r>
      <w:r>
        <w:rPr>
          <w:b/>
          <w:bCs/>
          <w:color w:themeColor="text1" w:val="000000"/>
          <w:u w:val="single"/>
        </w:rPr>
        <w:t xml:space="preserve"> for AI/ML by Billy</w:t>
      </w:r>
    </w:p>
    <w:p>
      <w:pPr>
        <w:pStyle w:val="Normal"/>
        <w:rPr>
          <w:highlight w:val="none"/>
          <w:u w:val="single"/>
        </w:rPr>
      </w:pPr>
      <w:r>
        <w:rPr>
          <w:u w:val="single"/>
        </w:rPr>
        <w:t>Topics Covered</w:t>
      </w:r>
    </w:p>
    <w:p>
      <w:pPr>
        <w:pStyle w:val="Normal"/>
        <w:numPr>
          <w:ilvl w:val="0"/>
          <w:numId w:val="1"/>
        </w:numPr>
        <w:bidi w:val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1. Supervised ML</w:t>
      </w:r>
    </w:p>
    <w:p>
      <w:pPr>
        <w:pStyle w:val="Normal"/>
        <w:numPr>
          <w:ilvl w:val="0"/>
          <w:numId w:val="1"/>
        </w:numPr>
        <w:bidi w:val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a) Regression Analysis</w:t>
      </w:r>
    </w:p>
    <w:p>
      <w:pPr>
        <w:pStyle w:val="Normal"/>
        <w:numPr>
          <w:ilvl w:val="0"/>
          <w:numId w:val="1"/>
        </w:numPr>
        <w:bidi w:val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b) Classification Analysis</w:t>
      </w:r>
    </w:p>
    <w:p>
      <w:pPr>
        <w:pStyle w:val="Normal"/>
        <w:numPr>
          <w:ilvl w:val="0"/>
          <w:numId w:val="1"/>
        </w:numPr>
        <w:bidi w:val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c) Re</w:t>
      </w: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c</w:t>
      </w: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ommender Systems</w:t>
      </w:r>
    </w:p>
    <w:p>
      <w:pPr>
        <w:pStyle w:val="Normal"/>
        <w:numPr>
          <w:ilvl w:val="0"/>
          <w:numId w:val="1"/>
        </w:numPr>
        <w:bidi w:val="0"/>
        <w:spacing w:before="0" w:after="20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2. Sub-Project 3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Noto Sans Devanaga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18"/>
        <w:color w:val="374151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18"/>
        <w:color w:val="374151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18"/>
        <w:color w:val="374151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18"/>
        <w:color w:val="374151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18"/>
        <w:color w:val="374151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18"/>
        <w:color w:val="374151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18"/>
        <w:color w:val="374151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18"/>
        <w:color w:val="374151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18"/>
        <w:color w:val="374151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LibreOffice/24.2.5.2$Linux_X86_64 LibreOffice_project/420$Build-2</Application>
  <AppVersion>15.0000</AppVersion>
  <Pages>1</Pages>
  <Words>27</Words>
  <Characters>146</Characters>
  <CharactersWithSpaces>161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2024-08-28T14:21:22Z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