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C48" w:rsidRDefault="006B3C48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400040" cy="48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upo-cuatro-perr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48" w:rsidRDefault="006B3C48" w:rsidP="008F2022">
      <w:pPr>
        <w:rPr>
          <w:rFonts w:ascii="Arial" w:hAnsi="Arial" w:cs="Arial"/>
          <w:b/>
          <w:sz w:val="32"/>
          <w:szCs w:val="32"/>
        </w:rPr>
      </w:pPr>
    </w:p>
    <w:p w:rsidR="00E92EB0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t xml:space="preserve">RED SOCIAL DE PRÉSTAMO DE </w:t>
      </w:r>
      <w:r w:rsidRPr="00673EFF">
        <w:rPr>
          <w:rFonts w:ascii="Arial" w:hAnsi="Arial" w:cs="Arial"/>
          <w:b/>
          <w:sz w:val="32"/>
          <w:szCs w:val="32"/>
        </w:rPr>
        <w:t>MASCOTAS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Tutor: Estrella Martinez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C/ San Adrian 7 5D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8" w:history="1">
        <w:r w:rsidRPr="00610EC0">
          <w:rPr>
            <w:rStyle w:val="Hyperlink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ListParagraph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8F2022" w:rsidRPr="00673EFF" w:rsidRDefault="00211C9A" w:rsidP="00673EF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Muchas mascotas pasan demasiado tiempo solas en sus casas ya que los dueños tienen que trabajar. Mi idea consiste en una red social mediante la cual los dueños puedan </w:t>
      </w:r>
      <w:r w:rsidR="00673EFF">
        <w:rPr>
          <w:rFonts w:ascii="Arial" w:hAnsi="Arial" w:cs="Arial"/>
          <w:sz w:val="24"/>
          <w:szCs w:val="24"/>
        </w:rPr>
        <w:t>ceder sus peludos amigos a gente de confianza para que estén acompañados.</w:t>
      </w:r>
    </w:p>
    <w:p w:rsidR="007F22B9" w:rsidRDefault="007F22B9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 esta función se logran tres objetivos:</w:t>
      </w:r>
    </w:p>
    <w:p w:rsidR="008F2022" w:rsidRDefault="007F22B9" w:rsidP="007F22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22B9">
        <w:rPr>
          <w:rFonts w:ascii="Arial" w:hAnsi="Arial" w:cs="Arial"/>
          <w:sz w:val="24"/>
          <w:szCs w:val="24"/>
        </w:rPr>
        <w:t>Que personas con vidas ocupadas sepan que su mascota está acompañada cuando ellos no pueden atenderla.</w:t>
      </w:r>
    </w:p>
    <w:p w:rsidR="007F22B9" w:rsidRDefault="007F22B9" w:rsidP="007F22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personas amantes de los animales puedan cuidarlas durante un rato sin tener que adoptar un nuevo animal.</w:t>
      </w:r>
    </w:p>
    <w:p w:rsidR="007F22B9" w:rsidRPr="007521F8" w:rsidRDefault="007F22B9" w:rsidP="008F2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21F8">
        <w:rPr>
          <w:rFonts w:ascii="Arial" w:hAnsi="Arial" w:cs="Arial"/>
          <w:sz w:val="24"/>
          <w:szCs w:val="24"/>
        </w:rPr>
        <w:t>Mejorar la vida de los animales al facilitarles la compañía y atención que ellos necesitan.</w:t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7F22B9" w:rsidRDefault="00673EFF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desarrollaría mediante una red social online en la que la gente con vidas ocupadas</w:t>
      </w:r>
      <w:r w:rsidR="009A7EF3">
        <w:rPr>
          <w:rFonts w:ascii="Arial" w:hAnsi="Arial" w:cs="Arial"/>
          <w:sz w:val="24"/>
          <w:szCs w:val="24"/>
        </w:rPr>
        <w:t xml:space="preserve"> pueda encontrar a otras personas de su entorno cercano con más tiempo libre. </w:t>
      </w:r>
    </w:p>
    <w:p w:rsidR="008F2022" w:rsidRDefault="009A7EF3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gestión del “préstamo” se realizaría de forma presencial</w:t>
      </w:r>
      <w:r w:rsidR="007F22B9">
        <w:rPr>
          <w:rFonts w:ascii="Arial" w:hAnsi="Arial" w:cs="Arial"/>
          <w:sz w:val="24"/>
          <w:szCs w:val="24"/>
        </w:rPr>
        <w:t xml:space="preserve"> entre las dos partes. Lo ideal sería que en el primer contacto todos (dueño, mascota y cuidador temporal) realizaran alguna actividad para introducir la mascota al cuidador temporal.</w:t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8F2022" w:rsidRDefault="009A7EF3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no conozco ningún sistema o servicio similar. Cuando un dueño no puede atender a su mascota durante</w:t>
      </w:r>
      <w:r w:rsidR="007F22B9">
        <w:rPr>
          <w:rFonts w:ascii="Arial" w:hAnsi="Arial" w:cs="Arial"/>
          <w:sz w:val="24"/>
          <w:szCs w:val="24"/>
        </w:rPr>
        <w:t xml:space="preserve"> un plazo de tiempo, el animal se queda solo o atendido por algún familiar que debe desplazarse.</w:t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8F2022" w:rsidRDefault="009A7EF3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público de esta aplicación sería cualquier persona que </w:t>
      </w:r>
      <w:r w:rsidR="007F22B9">
        <w:rPr>
          <w:rFonts w:ascii="Arial" w:hAnsi="Arial" w:cs="Arial"/>
          <w:sz w:val="24"/>
          <w:szCs w:val="24"/>
        </w:rPr>
        <w:t>quiera mejorar la vida de sus mascotas. Los animales buscan compañía de sus dueños, y al tener un segundo dueño temporal serán más felices.</w:t>
      </w:r>
    </w:p>
    <w:p w:rsidR="008F2022" w:rsidRPr="008F2022" w:rsidRDefault="007F22B9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el segundo dueño se encargaría también de sus necesidades básicas, comer, pasear, jugar, etc, de forma que el animal podrá liberar energía y mejorar su comportamiento.</w:t>
      </w:r>
      <w:bookmarkStart w:id="0" w:name="_GoBack"/>
      <w:bookmarkEnd w:id="0"/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QUÉ NOS DIFERENCIA DE LOS DEMÁS</w:t>
      </w:r>
    </w:p>
    <w:p w:rsidR="008F2022" w:rsidRPr="008F2022" w:rsidRDefault="009A7EF3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todo el proyecto es la confianza. Al tratarse de mascotas, es indispensable que la persona que se quede al cargo </w:t>
      </w:r>
      <w:r w:rsidR="007F22B9">
        <w:rPr>
          <w:rFonts w:ascii="Arial" w:hAnsi="Arial" w:cs="Arial"/>
          <w:sz w:val="24"/>
          <w:szCs w:val="24"/>
        </w:rPr>
        <w:t>del animal no vaya a producirle ningún daño y vaya a atenderlo como es debido. El concepto es que lo cuide como si fuera suyo, pero durante un rato.</w:t>
      </w:r>
    </w:p>
    <w:sectPr w:rsidR="008F2022" w:rsidRPr="008F2022" w:rsidSect="007F22B9">
      <w:headerReference w:type="default" r:id="rId9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791" w:rsidRDefault="00002791" w:rsidP="004D6DF5">
      <w:pPr>
        <w:spacing w:after="0" w:line="240" w:lineRule="auto"/>
      </w:pPr>
      <w:r>
        <w:separator/>
      </w:r>
    </w:p>
  </w:endnote>
  <w:endnote w:type="continuationSeparator" w:id="0">
    <w:p w:rsidR="00002791" w:rsidRDefault="00002791" w:rsidP="004D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791" w:rsidRDefault="00002791" w:rsidP="004D6DF5">
      <w:pPr>
        <w:spacing w:after="0" w:line="240" w:lineRule="auto"/>
      </w:pPr>
      <w:r>
        <w:separator/>
      </w:r>
    </w:p>
  </w:footnote>
  <w:footnote w:type="continuationSeparator" w:id="0">
    <w:p w:rsidR="00002791" w:rsidRDefault="00002791" w:rsidP="004D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DF5" w:rsidRPr="004D6DF5" w:rsidRDefault="004D6DF5" w:rsidP="004D6DF5">
    <w:pPr>
      <w:pStyle w:val="Header"/>
      <w:tabs>
        <w:tab w:val="clear" w:pos="8504"/>
      </w:tabs>
      <w:jc w:val="center"/>
      <w:rPr>
        <w:rFonts w:ascii="Arial" w:hAnsi="Arial" w:cs="Arial"/>
        <w:sz w:val="20"/>
        <w:szCs w:val="20"/>
      </w:rPr>
    </w:pPr>
    <w:r w:rsidRPr="004D6DF5">
      <w:rPr>
        <w:rFonts w:ascii="Arial" w:hAnsi="Arial" w:cs="Arial"/>
        <w:sz w:val="20"/>
        <w:szCs w:val="20"/>
      </w:rPr>
      <w:t>RED SOCIAL DE PRÉSTAMO DE MASCOTAS</w:t>
    </w:r>
  </w:p>
  <w:p w:rsidR="004D6DF5" w:rsidRDefault="004D6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002791"/>
    <w:rsid w:val="000E0AB8"/>
    <w:rsid w:val="00211C9A"/>
    <w:rsid w:val="004525A2"/>
    <w:rsid w:val="004B154E"/>
    <w:rsid w:val="004D6DF5"/>
    <w:rsid w:val="00673EFF"/>
    <w:rsid w:val="006B3C48"/>
    <w:rsid w:val="007521F8"/>
    <w:rsid w:val="007F22B9"/>
    <w:rsid w:val="008003A6"/>
    <w:rsid w:val="008F2022"/>
    <w:rsid w:val="009A7EF3"/>
    <w:rsid w:val="00D50FBA"/>
    <w:rsid w:val="00DE39B7"/>
    <w:rsid w:val="00E9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F5"/>
  </w:style>
  <w:style w:type="paragraph" w:styleId="Footer">
    <w:name w:val="footer"/>
    <w:basedOn w:val="Normal"/>
    <w:link w:val="FooterChar"/>
    <w:uiPriority w:val="99"/>
    <w:unhideWhenUsed/>
    <w:rsid w:val="004D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ro.mor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Ciro</cp:lastModifiedBy>
  <cp:revision>13</cp:revision>
  <dcterms:created xsi:type="dcterms:W3CDTF">2019-10-11T06:43:00Z</dcterms:created>
  <dcterms:modified xsi:type="dcterms:W3CDTF">2019-10-11T16:34:00Z</dcterms:modified>
</cp:coreProperties>
</file>