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9AF" w:rsidRPr="00CF636C" w:rsidRDefault="002269AF" w:rsidP="002269AF">
      <w:pPr>
        <w:pStyle w:val="1"/>
        <w:spacing w:line="276" w:lineRule="auto"/>
        <w:ind w:firstLine="566"/>
        <w:jc w:val="both"/>
        <w:rPr>
          <w:rFonts w:ascii="Times New Roman" w:eastAsia="Times New Roman" w:hAnsi="Times New Roman" w:cs="Times New Roman"/>
        </w:rPr>
      </w:pPr>
      <w:bookmarkStart w:id="0" w:name="_Toc17885113"/>
      <w:r>
        <w:rPr>
          <w:rFonts w:ascii="Times New Roman" w:eastAsia="Times New Roman" w:hAnsi="Times New Roman" w:cs="Times New Roman"/>
        </w:rPr>
        <w:t>Введение</w:t>
      </w:r>
      <w:bookmarkEnd w:id="0"/>
      <w:r>
        <w:tab/>
      </w:r>
    </w:p>
    <w:p w:rsidR="002269AF" w:rsidRDefault="002269AF" w:rsidP="002269AF">
      <w:pPr>
        <w:pStyle w:val="10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практики является изучение навигационных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инерциальных навигационных систем (БИНС), обработка первичных данных, полученных с БЧЭ инерциальной системы и получение собственного решения задач навигации и ориентации.</w:t>
      </w:r>
    </w:p>
    <w:p w:rsidR="002269AF" w:rsidRPr="00CF636C" w:rsidRDefault="002269AF" w:rsidP="002269AF">
      <w:pPr>
        <w:pStyle w:val="10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правильности работы алгоритма требовалось, имея первичные данные с БЧЭ инерциальной системы, получить навигационное решение в виде значений углов курса, тангажа и крена (ориентация) и широты, долготы (навигация) и сравнить его с навигационным решением инерциальной системы.</w:t>
      </w:r>
    </w:p>
    <w:p w:rsidR="002269A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БИНС работает в режиме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step-by-step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 каждый момент времени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△t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БИНС:</w:t>
      </w:r>
    </w:p>
    <w:p w:rsidR="002269AF" w:rsidRDefault="002269AF" w:rsidP="002269AF">
      <w:pPr>
        <w:pStyle w:val="10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опрашивает БЧЭ, получает от них значения линейных ускорений и угловых скоростей объекта.</w:t>
      </w:r>
    </w:p>
    <w:p w:rsidR="002269AF" w:rsidRDefault="002269AF" w:rsidP="002269AF">
      <w:pPr>
        <w:pStyle w:val="1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решает задачи навигации и ориентации путем вычисления текущих значений крена </w:t>
      </w:r>
      <w:r>
        <w:rPr>
          <w:rFonts w:ascii="Times New Roman" w:eastAsia="Times New Roman" w:hAnsi="Times New Roman" w:cs="Times New Roman"/>
          <w:i/>
          <w:color w:val="545454"/>
          <w:sz w:val="28"/>
          <w:szCs w:val="28"/>
          <w:highlight w:val="white"/>
        </w:rPr>
        <w:t>ɣ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тангажа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курса объекта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его координат в </w:t>
      </w:r>
      <w:r w:rsidR="00315208">
        <w:rPr>
          <w:rFonts w:ascii="Times New Roman" w:eastAsia="Times New Roman" w:hAnsi="Times New Roman" w:cs="Times New Roman"/>
          <w:sz w:val="28"/>
          <w:szCs w:val="28"/>
        </w:rPr>
        <w:t>инерциальн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ой СК: широты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φ и долготы 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опираясь на полученные данные с БЧЭ.</w:t>
      </w:r>
    </w:p>
    <w:p w:rsidR="002269A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Частота, с которой БИНС опрашивает БЧЭ и пересчитывает значения равна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400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8E1">
        <w:rPr>
          <w:rFonts w:ascii="Times New Roman" w:eastAsia="Times New Roman" w:hAnsi="Times New Roman" w:cs="Times New Roman"/>
          <w:i/>
          <w:sz w:val="28"/>
          <w:szCs w:val="28"/>
        </w:rPr>
        <w:t>Гц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9AF" w:rsidRDefault="002269AF" w:rsidP="002269AF">
      <w:pPr>
        <w:pStyle w:val="1"/>
        <w:spacing w:line="276" w:lineRule="auto"/>
        <w:ind w:firstLine="566"/>
        <w:jc w:val="both"/>
      </w:pPr>
      <w:bookmarkStart w:id="1" w:name="_ou6ypx104fcs" w:colFirst="0" w:colLast="0"/>
      <w:bookmarkEnd w:id="1"/>
      <w:r>
        <w:br w:type="page"/>
      </w:r>
    </w:p>
    <w:p w:rsidR="002269AF" w:rsidRDefault="002269AF" w:rsidP="002269AF">
      <w:pPr>
        <w:pStyle w:val="1"/>
        <w:ind w:firstLine="567"/>
        <w:rPr>
          <w:rFonts w:ascii="Times New Roman" w:eastAsia="Times New Roman" w:hAnsi="Times New Roman" w:cs="Times New Roman"/>
          <w:color w:val="0070C0"/>
          <w:highlight w:val="white"/>
        </w:rPr>
      </w:pPr>
      <w:bookmarkStart w:id="2" w:name="_3ti5k28r5o5x" w:colFirst="0" w:colLast="0"/>
      <w:bookmarkStart w:id="3" w:name="_Toc17885114"/>
      <w:bookmarkEnd w:id="2"/>
      <w:r>
        <w:rPr>
          <w:rFonts w:ascii="Times New Roman" w:eastAsia="Times New Roman" w:hAnsi="Times New Roman" w:cs="Times New Roman"/>
          <w:color w:val="0070C0"/>
          <w:highlight w:val="white"/>
        </w:rPr>
        <w:lastRenderedPageBreak/>
        <w:t>Постановка задачи</w:t>
      </w:r>
      <w:bookmarkEnd w:id="3"/>
    </w:p>
    <w:p w:rsidR="002269AF" w:rsidRDefault="002269AF" w:rsidP="002269AF">
      <w:pPr>
        <w:ind w:firstLine="56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Требуется: </w:t>
      </w:r>
    </w:p>
    <w:p w:rsidR="002269AF" w:rsidRPr="00F3078F" w:rsidRDefault="002269AF" w:rsidP="002269AF">
      <w:pPr>
        <w:pStyle w:val="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Toc17885115"/>
      <w: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Имея начальные условия и данные, полученные с БЧЭ бортового БИНС,</w:t>
      </w:r>
      <w:r w:rsidRPr="00F3078F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реализовать алгоритм БИНС, предст</w:t>
      </w:r>
      <w:r w:rsidR="0034792D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вленный на Рис. 1, на языке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  <w:lang w:val="en-US"/>
        </w:rPr>
        <w:t>C</w:t>
      </w:r>
      <w:r w:rsidRPr="00F3078F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++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.</w:t>
      </w:r>
      <w:bookmarkEnd w:id="4"/>
    </w:p>
    <w:p w:rsidR="002269AF" w:rsidRPr="00B13DBB" w:rsidRDefault="002269AF" w:rsidP="008C6FEB">
      <w:pPr>
        <w:pStyle w:val="1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7885116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Получить значения ошибок решения алгоритма в виде разницы между реальным значением искомой величины и значением, полученным в результате работы бортовой БИНС</w:t>
      </w:r>
      <w:r w:rsidRPr="00F3078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(∆φ, ∆λ</w:t>
      </w:r>
      <w:r w:rsidRPr="00F3078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∆ψ</w:t>
      </w:r>
      <w:r w:rsidRPr="00F3078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∆θ</w:t>
      </w:r>
      <w:r w:rsidRPr="00F3078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∆γ</w:t>
      </w:r>
      <w:r w:rsidRPr="00F3078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white"/>
              </w:rPr>
              <m:t>∆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white"/>
              </w:rPr>
              <m:t>∆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 w:rsidRPr="00F3078F">
        <w:rPr>
          <w:rFonts w:ascii="Times New Roman" w:eastAsia="Times New Roman" w:hAnsi="Times New Roman" w:cs="Times New Roman"/>
          <w:sz w:val="28"/>
          <w:szCs w:val="28"/>
        </w:rPr>
        <w:t xml:space="preserve">) тем самым оценить </w:t>
      </w:r>
      <w:r>
        <w:rPr>
          <w:rFonts w:ascii="Times New Roman" w:eastAsia="Times New Roman" w:hAnsi="Times New Roman" w:cs="Times New Roman"/>
          <w:sz w:val="28"/>
          <w:szCs w:val="28"/>
        </w:rPr>
        <w:t>правильность работы написанного алгоритма.</w:t>
      </w:r>
      <w:bookmarkEnd w:id="5"/>
      <w:r w:rsidR="00B13DBB" w:rsidRPr="00B13DBB">
        <w:rPr>
          <w:rFonts w:ascii="Times New Roman" w:hAnsi="Times New Roman" w:cs="Times New Roman"/>
          <w:sz w:val="28"/>
          <w:szCs w:val="28"/>
        </w:rPr>
        <w:t xml:space="preserve"> </w:t>
      </w:r>
      <w:r w:rsidR="00B13DBB">
        <w:rPr>
          <w:rFonts w:ascii="Times New Roman" w:hAnsi="Times New Roman" w:cs="Times New Roman"/>
          <w:sz w:val="28"/>
          <w:szCs w:val="28"/>
        </w:rPr>
        <w:t>Блок-схема алгоритма проверки представлена на Рис. 2.</w:t>
      </w:r>
    </w:p>
    <w:p w:rsidR="002269AF" w:rsidRDefault="00545F69" w:rsidP="00B13DBB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8F3D2F" wp14:editId="2E2B02C0">
            <wp:extent cx="5972175" cy="28422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936" cy="28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AF" w:rsidRDefault="002269AF" w:rsidP="002269AF">
      <w:pPr>
        <w:pStyle w:val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1: Блок схема навигационного алгоритма БИНС.</w:t>
      </w:r>
    </w:p>
    <w:p w:rsidR="002269AF" w:rsidRDefault="002269AF" w:rsidP="002269AF">
      <w:pPr>
        <w:pStyle w:val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3A3A1C" wp14:editId="06D41EC4">
            <wp:extent cx="4774019" cy="3341860"/>
            <wp:effectExtent l="0" t="0" r="0" b="0"/>
            <wp:docPr id="5" name="Рисунок 5" descr="C:\Users\Leshi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shi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79" cy="334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AF" w:rsidRPr="00CC06A8" w:rsidRDefault="002269AF" w:rsidP="002269AF">
      <w:pPr>
        <w:pStyle w:val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2: Блок схема алгоритма проверки.</w:t>
      </w:r>
      <w:r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  <w:br w:type="page"/>
      </w:r>
    </w:p>
    <w:p w:rsidR="002269A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 w:rsidRPr="007E2C2F"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  <w:t>Описание алгоритма БИНС</w:t>
      </w:r>
    </w:p>
    <w:p w:rsidR="002269A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Для удобства описания работы алгоритма БИНС используются следующие системы координат, орты которых будут обозначаться цифрами 1, 2 и 3: </w:t>
      </w:r>
    </w:p>
    <w:p w:rsidR="002269AF" w:rsidRPr="007E2D36" w:rsidRDefault="002269AF" w:rsidP="002269AF">
      <w:pPr>
        <w:pStyle w:val="1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</w:rPr>
        <w:t>Г</w:t>
      </w:r>
      <w:r w:rsidRPr="007E2D3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</w:rPr>
        <w:t>еографическая</w:t>
      </w:r>
      <w:r w:rsidRPr="00D374E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g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 центром, совмещенным с центром масс объекта, ось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g</m:t>
            </m:r>
          </m:sup>
        </m:sSubSup>
      </m:oMath>
      <w:r w:rsidRPr="00B739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которой направленна</w:t>
      </w:r>
      <w:r w:rsidRPr="00D374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касательной к параллели на восток, ось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g</m:t>
            </m:r>
          </m:sup>
        </m:sSubSup>
      </m:oMath>
      <w:r w:rsidRPr="007E2C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направлена на север по касательной к меридиану, а ось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white"/>
          </w:rPr>
          <m:t>O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Pr="007E2C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направлена по истиной вертикали.</w:t>
      </w:r>
    </w:p>
    <w:p w:rsidR="002269AF" w:rsidRPr="00DC7026" w:rsidRDefault="002269AF" w:rsidP="002269AF">
      <w:pPr>
        <w:pStyle w:val="1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</w:rPr>
        <w:t xml:space="preserve">Приборная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white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Mr</m:t>
        </m:r>
      </m:oMath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центром, совмещенным с центром масс объекта, ось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Mr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которой направленна по продольной оси ЛА, ось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(Z)</m:t>
        </m:r>
      </m:oMath>
      <w:r w:rsidRPr="007E2C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направлена по поперечной оси ЛА, а ось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(Y)</m:t>
        </m:r>
      </m:oMath>
      <w:r w:rsidRPr="007E2C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дополняет правую тройку.</w:t>
      </w:r>
    </w:p>
    <w:p w:rsidR="002269AF" w:rsidRPr="007E2D36" w:rsidRDefault="002269AF" w:rsidP="002269AF">
      <w:pPr>
        <w:pStyle w:val="1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</w:rPr>
        <w:t xml:space="preserve">Инерциальная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Mi</m:t>
        </m:r>
      </m:oMath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центром, совмещенным с центром Земли, оси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Mi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которой </w:t>
      </w:r>
      <w:r w:rsidR="00C32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проходит через точку пересечения </w:t>
      </w:r>
      <w:r w:rsidR="002D3E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гринвичского</w:t>
      </w:r>
      <w:r w:rsidR="00C32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меридиана и экватора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7E2C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направлена по </w:t>
      </w:r>
      <w:r w:rsidR="00C32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оси вращения Земли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ось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Pr="007E2C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дополняет правую тройку.</w:t>
      </w:r>
    </w:p>
    <w:p w:rsidR="002269AF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приборной СК относительно географической СК определяется тремя углами, которые называются углами крена (γ</w:t>
      </w:r>
      <w:proofErr w:type="gramStart"/>
      <w:r>
        <w:rPr>
          <w:rFonts w:ascii="Times New Roman" w:hAnsi="Times New Roman" w:cs="Times New Roman"/>
          <w:sz w:val="28"/>
          <w:szCs w:val="28"/>
        </w:rPr>
        <w:t>),  тангажа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(θ) и курса (ψ).</w:t>
      </w:r>
    </w:p>
    <w:p w:rsidR="002269AF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от географической СК к приборной СК осуществляется с помощью матрицы направляющих косинусов </w:t>
      </w:r>
      <w:proofErr w:type="spellStart"/>
      <w:r w:rsidRPr="00370B89">
        <w:rPr>
          <w:rFonts w:ascii="Times New Roman" w:hAnsi="Times New Roman" w:cs="Times New Roman"/>
          <w:i/>
          <w:sz w:val="28"/>
          <w:szCs w:val="28"/>
          <w:lang w:val="en-US"/>
        </w:rPr>
        <w:t>Brx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описывается цепочкой последовательных поворотов:</w:t>
      </w:r>
    </w:p>
    <w:p w:rsidR="002269AF" w:rsidRPr="00370B89" w:rsidRDefault="002269AF" w:rsidP="002269AF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195D">
        <w:rPr>
          <w:position w:val="-14"/>
          <w:sz w:val="28"/>
          <w:szCs w:val="28"/>
        </w:rPr>
        <w:object w:dxaOrig="40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05pt;height:29.3pt" o:ole="">
            <v:imagedata r:id="rId10" o:title=""/>
          </v:shape>
          <o:OLEObject Type="Embed" ProgID="Equation.DSMT4" ShapeID="_x0000_i1025" DrawAspect="Content" ObjectID="_1628505538" r:id="rId11"/>
        </w:object>
      </w:r>
    </w:p>
    <w:p w:rsidR="002269AF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proofErr w:type="spellStart"/>
      <w:r w:rsidRPr="00370B89">
        <w:rPr>
          <w:rFonts w:ascii="Times New Roman" w:hAnsi="Times New Roman" w:cs="Times New Roman"/>
          <w:i/>
          <w:sz w:val="28"/>
          <w:szCs w:val="28"/>
          <w:lang w:val="en-US"/>
        </w:rPr>
        <w:t>Brx</w:t>
      </w:r>
      <w:proofErr w:type="spellEnd"/>
      <w:r w:rsidRPr="0037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следующий вид:</w:t>
      </w:r>
    </w:p>
    <w:p w:rsidR="002269AF" w:rsidRPr="00370B89" w:rsidRDefault="002269AF" w:rsidP="002269AF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2195D">
        <w:rPr>
          <w:position w:val="-72"/>
          <w:sz w:val="28"/>
          <w:szCs w:val="28"/>
        </w:rPr>
        <w:object w:dxaOrig="8480" w:dyaOrig="1560">
          <v:shape id="_x0000_i1026" type="#_x0000_t75" style="width:423.75pt;height:78.7pt" o:ole="">
            <v:imagedata r:id="rId12" o:title=""/>
          </v:shape>
          <o:OLEObject Type="Embed" ProgID="Equation.DSMT4" ShapeID="_x0000_i1026" DrawAspect="Content" ObjectID="_1628505539" r:id="rId13"/>
        </w:object>
      </w:r>
    </w:p>
    <w:p w:rsidR="002269AF" w:rsidRPr="003F3485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3485">
        <w:rPr>
          <w:rFonts w:ascii="Times New Roman" w:hAnsi="Times New Roman" w:cs="Times New Roman"/>
          <w:sz w:val="28"/>
          <w:szCs w:val="28"/>
        </w:rPr>
        <w:t>Алгоритм состоит из процедуры начальной инициализации, а также двух этапов, вызываемых последовательно друг за другом с частотой поступления измерений гироскопов и акселерометров (400 Гц):</w:t>
      </w:r>
    </w:p>
    <w:p w:rsidR="002269AF" w:rsidRPr="003F3485" w:rsidRDefault="002269AF" w:rsidP="002269AF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3F3485">
        <w:rPr>
          <w:sz w:val="28"/>
          <w:szCs w:val="28"/>
        </w:rPr>
        <w:t>Этап алгоритма навигации;</w:t>
      </w:r>
    </w:p>
    <w:p w:rsidR="002269AF" w:rsidRDefault="002269AF" w:rsidP="002269AF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 алгоритма ориентации.</w:t>
      </w:r>
    </w:p>
    <w:p w:rsidR="002269AF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выполнение данных этапов дает информацию об угловом положении ЛА в пространстве и о координатах местоположения ЛА.</w:t>
      </w:r>
    </w:p>
    <w:p w:rsidR="002269A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  <w:t>Начальная инициализация</w:t>
      </w:r>
    </w:p>
    <w:p w:rsidR="002269AF" w:rsidRPr="0089528A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52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корректной работы алгоритма инерциального навигационного счисления в начальный момент должны быть известны следующие навигационные параметры, используемые в качестве начальных условий:</w:t>
      </w:r>
    </w:p>
    <w:p w:rsidR="002269AF" w:rsidRPr="000D04BF" w:rsidRDefault="002269AF" w:rsidP="002269AF">
      <w:pPr>
        <w:pStyle w:val="10"/>
        <w:numPr>
          <w:ilvl w:val="0"/>
          <w:numId w:val="4"/>
        </w:numPr>
        <w:spacing w:line="276" w:lineRule="auto"/>
        <w:ind w:left="0" w:firstLine="56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04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географические координаты </w:t>
      </w:r>
      <w:r w:rsidRPr="000D04BF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027" type="#_x0000_t75" style="width:65.3pt;height:18.5pt" o:ole="">
            <v:imagedata r:id="rId14" o:title=""/>
          </v:shape>
          <o:OLEObject Type="Embed" ProgID="Equation.DSMT4" ShapeID="_x0000_i1027" DrawAspect="Content" ObjectID="_1628505540" r:id="rId15"/>
        </w:object>
      </w:r>
      <w:r w:rsidRPr="000D04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269AF" w:rsidRPr="000D04BF" w:rsidRDefault="002269AF" w:rsidP="002269AF">
      <w:pPr>
        <w:pStyle w:val="10"/>
        <w:numPr>
          <w:ilvl w:val="0"/>
          <w:numId w:val="4"/>
        </w:numPr>
        <w:spacing w:line="276" w:lineRule="auto"/>
        <w:ind w:left="0" w:firstLine="56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04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составляющие путевой скорости </w:t>
      </w:r>
      <w:r w:rsidRPr="000D04BF">
        <w:rPr>
          <w:rFonts w:ascii="Times New Roman" w:hAnsi="Times New Roman" w:cs="Times New Roman"/>
          <w:position w:val="-14"/>
          <w:sz w:val="28"/>
          <w:szCs w:val="28"/>
        </w:rPr>
        <w:object w:dxaOrig="1440" w:dyaOrig="400">
          <v:shape id="_x0000_i1028" type="#_x0000_t75" style="width:1in;height:19.05pt" o:ole="">
            <v:imagedata r:id="rId16" o:title=""/>
          </v:shape>
          <o:OLEObject Type="Embed" ProgID="Equation.DSMT4" ShapeID="_x0000_i1028" DrawAspect="Content" ObjectID="_1628505541" r:id="rId17"/>
        </w:object>
      </w:r>
      <w:r w:rsidRPr="000D04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269AF" w:rsidRPr="000D04BF" w:rsidRDefault="002269AF" w:rsidP="002269AF">
      <w:pPr>
        <w:pStyle w:val="10"/>
        <w:numPr>
          <w:ilvl w:val="0"/>
          <w:numId w:val="4"/>
        </w:numPr>
        <w:spacing w:line="276" w:lineRule="auto"/>
        <w:ind w:left="0" w:firstLine="56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04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углы тангажа, крена и истинного курса </w:t>
      </w:r>
      <w:r w:rsidRPr="000D04BF">
        <w:rPr>
          <w:rFonts w:ascii="Times New Roman" w:hAnsi="Times New Roman" w:cs="Times New Roman"/>
          <w:position w:val="-12"/>
          <w:sz w:val="28"/>
          <w:szCs w:val="28"/>
        </w:rPr>
        <w:object w:dxaOrig="1340" w:dyaOrig="360">
          <v:shape id="_x0000_i1029" type="#_x0000_t75" style="width:68.9pt;height:18.5pt" o:ole="">
            <v:imagedata r:id="rId18" o:title=""/>
          </v:shape>
          <o:OLEObject Type="Embed" ProgID="Equation.DSMT4" ShapeID="_x0000_i1029" DrawAspect="Content" ObjectID="_1628505542" r:id="rId19"/>
        </w:object>
      </w:r>
      <w:r w:rsidRPr="000D04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269AF" w:rsidRPr="006A38F6" w:rsidRDefault="002269AF" w:rsidP="002269AF">
      <w:pPr>
        <w:pStyle w:val="10"/>
        <w:numPr>
          <w:ilvl w:val="0"/>
          <w:numId w:val="4"/>
        </w:numPr>
        <w:spacing w:line="276" w:lineRule="auto"/>
        <w:ind w:left="0" w:firstLine="56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D04BF">
        <w:rPr>
          <w:rFonts w:ascii="Times New Roman" w:hAnsi="Times New Roman" w:cs="Times New Roman"/>
          <w:sz w:val="28"/>
          <w:szCs w:val="28"/>
        </w:rPr>
        <w:t>элементы матрицы ориентации, связывающую географическую полусвободную в азимуте и приборную систему координат:</w:t>
      </w:r>
    </w:p>
    <w:p w:rsidR="002269AF" w:rsidRPr="000D04BF" w:rsidRDefault="002269AF" w:rsidP="002269AF">
      <w:pPr>
        <w:pStyle w:val="10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21537">
        <w:rPr>
          <w:position w:val="-52"/>
          <w:sz w:val="28"/>
          <w:szCs w:val="28"/>
        </w:rPr>
        <w:object w:dxaOrig="10960" w:dyaOrig="1160">
          <v:shape id="_x0000_i1030" type="#_x0000_t75" style="width:506.55pt;height:52.95pt" o:ole="">
            <v:imagedata r:id="rId20" o:title=""/>
          </v:shape>
          <o:OLEObject Type="Embed" ProgID="Equation.DSMT4" ShapeID="_x0000_i1030" DrawAspect="Content" ObjectID="_1628505543" r:id="rId21"/>
        </w:object>
      </w:r>
    </w:p>
    <w:p w:rsidR="002269AF" w:rsidRDefault="002269AF" w:rsidP="002269AF">
      <w:pPr>
        <w:pStyle w:val="a3"/>
        <w:numPr>
          <w:ilvl w:val="0"/>
          <w:numId w:val="4"/>
        </w:numPr>
        <w:spacing w:line="276" w:lineRule="auto"/>
        <w:ind w:left="0" w:firstLine="557"/>
        <w:jc w:val="both"/>
        <w:rPr>
          <w:sz w:val="28"/>
          <w:szCs w:val="28"/>
        </w:rPr>
      </w:pPr>
      <w:r w:rsidRPr="006A38F6">
        <w:rPr>
          <w:sz w:val="28"/>
          <w:szCs w:val="28"/>
        </w:rPr>
        <w:t>составляющие путевой скорости в полусвободной в азимуте СК:</w:t>
      </w:r>
    </w:p>
    <w:p w:rsidR="002269AF" w:rsidRPr="006A38F6" w:rsidRDefault="002269AF" w:rsidP="002269AF">
      <w:pPr>
        <w:pStyle w:val="a3"/>
        <w:spacing w:line="276" w:lineRule="auto"/>
        <w:ind w:left="557"/>
        <w:jc w:val="center"/>
        <w:rPr>
          <w:sz w:val="28"/>
          <w:szCs w:val="28"/>
        </w:rPr>
      </w:pPr>
      <w:r w:rsidRPr="00A51D7A">
        <w:rPr>
          <w:position w:val="-54"/>
          <w:sz w:val="28"/>
          <w:szCs w:val="28"/>
        </w:rPr>
        <w:object w:dxaOrig="3860" w:dyaOrig="1200">
          <v:shape id="_x0000_i1031" type="#_x0000_t75" style="width:192.85pt;height:60.15pt" o:ole="">
            <v:imagedata r:id="rId22" o:title=""/>
          </v:shape>
          <o:OLEObject Type="Embed" ProgID="Equation.DSMT4" ShapeID="_x0000_i1031" DrawAspect="Content" ObjectID="_1628505544" r:id="rId23"/>
        </w:object>
      </w:r>
    </w:p>
    <w:p w:rsidR="002269AF" w:rsidRPr="006A38F6" w:rsidRDefault="002269AF" w:rsidP="002269AF">
      <w:pPr>
        <w:pStyle w:val="10"/>
        <w:numPr>
          <w:ilvl w:val="0"/>
          <w:numId w:val="4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переносные угловые скорости:</w:t>
      </w:r>
    </w:p>
    <w:p w:rsidR="002269AF" w:rsidRPr="000D04BF" w:rsidRDefault="002269AF" w:rsidP="002269AF">
      <w:pPr>
        <w:pStyle w:val="10"/>
        <w:spacing w:line="276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374DE2">
        <w:rPr>
          <w:position w:val="-76"/>
          <w:sz w:val="28"/>
          <w:szCs w:val="28"/>
        </w:rPr>
        <w:object w:dxaOrig="4120" w:dyaOrig="1920">
          <v:shape id="_x0000_i1032" type="#_x0000_t75" style="width:206.25pt;height:95.65pt" o:ole="">
            <v:imagedata r:id="rId24" o:title=""/>
          </v:shape>
          <o:OLEObject Type="Embed" ProgID="Equation.DSMT4" ShapeID="_x0000_i1032" DrawAspect="Content" ObjectID="_1628505545" r:id="rId25"/>
        </w:object>
      </w:r>
    </w:p>
    <w:p w:rsidR="002269AF" w:rsidRPr="006A38F6" w:rsidRDefault="002269AF" w:rsidP="002269AF">
      <w:pPr>
        <w:pStyle w:val="10"/>
        <w:numPr>
          <w:ilvl w:val="0"/>
          <w:numId w:val="4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проекции угловой скорости Земли:</w:t>
      </w:r>
    </w:p>
    <w:p w:rsidR="002269AF" w:rsidRDefault="002269AF" w:rsidP="002269AF">
      <w:pPr>
        <w:pStyle w:val="10"/>
        <w:spacing w:line="276" w:lineRule="auto"/>
        <w:ind w:left="567"/>
        <w:jc w:val="center"/>
        <w:rPr>
          <w:sz w:val="28"/>
          <w:szCs w:val="28"/>
        </w:rPr>
      </w:pPr>
      <w:r w:rsidRPr="00534217">
        <w:rPr>
          <w:position w:val="-58"/>
          <w:sz w:val="28"/>
          <w:szCs w:val="28"/>
        </w:rPr>
        <w:object w:dxaOrig="3040" w:dyaOrig="1280">
          <v:shape id="_x0000_i1033" type="#_x0000_t75" style="width:151.7pt;height:64.3pt" o:ole="">
            <v:imagedata r:id="rId26" o:title=""/>
          </v:shape>
          <o:OLEObject Type="Embed" ProgID="Equation.DSMT4" ShapeID="_x0000_i1033" DrawAspect="Content" ObjectID="_1628505546" r:id="rId27"/>
        </w:object>
      </w:r>
    </w:p>
    <w:p w:rsidR="002269AF" w:rsidRDefault="002269AF" w:rsidP="002269AF">
      <w:pPr>
        <w:pStyle w:val="1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начальных значений скоростей, углов ориентации и координат были приняты значения последнего навигаци</w:t>
      </w:r>
      <w:r w:rsidR="008A2FEC">
        <w:rPr>
          <w:sz w:val="28"/>
          <w:szCs w:val="28"/>
        </w:rPr>
        <w:t xml:space="preserve">онного решения бортовой БИНС, </w:t>
      </w:r>
      <w:r>
        <w:rPr>
          <w:sz w:val="28"/>
          <w:szCs w:val="28"/>
        </w:rPr>
        <w:t>к</w:t>
      </w:r>
      <w:r w:rsidR="008A2FEC">
        <w:rPr>
          <w:sz w:val="28"/>
          <w:szCs w:val="28"/>
        </w:rPr>
        <w:t>о</w:t>
      </w:r>
      <w:r>
        <w:rPr>
          <w:sz w:val="28"/>
          <w:szCs w:val="28"/>
        </w:rPr>
        <w:t>торые были получены на этапе начальной выставки</w:t>
      </w:r>
      <w:r w:rsidR="008A2FEC">
        <w:rPr>
          <w:sz w:val="28"/>
          <w:szCs w:val="28"/>
        </w:rPr>
        <w:t xml:space="preserve"> </w:t>
      </w:r>
      <w:r w:rsidR="008345E0">
        <w:rPr>
          <w:sz w:val="28"/>
          <w:szCs w:val="28"/>
        </w:rPr>
        <w:t>прибора</w:t>
      </w:r>
      <w:r>
        <w:rPr>
          <w:sz w:val="28"/>
          <w:szCs w:val="28"/>
        </w:rPr>
        <w:t>.</w:t>
      </w:r>
    </w:p>
    <w:p w:rsidR="001A59D5" w:rsidRPr="000D04BF" w:rsidRDefault="001A59D5" w:rsidP="002269AF">
      <w:pPr>
        <w:pStyle w:val="1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2269AF" w:rsidRDefault="002269AF" w:rsidP="002269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69A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  <w:t>Алгоритм навигации</w:t>
      </w:r>
    </w:p>
    <w:p w:rsidR="002269AF" w:rsidRPr="00235F9E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F9E">
        <w:rPr>
          <w:rFonts w:ascii="Times New Roman" w:hAnsi="Times New Roman" w:cs="Times New Roman"/>
          <w:sz w:val="28"/>
          <w:szCs w:val="28"/>
        </w:rPr>
        <w:t xml:space="preserve">Измерения акселерометров </w:t>
      </w:r>
      <w:r w:rsidRPr="00235F9E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4" type="#_x0000_t75" style="width:14.4pt;height:18.5pt" o:ole="">
            <v:imagedata r:id="rId28" o:title=""/>
          </v:shape>
          <o:OLEObject Type="Embed" ProgID="Equation.DSMT4" ShapeID="_x0000_i1034" DrawAspect="Content" ObjectID="_1628505547" r:id="rId29"/>
        </w:object>
      </w:r>
      <w:r w:rsidRPr="00235F9E">
        <w:rPr>
          <w:rFonts w:ascii="Times New Roman" w:hAnsi="Times New Roman" w:cs="Times New Roman"/>
          <w:sz w:val="28"/>
          <w:szCs w:val="28"/>
        </w:rPr>
        <w:t xml:space="preserve"> в приборной СК перепроектируются в моделируемую географическую СК с произвольной ориентацией в азимуте.</w:t>
      </w:r>
    </w:p>
    <w:p w:rsidR="002269AF" w:rsidRPr="00235F9E" w:rsidRDefault="002269AF" w:rsidP="002269AF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35F9E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035" type="#_x0000_t75" style="width:57.6pt;height:18.5pt" o:ole="">
            <v:imagedata r:id="rId30" o:title=""/>
          </v:shape>
          <o:OLEObject Type="Embed" ProgID="Equation.DSMT4" ShapeID="_x0000_i1035" DrawAspect="Content" ObjectID="_1628505548" r:id="rId31"/>
        </w:object>
      </w:r>
      <w:r w:rsidRPr="00235F9E">
        <w:rPr>
          <w:rFonts w:ascii="Times New Roman" w:hAnsi="Times New Roman" w:cs="Times New Roman"/>
          <w:sz w:val="28"/>
          <w:szCs w:val="28"/>
        </w:rPr>
        <w:t>.</w:t>
      </w:r>
    </w:p>
    <w:p w:rsidR="002269AF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F9E">
        <w:rPr>
          <w:rFonts w:ascii="Times New Roman" w:hAnsi="Times New Roman" w:cs="Times New Roman"/>
          <w:sz w:val="28"/>
          <w:szCs w:val="28"/>
        </w:rPr>
        <w:t xml:space="preserve">Здесь и далее символ </w:t>
      </w:r>
      <w:r w:rsidRPr="00235F9E">
        <w:rPr>
          <w:rFonts w:ascii="Times New Roman" w:hAnsi="Times New Roman" w:cs="Times New Roman"/>
          <w:position w:val="-4"/>
          <w:sz w:val="28"/>
          <w:szCs w:val="28"/>
        </w:rPr>
        <w:object w:dxaOrig="160" w:dyaOrig="300">
          <v:shape id="_x0000_i1036" type="#_x0000_t75" style="width:7.7pt;height:14.9pt" o:ole="">
            <v:imagedata r:id="rId32" o:title=""/>
          </v:shape>
          <o:OLEObject Type="Embed" ProgID="Equation.DSMT4" ShapeID="_x0000_i1036" DrawAspect="Content" ObjectID="_1628505549" r:id="rId33"/>
        </w:object>
      </w:r>
      <w:r w:rsidRPr="00235F9E">
        <w:rPr>
          <w:rFonts w:ascii="Times New Roman" w:hAnsi="Times New Roman" w:cs="Times New Roman"/>
          <w:sz w:val="28"/>
          <w:szCs w:val="28"/>
        </w:rPr>
        <w:t xml:space="preserve"> означает величины, вычисленные на предыдущем шаге. Если рассматривается первый такт работы алгоритма, то в качестве предыдущих значений используются начальные условия, вычисленные на этапе начальной инициализации.</w:t>
      </w:r>
    </w:p>
    <w:p w:rsidR="002269AF" w:rsidRPr="00BF0975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Вычисляются восточная, северная и вертикальная составляющие путевой скорости ЛА путем интегрирования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2269AF" w:rsidRPr="00BF0975" w:rsidRDefault="002269AF" w:rsidP="002269AF">
      <w:pPr>
        <w:spacing w:line="276" w:lineRule="auto"/>
        <w:ind w:firstLine="567"/>
        <w:jc w:val="center"/>
        <w:rPr>
          <w:rFonts w:ascii="Times New Roman" w:hAnsi="Times New Roman" w:cs="Times New Roman"/>
          <w:position w:val="-58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position w:val="-58"/>
          <w:sz w:val="28"/>
          <w:szCs w:val="28"/>
        </w:rPr>
        <w:drawing>
          <wp:inline distT="0" distB="0" distL="0" distR="0" wp14:anchorId="64772206" wp14:editId="49613511">
            <wp:extent cx="4554220" cy="8369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AF" w:rsidRPr="002A184C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184C">
        <w:rPr>
          <w:rFonts w:ascii="Times New Roman" w:hAnsi="Times New Roman" w:cs="Times New Roman"/>
          <w:sz w:val="28"/>
          <w:szCs w:val="28"/>
        </w:rPr>
        <w:t xml:space="preserve">Определяются компоненты относительной угловой скорости </w:t>
      </w:r>
      <w:r w:rsidRPr="002A184C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37" type="#_x0000_t75" style="width:17.5pt;height:18.5pt" o:ole="">
            <v:imagedata r:id="rId35" o:title=""/>
          </v:shape>
          <o:OLEObject Type="Embed" ProgID="Equation.DSMT4" ShapeID="_x0000_i1037" DrawAspect="Content" ObjectID="_1628505550" r:id="rId36"/>
        </w:object>
      </w:r>
      <w:r w:rsidRPr="002A184C">
        <w:rPr>
          <w:rFonts w:ascii="Times New Roman" w:hAnsi="Times New Roman" w:cs="Times New Roman"/>
          <w:sz w:val="28"/>
          <w:szCs w:val="28"/>
        </w:rPr>
        <w:t xml:space="preserve"> и угловой скорости вращения Земли </w:t>
      </w:r>
      <w:r w:rsidRPr="002A184C">
        <w:rPr>
          <w:rFonts w:ascii="Times New Roman" w:hAnsi="Times New Roman" w:cs="Times New Roman"/>
          <w:position w:val="-14"/>
          <w:sz w:val="28"/>
          <w:szCs w:val="28"/>
        </w:rPr>
        <w:object w:dxaOrig="440" w:dyaOrig="380">
          <v:shape id="_x0000_i1038" type="#_x0000_t75" style="width:22.65pt;height:18.5pt" o:ole="">
            <v:imagedata r:id="rId37" o:title=""/>
          </v:shape>
          <o:OLEObject Type="Embed" ProgID="Equation.DSMT4" ShapeID="_x0000_i1038" DrawAspect="Content" ObjectID="_1628505551" r:id="rId38"/>
        </w:object>
      </w:r>
      <w:r w:rsidRPr="002A184C">
        <w:rPr>
          <w:rFonts w:ascii="Times New Roman" w:hAnsi="Times New Roman" w:cs="Times New Roman"/>
          <w:sz w:val="28"/>
          <w:szCs w:val="28"/>
        </w:rPr>
        <w:t>, которые будут использованы при следующем выполнении алгоритма:</w:t>
      </w:r>
    </w:p>
    <w:p w:rsidR="002269AF" w:rsidRPr="002A184C" w:rsidRDefault="002269AF" w:rsidP="002269AF">
      <w:pPr>
        <w:spacing w:line="360" w:lineRule="auto"/>
        <w:ind w:firstLine="360"/>
        <w:jc w:val="center"/>
        <w:rPr>
          <w:position w:val="-70"/>
          <w:sz w:val="28"/>
          <w:szCs w:val="28"/>
        </w:rPr>
      </w:pPr>
      <w:r w:rsidRPr="00534217">
        <w:rPr>
          <w:position w:val="-70"/>
          <w:sz w:val="28"/>
          <w:szCs w:val="28"/>
        </w:rPr>
        <w:object w:dxaOrig="3360" w:dyaOrig="1800">
          <v:shape id="_x0000_i1039" type="#_x0000_t75" style="width:167.65pt;height:90.5pt" o:ole="">
            <v:imagedata r:id="rId39" o:title=""/>
          </v:shape>
          <o:OLEObject Type="Embed" ProgID="Equation.DSMT4" ShapeID="_x0000_i1039" DrawAspect="Content" ObjectID="_1628505552" r:id="rId40"/>
        </w:object>
      </w:r>
    </w:p>
    <w:p w:rsidR="002269AF" w:rsidRDefault="002269AF" w:rsidP="002269AF">
      <w:pPr>
        <w:spacing w:line="276" w:lineRule="auto"/>
        <w:ind w:firstLine="567"/>
        <w:jc w:val="center"/>
        <w:rPr>
          <w:position w:val="-54"/>
          <w:sz w:val="28"/>
          <w:szCs w:val="28"/>
        </w:rPr>
      </w:pPr>
      <w:r w:rsidRPr="00534217">
        <w:rPr>
          <w:position w:val="-54"/>
          <w:sz w:val="28"/>
          <w:szCs w:val="28"/>
        </w:rPr>
        <w:object w:dxaOrig="2580" w:dyaOrig="1180">
          <v:shape id="_x0000_i1040" type="#_x0000_t75" style="width:129.1pt;height:57.6pt" o:ole="">
            <v:imagedata r:id="rId41" o:title=""/>
          </v:shape>
          <o:OLEObject Type="Embed" ProgID="Equation.DSMT4" ShapeID="_x0000_i1040" DrawAspect="Content" ObjectID="_1628505553" r:id="rId42"/>
        </w:object>
      </w:r>
    </w:p>
    <w:p w:rsidR="002269AF" w:rsidRPr="00E67B7B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F9E">
        <w:rPr>
          <w:rFonts w:ascii="Times New Roman" w:hAnsi="Times New Roman" w:cs="Times New Roman"/>
          <w:position w:val="-6"/>
          <w:sz w:val="28"/>
          <w:szCs w:val="28"/>
        </w:rPr>
        <w:object w:dxaOrig="300" w:dyaOrig="279">
          <v:shape id="_x0000_i1041" type="#_x0000_t75" style="width:14.9pt;height:14.4pt" o:ole="">
            <v:imagedata r:id="rId43" o:title=""/>
          </v:shape>
          <o:OLEObject Type="Embed" ProgID="Equation.DSMT4" ShapeID="_x0000_i1041" DrawAspect="Content" ObjectID="_1628505554" r:id="rId44"/>
        </w:object>
      </w:r>
      <w:r w:rsidRPr="00235F9E">
        <w:rPr>
          <w:rFonts w:ascii="Times New Roman" w:hAnsi="Times New Roman" w:cs="Times New Roman"/>
          <w:sz w:val="28"/>
          <w:szCs w:val="28"/>
        </w:rPr>
        <w:t xml:space="preserve"> – шаг интегрирования (</w:t>
      </w:r>
      <w:r w:rsidRPr="00235F9E">
        <w:rPr>
          <w:rFonts w:ascii="Times New Roman" w:hAnsi="Times New Roman" w:cs="Times New Roman"/>
          <w:position w:val="-10"/>
          <w:sz w:val="28"/>
          <w:szCs w:val="28"/>
        </w:rPr>
        <w:object w:dxaOrig="859" w:dyaOrig="320">
          <v:shape id="_x0000_i1042" type="#_x0000_t75" style="width:42.7pt;height:15.95pt" o:ole="">
            <v:imagedata r:id="rId45" o:title=""/>
          </v:shape>
          <o:OLEObject Type="Embed" ProgID="Equation.DSMT4" ShapeID="_x0000_i1042" DrawAspect="Content" ObjectID="_1628505555" r:id="rId46"/>
        </w:object>
      </w:r>
      <w:r w:rsidRPr="00235F9E">
        <w:rPr>
          <w:rFonts w:ascii="Times New Roman" w:hAnsi="Times New Roman" w:cs="Times New Roman"/>
          <w:sz w:val="28"/>
          <w:szCs w:val="28"/>
        </w:rPr>
        <w:t>), соответствующий темпу формирования измерений гироскопов и акселерометров блоком чувствительных элементов</w:t>
      </w:r>
      <w:r>
        <w:rPr>
          <w:rFonts w:ascii="Times New Roman" w:hAnsi="Times New Roman" w:cs="Times New Roman"/>
          <w:sz w:val="28"/>
          <w:szCs w:val="28"/>
        </w:rPr>
        <w:t xml:space="preserve">. На этом этапе из полученных скоростей также вычитаются «ненужные» составляющие, полученные из-за наличия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Кориолисового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ускорения.</w:t>
      </w:r>
    </w:p>
    <w:p w:rsidR="002269AF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путем интегрирования полученных </w:t>
      </w:r>
      <w:r w:rsidR="002D2618">
        <w:rPr>
          <w:rFonts w:ascii="Times New Roman" w:hAnsi="Times New Roman" w:cs="Times New Roman"/>
          <w:sz w:val="28"/>
          <w:szCs w:val="28"/>
        </w:rPr>
        <w:t>путевых</w:t>
      </w:r>
      <w:r>
        <w:rPr>
          <w:rFonts w:ascii="Times New Roman" w:hAnsi="Times New Roman" w:cs="Times New Roman"/>
          <w:sz w:val="28"/>
          <w:szCs w:val="28"/>
        </w:rPr>
        <w:t xml:space="preserve"> скоростей, находим значения широты φ и долготы λ:</w:t>
      </w:r>
    </w:p>
    <w:p w:rsidR="002269AF" w:rsidRPr="00BF0589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φ=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∆t;</m:t>
          </m:r>
        </m:oMath>
      </m:oMathPara>
    </w:p>
    <w:p w:rsidR="002269AF" w:rsidRPr="00BF0589" w:rsidRDefault="002269AF" w:rsidP="002269A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λ=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Rcosφ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∆t;</m:t>
          </m:r>
        </m:oMath>
      </m:oMathPara>
    </w:p>
    <w:p w:rsidR="002269AF" w:rsidRPr="00BF0975" w:rsidRDefault="002269AF" w:rsidP="002269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69A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  <w:t>Алгоритм ориентации</w:t>
      </w:r>
    </w:p>
    <w:p w:rsidR="002269AF" w:rsidRPr="00BF0975" w:rsidRDefault="002269AF" w:rsidP="002269AF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sz w:val="28"/>
          <w:szCs w:val="28"/>
        </w:rPr>
        <w:t xml:space="preserve">Вычисляется абсолютная угловая скорость географического трёхгранника (математической платформы) </w:t>
      </w:r>
      <w:r w:rsidRPr="00BF0975">
        <w:rPr>
          <w:rFonts w:ascii="Times New Roman" w:hAnsi="Times New Roman" w:cs="Times New Roman"/>
          <w:position w:val="-12"/>
          <w:sz w:val="28"/>
          <w:szCs w:val="28"/>
        </w:rPr>
        <w:object w:dxaOrig="440" w:dyaOrig="380">
          <v:shape id="_x0000_i1043" type="#_x0000_t75" style="width:22.65pt;height:18.5pt" o:ole="">
            <v:imagedata r:id="rId47" o:title=""/>
          </v:shape>
          <o:OLEObject Type="Embed" ProgID="Equation.DSMT4" ShapeID="_x0000_i1043" DrawAspect="Content" ObjectID="_1628505556" r:id="rId48"/>
        </w:object>
      </w:r>
    </w:p>
    <w:p w:rsidR="002269AF" w:rsidRPr="00BF0975" w:rsidRDefault="002269AF" w:rsidP="002269AF">
      <w:pPr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position w:val="-14"/>
          <w:sz w:val="28"/>
          <w:szCs w:val="28"/>
        </w:rPr>
        <w:object w:dxaOrig="1660" w:dyaOrig="400">
          <v:shape id="_x0000_i1044" type="#_x0000_t75" style="width:82.8pt;height:19.05pt" o:ole="">
            <v:imagedata r:id="rId49" o:title=""/>
          </v:shape>
          <o:OLEObject Type="Embed" ProgID="Equation.DSMT4" ShapeID="_x0000_i1044" DrawAspect="Content" ObjectID="_1628505557" r:id="rId50"/>
        </w:object>
      </w:r>
    </w:p>
    <w:p w:rsidR="002269AF" w:rsidRPr="00BF0975" w:rsidRDefault="002269AF" w:rsidP="002269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sz w:val="28"/>
          <w:szCs w:val="28"/>
        </w:rPr>
        <w:t>и перепроектируется в приборную систему координат:</w:t>
      </w:r>
    </w:p>
    <w:p w:rsidR="002269AF" w:rsidRPr="00BF0975" w:rsidRDefault="002269AF" w:rsidP="002269AF">
      <w:pPr>
        <w:pStyle w:val="10"/>
        <w:spacing w:line="276" w:lineRule="auto"/>
        <w:ind w:firstLine="566"/>
        <w:jc w:val="center"/>
        <w:rPr>
          <w:rFonts w:ascii="Times New Roman" w:hAnsi="Times New Roman" w:cs="Times New Roman"/>
          <w:position w:val="-12"/>
          <w:sz w:val="28"/>
          <w:szCs w:val="28"/>
          <w:lang w:val="en-US"/>
        </w:rPr>
      </w:pPr>
      <w:r w:rsidRPr="00BF0975">
        <w:rPr>
          <w:rFonts w:ascii="Times New Roman" w:hAnsi="Times New Roman" w:cs="Times New Roman"/>
          <w:position w:val="-12"/>
          <w:sz w:val="28"/>
          <w:szCs w:val="28"/>
        </w:rPr>
        <w:object w:dxaOrig="1420" w:dyaOrig="380">
          <v:shape id="_x0000_i1045" type="#_x0000_t75" style="width:70.95pt;height:18.5pt" o:ole="">
            <v:imagedata r:id="rId51" o:title=""/>
          </v:shape>
          <o:OLEObject Type="Embed" ProgID="Equation.DSMT4" ShapeID="_x0000_i1045" DrawAspect="Content" ObjectID="_1628505558" r:id="rId52"/>
        </w:object>
      </w:r>
    </w:p>
    <w:p w:rsidR="002269AF" w:rsidRPr="00BF0975" w:rsidRDefault="002269AF" w:rsidP="002269AF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sz w:val="28"/>
          <w:szCs w:val="28"/>
        </w:rPr>
        <w:t xml:space="preserve">Определяется скорость поворота </w:t>
      </w:r>
      <w:r w:rsidRPr="00BF0975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46" type="#_x0000_t75" style="width:15.95pt;height:18.5pt" o:ole="">
            <v:imagedata r:id="rId53" o:title=""/>
          </v:shape>
          <o:OLEObject Type="Embed" ProgID="Equation.DSMT4" ShapeID="_x0000_i1046" DrawAspect="Content" ObjectID="_1628505559" r:id="rId54"/>
        </w:object>
      </w:r>
      <w:r w:rsidRPr="00BF0975">
        <w:rPr>
          <w:rFonts w:ascii="Times New Roman" w:hAnsi="Times New Roman" w:cs="Times New Roman"/>
          <w:sz w:val="28"/>
          <w:szCs w:val="28"/>
        </w:rPr>
        <w:t xml:space="preserve"> связанной системы координат относительно географического трёхгранника:</w:t>
      </w:r>
    </w:p>
    <w:p w:rsidR="002269AF" w:rsidRPr="00BF0975" w:rsidRDefault="002269AF" w:rsidP="002269AF">
      <w:pPr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position w:val="-12"/>
          <w:sz w:val="28"/>
          <w:szCs w:val="28"/>
        </w:rPr>
        <w:object w:dxaOrig="1480" w:dyaOrig="380">
          <v:shape id="_x0000_i1047" type="#_x0000_t75" style="width:76.1pt;height:18.5pt" o:ole="">
            <v:imagedata r:id="rId55" o:title=""/>
          </v:shape>
          <o:OLEObject Type="Embed" ProgID="Equation.DSMT4" ShapeID="_x0000_i1047" DrawAspect="Content" ObjectID="_1628505560" r:id="rId56"/>
        </w:object>
      </w:r>
    </w:p>
    <w:p w:rsidR="002269AF" w:rsidRPr="00BF0975" w:rsidRDefault="002269AF" w:rsidP="002269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sz w:val="28"/>
          <w:szCs w:val="28"/>
        </w:rPr>
        <w:t xml:space="preserve">где </w:t>
      </w:r>
      <w:r w:rsidRPr="00BF0975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48" type="#_x0000_t75" style="width:14.9pt;height:18.5pt" o:ole="">
            <v:imagedata r:id="rId57" o:title=""/>
          </v:shape>
          <o:OLEObject Type="Embed" ProgID="Equation.DSMT4" ShapeID="_x0000_i1048" DrawAspect="Content" ObjectID="_1628505561" r:id="rId58"/>
        </w:object>
      </w:r>
      <w:r w:rsidRPr="00BF0975">
        <w:rPr>
          <w:rFonts w:ascii="Times New Roman" w:hAnsi="Times New Roman" w:cs="Times New Roman"/>
          <w:sz w:val="28"/>
          <w:szCs w:val="28"/>
        </w:rPr>
        <w:t xml:space="preserve"> – абсолютная угловая скорость, измеренная датчиками угловых скоростей (гироскопами) в приборной системе координат.</w:t>
      </w:r>
    </w:p>
    <w:p w:rsidR="002269AF" w:rsidRPr="00BF0975" w:rsidRDefault="002269AF" w:rsidP="002269AF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sz w:val="28"/>
          <w:szCs w:val="28"/>
        </w:rPr>
        <w:t xml:space="preserve">Интегрируется кинематическое уравнение Пуассона для приборной системы координат </w:t>
      </w:r>
      <w:r w:rsidRPr="00BF0975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9" type="#_x0000_t75" style="width:17.5pt;height:18.5pt" o:ole="">
            <v:imagedata r:id="rId59" o:title=""/>
          </v:shape>
          <o:OLEObject Type="Embed" ProgID="Equation.DSMT4" ShapeID="_x0000_i1049" DrawAspect="Content" ObjectID="_1628505562" r:id="rId60"/>
        </w:object>
      </w:r>
      <w:r w:rsidRPr="00BF0975">
        <w:rPr>
          <w:rFonts w:ascii="Times New Roman" w:hAnsi="Times New Roman" w:cs="Times New Roman"/>
          <w:sz w:val="28"/>
          <w:szCs w:val="28"/>
        </w:rPr>
        <w:t xml:space="preserve"> методом Эйлера второго порядка:</w:t>
      </w:r>
    </w:p>
    <w:p w:rsidR="002269AF" w:rsidRPr="00BF0975" w:rsidRDefault="002269AF" w:rsidP="002269AF">
      <w:pPr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position w:val="-12"/>
          <w:sz w:val="28"/>
          <w:szCs w:val="28"/>
        </w:rPr>
        <w:object w:dxaOrig="3200" w:dyaOrig="400">
          <v:shape id="_x0000_i1050" type="#_x0000_t75" style="width:159.95pt;height:19.05pt" o:ole="">
            <v:imagedata r:id="rId61" o:title=""/>
          </v:shape>
          <o:OLEObject Type="Embed" ProgID="Equation.DSMT4" ShapeID="_x0000_i1050" DrawAspect="Content" ObjectID="_1628505563" r:id="rId62"/>
        </w:object>
      </w:r>
      <w:r w:rsidRPr="00BF0975">
        <w:rPr>
          <w:rFonts w:ascii="Times New Roman" w:hAnsi="Times New Roman" w:cs="Times New Roman"/>
          <w:sz w:val="28"/>
          <w:szCs w:val="28"/>
        </w:rPr>
        <w:t>,</w:t>
      </w:r>
    </w:p>
    <w:p w:rsidR="002269AF" w:rsidRPr="00BF0975" w:rsidRDefault="002269AF" w:rsidP="002269A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sz w:val="28"/>
          <w:szCs w:val="28"/>
        </w:rPr>
        <w:t xml:space="preserve">где </w:t>
      </w:r>
      <w:r w:rsidRPr="00BF0975">
        <w:rPr>
          <w:rFonts w:ascii="Times New Roman" w:hAnsi="Times New Roman" w:cs="Times New Roman"/>
          <w:position w:val="-52"/>
          <w:sz w:val="28"/>
          <w:szCs w:val="28"/>
        </w:rPr>
        <w:object w:dxaOrig="2720" w:dyaOrig="1160">
          <v:shape id="_x0000_i1051" type="#_x0000_t75" style="width:136.3pt;height:57.6pt" o:ole="">
            <v:imagedata r:id="rId63" o:title=""/>
          </v:shape>
          <o:OLEObject Type="Embed" ProgID="Equation.DSMT4" ShapeID="_x0000_i1051" DrawAspect="Content" ObjectID="_1628505564" r:id="rId64"/>
        </w:object>
      </w:r>
    </w:p>
    <w:p w:rsidR="002269AF" w:rsidRPr="00BF0975" w:rsidRDefault="002269AF" w:rsidP="002269AF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sz w:val="28"/>
          <w:szCs w:val="28"/>
        </w:rPr>
        <w:t xml:space="preserve">По элементам </w:t>
      </w:r>
      <w:r w:rsidRPr="00BF0975">
        <w:rPr>
          <w:rFonts w:ascii="Times New Roman" w:hAnsi="Times New Roman" w:cs="Times New Roman"/>
          <w:position w:val="-14"/>
          <w:sz w:val="28"/>
          <w:szCs w:val="28"/>
        </w:rPr>
        <w:object w:dxaOrig="260" w:dyaOrig="380">
          <v:shape id="_x0000_i1052" type="#_x0000_t75" style="width:12.35pt;height:18.5pt" o:ole="">
            <v:imagedata r:id="rId65" o:title=""/>
          </v:shape>
          <o:OLEObject Type="Embed" ProgID="Equation.DSMT4" ShapeID="_x0000_i1052" DrawAspect="Content" ObjectID="_1628505565" r:id="rId66"/>
        </w:object>
      </w:r>
      <w:r w:rsidRPr="00BF0975">
        <w:rPr>
          <w:rFonts w:ascii="Times New Roman" w:hAnsi="Times New Roman" w:cs="Times New Roman"/>
          <w:sz w:val="28"/>
          <w:szCs w:val="28"/>
        </w:rPr>
        <w:t xml:space="preserve">матрицы </w:t>
      </w:r>
      <w:r w:rsidRPr="00BF0975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53" type="#_x0000_t75" style="width:17.5pt;height:18.5pt" o:ole="">
            <v:imagedata r:id="rId67" o:title=""/>
          </v:shape>
          <o:OLEObject Type="Embed" ProgID="Equation.DSMT4" ShapeID="_x0000_i1053" DrawAspect="Content" ObjectID="_1628505566" r:id="rId68"/>
        </w:object>
      </w:r>
      <w:r w:rsidRPr="00BF0975">
        <w:rPr>
          <w:rFonts w:ascii="Times New Roman" w:hAnsi="Times New Roman" w:cs="Times New Roman"/>
          <w:sz w:val="28"/>
          <w:szCs w:val="28"/>
        </w:rPr>
        <w:t xml:space="preserve"> вычисляются углы крена </w:t>
      </w:r>
      <w:r w:rsidRPr="00BF0975">
        <w:rPr>
          <w:rFonts w:ascii="Times New Roman" w:hAnsi="Times New Roman" w:cs="Times New Roman"/>
          <w:position w:val="-10"/>
          <w:sz w:val="28"/>
          <w:szCs w:val="28"/>
        </w:rPr>
        <w:object w:dxaOrig="200" w:dyaOrig="260">
          <v:shape id="_x0000_i1054" type="#_x0000_t75" style="width:10.8pt;height:12.35pt" o:ole="">
            <v:imagedata r:id="rId69" o:title=""/>
          </v:shape>
          <o:OLEObject Type="Embed" ProgID="Equation.DSMT4" ShapeID="_x0000_i1054" DrawAspect="Content" ObjectID="_1628505567" r:id="rId70"/>
        </w:object>
      </w:r>
      <w:r w:rsidRPr="00BF0975">
        <w:rPr>
          <w:rFonts w:ascii="Times New Roman" w:hAnsi="Times New Roman" w:cs="Times New Roman"/>
          <w:sz w:val="28"/>
          <w:szCs w:val="28"/>
        </w:rPr>
        <w:t xml:space="preserve">, тангажа </w:t>
      </w:r>
      <w:r w:rsidRPr="00BF0975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55" type="#_x0000_t75" style="width:12.35pt;height:14.4pt" o:ole="">
            <v:imagedata r:id="rId71" o:title=""/>
          </v:shape>
          <o:OLEObject Type="Embed" ProgID="Equation.DSMT4" ShapeID="_x0000_i1055" DrawAspect="Content" ObjectID="_1628505568" r:id="rId72"/>
        </w:object>
      </w:r>
      <w:r w:rsidRPr="00BF0975">
        <w:rPr>
          <w:rFonts w:ascii="Times New Roman" w:hAnsi="Times New Roman" w:cs="Times New Roman"/>
          <w:sz w:val="28"/>
          <w:szCs w:val="28"/>
        </w:rPr>
        <w:t xml:space="preserve">, гироскопического курса </w:t>
      </w:r>
      <w:r w:rsidRPr="00BF0975">
        <w:rPr>
          <w:rFonts w:ascii="Times New Roman" w:hAnsi="Times New Roman" w:cs="Times New Roman"/>
          <w:position w:val="-14"/>
          <w:sz w:val="28"/>
          <w:szCs w:val="28"/>
        </w:rPr>
        <w:object w:dxaOrig="320" w:dyaOrig="380">
          <v:shape id="_x0000_i1056" type="#_x0000_t75" style="width:15.95pt;height:18.5pt" o:ole="">
            <v:imagedata r:id="rId73" o:title=""/>
          </v:shape>
          <o:OLEObject Type="Embed" ProgID="Equation.DSMT4" ShapeID="_x0000_i1056" DrawAspect="Content" ObjectID="_1628505569" r:id="rId74"/>
        </w:object>
      </w:r>
      <w:r w:rsidRPr="00BF0975">
        <w:rPr>
          <w:rFonts w:ascii="Times New Roman" w:hAnsi="Times New Roman" w:cs="Times New Roman"/>
          <w:sz w:val="28"/>
          <w:szCs w:val="28"/>
        </w:rPr>
        <w:t>:</w:t>
      </w:r>
    </w:p>
    <w:p w:rsidR="002269AF" w:rsidRPr="00BF0975" w:rsidRDefault="002269AF" w:rsidP="002269AF">
      <w:pPr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position w:val="-100"/>
          <w:sz w:val="28"/>
          <w:szCs w:val="28"/>
        </w:rPr>
        <w:object w:dxaOrig="3460" w:dyaOrig="2180">
          <v:shape id="_x0000_i1057" type="#_x0000_t75" style="width:173.3pt;height:109.05pt" o:ole="">
            <v:imagedata r:id="rId75" o:title=""/>
          </v:shape>
          <o:OLEObject Type="Embed" ProgID="Equation.DSMT4" ShapeID="_x0000_i1057" DrawAspect="Content" ObjectID="_1628505570" r:id="rId76"/>
        </w:object>
      </w:r>
    </w:p>
    <w:p w:rsidR="002269AF" w:rsidRPr="00BF0975" w:rsidRDefault="002269AF" w:rsidP="002269AF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0975">
        <w:rPr>
          <w:rFonts w:ascii="Times New Roman" w:hAnsi="Times New Roman" w:cs="Times New Roman"/>
          <w:sz w:val="28"/>
          <w:szCs w:val="28"/>
        </w:rPr>
        <w:t xml:space="preserve">При углах тангажа </w:t>
      </w:r>
      <w:r w:rsidRPr="00BF0975">
        <w:rPr>
          <w:rFonts w:ascii="Times New Roman" w:hAnsi="Times New Roman" w:cs="Times New Roman"/>
          <w:position w:val="-14"/>
          <w:sz w:val="28"/>
          <w:szCs w:val="28"/>
        </w:rPr>
        <w:object w:dxaOrig="1140" w:dyaOrig="400">
          <v:shape id="_x0000_i1058" type="#_x0000_t75" style="width:57.1pt;height:19.05pt" o:ole="">
            <v:imagedata r:id="rId77" o:title=""/>
          </v:shape>
          <o:OLEObject Type="Embed" ProgID="Equation.DSMT4" ShapeID="_x0000_i1058" DrawAspect="Content" ObjectID="_1628505571" r:id="rId78"/>
        </w:object>
      </w:r>
      <w:r w:rsidRPr="00BF0975">
        <w:rPr>
          <w:rFonts w:ascii="Times New Roman" w:hAnsi="Times New Roman" w:cs="Times New Roman"/>
          <w:sz w:val="28"/>
          <w:szCs w:val="28"/>
        </w:rPr>
        <w:t>, крен и курс вырождаются и их невозможно разделить. В этом случае в ФПО БИНС “замораживается” курс.</w:t>
      </w:r>
    </w:p>
    <w:p w:rsidR="002269AF" w:rsidRDefault="002269AF" w:rsidP="002269AF">
      <w:pPr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  <w:br w:type="page"/>
      </w:r>
    </w:p>
    <w:p w:rsidR="002269AF" w:rsidRDefault="002269AF" w:rsidP="002269AF">
      <w:pPr>
        <w:pStyle w:val="1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  <w:t>Результат работы алгоритма</w:t>
      </w:r>
    </w:p>
    <w:p w:rsidR="002269AF" w:rsidRDefault="002269AF" w:rsidP="002269AF">
      <w:pPr>
        <w:pStyle w:val="10"/>
        <w:spacing w:line="276" w:lineRule="auto"/>
        <w:jc w:val="center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133AEFB2" wp14:editId="570A4353">
            <wp:extent cx="5628674" cy="431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29835" cy="43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AF" w:rsidRPr="00CC06A8" w:rsidRDefault="002269AF" w:rsidP="002269AF">
      <w:pPr>
        <w:pStyle w:val="10"/>
        <w:spacing w:line="276" w:lineRule="auto"/>
        <w:ind w:firstLine="566"/>
        <w:jc w:val="center"/>
        <w:rPr>
          <w:rFonts w:ascii="Times New Roman" w:eastAsia="Times New Roman" w:hAnsi="Times New Roman" w:cs="Times New Roman"/>
          <w:highlight w:val="white"/>
        </w:rPr>
      </w:pPr>
      <w:r w:rsidRPr="00CC06A8">
        <w:rPr>
          <w:rFonts w:ascii="Times New Roman" w:eastAsia="Times New Roman" w:hAnsi="Times New Roman" w:cs="Times New Roman"/>
          <w:highlight w:val="white"/>
        </w:rPr>
        <w:t xml:space="preserve">Рис. 3: </w:t>
      </w:r>
      <w:r>
        <w:rPr>
          <w:rFonts w:ascii="Times New Roman" w:eastAsia="Times New Roman" w:hAnsi="Times New Roman" w:cs="Times New Roman"/>
          <w:highlight w:val="white"/>
        </w:rPr>
        <w:t>График курса.</w:t>
      </w:r>
    </w:p>
    <w:p w:rsidR="002269AF" w:rsidRDefault="002269AF" w:rsidP="002269AF">
      <w:pPr>
        <w:pStyle w:val="10"/>
        <w:spacing w:line="276" w:lineRule="auto"/>
        <w:ind w:firstLine="566"/>
        <w:jc w:val="center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2064071A" wp14:editId="387142CB">
            <wp:extent cx="5318418" cy="4095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321200" cy="40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AF" w:rsidRPr="00CC06A8" w:rsidRDefault="002269AF" w:rsidP="002269AF">
      <w:pPr>
        <w:pStyle w:val="10"/>
        <w:spacing w:line="276" w:lineRule="auto"/>
        <w:ind w:firstLine="566"/>
        <w:jc w:val="center"/>
        <w:rPr>
          <w:rFonts w:ascii="Times New Roman" w:eastAsia="Times New Roman" w:hAnsi="Times New Roman" w:cs="Times New Roman"/>
          <w:highlight w:val="white"/>
        </w:rPr>
      </w:pPr>
      <w:r w:rsidRPr="00CC06A8">
        <w:rPr>
          <w:rFonts w:ascii="Times New Roman" w:eastAsia="Times New Roman" w:hAnsi="Times New Roman" w:cs="Times New Roman"/>
          <w:highlight w:val="white"/>
        </w:rPr>
        <w:t>Рис. 4: График крена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:rsidR="002269AF" w:rsidRDefault="002269AF" w:rsidP="002269AF">
      <w:pPr>
        <w:pStyle w:val="10"/>
        <w:spacing w:line="276" w:lineRule="auto"/>
        <w:ind w:firstLine="566"/>
        <w:jc w:val="center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4EC862D3" wp14:editId="78841243">
            <wp:extent cx="5890262" cy="4695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892276" cy="46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AF" w:rsidRPr="001723B3" w:rsidRDefault="002269AF" w:rsidP="002269AF">
      <w:pPr>
        <w:pStyle w:val="10"/>
        <w:spacing w:line="276" w:lineRule="auto"/>
        <w:ind w:firstLine="566"/>
        <w:jc w:val="center"/>
        <w:rPr>
          <w:rFonts w:ascii="Times New Roman" w:eastAsia="Times New Roman" w:hAnsi="Times New Roman" w:cs="Times New Roman"/>
          <w:highlight w:val="white"/>
        </w:rPr>
      </w:pPr>
      <w:r w:rsidRPr="001723B3">
        <w:rPr>
          <w:rFonts w:ascii="Times New Roman" w:eastAsia="Times New Roman" w:hAnsi="Times New Roman" w:cs="Times New Roman"/>
          <w:highlight w:val="white"/>
        </w:rPr>
        <w:t>Рис. 5: график тангажа</w:t>
      </w:r>
    </w:p>
    <w:p w:rsidR="002269AF" w:rsidRDefault="002269AF" w:rsidP="002269AF">
      <w:pPr>
        <w:pStyle w:val="10"/>
        <w:spacing w:line="276" w:lineRule="auto"/>
        <w:ind w:firstLine="566"/>
        <w:jc w:val="center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7B2BF765" wp14:editId="60BEDD4B">
            <wp:extent cx="5406497" cy="41052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412517" cy="41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AF" w:rsidRPr="001723B3" w:rsidRDefault="002269AF" w:rsidP="002269AF">
      <w:pPr>
        <w:pStyle w:val="10"/>
        <w:spacing w:line="276" w:lineRule="auto"/>
        <w:ind w:firstLine="566"/>
        <w:jc w:val="center"/>
        <w:rPr>
          <w:rFonts w:ascii="Times New Roman" w:eastAsia="Times New Roman" w:hAnsi="Times New Roman" w:cs="Times New Roman"/>
          <w:highlight w:val="white"/>
        </w:rPr>
      </w:pPr>
      <w:r w:rsidRPr="001723B3">
        <w:rPr>
          <w:rFonts w:ascii="Times New Roman" w:eastAsia="Times New Roman" w:hAnsi="Times New Roman" w:cs="Times New Roman"/>
          <w:highlight w:val="white"/>
        </w:rPr>
        <w:t>Рис. 6: График долготы</w:t>
      </w:r>
    </w:p>
    <w:p w:rsidR="002269AF" w:rsidRDefault="002269AF" w:rsidP="002269AF">
      <w:pPr>
        <w:pStyle w:val="10"/>
        <w:spacing w:line="276" w:lineRule="auto"/>
        <w:ind w:firstLine="566"/>
        <w:jc w:val="center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4AE56157" wp14:editId="5CD42EE7">
            <wp:extent cx="5905500" cy="45407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08283" cy="45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AF" w:rsidRPr="001723B3" w:rsidRDefault="002269AF" w:rsidP="002269AF">
      <w:pPr>
        <w:pStyle w:val="10"/>
        <w:spacing w:line="276" w:lineRule="auto"/>
        <w:ind w:firstLine="566"/>
        <w:jc w:val="center"/>
        <w:rPr>
          <w:rFonts w:ascii="Times New Roman" w:eastAsia="Times New Roman" w:hAnsi="Times New Roman" w:cs="Times New Roman"/>
          <w:highlight w:val="white"/>
        </w:rPr>
      </w:pPr>
      <w:r w:rsidRPr="001723B3">
        <w:rPr>
          <w:rFonts w:ascii="Times New Roman" w:eastAsia="Times New Roman" w:hAnsi="Times New Roman" w:cs="Times New Roman"/>
          <w:highlight w:val="white"/>
        </w:rPr>
        <w:t>Рис. 7: График широты</w:t>
      </w:r>
    </w:p>
    <w:p w:rsidR="002269AF" w:rsidRDefault="002269AF" w:rsidP="002269A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722964F5" wp14:editId="391307FC">
            <wp:extent cx="5372100" cy="40580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386142" cy="40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87" w:rsidRPr="001723B3" w:rsidRDefault="00382287" w:rsidP="00382287">
      <w:pPr>
        <w:pStyle w:val="10"/>
        <w:spacing w:line="276" w:lineRule="auto"/>
        <w:ind w:firstLine="566"/>
        <w:jc w:val="center"/>
        <w:rPr>
          <w:rFonts w:ascii="Times New Roman" w:eastAsia="Times New Roman" w:hAnsi="Times New Roman" w:cs="Times New Roman"/>
          <w:highlight w:val="white"/>
        </w:rPr>
      </w:pPr>
      <w:r w:rsidRPr="001723B3">
        <w:rPr>
          <w:rFonts w:ascii="Times New Roman" w:eastAsia="Times New Roman" w:hAnsi="Times New Roman" w:cs="Times New Roman"/>
          <w:highlight w:val="white"/>
        </w:rPr>
        <w:t xml:space="preserve">Рис. </w:t>
      </w:r>
      <w:r w:rsidRPr="00382287">
        <w:rPr>
          <w:rFonts w:ascii="Times New Roman" w:eastAsia="Times New Roman" w:hAnsi="Times New Roman" w:cs="Times New Roman"/>
          <w:highlight w:val="white"/>
        </w:rPr>
        <w:t>8</w:t>
      </w:r>
      <w:r w:rsidRPr="001723B3">
        <w:rPr>
          <w:rFonts w:ascii="Times New Roman" w:eastAsia="Times New Roman" w:hAnsi="Times New Roman" w:cs="Times New Roman"/>
          <w:highlight w:val="white"/>
        </w:rPr>
        <w:t xml:space="preserve">: График </w:t>
      </w:r>
      <w:r>
        <w:rPr>
          <w:rFonts w:ascii="Times New Roman" w:eastAsia="Times New Roman" w:hAnsi="Times New Roman" w:cs="Times New Roman"/>
          <w:highlight w:val="white"/>
        </w:rPr>
        <w:t>северной составляющей путевой скорости.</w:t>
      </w:r>
    </w:p>
    <w:p w:rsidR="00382287" w:rsidRPr="00382287" w:rsidRDefault="00382287" w:rsidP="0038228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269AF" w:rsidRDefault="002269AF" w:rsidP="002D25D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4C5B131" wp14:editId="7F2B62EA">
            <wp:extent cx="4465674" cy="3501156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497220" cy="35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87" w:rsidRPr="00382287" w:rsidRDefault="00382287" w:rsidP="00382287">
      <w:pPr>
        <w:pStyle w:val="10"/>
        <w:spacing w:line="276" w:lineRule="auto"/>
        <w:ind w:firstLine="566"/>
        <w:jc w:val="center"/>
        <w:rPr>
          <w:rFonts w:ascii="Times New Roman" w:eastAsia="Times New Roman" w:hAnsi="Times New Roman" w:cs="Times New Roman"/>
          <w:highlight w:val="white"/>
        </w:rPr>
      </w:pPr>
      <w:r w:rsidRPr="001723B3">
        <w:rPr>
          <w:rFonts w:ascii="Times New Roman" w:eastAsia="Times New Roman" w:hAnsi="Times New Roman" w:cs="Times New Roman"/>
          <w:highlight w:val="white"/>
        </w:rPr>
        <w:t xml:space="preserve">Рис. </w:t>
      </w:r>
      <w:r>
        <w:rPr>
          <w:rFonts w:ascii="Times New Roman" w:eastAsia="Times New Roman" w:hAnsi="Times New Roman" w:cs="Times New Roman"/>
          <w:highlight w:val="white"/>
        </w:rPr>
        <w:t>9</w:t>
      </w:r>
      <w:r w:rsidRPr="001723B3">
        <w:rPr>
          <w:rFonts w:ascii="Times New Roman" w:eastAsia="Times New Roman" w:hAnsi="Times New Roman" w:cs="Times New Roman"/>
          <w:highlight w:val="white"/>
        </w:rPr>
        <w:t xml:space="preserve">: График </w:t>
      </w:r>
      <w:r>
        <w:rPr>
          <w:rFonts w:ascii="Times New Roman" w:eastAsia="Times New Roman" w:hAnsi="Times New Roman" w:cs="Times New Roman"/>
          <w:highlight w:val="white"/>
        </w:rPr>
        <w:t>восточной составляющей путевой скорости.</w:t>
      </w:r>
    </w:p>
    <w:p w:rsidR="002269AF" w:rsidRPr="005E6E4C" w:rsidRDefault="00315208" w:rsidP="002269A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Как видно из графиков, полученн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навигационное решение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 нави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>гационное решение б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ортовой БИНС отличаются. Это св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язано с тем, что навигационный алгоритм не </w:t>
      </w:r>
      <w:r w:rsidR="001636D5">
        <w:rPr>
          <w:rFonts w:ascii="Times New Roman" w:eastAsia="Times New Roman" w:hAnsi="Times New Roman" w:cs="Times New Roman"/>
          <w:sz w:val="28"/>
          <w:szCs w:val="28"/>
          <w:highlight w:val="white"/>
        </w:rPr>
        <w:t>вычисляет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высоту и вертикальную составляющую </w:t>
      </w:r>
      <w:r w:rsidR="002D25DA">
        <w:rPr>
          <w:rFonts w:ascii="Times New Roman" w:eastAsia="Times New Roman" w:hAnsi="Times New Roman" w:cs="Times New Roman"/>
          <w:sz w:val="28"/>
          <w:szCs w:val="28"/>
          <w:highlight w:val="white"/>
        </w:rPr>
        <w:t>путевой скорости ЛА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>, так как вертикальный канал в данном алгоритме неустойчив. Из-за этого навигационный алгоритм накапливает ошибки, которые станов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тся отчетливо видны при </w:t>
      </w:r>
      <w:r w:rsidR="00932DD2">
        <w:rPr>
          <w:rFonts w:ascii="Times New Roman" w:eastAsia="Times New Roman" w:hAnsi="Times New Roman" w:cs="Times New Roman"/>
          <w:sz w:val="28"/>
          <w:szCs w:val="28"/>
          <w:highlight w:val="white"/>
        </w:rPr>
        <w:t>сравнении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графиков, полученных при работе моего навигационного алгоритма (полученные значения) и бортового БИНС (реальные значения)</w:t>
      </w:r>
      <w:r w:rsidR="00547B52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2269A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  <w:t>Оценка работы алгоритма</w:t>
      </w:r>
    </w:p>
    <w:p w:rsidR="002269AF" w:rsidRDefault="00AE3C5D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 работы алгоритма проводится путем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вычисления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значение нако</w:t>
      </w:r>
      <w:r w:rsidR="00382287">
        <w:rPr>
          <w:rFonts w:ascii="Times New Roman" w:eastAsia="Times New Roman" w:hAnsi="Times New Roman" w:cs="Times New Roman"/>
          <w:sz w:val="28"/>
          <w:szCs w:val="28"/>
          <w:highlight w:val="white"/>
        </w:rPr>
        <w:t>п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>лен</w:t>
      </w:r>
      <w:r w:rsidR="00382287">
        <w:rPr>
          <w:rFonts w:ascii="Times New Roman" w:eastAsia="Times New Roman" w:hAnsi="Times New Roman" w:cs="Times New Roman"/>
          <w:sz w:val="28"/>
          <w:szCs w:val="28"/>
          <w:highlight w:val="white"/>
        </w:rPr>
        <w:t>н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ой алгоритмом ошибки, </w:t>
      </w:r>
      <w:r w:rsidR="00833A92">
        <w:rPr>
          <w:rFonts w:ascii="Times New Roman" w:eastAsia="Times New Roman" w:hAnsi="Times New Roman" w:cs="Times New Roman"/>
          <w:sz w:val="28"/>
          <w:szCs w:val="28"/>
          <w:highlight w:val="white"/>
        </w:rPr>
        <w:t>как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E744BA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разницы между реальным</w:t>
      </w:r>
      <w:r w:rsidR="004C0013">
        <w:rPr>
          <w:rFonts w:ascii="Times New Roman" w:eastAsia="Times New Roman" w:hAnsi="Times New Roman" w:cs="Times New Roman"/>
          <w:sz w:val="28"/>
          <w:szCs w:val="28"/>
          <w:highlight w:val="white"/>
        </w:rPr>
        <w:t>и</w:t>
      </w:r>
      <w:r w:rsidR="00E744B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получен</w:t>
      </w:r>
      <w:r w:rsidR="0016677B">
        <w:rPr>
          <w:rFonts w:ascii="Times New Roman" w:eastAsia="Times New Roman" w:hAnsi="Times New Roman" w:cs="Times New Roman"/>
          <w:sz w:val="28"/>
          <w:szCs w:val="28"/>
          <w:highlight w:val="white"/>
        </w:rPr>
        <w:t>н</w:t>
      </w:r>
      <w:r w:rsidR="00E744BA">
        <w:rPr>
          <w:rFonts w:ascii="Times New Roman" w:eastAsia="Times New Roman" w:hAnsi="Times New Roman" w:cs="Times New Roman"/>
          <w:sz w:val="28"/>
          <w:szCs w:val="28"/>
          <w:highlight w:val="white"/>
        </w:rPr>
        <w:t>ыми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значениями на 4000</w:t>
      </w:r>
      <w:r w:rsidR="004C0013">
        <w:rPr>
          <w:rFonts w:ascii="Times New Roman" w:eastAsia="Times New Roman" w:hAnsi="Times New Roman" w:cs="Times New Roman"/>
          <w:sz w:val="28"/>
          <w:szCs w:val="28"/>
          <w:highlight w:val="white"/>
        </w:rPr>
        <w:t>-ой</w:t>
      </w:r>
      <w:r w:rsidR="002269A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 работы алгоритма.</w:t>
      </w:r>
    </w:p>
    <w:p w:rsidR="002269A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∆φ = </w:t>
      </w:r>
      <w:r w:rsid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55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.65018 – 55.64281</w:t>
      </w:r>
      <w:r w:rsid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|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r w:rsidR="00B92E9F"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0.00737°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2269AF" w:rsidRPr="00B92E9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∆λ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r w:rsid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38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.8363 – 38.8135</w:t>
      </w:r>
      <w:r w:rsid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|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r w:rsidR="00B92E9F"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0.0288°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2269AF" w:rsidRPr="00B92E9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∆ψ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r w:rsid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|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-119.3386 + 119.3331</w:t>
      </w:r>
      <w:r w:rsid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|</w:t>
      </w:r>
      <w:r w:rsidR="00547B5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r w:rsidR="00B92E9F"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0.</w:t>
      </w:r>
      <w:r w:rsidR="00B92E9F" w:rsidRPr="001A59D5">
        <w:rPr>
          <w:rFonts w:ascii="Times New Roman" w:eastAsia="Times New Roman" w:hAnsi="Times New Roman" w:cs="Times New Roman"/>
          <w:sz w:val="28"/>
          <w:szCs w:val="28"/>
          <w:highlight w:val="white"/>
        </w:rPr>
        <w:t>0055</w:t>
      </w:r>
      <w:r w:rsid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°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2269AF" w:rsidRPr="00B92E9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∆θ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r w:rsid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|2</w:t>
      </w:r>
      <w:r w:rsidR="00B92E9F"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.5187 – 2.5189</w:t>
      </w:r>
      <w:r w:rsid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|</w:t>
      </w:r>
      <w:r w:rsidR="00B92E9F"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r w:rsidR="00B92E9F" w:rsidRPr="001A59D5">
        <w:rPr>
          <w:rFonts w:ascii="Times New Roman" w:eastAsia="Times New Roman" w:hAnsi="Times New Roman" w:cs="Times New Roman"/>
          <w:sz w:val="28"/>
          <w:szCs w:val="28"/>
          <w:highlight w:val="white"/>
        </w:rPr>
        <w:t>0.0002°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2269AF" w:rsidRPr="00B92E9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∆γ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r w:rsid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|</w:t>
      </w:r>
      <w:r w:rsidR="00B92E9F"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0.1481 – 0.1551</w:t>
      </w:r>
      <w:r w:rsid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|</w:t>
      </w:r>
      <w:r w:rsidR="00B92E9F"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</w:t>
      </w:r>
      <w:r w:rsidR="00B92E9F" w:rsidRPr="001A59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0.007°</w:t>
      </w:r>
      <w:r w:rsidRPr="00B92E9F"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2269AF" w:rsidRPr="00B92E9F" w:rsidRDefault="00C71AAD" w:rsidP="001A59D5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white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1A59D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A59D5" w:rsidRPr="001A59D5">
        <w:rPr>
          <w:rFonts w:ascii="Times New Roman" w:eastAsia="Times New Roman" w:hAnsi="Times New Roman" w:cs="Times New Roman"/>
          <w:sz w:val="28"/>
          <w:szCs w:val="28"/>
        </w:rPr>
        <w:t>|-1.1261+0.3370|= 0.7961 м/с;</w:t>
      </w:r>
    </w:p>
    <w:p w:rsidR="002269AF" w:rsidRPr="001A59D5" w:rsidRDefault="00C71AAD" w:rsidP="001A59D5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white"/>
              </w:rPr>
              <m:t>∆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59D5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 w:rsidR="001A59D5" w:rsidRPr="001A59D5">
        <w:rPr>
          <w:rFonts w:ascii="Times New Roman" w:eastAsia="Times New Roman" w:hAnsi="Times New Roman" w:cs="Times New Roman"/>
          <w:sz w:val="28"/>
          <w:szCs w:val="28"/>
        </w:rPr>
        <w:t>|-0.7047+0.6414|= 0.0633 м/с.</w:t>
      </w:r>
    </w:p>
    <w:p w:rsidR="002269AF" w:rsidRPr="00791F28" w:rsidRDefault="00791F28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  <w:t>Вывод</w:t>
      </w:r>
    </w:p>
    <w:p w:rsidR="002269AF" w:rsidRPr="00BA1C3A" w:rsidRDefault="002269AF" w:rsidP="002269AF">
      <w:pPr>
        <w:ind w:firstLine="56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ходе прохождения практики, мною был изучен алгоритм работы БИНС, обработаны первичные данные с БЧЭ бортового устройств, реализован алгоритм БИНС на языке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++.</w:t>
      </w:r>
      <w:bookmarkStart w:id="6" w:name="_GoBack"/>
      <w:bookmarkEnd w:id="6"/>
    </w:p>
    <w:p w:rsidR="00BA1C3A" w:rsidRPr="00BA1C3A" w:rsidRDefault="00BA1C3A" w:rsidP="00BA1C3A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Графики, полученные в результате работы алгоритма, имеют </w:t>
      </w:r>
      <w:r w:rsidR="00FF0C78">
        <w:rPr>
          <w:rFonts w:ascii="Times New Roman" w:eastAsia="Times New Roman" w:hAnsi="Times New Roman" w:cs="Times New Roman"/>
          <w:sz w:val="28"/>
          <w:szCs w:val="28"/>
          <w:highlight w:val="white"/>
        </w:rPr>
        <w:t>колебательный характер с периодом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Шулер</w:t>
      </w:r>
      <w:r w:rsidR="00FF0C78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 w:rsidR="00FF0C7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что соответствует поведению инерциальных навигационных систем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2269AF" w:rsidRDefault="002269AF" w:rsidP="002269AF">
      <w:pPr>
        <w:ind w:firstLine="567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Результат решения задач ориентации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навигации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построенной мной модели отличается от результата навигационного решения </w:t>
      </w:r>
      <w:r w:rsidR="00FF0C7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бортового алгоритма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инерциальной системы из-за ошибки неточности задания начальных условий</w:t>
      </w:r>
      <w:r w:rsidR="00547B5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нестабильности вертикального канала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  <w:br w:type="page"/>
      </w:r>
    </w:p>
    <w:p w:rsidR="002269AF" w:rsidRDefault="002269AF" w:rsidP="002269AF">
      <w:pPr>
        <w:pStyle w:val="10"/>
        <w:spacing w:line="276" w:lineRule="auto"/>
        <w:ind w:firstLine="566"/>
        <w:jc w:val="both"/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  <w:highlight w:val="white"/>
        </w:rPr>
        <w:t>Список литературы</w:t>
      </w:r>
    </w:p>
    <w:p w:rsidR="002269AF" w:rsidRPr="008850B1" w:rsidRDefault="002269AF" w:rsidP="002269AF">
      <w:pPr>
        <w:pStyle w:val="10"/>
        <w:numPr>
          <w:ilvl w:val="0"/>
          <w:numId w:val="5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Основы построения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бесплатформенных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инерциальных систем / В. В. Матвеев, В. Я. Распопов / Под общ. Ред</w:t>
      </w:r>
      <w:r w:rsidR="00120B3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. Д.т.н. В. Я. </w:t>
      </w:r>
      <w:proofErr w:type="spellStart"/>
      <w:r w:rsidR="00120B3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Распопова</w:t>
      </w:r>
      <w:proofErr w:type="spellEnd"/>
      <w:r w:rsidR="00120B3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. – СПБ</w:t>
      </w:r>
      <w:r w:rsidRPr="00C504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ГНЦ РФ ОАО «Концерн «ЦНИИ «Электроприбор»»», 2009 г. </w:t>
      </w:r>
      <w:r w:rsidRPr="008850B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118 - 136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с.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ISBN</w:t>
      </w:r>
      <w:r w:rsidRPr="00C504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987-5-900780-73-3.</w:t>
      </w:r>
    </w:p>
    <w:p w:rsidR="002269AF" w:rsidRPr="00C504B4" w:rsidRDefault="002269AF" w:rsidP="002269AF">
      <w:pPr>
        <w:pStyle w:val="10"/>
        <w:numPr>
          <w:ilvl w:val="0"/>
          <w:numId w:val="5"/>
        </w:numPr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Математическое описание алгоритмов ФПО, АО «Инерциальные технологии «Технокомплекса»», 2015 г.</w:t>
      </w:r>
    </w:p>
    <w:p w:rsidR="00A93055" w:rsidRDefault="00A93055" w:rsidP="002269AF">
      <w:pPr>
        <w:pStyle w:val="1"/>
        <w:spacing w:line="276" w:lineRule="auto"/>
        <w:ind w:firstLine="566"/>
        <w:jc w:val="both"/>
      </w:pPr>
    </w:p>
    <w:sectPr w:rsidR="00A93055" w:rsidSect="00AE6B81">
      <w:footerReference w:type="default" r:id="rId86"/>
      <w:pgSz w:w="11906" w:h="16838"/>
      <w:pgMar w:top="566" w:right="851" w:bottom="539" w:left="1133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5D8" w:rsidRDefault="00A415D8" w:rsidP="00A415D8">
      <w:pPr>
        <w:spacing w:after="0" w:line="240" w:lineRule="auto"/>
      </w:pPr>
      <w:r>
        <w:separator/>
      </w:r>
    </w:p>
  </w:endnote>
  <w:endnote w:type="continuationSeparator" w:id="0">
    <w:p w:rsidR="00A415D8" w:rsidRDefault="00A415D8" w:rsidP="00A4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6335405"/>
      <w:docPartObj>
        <w:docPartGallery w:val="Page Numbers (Bottom of Page)"/>
        <w:docPartUnique/>
      </w:docPartObj>
    </w:sdtPr>
    <w:sdtEndPr/>
    <w:sdtContent>
      <w:p w:rsidR="00A415D8" w:rsidRDefault="00A415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AAD">
          <w:rPr>
            <w:noProof/>
          </w:rPr>
          <w:t>12</w:t>
        </w:r>
        <w:r>
          <w:fldChar w:fldCharType="end"/>
        </w:r>
      </w:p>
    </w:sdtContent>
  </w:sdt>
  <w:p w:rsidR="002D4D93" w:rsidRDefault="00C71AA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5D8" w:rsidRDefault="00A415D8" w:rsidP="00A415D8">
      <w:pPr>
        <w:spacing w:after="0" w:line="240" w:lineRule="auto"/>
      </w:pPr>
      <w:r>
        <w:separator/>
      </w:r>
    </w:p>
  </w:footnote>
  <w:footnote w:type="continuationSeparator" w:id="0">
    <w:p w:rsidR="00A415D8" w:rsidRDefault="00A415D8" w:rsidP="00A41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105"/>
    <w:multiLevelType w:val="multilevel"/>
    <w:tmpl w:val="D58E3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34DC8"/>
    <w:multiLevelType w:val="hybridMultilevel"/>
    <w:tmpl w:val="6DA26A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5E12524"/>
    <w:multiLevelType w:val="hybridMultilevel"/>
    <w:tmpl w:val="02A271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9CA519B"/>
    <w:multiLevelType w:val="hybridMultilevel"/>
    <w:tmpl w:val="ED009CD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" w15:restartNumberingAfterBreak="0">
    <w:nsid w:val="719129D6"/>
    <w:multiLevelType w:val="hybridMultilevel"/>
    <w:tmpl w:val="B770F9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B264112"/>
    <w:multiLevelType w:val="hybridMultilevel"/>
    <w:tmpl w:val="3E8CD9FA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D8"/>
    <w:rsid w:val="00120B35"/>
    <w:rsid w:val="001636D5"/>
    <w:rsid w:val="0016677B"/>
    <w:rsid w:val="001A59D5"/>
    <w:rsid w:val="002269AF"/>
    <w:rsid w:val="002563A7"/>
    <w:rsid w:val="002D25DA"/>
    <w:rsid w:val="002D2618"/>
    <w:rsid w:val="002D3E7A"/>
    <w:rsid w:val="002F286C"/>
    <w:rsid w:val="00315208"/>
    <w:rsid w:val="0034792D"/>
    <w:rsid w:val="00382287"/>
    <w:rsid w:val="004C0013"/>
    <w:rsid w:val="00545F69"/>
    <w:rsid w:val="00547B52"/>
    <w:rsid w:val="005F7821"/>
    <w:rsid w:val="006C02DF"/>
    <w:rsid w:val="00791F28"/>
    <w:rsid w:val="00833A92"/>
    <w:rsid w:val="008345E0"/>
    <w:rsid w:val="008627E3"/>
    <w:rsid w:val="008A2FEC"/>
    <w:rsid w:val="008C6FEB"/>
    <w:rsid w:val="00932DD2"/>
    <w:rsid w:val="00A415D8"/>
    <w:rsid w:val="00A53DA0"/>
    <w:rsid w:val="00A93055"/>
    <w:rsid w:val="00AE3C5D"/>
    <w:rsid w:val="00B13DBB"/>
    <w:rsid w:val="00B92E9F"/>
    <w:rsid w:val="00BA1C3A"/>
    <w:rsid w:val="00C32CD4"/>
    <w:rsid w:val="00C71AAD"/>
    <w:rsid w:val="00E01EE5"/>
    <w:rsid w:val="00E744BA"/>
    <w:rsid w:val="00F950A2"/>
    <w:rsid w:val="00F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;"/>
  <w14:docId w14:val="69670C15"/>
  <w15:docId w15:val="{29962E20-745D-407B-A10F-D181492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5D8"/>
    <w:pPr>
      <w:spacing w:after="160" w:line="259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10"/>
    <w:next w:val="10"/>
    <w:link w:val="11"/>
    <w:rsid w:val="00A415D8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A415D8"/>
    <w:rPr>
      <w:rFonts w:ascii="Calibri" w:eastAsia="Calibri" w:hAnsi="Calibri" w:cs="Calibri"/>
      <w:color w:val="2E75B5"/>
      <w:sz w:val="32"/>
      <w:szCs w:val="32"/>
      <w:lang w:eastAsia="ru-RU"/>
    </w:rPr>
  </w:style>
  <w:style w:type="paragraph" w:customStyle="1" w:styleId="10">
    <w:name w:val="Обычный1"/>
    <w:rsid w:val="00A415D8"/>
    <w:pPr>
      <w:spacing w:after="160" w:line="259" w:lineRule="auto"/>
    </w:pPr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A415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A4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415D8"/>
    <w:rPr>
      <w:rFonts w:ascii="Calibri" w:eastAsia="Calibri" w:hAnsi="Calibri" w:cs="Calibri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41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5D8"/>
    <w:rPr>
      <w:rFonts w:ascii="Tahoma" w:eastAsia="Calibri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A4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15D8"/>
    <w:rPr>
      <w:rFonts w:ascii="Calibri" w:eastAsia="Calibri" w:hAnsi="Calibri" w:cs="Calibri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415D8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415D8"/>
    <w:pPr>
      <w:spacing w:after="100"/>
    </w:pPr>
  </w:style>
  <w:style w:type="character" w:styleId="ab">
    <w:name w:val="Hyperlink"/>
    <w:basedOn w:val="a0"/>
    <w:uiPriority w:val="99"/>
    <w:unhideWhenUsed/>
    <w:rsid w:val="00A41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3.png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2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0.png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image" Target="media/image15.png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62DCC-722B-4C0C-BFF4-E51DC813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Пользователь Windows</cp:lastModifiedBy>
  <cp:revision>8</cp:revision>
  <cp:lastPrinted>2019-08-28T10:50:00Z</cp:lastPrinted>
  <dcterms:created xsi:type="dcterms:W3CDTF">2019-08-28T10:41:00Z</dcterms:created>
  <dcterms:modified xsi:type="dcterms:W3CDTF">2019-08-28T10:50:00Z</dcterms:modified>
</cp:coreProperties>
</file>