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Understanding</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poliomyelitis (polio)?</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or poliomyelitis, is a highly infectious viral disease that primarily affects children under the age of 5. It is caused by the poliovirus, one of the smallest and simplest infectious agents known. The name </w:t>
      </w:r>
      <w:r w:rsidDel="00000000" w:rsidR="00000000" w:rsidRPr="00000000">
        <w:rPr>
          <w:rFonts w:ascii="Times New Roman" w:cs="Times New Roman" w:eastAsia="Times New Roman" w:hAnsi="Times New Roman"/>
          <w:i w:val="1"/>
          <w:sz w:val="24"/>
          <w:szCs w:val="24"/>
          <w:rtl w:val="0"/>
        </w:rPr>
        <w:t xml:space="preserve">poliomyelitis</w:t>
      </w:r>
      <w:r w:rsidDel="00000000" w:rsidR="00000000" w:rsidRPr="00000000">
        <w:rPr>
          <w:rFonts w:ascii="Times New Roman" w:cs="Times New Roman" w:eastAsia="Times New Roman" w:hAnsi="Times New Roman"/>
          <w:sz w:val="24"/>
          <w:szCs w:val="24"/>
          <w:rtl w:val="0"/>
        </w:rPr>
        <w:t xml:space="preserve"> comes from a combination of Greek and Latin roots: </w:t>
      </w:r>
      <w:r w:rsidDel="00000000" w:rsidR="00000000" w:rsidRPr="00000000">
        <w:rPr>
          <w:rFonts w:ascii="Times New Roman" w:cs="Times New Roman" w:eastAsia="Times New Roman" w:hAnsi="Times New Roman"/>
          <w:i w:val="1"/>
          <w:sz w:val="24"/>
          <w:szCs w:val="24"/>
          <w:rtl w:val="0"/>
        </w:rPr>
        <w:t xml:space="preserve">"polios"</w:t>
      </w:r>
      <w:r w:rsidDel="00000000" w:rsidR="00000000" w:rsidRPr="00000000">
        <w:rPr>
          <w:rFonts w:ascii="Times New Roman" w:cs="Times New Roman" w:eastAsia="Times New Roman" w:hAnsi="Times New Roman"/>
          <w:sz w:val="24"/>
          <w:szCs w:val="24"/>
          <w:rtl w:val="0"/>
        </w:rPr>
        <w:t xml:space="preserve"> meaning gray, </w:t>
      </w:r>
      <w:r w:rsidDel="00000000" w:rsidR="00000000" w:rsidRPr="00000000">
        <w:rPr>
          <w:rFonts w:ascii="Times New Roman" w:cs="Times New Roman" w:eastAsia="Times New Roman" w:hAnsi="Times New Roman"/>
          <w:i w:val="1"/>
          <w:sz w:val="24"/>
          <w:szCs w:val="24"/>
          <w:rtl w:val="0"/>
        </w:rPr>
        <w:t xml:space="preserve">"myelos"</w:t>
      </w:r>
      <w:r w:rsidDel="00000000" w:rsidR="00000000" w:rsidRPr="00000000">
        <w:rPr>
          <w:rFonts w:ascii="Times New Roman" w:cs="Times New Roman" w:eastAsia="Times New Roman" w:hAnsi="Times New Roman"/>
          <w:sz w:val="24"/>
          <w:szCs w:val="24"/>
          <w:rtl w:val="0"/>
        </w:rPr>
        <w:t xml:space="preserve"> meaning marrow (referring to the spinal cord), and </w:t>
      </w:r>
      <w:r w:rsidDel="00000000" w:rsidR="00000000" w:rsidRPr="00000000">
        <w:rPr>
          <w:rFonts w:ascii="Times New Roman" w:cs="Times New Roman" w:eastAsia="Times New Roman" w:hAnsi="Times New Roman"/>
          <w:i w:val="1"/>
          <w:sz w:val="24"/>
          <w:szCs w:val="24"/>
          <w:rtl w:val="0"/>
        </w:rPr>
        <w:t xml:space="preserve">"itis"</w:t>
      </w:r>
      <w:r w:rsidDel="00000000" w:rsidR="00000000" w:rsidRPr="00000000">
        <w:rPr>
          <w:rFonts w:ascii="Times New Roman" w:cs="Times New Roman" w:eastAsia="Times New Roman" w:hAnsi="Times New Roman"/>
          <w:sz w:val="24"/>
          <w:szCs w:val="24"/>
          <w:rtl w:val="0"/>
        </w:rPr>
        <w:t xml:space="preserve"> indicating inflammation. Historically, polio was also known as “infantile paralysis,” “Heine-Medin’s disease,” or “debility of the lower extremities,” before the term “polio” became commonly used.</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is an enteric infection, meaning it affects the intestinal tract and spreads primarily through the fecal-oral route via contaminated food, water, unwashed hands, or shared objects. After entering the body through the mouth, the poliovirus travels through the digestive system, multiplies in the small intestine, and is excreted in the stool. In many cases, some replication also occurs in the lymph nodes of the throat and tonsils.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polio infections are asymptomatic or mild, presenting only minor symptoms like headache, nausea, or fever, or no symptoms at all. However, in about 1 in 100 cases, the virus enters the bloodstream and reaches the central nervous system, where it attacks and destroys motor neurons the nerve cells responsible for stimulating muscles.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result in irreversible paralysis, especially in the legs. In its most severe form, known as bulbar polio, the virus damages the brain stem, paralyzing the breathing muscles and potentially leading to death. The severity and permanence of the paralysis are unpredictable some nerve cells resist the virus, while others are destroyed. Surviving neurons may adapt by enlarging and forming new connections to affected muscle fibers.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serious nature of polio, less than 1% of infections result in paralysis. However, for every one child who becomes paralyzed, there are around 200 asymptomatic carriers, making it challenging to detect and contain the disease. Anyone infected—whether symptomatic or not—can spread the virus.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types of poliovirus, with Type I being the most common and virulent. Importantly, immunity to one type does not protect against the others. The body's immune system usually responds to infection by producing antibodies, which provide protection against future infections. These discoveries led to the development of safe and effective vaccines, which have significantly reduced polio cases worldwide.</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Polio's unpredictable seasonality, its stronger impact on children (especially boys), and its rise in hygienic societies during the 20th century remain partially unexplained. Nevertheless, the Global Polio Eradication Initiative (GPEI) has been a critical force in reducing global polio incidence, with AFP (Acute Flaccid Paralysis) surveillance playing a vital role in identifying potential cases in children under 15. Surveillance is essential because most infections are silent and would otherwise go undetected, yet could still contribute to the spread of the virus.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causes polio?</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is caused by the poliovirus, a member of the enterovirus group within the Picornaviridae family. It is one of the smallest and simplest viruses known, consisting of a single strand of RNA enclosed in a protein shell. The virus is highly contagious and primarily spreads through the fecal-oral route—via contaminated food, water, unwashed hands, or contact with objects soiled by feces.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body, the poliovirus:</w:t>
      </w:r>
    </w:p>
    <w:p w:rsidR="00000000" w:rsidDel="00000000" w:rsidP="00000000" w:rsidRDefault="00000000" w:rsidRPr="00000000" w14:paraId="0000000D">
      <w:pPr>
        <w:numPr>
          <w:ilvl w:val="0"/>
          <w:numId w:val="22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 through the mouth and passes down the digestive tract.</w:t>
      </w:r>
    </w:p>
    <w:p w:rsidR="00000000" w:rsidDel="00000000" w:rsidP="00000000" w:rsidRDefault="00000000" w:rsidRPr="00000000" w14:paraId="0000000E">
      <w:pPr>
        <w:numPr>
          <w:ilvl w:val="0"/>
          <w:numId w:val="2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Multiplies mainly in the small intestine, although some replication also occurs in the lymph nodes of the throat and tonsils.</w:t>
      </w:r>
    </w:p>
    <w:p w:rsidR="00000000" w:rsidDel="00000000" w:rsidP="00000000" w:rsidRDefault="00000000" w:rsidRPr="00000000" w14:paraId="0000000F">
      <w:pPr>
        <w:numPr>
          <w:ilvl w:val="0"/>
          <w:numId w:val="22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then excreted in stool, contributing to further transmission.</w:t>
      </w:r>
    </w:p>
    <w:p w:rsidR="00000000" w:rsidDel="00000000" w:rsidP="00000000" w:rsidRDefault="00000000" w:rsidRPr="00000000" w14:paraId="0000001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the infection remains asymptomatic or mild, but in about 1% of cases, the virus enters the bloodstream, crosses into the central nervous system, and targets motor neurons—nerve cells that control muscles. Destruction of these neurons can lead to muscle weakness, paralysis, and in severe cases, death, especially when the breathing muscles are affected (a condition known as bulbar polio).</w:t>
      </w:r>
    </w:p>
    <w:p w:rsidR="00000000" w:rsidDel="00000000" w:rsidP="00000000" w:rsidRDefault="00000000" w:rsidRPr="00000000" w14:paraId="0000001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types of poliovirus (Types I, II, and III). Type I is the most common and most likely to cause paralysis. Immunity to one type does not protect against the others, making comprehensive vaccination essential for protection.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is polio transmitted?</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is primarily transmitted through the fecal-oral route, which means the virus spreads from an infected person's stool to the mouth of another person. This can happen in several ways:</w:t>
      </w:r>
    </w:p>
    <w:p w:rsidR="00000000" w:rsidDel="00000000" w:rsidP="00000000" w:rsidRDefault="00000000" w:rsidRPr="00000000" w14:paraId="00000014">
      <w:pPr>
        <w:numPr>
          <w:ilvl w:val="0"/>
          <w:numId w:val="2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hands: when people do not wash their hands properly after using the toilet.</w:t>
      </w:r>
    </w:p>
    <w:p w:rsidR="00000000" w:rsidDel="00000000" w:rsidP="00000000" w:rsidRDefault="00000000" w:rsidRPr="00000000" w14:paraId="00000015">
      <w:pPr>
        <w:numPr>
          <w:ilvl w:val="0"/>
          <w:numId w:val="2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food or water:  especially in areas with poor sanitation.</w:t>
      </w:r>
    </w:p>
    <w:p w:rsidR="00000000" w:rsidDel="00000000" w:rsidP="00000000" w:rsidRDefault="00000000" w:rsidRPr="00000000" w14:paraId="00000016">
      <w:pPr>
        <w:numPr>
          <w:ilvl w:val="0"/>
          <w:numId w:val="23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objects: such as utensils or toys that have come into contact with infected feces.</w:t>
        <w:br w:type="textWrapping"/>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commonly, polio can also spread through oral-oral transmission, such as saliva, particularly in areas with good sanitation. Once the poliovirus enters the mouth, it travels through the digestive tract, multiplies in the intestines, and is shed in the stool. A person can transmit the virus to others even if they have no symptoms, which makes it difficult to detect and control outbreaks. Because polio spreads easily in areas with inadequate hygiene and sanitation, improving clean water access, sanitation, and hygiene practices is crucial alongside vaccination in preventing transmission.</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are the symptoms of polio?</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symptoms vary significantly from person to person. While the majority of infections are silent or mild, a small percentage can result in severe complications, including paralysis and death. The symptoms can be grouped based on the severity and form of the infection:</w:t>
      </w:r>
    </w:p>
    <w:p w:rsidR="00000000" w:rsidDel="00000000" w:rsidP="00000000" w:rsidRDefault="00000000" w:rsidRPr="00000000" w14:paraId="0000001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fzlbg9r2962w" w:id="0"/>
      <w:bookmarkEnd w:id="0"/>
      <w:r w:rsidDel="00000000" w:rsidR="00000000" w:rsidRPr="00000000">
        <w:rPr>
          <w:rFonts w:ascii="Times New Roman" w:cs="Times New Roman" w:eastAsia="Times New Roman" w:hAnsi="Times New Roman"/>
          <w:color w:val="000000"/>
          <w:sz w:val="24"/>
          <w:szCs w:val="24"/>
          <w:rtl w:val="0"/>
        </w:rPr>
        <w:t xml:space="preserve">1. Asymptomatic (Inapparent) Infection</w:t>
      </w:r>
    </w:p>
    <w:p w:rsidR="00000000" w:rsidDel="00000000" w:rsidP="00000000" w:rsidRDefault="00000000" w:rsidRPr="00000000" w14:paraId="0000001B">
      <w:pPr>
        <w:numPr>
          <w:ilvl w:val="0"/>
          <w:numId w:val="25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Occurs in about 90% of polio cases.</w:t>
      </w:r>
    </w:p>
    <w:p w:rsidR="00000000" w:rsidDel="00000000" w:rsidP="00000000" w:rsidRDefault="00000000" w:rsidRPr="00000000" w14:paraId="0000001C">
      <w:pPr>
        <w:numPr>
          <w:ilvl w:val="0"/>
          <w:numId w:val="2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do not exhibit any symptoms, yet they can still carry and spread the virus to others through fecal matter.</w:t>
      </w:r>
    </w:p>
    <w:p w:rsidR="00000000" w:rsidDel="00000000" w:rsidP="00000000" w:rsidRDefault="00000000" w:rsidRPr="00000000" w14:paraId="0000001D">
      <w:pPr>
        <w:numPr>
          <w:ilvl w:val="0"/>
          <w:numId w:val="25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silent transmission makes surveillance and vaccination critical in controlling outbreaks.</w:t>
      </w:r>
    </w:p>
    <w:p w:rsidR="00000000" w:rsidDel="00000000" w:rsidP="00000000" w:rsidRDefault="00000000" w:rsidRPr="00000000" w14:paraId="0000001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t54tx4cot4d" w:id="1"/>
      <w:bookmarkEnd w:id="1"/>
      <w:r w:rsidDel="00000000" w:rsidR="00000000" w:rsidRPr="00000000">
        <w:rPr>
          <w:rFonts w:ascii="Times New Roman" w:cs="Times New Roman" w:eastAsia="Times New Roman" w:hAnsi="Times New Roman"/>
          <w:color w:val="000000"/>
          <w:sz w:val="24"/>
          <w:szCs w:val="24"/>
          <w:rtl w:val="0"/>
        </w:rPr>
        <w:t xml:space="preserve">2. Mild or Non-Paralytic Polio (Abortive Poliomyelitis)</w:t>
      </w:r>
    </w:p>
    <w:p w:rsidR="00000000" w:rsidDel="00000000" w:rsidP="00000000" w:rsidRDefault="00000000" w:rsidRPr="00000000" w14:paraId="0000001F">
      <w:pPr>
        <w:numPr>
          <w:ilvl w:val="0"/>
          <w:numId w:val="30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 in a small percentage of infected individuals.</w:t>
      </w:r>
    </w:p>
    <w:p w:rsidR="00000000" w:rsidDel="00000000" w:rsidP="00000000" w:rsidRDefault="00000000" w:rsidRPr="00000000" w14:paraId="00000020">
      <w:pPr>
        <w:numPr>
          <w:ilvl w:val="0"/>
          <w:numId w:val="30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with nonspecific, flu-like symptoms that usually resolve on their own:</w:t>
      </w:r>
    </w:p>
    <w:p w:rsidR="00000000" w:rsidDel="00000000" w:rsidP="00000000" w:rsidRDefault="00000000" w:rsidRPr="00000000" w14:paraId="00000021">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Low-grade fever</w:t>
      </w:r>
    </w:p>
    <w:p w:rsidR="00000000" w:rsidDel="00000000" w:rsidP="00000000" w:rsidRDefault="00000000" w:rsidRPr="00000000" w14:paraId="00000022">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Headache</w:t>
      </w:r>
    </w:p>
    <w:p w:rsidR="00000000" w:rsidDel="00000000" w:rsidP="00000000" w:rsidRDefault="00000000" w:rsidRPr="00000000" w14:paraId="00000023">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Sore throat</w:t>
      </w:r>
    </w:p>
    <w:p w:rsidR="00000000" w:rsidDel="00000000" w:rsidP="00000000" w:rsidRDefault="00000000" w:rsidRPr="00000000" w14:paraId="00000024">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Nausea and vomiting</w:t>
      </w:r>
    </w:p>
    <w:p w:rsidR="00000000" w:rsidDel="00000000" w:rsidP="00000000" w:rsidRDefault="00000000" w:rsidRPr="00000000" w14:paraId="00000025">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Malaise (general feeling of discomfort)</w:t>
      </w:r>
    </w:p>
    <w:p w:rsidR="00000000" w:rsidDel="00000000" w:rsidP="00000000" w:rsidRDefault="00000000" w:rsidRPr="00000000" w14:paraId="00000026">
      <w:pPr>
        <w:numPr>
          <w:ilvl w:val="1"/>
          <w:numId w:val="30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 aches and stiffness</w:t>
        <w:br w:type="textWrapping"/>
      </w:r>
    </w:p>
    <w:p w:rsidR="00000000" w:rsidDel="00000000" w:rsidP="00000000" w:rsidRDefault="00000000" w:rsidRPr="00000000" w14:paraId="00000027">
      <w:pPr>
        <w:numPr>
          <w:ilvl w:val="0"/>
          <w:numId w:val="30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of the disease does not affect the nervous system and does not lead to paralysis.</w:t>
        <w:br w:type="textWrapping"/>
      </w:r>
    </w:p>
    <w:p w:rsidR="00000000" w:rsidDel="00000000" w:rsidP="00000000" w:rsidRDefault="00000000" w:rsidRPr="00000000" w14:paraId="00000028">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935xn319j87a" w:id="2"/>
      <w:bookmarkEnd w:id="2"/>
      <w:r w:rsidDel="00000000" w:rsidR="00000000" w:rsidRPr="00000000">
        <w:rPr>
          <w:rFonts w:ascii="Times New Roman" w:cs="Times New Roman" w:eastAsia="Times New Roman" w:hAnsi="Times New Roman"/>
          <w:color w:val="000000"/>
          <w:sz w:val="24"/>
          <w:szCs w:val="24"/>
          <w:rtl w:val="0"/>
        </w:rPr>
        <w:t xml:space="preserve">3. Aseptic Meningitis (Non-Paralytic Poliomyelitis with CNS Involvement)</w:t>
      </w:r>
    </w:p>
    <w:p w:rsidR="00000000" w:rsidDel="00000000" w:rsidP="00000000" w:rsidRDefault="00000000" w:rsidRPr="00000000" w14:paraId="00000029">
      <w:pPr>
        <w:numPr>
          <w:ilvl w:val="0"/>
          <w:numId w:val="13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Occurs in a smaller number of cases when the virus enters the central nervous system but does not cause paralysis.</w:t>
      </w:r>
    </w:p>
    <w:p w:rsidR="00000000" w:rsidDel="00000000" w:rsidP="00000000" w:rsidRDefault="00000000" w:rsidRPr="00000000" w14:paraId="0000002A">
      <w:pPr>
        <w:numPr>
          <w:ilvl w:val="0"/>
          <w:numId w:val="1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is called "aseptic" because it's not caused by bacteria.</w:t>
      </w:r>
    </w:p>
    <w:p w:rsidR="00000000" w:rsidDel="00000000" w:rsidP="00000000" w:rsidRDefault="00000000" w:rsidRPr="00000000" w14:paraId="0000002B">
      <w:pPr>
        <w:numPr>
          <w:ilvl w:val="0"/>
          <w:numId w:val="1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may include:</w:t>
        <w:br w:type="textWrapping"/>
      </w:r>
    </w:p>
    <w:p w:rsidR="00000000" w:rsidDel="00000000" w:rsidP="00000000" w:rsidRDefault="00000000" w:rsidRPr="00000000" w14:paraId="0000002C">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 fever</w:t>
      </w:r>
    </w:p>
    <w:p w:rsidR="00000000" w:rsidDel="00000000" w:rsidP="00000000" w:rsidRDefault="00000000" w:rsidRPr="00000000" w14:paraId="0000002D">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headache</w:t>
      </w:r>
    </w:p>
    <w:p w:rsidR="00000000" w:rsidDel="00000000" w:rsidP="00000000" w:rsidRDefault="00000000" w:rsidRPr="00000000" w14:paraId="0000002E">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Stiffness of the neck and back</w:t>
      </w:r>
    </w:p>
    <w:p w:rsidR="00000000" w:rsidDel="00000000" w:rsidP="00000000" w:rsidRDefault="00000000" w:rsidRPr="00000000" w14:paraId="0000002F">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 tenderness</w:t>
      </w:r>
    </w:p>
    <w:p w:rsidR="00000000" w:rsidDel="00000000" w:rsidP="00000000" w:rsidRDefault="00000000" w:rsidRPr="00000000" w14:paraId="00000030">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Nausea and vomiting</w:t>
      </w:r>
    </w:p>
    <w:p w:rsidR="00000000" w:rsidDel="00000000" w:rsidP="00000000" w:rsidRDefault="00000000" w:rsidRPr="00000000" w14:paraId="00000031">
      <w:pPr>
        <w:numPr>
          <w:ilvl w:val="1"/>
          <w:numId w:val="13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Fatigue and light sensitivity</w:t>
        <w:br w:type="textWrapping"/>
      </w:r>
    </w:p>
    <w:p w:rsidR="00000000" w:rsidDel="00000000" w:rsidP="00000000" w:rsidRDefault="00000000" w:rsidRPr="00000000" w14:paraId="00000032">
      <w:pPr>
        <w:numPr>
          <w:ilvl w:val="0"/>
          <w:numId w:val="13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Aseptic meningitis is typically self-limiting, with recovery in a few days without long-term damage.</w:t>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jdic7zfykemg" w:id="3"/>
      <w:bookmarkEnd w:id="3"/>
      <w:r w:rsidDel="00000000" w:rsidR="00000000" w:rsidRPr="00000000">
        <w:rPr>
          <w:rFonts w:ascii="Times New Roman" w:cs="Times New Roman" w:eastAsia="Times New Roman" w:hAnsi="Times New Roman"/>
          <w:color w:val="000000"/>
          <w:sz w:val="24"/>
          <w:szCs w:val="24"/>
          <w:rtl w:val="0"/>
        </w:rPr>
        <w:t xml:space="preserve">4. Paralytic Polio</w:t>
      </w:r>
    </w:p>
    <w:p w:rsidR="00000000" w:rsidDel="00000000" w:rsidP="00000000" w:rsidRDefault="00000000" w:rsidRPr="00000000" w14:paraId="00000034">
      <w:pPr>
        <w:numPr>
          <w:ilvl w:val="0"/>
          <w:numId w:val="16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severe form, occurring in less than 1% of infections.</w:t>
      </w:r>
    </w:p>
    <w:p w:rsidR="00000000" w:rsidDel="00000000" w:rsidP="00000000" w:rsidRDefault="00000000" w:rsidRPr="00000000" w14:paraId="00000035">
      <w:pPr>
        <w:numPr>
          <w:ilvl w:val="0"/>
          <w:numId w:val="1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of the virus attacks motor neurons in the spinal cord and brain stem, leading to:</w:t>
        <w:br w:type="textWrapping"/>
      </w:r>
    </w:p>
    <w:p w:rsidR="00000000" w:rsidDel="00000000" w:rsidP="00000000" w:rsidRDefault="00000000" w:rsidRPr="00000000" w14:paraId="00000036">
      <w:pPr>
        <w:numPr>
          <w:ilvl w:val="1"/>
          <w:numId w:val="16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 sudden onset of muscle weakness, usually in the legs</w:t>
      </w:r>
    </w:p>
    <w:p w:rsidR="00000000" w:rsidDel="00000000" w:rsidP="00000000" w:rsidRDefault="00000000" w:rsidRPr="00000000" w14:paraId="00000037">
      <w:pPr>
        <w:numPr>
          <w:ilvl w:val="1"/>
          <w:numId w:val="16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reflexes</w:t>
      </w:r>
    </w:p>
    <w:p w:rsidR="00000000" w:rsidDel="00000000" w:rsidP="00000000" w:rsidRDefault="00000000" w:rsidRPr="00000000" w14:paraId="00000038">
      <w:pPr>
        <w:numPr>
          <w:ilvl w:val="1"/>
          <w:numId w:val="16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Floppy limbs and decreased muscle tone</w:t>
      </w:r>
    </w:p>
    <w:p w:rsidR="00000000" w:rsidDel="00000000" w:rsidP="00000000" w:rsidRDefault="00000000" w:rsidRPr="00000000" w14:paraId="00000039">
      <w:pPr>
        <w:numPr>
          <w:ilvl w:val="1"/>
          <w:numId w:val="16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 pain or spasms</w:t>
      </w:r>
    </w:p>
    <w:p w:rsidR="00000000" w:rsidDel="00000000" w:rsidP="00000000" w:rsidRDefault="00000000" w:rsidRPr="00000000" w14:paraId="0000003A">
      <w:pPr>
        <w:numPr>
          <w:ilvl w:val="1"/>
          <w:numId w:val="16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swallowing, speaking, or breathing (especially in bulbar polio)</w:t>
        <w:br w:type="textWrapping"/>
      </w:r>
    </w:p>
    <w:p w:rsidR="00000000" w:rsidDel="00000000" w:rsidP="00000000" w:rsidRDefault="00000000" w:rsidRPr="00000000" w14:paraId="0000003B">
      <w:pPr>
        <w:numPr>
          <w:ilvl w:val="0"/>
          <w:numId w:val="16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those who develop paralysis, 5–10% may die, typically due to respiratory muscle failure when the virus paralyzes the muscles that control breathing.</w:t>
      </w:r>
    </w:p>
    <w:p w:rsidR="00000000" w:rsidDel="00000000" w:rsidP="00000000" w:rsidRDefault="00000000" w:rsidRPr="00000000" w14:paraId="0000003C">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fxzlm1xw252" w:id="4"/>
      <w:bookmarkEnd w:id="4"/>
      <w:r w:rsidDel="00000000" w:rsidR="00000000" w:rsidRPr="00000000">
        <w:rPr>
          <w:rFonts w:ascii="Times New Roman" w:cs="Times New Roman" w:eastAsia="Times New Roman" w:hAnsi="Times New Roman"/>
          <w:color w:val="000000"/>
          <w:sz w:val="24"/>
          <w:szCs w:val="24"/>
          <w:rtl w:val="0"/>
        </w:rPr>
        <w:t xml:space="preserve">5. Post-Polio Syndrome (PPS)</w:t>
      </w:r>
    </w:p>
    <w:p w:rsidR="00000000" w:rsidDel="00000000" w:rsidP="00000000" w:rsidRDefault="00000000" w:rsidRPr="00000000" w14:paraId="0000003D">
      <w:pPr>
        <w:numPr>
          <w:ilvl w:val="0"/>
          <w:numId w:val="4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condition that may affect polio survivors years or decades after recovery—typically 15–40 years later.</w:t>
      </w:r>
    </w:p>
    <w:p w:rsidR="00000000" w:rsidDel="00000000" w:rsidP="00000000" w:rsidRDefault="00000000" w:rsidRPr="00000000" w14:paraId="0000003E">
      <w:pPr>
        <w:numPr>
          <w:ilvl w:val="0"/>
          <w:numId w:val="4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infectious but results from the gradual deterioration of nerve cells that were originally damaged by the virus.</w:t>
      </w:r>
    </w:p>
    <w:p w:rsidR="00000000" w:rsidDel="00000000" w:rsidP="00000000" w:rsidRDefault="00000000" w:rsidRPr="00000000" w14:paraId="0000003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include:</w:t>
      </w:r>
    </w:p>
    <w:p w:rsidR="00000000" w:rsidDel="00000000" w:rsidP="00000000" w:rsidRDefault="00000000" w:rsidRPr="00000000" w14:paraId="00000040">
      <w:pPr>
        <w:numPr>
          <w:ilvl w:val="0"/>
          <w:numId w:val="299"/>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muscle weakness</w:t>
      </w:r>
    </w:p>
    <w:p w:rsidR="00000000" w:rsidDel="00000000" w:rsidP="00000000" w:rsidRDefault="00000000" w:rsidRPr="00000000" w14:paraId="00000041">
      <w:pPr>
        <w:numPr>
          <w:ilvl w:val="0"/>
          <w:numId w:val="29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Fatigue</w:t>
      </w:r>
    </w:p>
    <w:p w:rsidR="00000000" w:rsidDel="00000000" w:rsidP="00000000" w:rsidRDefault="00000000" w:rsidRPr="00000000" w14:paraId="00000042">
      <w:pPr>
        <w:numPr>
          <w:ilvl w:val="0"/>
          <w:numId w:val="29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and muscle pain</w:t>
      </w:r>
    </w:p>
    <w:p w:rsidR="00000000" w:rsidDel="00000000" w:rsidP="00000000" w:rsidRDefault="00000000" w:rsidRPr="00000000" w14:paraId="00000043">
      <w:pPr>
        <w:numPr>
          <w:ilvl w:val="0"/>
          <w:numId w:val="29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Breathing or swallowing difficulties</w:t>
      </w:r>
    </w:p>
    <w:p w:rsidR="00000000" w:rsidDel="00000000" w:rsidP="00000000" w:rsidRDefault="00000000" w:rsidRPr="00000000" w14:paraId="00000044">
      <w:pPr>
        <w:numPr>
          <w:ilvl w:val="0"/>
          <w:numId w:val="299"/>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Decreased tolerance to cold</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is Acute Flaccid Paralysis (AFP)?</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color w:val="4a4a4a"/>
          <w:sz w:val="24"/>
          <w:szCs w:val="24"/>
          <w:highlight w:val="white"/>
        </w:rPr>
      </w:pPr>
      <w:r w:rsidDel="00000000" w:rsidR="00000000" w:rsidRPr="00000000">
        <w:rPr>
          <w:rFonts w:ascii="Times New Roman" w:cs="Times New Roman" w:eastAsia="Times New Roman" w:hAnsi="Times New Roman"/>
          <w:color w:val="4a4a4a"/>
          <w:sz w:val="24"/>
          <w:szCs w:val="24"/>
          <w:highlight w:val="white"/>
          <w:rtl w:val="0"/>
        </w:rPr>
        <w:t xml:space="preserve">Acute flaccid paralysis (AFP) is a rare clinical syndrome defined as the sudden onset of muscle weakness or paralysis which has many causes, both infectious and non-infectious, including poliovirus. AFP surveillance is conducted as part of global polio eradication to rule out the possibility of poliovirus infection and document the absence of poliovirus.</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Why is AFP surveillance important for polio eradication?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surveillance plays a vital and indispensable role in the global effort to eradicate polio because it provides a highly sensitive method for detecting the presence of poliovirus in the population both wild poliovirus (WPV) and vaccine-derived poliovirus (VDPV). The key challenge in eradicating polio lies in the nature of poliovirus transmission and the clinical presentation of the disease. Most poliovirus infections over 99% do not result in paralysis and are either asymptomatic or cause only mild, non-specific symptoms. Only about 1 in every 200 infections leads to the classical sign of paralytic poliomyelitis. This means that poliovirus can spread silently within communities without being detected if surveillance focuses only on obvious clinical symptoms of polio. Moreover, even when poliovirus does cause paralysis, its symptoms can closely mimic those of other non-polio neurological conditions, such as Guillain-Barré syndrome (GBS), transverse myelitis, and traumatic neuritis. These similarities make clinical diagnosis unreliable as a means of detecting true polio cases.</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the Global Polio Eradication Initiative (GPEI), since its launch in 1988, adopted a more robust surveillance strategy that focuses on detecting and reporting AFP in all children under the age of 15 years. AFP is not a specific diagnosis but a clinical syndrome that includes all cases of sudden-onset flaccid (limp) paralysis, regardless of cause. The rationale for using AFP as the key surveillance indicator is that any case of poliomyelitis will always present as AFP, even though not all AFP cases are caused by poliovirus. By casting this wide net, the surveillance system ensures that no potential polio case is missed. Once an AFP case is identified, two stool specimens are collected within 14 days of paralysis onset and tested in a World Health Organization (WHO)-accredited laboratory for the presence of poliovirus using viral isolation, intratypic differentiation, and genomic sequencing techniques. This laboratory confirmation is essential in distinguishing polio from non-polio AFP cases.</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significantly improves the sensitivity of the surveillance system and allows countries to detect the circulation of poliovirus even when only a few cases are present or before large outbreaks occur. It also helps public health authorities to quickly identify areas where surveillance may be weak or where poliovirus may be spreading silently. AFP surveillance is implemented uniformly in over 150 WHO member states, including all 47 countries in the WHO African Region, using standardized forms, tools, and procedures. Countries submit AFP data weekly to regional and global WHO offices, enabling real-time monitoring of eradication progress and guiding timely immunization responses to prevent further spread.</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early detection, AFP surveillance helps maintain the polio-free status of regions that have already eliminated wild poliovirus, such as the WHO African Region, certified WPV-free in 2020. It ensures that any re-emergence of the virus, either through importation or the appearance of vaccine-derived strains, is identified and addressed swiftly. It is particularly crucial in areas with ongoing conflict, poor immunization coverage, or weak health systems, where the risk of undetected transmission is higher. In conclusion, AFP surveillance is a cornerstone of the global polio eradication strategy. It supports early detection, timely response, accurate laboratory confirmation, and strategic planning, making it one of the most essential tools in the final push towards a polio-free world.</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are the types of poliovirus?</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distinct types of poliovirus, classified based on their antigenic properties. These types are Poliovirus type 1 (PV1), type 2 (PV2), and type 3 (PV3). All three types belong to the genus </w:t>
      </w:r>
      <w:r w:rsidDel="00000000" w:rsidR="00000000" w:rsidRPr="00000000">
        <w:rPr>
          <w:rFonts w:ascii="Times New Roman" w:cs="Times New Roman" w:eastAsia="Times New Roman" w:hAnsi="Times New Roman"/>
          <w:i w:val="1"/>
          <w:sz w:val="24"/>
          <w:szCs w:val="24"/>
          <w:rtl w:val="0"/>
        </w:rPr>
        <w:t xml:space="preserve">Enterovirus</w:t>
      </w:r>
      <w:r w:rsidDel="00000000" w:rsidR="00000000" w:rsidRPr="00000000">
        <w:rPr>
          <w:rFonts w:ascii="Times New Roman" w:cs="Times New Roman" w:eastAsia="Times New Roman" w:hAnsi="Times New Roman"/>
          <w:sz w:val="24"/>
          <w:szCs w:val="24"/>
          <w:rtl w:val="0"/>
        </w:rPr>
        <w:t xml:space="preserve"> within the </w:t>
      </w:r>
      <w:r w:rsidDel="00000000" w:rsidR="00000000" w:rsidRPr="00000000">
        <w:rPr>
          <w:rFonts w:ascii="Times New Roman" w:cs="Times New Roman" w:eastAsia="Times New Roman" w:hAnsi="Times New Roman"/>
          <w:i w:val="1"/>
          <w:sz w:val="24"/>
          <w:szCs w:val="24"/>
          <w:rtl w:val="0"/>
        </w:rPr>
        <w:t xml:space="preserve">Picornaviridae</w:t>
      </w:r>
      <w:r w:rsidDel="00000000" w:rsidR="00000000" w:rsidRPr="00000000">
        <w:rPr>
          <w:rFonts w:ascii="Times New Roman" w:cs="Times New Roman" w:eastAsia="Times New Roman" w:hAnsi="Times New Roman"/>
          <w:sz w:val="24"/>
          <w:szCs w:val="24"/>
          <w:rtl w:val="0"/>
        </w:rPr>
        <w:t xml:space="preserve"> family. Although they share many characteristics, each type has unique features in terms of transmissibility, virulence, and role in polio outbreaks.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Poliovirus Type 1 (PV1) is the most widespread and virulent of the three. It is historically responsible for the vast majority of polio cases worldwide and is the most likely to cause paralysis. Due to its strong neurovirulence and efficient person-to-person transmission, PV1 has been the primary focus of global eradication efforts. Even in recent years, most of the wild poliovirus cases that continue to occur are caused by type 1.</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Poliovirus Type 2 (PV2) was declared eradicated globally in 2015. It was once a common cause of polio, but thanks to the effectiveness of vaccination campaigns and surveillance, the last naturally occurring case of wild PV2 was reported in 1999. However, PV2 has continued to be a concern due to the emergence of circulating vaccine-derived polioviruses (cVDPVs), particularly type 2 (cVDPV2). These strains arise when the attenuated virus in the oral polio vaccine (OPV) mutates and regains neurovirulence in under-immunized populations.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Poliovirus Type 3 (PV3) was declared eradicated in 2019. Like PV2, it was eliminated due to widespread vaccination and surveillance efforts. PV3 was less transmissible and caused fewer outbreaks than PV1 but still posed a serious threat where vaccination coverage was low. No cases of wild PV3 have been detected since 2012.</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all three types can cause paralytic polio, but they differ in how easily they spread and how often they cause severe disease. PV1 remains the only wild poliovirus type still in circulation. The success in eradicating PV2 and PV3 demonstrates the effectiveness of polio eradication strategies, while the continued presence of vaccine-derived strains highlights the need for maintaining high immunization coverage and vigilant surveillance.</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is the difference between wild poliovirus and vaccine-derived poliovirus?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wild poliovirus (WPV) and vaccine-derived poliovirus (VDPV) lies in their origin, mode of emergence, and their roles in causing polio outbreaks.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poliovirus (WPV) refers to the naturally occurring, original form of poliovirus that circulates in the environment and infects humans. This virus has historically been responsible for large polio epidemics around the world, causing paralysis, disability, and even death, especially in children under five. WPV spreads through the fecal-oral route, primarily in areas with poor sanitation and hygiene. There are three types of wild poliovirus: WPV1, WPV2, and WPV3. As of now, only WPV1 remains in circulation, mainly in parts of Afghanistan and Pakistan. WPV2 was declared eradicated in 2015, and WPV3 was declared eradicated in 2019. Efforts to eliminate WPV involve extensive vaccination and surveillance.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vaccine-derived poliovirus (VDPV) is a mutated form of the weakened poliovirus used in the oral polio vaccine (OPV). OPV contains live, attenuated (weakened) strains of poliovirus that stimulate immunity without causing disease in healthy individuals. However, in communities with low immunization coverage, the vaccine virus can circulate from person to person for an extended time. As it spreads, it may undergo genetic changes, and in rare cases, it can mutate back into a form capable of causing paralysis—this is known as vaccine-derived poliovirus.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types of VDPVs:</w:t>
      </w:r>
    </w:p>
    <w:p w:rsidR="00000000" w:rsidDel="00000000" w:rsidP="00000000" w:rsidRDefault="00000000" w:rsidRPr="00000000" w14:paraId="0000005D">
      <w:pPr>
        <w:numPr>
          <w:ilvl w:val="0"/>
          <w:numId w:val="1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Circulating vaccine-derived poliovirus (cVDPV): Occurs when the mutated virus starts spreading in a community, potentially causing outbreaks. cVDPV2 is currently the most common type, especially in areas with low vaccination rates.</w:t>
      </w:r>
    </w:p>
    <w:p w:rsidR="00000000" w:rsidDel="00000000" w:rsidP="00000000" w:rsidRDefault="00000000" w:rsidRPr="00000000" w14:paraId="0000005E">
      <w:pPr>
        <w:numPr>
          <w:ilvl w:val="0"/>
          <w:numId w:val="1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Immunodeficiency-related VDPV (iVDPV): Occurs in individuals with primary immunodeficiency disorders, who can carry and shed the virus for extended periods.</w:t>
      </w:r>
    </w:p>
    <w:p w:rsidR="00000000" w:rsidDel="00000000" w:rsidP="00000000" w:rsidRDefault="00000000" w:rsidRPr="00000000" w14:paraId="0000005F">
      <w:pPr>
        <w:numPr>
          <w:ilvl w:val="0"/>
          <w:numId w:val="1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VDPV (aVDPV): Cases that do not clearly fit into the other two categories, usually isolated findings without evidence of wider transmission.</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What are the stages of polio infection?</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infection progresses through several stages, beginning with the incubation stage, also known as the silent phase. This period lasts from 3 to 35 days, typically between 7 to 14 days after exposure. During this time, the poliovirus enters the body through the mouth and multiplies in the throat and intestines. Although the person may not show any symptoms, they can already spread the virus to others through fecal matter.</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incubation stage is the prodromal stage, or minor illness stage, often referred to as abortive poliomyelitis. During this phase, individuals may experience mild, flu-like symptoms such as fever, sore throat, headache, nausea, vomiting, and general fatigue. These symptoms usually last a few days and then resolve without complications in most cases. Approximately 72% of infected individuals either remain asymptomatic or only experience this mild stage.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the infection advances to the non-paralytic stage, where the virus begins to affect the central nervous system but does not cause paralysis. This form, also called non-paralytic poliomyelitis or aseptic meningitis, includes symptoms like more severe headache, neck and back stiffness, muscle spasms, pain, and sensitivity to light. These signs may persist for several days to weeks, and although recovery is typically complete, it indicates that the nervous system is involved.</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percentage of cases less than 1% progress to the paralytic stage, the most severe form of poliomyelitis. At this point, the virus attacks and destroys motor neurons in the spinal cord and brainstem, leading to sudden and often irreversible flaccid paralysis. This paralysis is frequently asymmetric and can affect the legs, arms, or even muscles involved in breathing and swallowing. Reflexes are lost in the affected limbs, and muscle tone becomes limp. Some individuals may partially recover, but others suffer from lifelong disabilities.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acute illness subsides, patients enter the recovery stage, where the body begins to heal. Muscle strength may gradually return over weeks or months, and with proper rehabilitation and physiotherapy, some motor function can be regained. However, the extent of recovery depends on the severity of neural damage and the care received during the illness.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many years later, some polio survivors may develop a condition known as post-polio syndrome (PPS). This late-onset complication typically appears 15 to 40 years after the initial infection and is characterized by new or worsening muscle weakness, fatigue, joint pain, and sometimes breathing or swallowing difficulties. PPS results from the long-term overuse and eventual breakdown of the surviving motor neurons that compensated for the initial damage caused by the virus. While PPS is not contagious, it can significantly affect mobility and quality of life.</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10.How does polio affect the nervous system?</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affects the nervous system by targeting and destroying motor neurons, which are the nerve cells responsible for controlling voluntary muscles. After entering the body through the mouth typically via contaminated water or food the poliovirus multiplies in the intestines and spreads through the bloodstream. In some cases, the virus crosses the blood-brain barrier and enters the central nervous system (CNS), which includes the brain and spinal cord.</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CNS, the virus shows a preference for attacking the anterior horn cells of the spinal cord. These are the motor neurons that send signals from the spinal cord to the muscles, enabling movement. The poliovirus invades these neurons, replicates within them, and eventually destroys them. When motor neurons die, the muscles they control no longer receive signals, leading to muscle weakness, flaccid paralysis, and loss of reflexes in the affected limbs. The paralysis is often asymmetric, meaning it affects one side of the body more than the other.</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more severe cases, if the virus affects the bulbar region of the brainstem—where neurons control swallowing, breathing, and speaking it can lead to bulbar poliomyelitis, a life-threatening condition. Paralysis of the respiratory muscles can cause difficulty breathing, which may require mechanical ventilation (such as an iron lung).</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nervous system damage from polio is often permanent because neurons in the CNS do not regenerate. While some degree of recovery may occur as surviving neurons sprout new branches to take over the function of those destroyed, the extent of recovery varies. In the long term, this compensation can wear down the surviving neurons, sometimes leading to post-polio syndrome, a condition marked by new muscle weakness, fatigue, and pain decades after the initial illness. In essence, polio's most severe effects stem from its destructive impact on the nervous system, particularly the motor pathways that control muscle function and movement.</w:t>
      </w:r>
    </w:p>
    <w:p w:rsidR="00000000" w:rsidDel="00000000" w:rsidP="00000000" w:rsidRDefault="00000000" w:rsidRPr="00000000" w14:paraId="0000006D">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k2nedzkeq56p" w:id="5"/>
      <w:bookmarkEnd w:id="5"/>
      <w:r w:rsidDel="00000000" w:rsidR="00000000" w:rsidRPr="00000000">
        <w:rPr>
          <w:rFonts w:ascii="Times New Roman" w:cs="Times New Roman" w:eastAsia="Times New Roman" w:hAnsi="Times New Roman"/>
          <w:b w:val="1"/>
          <w:color w:val="990000"/>
          <w:sz w:val="24"/>
          <w:szCs w:val="24"/>
          <w:rtl w:val="0"/>
        </w:rPr>
        <w:t xml:space="preserve">How does the Global Polio Eradication Initiative (GPEI) contribute to combating polio?</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GPEI is a public-private partnership led by national governments with five core partners: the World Health Organization (WHO), Rotary International, the U.S. Centers for Disease Control and Prevention (CDC), UNICEF, and the Bill &amp; Melinda Gates Foundation. It coordinates global efforts to eradicate polio through immunization campaigns, surveillance, and outbreak response. ​</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Which NGOs are key partners in global polio eradication, and what specific roles and contributions do they make both at the international level (e.g., supporting the GPEI) and on the ground in affected communities?”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Polio Eradication Initiative (GPEI) is a public-private partnership led by national governments with six core partners:​</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World Health Organization (WHO)</w:t>
      </w:r>
      <w:r w:rsidDel="00000000" w:rsidR="00000000" w:rsidRPr="00000000">
        <w:rPr>
          <w:rFonts w:ascii="Times New Roman" w:cs="Times New Roman" w:eastAsia="Times New Roman" w:hAnsi="Times New Roman"/>
          <w:sz w:val="24"/>
          <w:szCs w:val="24"/>
          <w:rtl w:val="0"/>
        </w:rPr>
        <w:t xml:space="preserve">: WHO provides strategic planning, technical direction, and operational support for polio eradication efforts. It leads in surveillance, outbreak response, and certification processes.​</w:t>
      </w:r>
    </w:p>
    <w:p w:rsidR="00000000" w:rsidDel="00000000" w:rsidP="00000000" w:rsidRDefault="00000000" w:rsidRPr="00000000" w14:paraId="00000072">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Rotary International</w:t>
      </w:r>
      <w:r w:rsidDel="00000000" w:rsidR="00000000" w:rsidRPr="00000000">
        <w:rPr>
          <w:rFonts w:ascii="Times New Roman" w:cs="Times New Roman" w:eastAsia="Times New Roman" w:hAnsi="Times New Roman"/>
          <w:sz w:val="24"/>
          <w:szCs w:val="24"/>
          <w:rtl w:val="0"/>
        </w:rPr>
        <w:t xml:space="preserve">: Rotary launched the PolioPlus program in 1985, becoming the first organization to undertake a global polio eradication campaign. Rotary members have contributed over $850 million and countless volunteer hours to immunize more than two billion children worldwide. ​</w:t>
      </w:r>
      <w:r w:rsidDel="00000000" w:rsidR="00000000" w:rsidRPr="00000000">
        <w:rPr>
          <w:rtl w:val="0"/>
        </w:rPr>
      </w:r>
    </w:p>
    <w:p w:rsidR="00000000" w:rsidDel="00000000" w:rsidP="00000000" w:rsidRDefault="00000000" w:rsidRPr="00000000" w14:paraId="00000073">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Centers for Disease Control and Prevention (CDC)</w:t>
      </w:r>
      <w:r w:rsidDel="00000000" w:rsidR="00000000" w:rsidRPr="00000000">
        <w:rPr>
          <w:rFonts w:ascii="Times New Roman" w:cs="Times New Roman" w:eastAsia="Times New Roman" w:hAnsi="Times New Roman"/>
          <w:sz w:val="24"/>
          <w:szCs w:val="24"/>
          <w:rtl w:val="0"/>
        </w:rPr>
        <w:t xml:space="preserve">: The CDC offers scientific expertise, laboratory support, and technical assistance. It plays a crucial role in disease surveillance and data analysis to guide eradication strategies.​</w:t>
      </w:r>
    </w:p>
    <w:p w:rsidR="00000000" w:rsidDel="00000000" w:rsidP="00000000" w:rsidRDefault="00000000" w:rsidRPr="00000000" w14:paraId="00000074">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United Nations Children’s Fund (UNICEF)</w:t>
      </w:r>
      <w:r w:rsidDel="00000000" w:rsidR="00000000" w:rsidRPr="00000000">
        <w:rPr>
          <w:rFonts w:ascii="Times New Roman" w:cs="Times New Roman" w:eastAsia="Times New Roman" w:hAnsi="Times New Roman"/>
          <w:sz w:val="24"/>
          <w:szCs w:val="24"/>
          <w:rtl w:val="0"/>
        </w:rPr>
        <w:t xml:space="preserve">: UNICEF focuses on vaccine procurement and delivery, community engagement, and communication strategies to promote immunization acceptance and reach underserved populations.​</w:t>
      </w:r>
    </w:p>
    <w:p w:rsidR="00000000" w:rsidDel="00000000" w:rsidP="00000000" w:rsidRDefault="00000000" w:rsidRPr="00000000" w14:paraId="00000075">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Bill &amp; Melinda Gates Foundation</w:t>
      </w:r>
      <w:r w:rsidDel="00000000" w:rsidR="00000000" w:rsidRPr="00000000">
        <w:rPr>
          <w:rFonts w:ascii="Times New Roman" w:cs="Times New Roman" w:eastAsia="Times New Roman" w:hAnsi="Times New Roman"/>
          <w:sz w:val="24"/>
          <w:szCs w:val="24"/>
          <w:rtl w:val="0"/>
        </w:rPr>
        <w:t xml:space="preserve">: The foundation provides substantial funding and advocacy for polio eradication. It supports research, vaccine development, and innovative solutions to overcome challenges in endemic regions.​</w:t>
      </w:r>
    </w:p>
    <w:p w:rsidR="00000000" w:rsidDel="00000000" w:rsidP="00000000" w:rsidRDefault="00000000" w:rsidRPr="00000000" w14:paraId="00000076">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Gavi, the Vaccine Alliance</w:t>
      </w:r>
      <w:r w:rsidDel="00000000" w:rsidR="00000000" w:rsidRPr="00000000">
        <w:rPr>
          <w:rFonts w:ascii="Times New Roman" w:cs="Times New Roman" w:eastAsia="Times New Roman" w:hAnsi="Times New Roman"/>
          <w:sz w:val="24"/>
          <w:szCs w:val="24"/>
          <w:rtl w:val="0"/>
        </w:rPr>
        <w:t xml:space="preserve">: Gavi contributes to strengthening health systems and increasing access to immunization in low-income countries, ensuring the sustainability of polio vaccination efforts.</w:t>
      </w:r>
    </w:p>
    <w:p w:rsidR="00000000" w:rsidDel="00000000" w:rsidP="00000000" w:rsidRDefault="00000000" w:rsidRPr="00000000" w14:paraId="00000077">
      <w:pPr>
        <w:pStyle w:val="Heading3"/>
        <w:keepNext w:val="0"/>
        <w:keepLines w:val="0"/>
        <w:numPr>
          <w:ilvl w:val="0"/>
          <w:numId w:val="5"/>
        </w:numPr>
        <w:spacing w:before="0" w:beforeAutospacing="0" w:line="360" w:lineRule="auto"/>
        <w:ind w:left="720" w:hanging="360"/>
        <w:jc w:val="both"/>
        <w:rPr>
          <w:rFonts w:ascii="Times New Roman" w:cs="Times New Roman" w:eastAsia="Times New Roman" w:hAnsi="Times New Roman"/>
          <w:sz w:val="24"/>
          <w:szCs w:val="24"/>
        </w:rPr>
      </w:pPr>
      <w:bookmarkStart w:colFirst="0" w:colLast="0" w:name="_5m17eepphfqd" w:id="6"/>
      <w:bookmarkEnd w:id="6"/>
      <w:r w:rsidDel="00000000" w:rsidR="00000000" w:rsidRPr="00000000">
        <w:rPr>
          <w:rFonts w:ascii="Times New Roman" w:cs="Times New Roman" w:eastAsia="Times New Roman" w:hAnsi="Times New Roman"/>
          <w:b w:val="1"/>
          <w:color w:val="000000"/>
          <w:sz w:val="24"/>
          <w:szCs w:val="24"/>
          <w:rtl w:val="0"/>
        </w:rPr>
        <w:t xml:space="preserve">CORE Group Polio Project (CGPP): </w:t>
      </w:r>
      <w:r w:rsidDel="00000000" w:rsidR="00000000" w:rsidRPr="00000000">
        <w:rPr>
          <w:rFonts w:ascii="Times New Roman" w:cs="Times New Roman" w:eastAsia="Times New Roman" w:hAnsi="Times New Roman"/>
          <w:sz w:val="24"/>
          <w:szCs w:val="24"/>
          <w:rtl w:val="0"/>
        </w:rPr>
        <w:t xml:space="preserve">The CORE Group Polio Project (CGPP) is a multi-country, multi-partner initiative that engages civil society and NGOs in polio eradication efforts. Established in 1999 with support from the U.S. Agency for International Development, CGPP has improved routine immunization programs, enhanced polio campaign quality, and strengthened surveillance for acute flaccid paralysis in challenging geographic areas.</w:t>
      </w:r>
    </w:p>
    <w:p w:rsidR="00000000" w:rsidDel="00000000" w:rsidP="00000000" w:rsidRDefault="00000000" w:rsidRPr="00000000" w14:paraId="0000007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core partners, the GPEI collaborates with various non-governmental organizations (NGOs) and civil society groups. Together, these organizations coordinate global efforts to eradicate polio through immunization campaigns, surveillance, and outbreak response, aiming to ensure that no child suffers from this preventable disease.</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Diagnosis and Surveillance</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main purpose of the AFP and poliovirus surveillance field guide for health workers in the African Region?</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the field guide is to serve as a comprehensive tool to guide and facilitate the implementation of AFP and poliovirus surveillance activities by health workers at all levels of the health system. It is designed to support field officers in performing their day-to-day surveillance duties effectively, resolve operational issues they may face, and assist in training and sensitizing newly recruited staff involved in polio surveillance.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guide provides up-to-date regional guidelines that reflect current technical and operational developments in AFP and poliovirus surveillance. It aims to strengthen surveillance practices and ensure health workers can detect, investigate, and respond to potential poliovirus cases efficiently. It also supports training, making it valuable for both experienced personnel and newcomers to public health surveillance roles.</w:t>
      </w:r>
      <w:r w:rsidDel="00000000" w:rsidR="00000000" w:rsidRPr="00000000">
        <w:rPr>
          <w:rtl w:val="0"/>
        </w:rPr>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three cross-cutting issues emphasized in the updated surveillance guidelines?</w:t>
        <w:br w:type="textWrapping"/>
      </w:r>
      <w:r w:rsidDel="00000000" w:rsidR="00000000" w:rsidRPr="00000000">
        <w:rPr>
          <w:rFonts w:ascii="Times New Roman" w:cs="Times New Roman" w:eastAsia="Times New Roman" w:hAnsi="Times New Roman"/>
          <w:sz w:val="24"/>
          <w:szCs w:val="24"/>
          <w:rtl w:val="0"/>
        </w:rPr>
        <w:t xml:space="preserve"> The three cross-cutting issues emphasized in the guidelines are:</w:t>
      </w:r>
    </w:p>
    <w:p w:rsidR="00000000" w:rsidDel="00000000" w:rsidP="00000000" w:rsidRDefault="00000000" w:rsidRPr="00000000" w14:paraId="00000082">
      <w:pPr>
        <w:numPr>
          <w:ilvl w:val="0"/>
          <w:numId w:val="6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 of poliovirus detection,</w:t>
      </w:r>
    </w:p>
    <w:p w:rsidR="00000000" w:rsidDel="00000000" w:rsidP="00000000" w:rsidRDefault="00000000" w:rsidRPr="00000000" w14:paraId="00000083">
      <w:pPr>
        <w:numPr>
          <w:ilvl w:val="0"/>
          <w:numId w:val="6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surveillance at the subnational levels, and</w:t>
      </w:r>
    </w:p>
    <w:p w:rsidR="00000000" w:rsidDel="00000000" w:rsidP="00000000" w:rsidRDefault="00000000" w:rsidRPr="00000000" w14:paraId="00000084">
      <w:pPr>
        <w:numPr>
          <w:ilvl w:val="0"/>
          <w:numId w:val="6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poliovirus surveillance with surveillance for other vaccine-preventable diseases (VPDs), while maintaining high-quality polio surveillance.</w:t>
      </w:r>
    </w:p>
    <w:p w:rsidR="00000000" w:rsidDel="00000000" w:rsidP="00000000" w:rsidRDefault="00000000" w:rsidRPr="00000000" w14:paraId="0000008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are central to the success of the polio eradication programme. Rapid detection allows for quick response and containment of poliovirus outbreaks. Ensuring high-quality surveillance at decentralized (subnational) levels increases sensitivity and reliability. Integrating with other VPD surveillance systems can improve efficiency and sustainability, but it's critical that polio surveillance standards are not compromised in the process.</w:t>
      </w:r>
    </w:p>
    <w:p w:rsidR="00000000" w:rsidDel="00000000" w:rsidP="00000000" w:rsidRDefault="00000000" w:rsidRPr="00000000" w14:paraId="0000008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9ruhg5o2b0r" w:id="7"/>
      <w:bookmarkEnd w:id="7"/>
      <w:r w:rsidDel="00000000" w:rsidR="00000000" w:rsidRPr="00000000">
        <w:rPr>
          <w:rFonts w:ascii="Times New Roman" w:cs="Times New Roman" w:eastAsia="Times New Roman" w:hAnsi="Times New Roman"/>
          <w:b w:val="1"/>
          <w:color w:val="990000"/>
          <w:sz w:val="24"/>
          <w:szCs w:val="24"/>
          <w:rtl w:val="0"/>
        </w:rPr>
        <w:t xml:space="preserve"> What were some key milestones and setbacks in the polio eradication effort in the WHO African Region?</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Key milestones and setbacks in the African Region’s polio eradication journey include:</w:t>
      </w:r>
    </w:p>
    <w:p w:rsidR="00000000" w:rsidDel="00000000" w:rsidP="00000000" w:rsidRDefault="00000000" w:rsidRPr="00000000" w14:paraId="00000087">
      <w:pPr>
        <w:numPr>
          <w:ilvl w:val="0"/>
          <w:numId w:val="9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1988</w:t>
      </w:r>
      <w:r w:rsidDel="00000000" w:rsidR="00000000" w:rsidRPr="00000000">
        <w:rPr>
          <w:rFonts w:ascii="Times New Roman" w:cs="Times New Roman" w:eastAsia="Times New Roman" w:hAnsi="Times New Roman"/>
          <w:sz w:val="24"/>
          <w:szCs w:val="24"/>
          <w:rtl w:val="0"/>
        </w:rPr>
        <w:t xml:space="preserve">: All African countries were considered endemic at the time of the WHA global polio eradication resolution.</w:t>
      </w:r>
    </w:p>
    <w:p w:rsidR="00000000" w:rsidDel="00000000" w:rsidP="00000000" w:rsidRDefault="00000000" w:rsidRPr="00000000" w14:paraId="00000088">
      <w:pPr>
        <w:numPr>
          <w:ilvl w:val="0"/>
          <w:numId w:val="9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1998</w:t>
      </w:r>
      <w:r w:rsidDel="00000000" w:rsidR="00000000" w:rsidRPr="00000000">
        <w:rPr>
          <w:rFonts w:ascii="Times New Roman" w:cs="Times New Roman" w:eastAsia="Times New Roman" w:hAnsi="Times New Roman"/>
          <w:sz w:val="24"/>
          <w:szCs w:val="24"/>
          <w:rtl w:val="0"/>
        </w:rPr>
        <w:t xml:space="preserve">: Most African countries began implementing polio eradication activities, a full decade after the global goal was set.</w:t>
      </w:r>
    </w:p>
    <w:p w:rsidR="00000000" w:rsidDel="00000000" w:rsidP="00000000" w:rsidRDefault="00000000" w:rsidRPr="00000000" w14:paraId="00000089">
      <w:pPr>
        <w:numPr>
          <w:ilvl w:val="0"/>
          <w:numId w:val="9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2000–2001</w:t>
      </w:r>
      <w:r w:rsidDel="00000000" w:rsidR="00000000" w:rsidRPr="00000000">
        <w:rPr>
          <w:rFonts w:ascii="Times New Roman" w:cs="Times New Roman" w:eastAsia="Times New Roman" w:hAnsi="Times New Roman"/>
          <w:sz w:val="24"/>
          <w:szCs w:val="24"/>
          <w:rtl w:val="0"/>
        </w:rPr>
        <w:t xml:space="preserve">: Eleven countries began laboratory-confirmed reporting of WPV cases; however, by 2001, only 14 out of 47 had achieved certification-standard AFP surveillance.</w:t>
      </w:r>
    </w:p>
    <w:p w:rsidR="00000000" w:rsidDel="00000000" w:rsidP="00000000" w:rsidRDefault="00000000" w:rsidRPr="00000000" w14:paraId="0000008A">
      <w:pPr>
        <w:numPr>
          <w:ilvl w:val="0"/>
          <w:numId w:val="9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2003</w:t>
      </w:r>
      <w:r w:rsidDel="00000000" w:rsidR="00000000" w:rsidRPr="00000000">
        <w:rPr>
          <w:rFonts w:ascii="Times New Roman" w:cs="Times New Roman" w:eastAsia="Times New Roman" w:hAnsi="Times New Roman"/>
          <w:sz w:val="24"/>
          <w:szCs w:val="24"/>
          <w:rtl w:val="0"/>
        </w:rPr>
        <w:t xml:space="preserve">: Vaccine-related rumors in Northern Nigeria caused a suspension of immunization activities, which led to the resurgence of wild poliovirus transmission.</w:t>
      </w:r>
    </w:p>
    <w:p w:rsidR="00000000" w:rsidDel="00000000" w:rsidP="00000000" w:rsidRDefault="00000000" w:rsidRPr="00000000" w14:paraId="0000008B">
      <w:pPr>
        <w:numPr>
          <w:ilvl w:val="0"/>
          <w:numId w:val="9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2004–2005</w:t>
      </w:r>
      <w:r w:rsidDel="00000000" w:rsidR="00000000" w:rsidRPr="00000000">
        <w:rPr>
          <w:rFonts w:ascii="Times New Roman" w:cs="Times New Roman" w:eastAsia="Times New Roman" w:hAnsi="Times New Roman"/>
          <w:sz w:val="24"/>
          <w:szCs w:val="24"/>
          <w:rtl w:val="0"/>
        </w:rPr>
        <w:t xml:space="preserve">: The virus spread to more than a dozen countries due to importations, especially of Nigerian origin. However, mass vaccination efforts helped interrupt transmission in most areas.</w:t>
      </w:r>
    </w:p>
    <w:p w:rsidR="00000000" w:rsidDel="00000000" w:rsidP="00000000" w:rsidRDefault="00000000" w:rsidRPr="00000000" w14:paraId="0000008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timeline demonstrates both the progress and setbacks encountered in the region. The late start in implementation, combined with social and logistical challenges (like vaccine hesitancy and surveillance gaps), contributed to prolonged transmission. Despite this, massive vaccination campaigns and improved surveillance helped reduce endemicity.</w:t>
      </w:r>
    </w:p>
    <w:p w:rsidR="00000000" w:rsidDel="00000000" w:rsidP="00000000" w:rsidRDefault="00000000" w:rsidRPr="00000000" w14:paraId="0000008D">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ml08007vod3v" w:id="8"/>
      <w:bookmarkEnd w:id="8"/>
      <w:r w:rsidDel="00000000" w:rsidR="00000000" w:rsidRPr="00000000">
        <w:rPr>
          <w:rFonts w:ascii="Times New Roman" w:cs="Times New Roman" w:eastAsia="Times New Roman" w:hAnsi="Times New Roman"/>
          <w:b w:val="1"/>
          <w:color w:val="990000"/>
          <w:sz w:val="24"/>
          <w:szCs w:val="24"/>
          <w:rtl w:val="0"/>
        </w:rPr>
        <w:t xml:space="preserve">What are the ongoing challenges affecting AFP surveillance and polio eradication in the African Region?</w:t>
        <w:br w:type="textWrapping"/>
      </w:r>
      <w:r w:rsidDel="00000000" w:rsidR="00000000" w:rsidRPr="00000000">
        <w:rPr>
          <w:rFonts w:ascii="Times New Roman" w:cs="Times New Roman" w:eastAsia="Times New Roman" w:hAnsi="Times New Roman"/>
          <w:sz w:val="24"/>
          <w:szCs w:val="24"/>
          <w:rtl w:val="0"/>
        </w:rPr>
        <w:t xml:space="preserve"> The main ongoing challenges include:</w:t>
      </w:r>
    </w:p>
    <w:p w:rsidR="00000000" w:rsidDel="00000000" w:rsidP="00000000" w:rsidRDefault="00000000" w:rsidRPr="00000000" w14:paraId="0000008E">
      <w:pPr>
        <w:numPr>
          <w:ilvl w:val="0"/>
          <w:numId w:val="24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Sub-national surveillance gaps</w:t>
      </w:r>
      <w:r w:rsidDel="00000000" w:rsidR="00000000" w:rsidRPr="00000000">
        <w:rPr>
          <w:rFonts w:ascii="Times New Roman" w:cs="Times New Roman" w:eastAsia="Times New Roman" w:hAnsi="Times New Roman"/>
          <w:sz w:val="24"/>
          <w:szCs w:val="24"/>
          <w:rtl w:val="0"/>
        </w:rPr>
        <w:t xml:space="preserve">, especially in remote or underserved areas.</w:t>
      </w:r>
    </w:p>
    <w:p w:rsidR="00000000" w:rsidDel="00000000" w:rsidP="00000000" w:rsidRDefault="00000000" w:rsidRPr="00000000" w14:paraId="0000008F">
      <w:pPr>
        <w:numPr>
          <w:ilvl w:val="0"/>
          <w:numId w:val="2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Delays in sample transportation</w:t>
      </w:r>
      <w:r w:rsidDel="00000000" w:rsidR="00000000" w:rsidRPr="00000000">
        <w:rPr>
          <w:rFonts w:ascii="Times New Roman" w:cs="Times New Roman" w:eastAsia="Times New Roman" w:hAnsi="Times New Roman"/>
          <w:sz w:val="24"/>
          <w:szCs w:val="24"/>
          <w:rtl w:val="0"/>
        </w:rPr>
        <w:t xml:space="preserve">, which hinder timely confirmation and response.</w:t>
      </w:r>
    </w:p>
    <w:p w:rsidR="00000000" w:rsidDel="00000000" w:rsidP="00000000" w:rsidRDefault="00000000" w:rsidRPr="00000000" w14:paraId="00000090">
      <w:pPr>
        <w:numPr>
          <w:ilvl w:val="0"/>
          <w:numId w:val="2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staff turnover and limited training</w:t>
      </w:r>
      <w:r w:rsidDel="00000000" w:rsidR="00000000" w:rsidRPr="00000000">
        <w:rPr>
          <w:rFonts w:ascii="Times New Roman" w:cs="Times New Roman" w:eastAsia="Times New Roman" w:hAnsi="Times New Roman"/>
          <w:sz w:val="24"/>
          <w:szCs w:val="24"/>
          <w:rtl w:val="0"/>
        </w:rPr>
        <w:t xml:space="preserve">, affecting institutional knowledge and the quality of surveillance.</w:t>
      </w:r>
    </w:p>
    <w:p w:rsidR="00000000" w:rsidDel="00000000" w:rsidP="00000000" w:rsidRDefault="00000000" w:rsidRPr="00000000" w14:paraId="00000091">
      <w:pPr>
        <w:numPr>
          <w:ilvl w:val="0"/>
          <w:numId w:val="2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prioritization in polio-free countries</w:t>
      </w:r>
      <w:r w:rsidDel="00000000" w:rsidR="00000000" w:rsidRPr="00000000">
        <w:rPr>
          <w:rFonts w:ascii="Times New Roman" w:cs="Times New Roman" w:eastAsia="Times New Roman" w:hAnsi="Times New Roman"/>
          <w:sz w:val="24"/>
          <w:szCs w:val="24"/>
          <w:rtl w:val="0"/>
        </w:rPr>
        <w:t xml:space="preserve">, causing weak surveillance and delayed outbreak detection.</w:t>
      </w:r>
    </w:p>
    <w:p w:rsidR="00000000" w:rsidDel="00000000" w:rsidP="00000000" w:rsidRDefault="00000000" w:rsidRPr="00000000" w14:paraId="00000092">
      <w:pPr>
        <w:numPr>
          <w:ilvl w:val="0"/>
          <w:numId w:val="2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routine immunization coverage</w:t>
      </w:r>
      <w:r w:rsidDel="00000000" w:rsidR="00000000" w:rsidRPr="00000000">
        <w:rPr>
          <w:rFonts w:ascii="Times New Roman" w:cs="Times New Roman" w:eastAsia="Times New Roman" w:hAnsi="Times New Roman"/>
          <w:sz w:val="24"/>
          <w:szCs w:val="24"/>
          <w:rtl w:val="0"/>
        </w:rPr>
        <w:t xml:space="preserve">, leaving many children unprotected and allowing continued virus transmission.</w:t>
      </w:r>
    </w:p>
    <w:p w:rsidR="00000000" w:rsidDel="00000000" w:rsidP="00000000" w:rsidRDefault="00000000" w:rsidRPr="00000000" w14:paraId="00000093">
      <w:pPr>
        <w:numPr>
          <w:ilvl w:val="0"/>
          <w:numId w:val="2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 government ownership</w:t>
      </w:r>
      <w:r w:rsidDel="00000000" w:rsidR="00000000" w:rsidRPr="00000000">
        <w:rPr>
          <w:rFonts w:ascii="Times New Roman" w:cs="Times New Roman" w:eastAsia="Times New Roman" w:hAnsi="Times New Roman"/>
          <w:sz w:val="24"/>
          <w:szCs w:val="24"/>
          <w:rtl w:val="0"/>
        </w:rPr>
        <w:t xml:space="preserve"> of surveillance efforts, with excessive reliance on donor support.</w:t>
      </w:r>
    </w:p>
    <w:p w:rsidR="00000000" w:rsidDel="00000000" w:rsidP="00000000" w:rsidRDefault="00000000" w:rsidRPr="00000000" w14:paraId="00000094">
      <w:pPr>
        <w:numPr>
          <w:ilvl w:val="0"/>
          <w:numId w:val="24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Insecurity and conflict</w:t>
      </w:r>
      <w:r w:rsidDel="00000000" w:rsidR="00000000" w:rsidRPr="00000000">
        <w:rPr>
          <w:rFonts w:ascii="Times New Roman" w:cs="Times New Roman" w:eastAsia="Times New Roman" w:hAnsi="Times New Roman"/>
          <w:sz w:val="24"/>
          <w:szCs w:val="24"/>
          <w:rtl w:val="0"/>
        </w:rPr>
        <w:t xml:space="preserve">, which make some areas inaccessible for surveillance activities.</w:t>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challenges highlight the complex, multifaceted nature of sustaining high-quality AFP surveillance. Surveillance systems must be consistent and responsive even in the absence of polio cases, especially in hard-to-reach, conflict-affected, or donor-dependent settings. Gaps in these systems can delay outbreak detection and response, undermining eradication gains.</w:t>
      </w:r>
    </w:p>
    <w:p w:rsidR="00000000" w:rsidDel="00000000" w:rsidP="00000000" w:rsidRDefault="00000000" w:rsidRPr="00000000" w14:paraId="0000009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q5r5d0h4kf8j" w:id="9"/>
      <w:bookmarkEnd w:id="9"/>
      <w:r w:rsidDel="00000000" w:rsidR="00000000" w:rsidRPr="00000000">
        <w:rPr>
          <w:rFonts w:ascii="Times New Roman" w:cs="Times New Roman" w:eastAsia="Times New Roman" w:hAnsi="Times New Roman"/>
          <w:b w:val="1"/>
          <w:color w:val="990000"/>
          <w:sz w:val="24"/>
          <w:szCs w:val="24"/>
          <w:rtl w:val="0"/>
        </w:rPr>
        <w:t xml:space="preserve">Why was Acute Flaccid Paralysis (AFP) adopted as the primary reportable syndrome for polio surveillance instead of only reporting clinically confirmed polio cases?</w:t>
        <w:br w:type="textWrapping"/>
      </w:r>
      <w:r w:rsidDel="00000000" w:rsidR="00000000" w:rsidRPr="00000000">
        <w:rPr>
          <w:rFonts w:ascii="Times New Roman" w:cs="Times New Roman" w:eastAsia="Times New Roman" w:hAnsi="Times New Roman"/>
          <w:sz w:val="24"/>
          <w:szCs w:val="24"/>
          <w:rtl w:val="0"/>
        </w:rPr>
        <w:t xml:space="preserve"> AFP was adopted as the primary reportable syndrome because </w:t>
      </w:r>
      <w:r w:rsidDel="00000000" w:rsidR="00000000" w:rsidRPr="00000000">
        <w:rPr>
          <w:rFonts w:ascii="Times New Roman" w:cs="Times New Roman" w:eastAsia="Times New Roman" w:hAnsi="Times New Roman"/>
          <w:b w:val="1"/>
          <w:sz w:val="24"/>
          <w:szCs w:val="24"/>
          <w:rtl w:val="0"/>
        </w:rPr>
        <w:t xml:space="preserve">clinically confirmed polio cases represent only a small visible portion ("tip of the iceberg") of actual poliovirus infections</w:t>
      </w:r>
      <w:r w:rsidDel="00000000" w:rsidR="00000000" w:rsidRPr="00000000">
        <w:rPr>
          <w:rFonts w:ascii="Times New Roman" w:cs="Times New Roman" w:eastAsia="Times New Roman" w:hAnsi="Times New Roman"/>
          <w:sz w:val="24"/>
          <w:szCs w:val="24"/>
          <w:rtl w:val="0"/>
        </w:rPr>
        <w:t xml:space="preserve">, most of which are asymptomatic or cause mild illness. Additionally, many non-polio diseases (e.g., Guillain-Barré syndrome, transverse myelitis, traumatic neuritis) can cause similar paralysis symptoms.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w:t>
      </w:r>
      <w:r w:rsidDel="00000000" w:rsidR="00000000" w:rsidRPr="00000000">
        <w:rPr>
          <w:rFonts w:ascii="Times New Roman" w:cs="Times New Roman" w:eastAsia="Times New Roman" w:hAnsi="Times New Roman"/>
          <w:b w:val="1"/>
          <w:sz w:val="24"/>
          <w:szCs w:val="24"/>
          <w:rtl w:val="0"/>
        </w:rPr>
        <w:t xml:space="preserve">sensitivity and accuracy</w:t>
      </w:r>
      <w:r w:rsidDel="00000000" w:rsidR="00000000" w:rsidRPr="00000000">
        <w:rPr>
          <w:rFonts w:ascii="Times New Roman" w:cs="Times New Roman" w:eastAsia="Times New Roman" w:hAnsi="Times New Roman"/>
          <w:sz w:val="24"/>
          <w:szCs w:val="24"/>
          <w:rtl w:val="0"/>
        </w:rPr>
        <w:t xml:space="preserve"> in detecting poliovirus circulation, the surveillance strategy shifted from clinical diagnosis alone to </w:t>
      </w:r>
      <w:r w:rsidDel="00000000" w:rsidR="00000000" w:rsidRPr="00000000">
        <w:rPr>
          <w:rFonts w:ascii="Times New Roman" w:cs="Times New Roman" w:eastAsia="Times New Roman" w:hAnsi="Times New Roman"/>
          <w:b w:val="1"/>
          <w:sz w:val="24"/>
          <w:szCs w:val="24"/>
          <w:rtl w:val="0"/>
        </w:rPr>
        <w:t xml:space="preserve">case-based surveillance</w:t>
      </w:r>
      <w:r w:rsidDel="00000000" w:rsidR="00000000" w:rsidRPr="00000000">
        <w:rPr>
          <w:rFonts w:ascii="Times New Roman" w:cs="Times New Roman" w:eastAsia="Times New Roman" w:hAnsi="Times New Roman"/>
          <w:sz w:val="24"/>
          <w:szCs w:val="24"/>
          <w:rtl w:val="0"/>
        </w:rPr>
        <w:t xml:space="preserve"> that investigates </w:t>
      </w:r>
      <w:r w:rsidDel="00000000" w:rsidR="00000000" w:rsidRPr="00000000">
        <w:rPr>
          <w:rFonts w:ascii="Times New Roman" w:cs="Times New Roman" w:eastAsia="Times New Roman" w:hAnsi="Times New Roman"/>
          <w:b w:val="1"/>
          <w:sz w:val="24"/>
          <w:szCs w:val="24"/>
          <w:rtl w:val="0"/>
        </w:rPr>
        <w:t xml:space="preserve">all AFP cases</w:t>
      </w:r>
      <w:r w:rsidDel="00000000" w:rsidR="00000000" w:rsidRPr="00000000">
        <w:rPr>
          <w:rFonts w:ascii="Times New Roman" w:cs="Times New Roman" w:eastAsia="Times New Roman" w:hAnsi="Times New Roman"/>
          <w:sz w:val="24"/>
          <w:szCs w:val="24"/>
          <w:rtl w:val="0"/>
        </w:rPr>
        <w:t xml:space="preserve">, regardless of the suspected cause. These are then </w:t>
      </w:r>
      <w:r w:rsidDel="00000000" w:rsidR="00000000" w:rsidRPr="00000000">
        <w:rPr>
          <w:rFonts w:ascii="Times New Roman" w:cs="Times New Roman" w:eastAsia="Times New Roman" w:hAnsi="Times New Roman"/>
          <w:b w:val="1"/>
          <w:sz w:val="24"/>
          <w:szCs w:val="24"/>
          <w:rtl w:val="0"/>
        </w:rPr>
        <w:t xml:space="preserve">confirmed or ruled out through laboratory testing</w:t>
      </w:r>
      <w:r w:rsidDel="00000000" w:rsidR="00000000" w:rsidRPr="00000000">
        <w:rPr>
          <w:rFonts w:ascii="Times New Roman" w:cs="Times New Roman" w:eastAsia="Times New Roman" w:hAnsi="Times New Roman"/>
          <w:sz w:val="24"/>
          <w:szCs w:val="24"/>
          <w:rtl w:val="0"/>
        </w:rPr>
        <w:t xml:space="preserve"> of stool samples. This change ensured that the surveillance system could pick up both symptomatic and silent virus transmission. By capturing all potential polio-like cases and testing them, the program significantly improved its ability to detect outbreaks early and respond promptly, which is essential for eradication efforts.</w:t>
      </w:r>
    </w:p>
    <w:p w:rsidR="00000000" w:rsidDel="00000000" w:rsidP="00000000" w:rsidRDefault="00000000" w:rsidRPr="00000000" w14:paraId="00000098">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s1r2zep81n7k" w:id="10"/>
      <w:bookmarkEnd w:id="10"/>
      <w:r w:rsidDel="00000000" w:rsidR="00000000" w:rsidRPr="00000000">
        <w:rPr>
          <w:rFonts w:ascii="Times New Roman" w:cs="Times New Roman" w:eastAsia="Times New Roman" w:hAnsi="Times New Roman"/>
          <w:b w:val="1"/>
          <w:color w:val="990000"/>
          <w:sz w:val="24"/>
          <w:szCs w:val="24"/>
          <w:rtl w:val="0"/>
        </w:rPr>
        <w:t xml:space="preserve">What are the key steps in collecting and testing stool specimens from AFP cases, and why are they important for accurate poliovirus detection?</w:t>
        <w:br w:type="textWrapping"/>
      </w:r>
      <w:r w:rsidDel="00000000" w:rsidR="00000000" w:rsidRPr="00000000">
        <w:rPr>
          <w:rFonts w:ascii="Times New Roman" w:cs="Times New Roman" w:eastAsia="Times New Roman" w:hAnsi="Times New Roman"/>
          <w:sz w:val="24"/>
          <w:szCs w:val="24"/>
          <w:rtl w:val="0"/>
        </w:rPr>
        <w:t xml:space="preserve"> To reliably detect poliovirus in AFP cases, the following steps must be taken:</w:t>
      </w:r>
    </w:p>
    <w:p w:rsidR="00000000" w:rsidDel="00000000" w:rsidP="00000000" w:rsidRDefault="00000000" w:rsidRPr="00000000" w14:paraId="00000099">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 two stool specimens</w:t>
      </w:r>
      <w:r w:rsidDel="00000000" w:rsidR="00000000" w:rsidRPr="00000000">
        <w:rPr>
          <w:rFonts w:ascii="Times New Roman" w:cs="Times New Roman" w:eastAsia="Times New Roman" w:hAnsi="Times New Roman"/>
          <w:sz w:val="24"/>
          <w:szCs w:val="24"/>
          <w:rtl w:val="0"/>
        </w:rPr>
        <w:t xml:space="preserve"> 24 hours apart because poliovirus shedding in stool is </w:t>
      </w:r>
      <w:r w:rsidDel="00000000" w:rsidR="00000000" w:rsidRPr="00000000">
        <w:rPr>
          <w:rFonts w:ascii="Times New Roman" w:cs="Times New Roman" w:eastAsia="Times New Roman" w:hAnsi="Times New Roman"/>
          <w:b w:val="1"/>
          <w:sz w:val="24"/>
          <w:szCs w:val="24"/>
          <w:rtl w:val="0"/>
        </w:rPr>
        <w:t xml:space="preserve">intermittent</w:t>
      </w:r>
      <w:r w:rsidDel="00000000" w:rsidR="00000000" w:rsidRPr="00000000">
        <w:rPr>
          <w:rFonts w:ascii="Times New Roman" w:cs="Times New Roman" w:eastAsia="Times New Roman" w:hAnsi="Times New Roman"/>
          <w:sz w:val="24"/>
          <w:szCs w:val="24"/>
          <w:rtl w:val="0"/>
        </w:rPr>
        <w:t xml:space="preserve">, not continuous.</w:t>
      </w:r>
    </w:p>
    <w:p w:rsidR="00000000" w:rsidDel="00000000" w:rsidP="00000000" w:rsidRDefault="00000000" w:rsidRPr="00000000" w14:paraId="0000009A">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Collecting specimens within 14 days</w:t>
      </w:r>
      <w:r w:rsidDel="00000000" w:rsidR="00000000" w:rsidRPr="00000000">
        <w:rPr>
          <w:rFonts w:ascii="Times New Roman" w:cs="Times New Roman" w:eastAsia="Times New Roman" w:hAnsi="Times New Roman"/>
          <w:sz w:val="24"/>
          <w:szCs w:val="24"/>
          <w:rtl w:val="0"/>
        </w:rPr>
        <w:t xml:space="preserve"> of paralysis onset shedding is most intense within the first two weeks, ensuring a higher likelihood of detecting the virus.</w:t>
      </w:r>
    </w:p>
    <w:p w:rsidR="00000000" w:rsidDel="00000000" w:rsidP="00000000" w:rsidRDefault="00000000" w:rsidRPr="00000000" w14:paraId="0000009B">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 specimens to a WHO-accredited polio laboratory</w:t>
      </w:r>
      <w:r w:rsidDel="00000000" w:rsidR="00000000" w:rsidRPr="00000000">
        <w:rPr>
          <w:rFonts w:ascii="Times New Roman" w:cs="Times New Roman" w:eastAsia="Times New Roman" w:hAnsi="Times New Roman"/>
          <w:sz w:val="24"/>
          <w:szCs w:val="24"/>
          <w:rtl w:val="0"/>
        </w:rPr>
        <w:t xml:space="preserve"> within 3 days after collection using a </w:t>
      </w:r>
      <w:r w:rsidDel="00000000" w:rsidR="00000000" w:rsidRPr="00000000">
        <w:rPr>
          <w:rFonts w:ascii="Times New Roman" w:cs="Times New Roman" w:eastAsia="Times New Roman" w:hAnsi="Times New Roman"/>
          <w:b w:val="1"/>
          <w:sz w:val="24"/>
          <w:szCs w:val="24"/>
          <w:rtl w:val="0"/>
        </w:rPr>
        <w:t xml:space="preserve">proper carrier box</w:t>
      </w:r>
      <w:r w:rsidDel="00000000" w:rsidR="00000000" w:rsidRPr="00000000">
        <w:rPr>
          <w:rFonts w:ascii="Times New Roman" w:cs="Times New Roman" w:eastAsia="Times New Roman" w:hAnsi="Times New Roman"/>
          <w:sz w:val="24"/>
          <w:szCs w:val="24"/>
          <w:rtl w:val="0"/>
        </w:rPr>
        <w:t xml:space="preserve">  to maintain specimen integrity for accurate testing.</w:t>
      </w:r>
    </w:p>
    <w:p w:rsidR="00000000" w:rsidDel="00000000" w:rsidP="00000000" w:rsidRDefault="00000000" w:rsidRPr="00000000" w14:paraId="0000009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are based on the biology of poliovirus, which replicates in the intestinal tract and is shed in stool. Early and properly handled specimen collection maximizes the chances of isolating poliovirus, which is essential for confirming cases, tracing virus circulation, and launching timely outbreak responses. </w:t>
      </w:r>
    </w:p>
    <w:p w:rsidR="00000000" w:rsidDel="00000000" w:rsidP="00000000" w:rsidRDefault="00000000" w:rsidRPr="00000000" w14:paraId="0000009D">
      <w:pPr>
        <w:spacing w:after="240" w:before="24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passive (routine) AFP surveillance, and how is it different from active surveillance?</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AFP surveillance refers to the </w:t>
      </w:r>
      <w:r w:rsidDel="00000000" w:rsidR="00000000" w:rsidRPr="00000000">
        <w:rPr>
          <w:rFonts w:ascii="Times New Roman" w:cs="Times New Roman" w:eastAsia="Times New Roman" w:hAnsi="Times New Roman"/>
          <w:b w:val="1"/>
          <w:sz w:val="24"/>
          <w:szCs w:val="24"/>
          <w:rtl w:val="0"/>
        </w:rPr>
        <w:t xml:space="preserve">regular detection and reporting of AFP (Acute Flaccid Paralysis) cases by health facility staff</w:t>
      </w:r>
      <w:r w:rsidDel="00000000" w:rsidR="00000000" w:rsidRPr="00000000">
        <w:rPr>
          <w:rFonts w:ascii="Times New Roman" w:cs="Times New Roman" w:eastAsia="Times New Roman" w:hAnsi="Times New Roman"/>
          <w:sz w:val="24"/>
          <w:szCs w:val="24"/>
          <w:rtl w:val="0"/>
        </w:rPr>
        <w:t xml:space="preserve">, such as hospitals and clinics. In this system, each health facility has a </w:t>
      </w:r>
      <w:r w:rsidDel="00000000" w:rsidR="00000000" w:rsidRPr="00000000">
        <w:rPr>
          <w:rFonts w:ascii="Times New Roman" w:cs="Times New Roman" w:eastAsia="Times New Roman" w:hAnsi="Times New Roman"/>
          <w:b w:val="1"/>
          <w:sz w:val="24"/>
          <w:szCs w:val="24"/>
          <w:rtl w:val="0"/>
        </w:rPr>
        <w:t xml:space="preserve">surveillance focal point</w:t>
      </w:r>
      <w:r w:rsidDel="00000000" w:rsidR="00000000" w:rsidRPr="00000000">
        <w:rPr>
          <w:rFonts w:ascii="Times New Roman" w:cs="Times New Roman" w:eastAsia="Times New Roman" w:hAnsi="Times New Roman"/>
          <w:sz w:val="24"/>
          <w:szCs w:val="24"/>
          <w:rtl w:val="0"/>
        </w:rPr>
        <w:t xml:space="preserve"> responsible for:</w:t>
      </w:r>
    </w:p>
    <w:p w:rsidR="00000000" w:rsidDel="00000000" w:rsidP="00000000" w:rsidRDefault="00000000" w:rsidRPr="00000000" w14:paraId="0000009F">
      <w:pPr>
        <w:numPr>
          <w:ilvl w:val="0"/>
          <w:numId w:val="18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checking if any AFP case occurred.</w:t>
      </w:r>
    </w:p>
    <w:p w:rsidR="00000000" w:rsidDel="00000000" w:rsidP="00000000" w:rsidRDefault="00000000" w:rsidRPr="00000000" w14:paraId="000000A0">
      <w:pPr>
        <w:numPr>
          <w:ilvl w:val="0"/>
          <w:numId w:val="1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AFP cases immediately to the district or regional public health authorities.</w:t>
      </w:r>
    </w:p>
    <w:p w:rsidR="00000000" w:rsidDel="00000000" w:rsidP="00000000" w:rsidRDefault="00000000" w:rsidRPr="00000000" w14:paraId="000000A1">
      <w:pPr>
        <w:numPr>
          <w:ilvl w:val="0"/>
          <w:numId w:val="18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a </w:t>
      </w:r>
      <w:r w:rsidDel="00000000" w:rsidR="00000000" w:rsidRPr="00000000">
        <w:rPr>
          <w:rFonts w:ascii="Times New Roman" w:cs="Times New Roman" w:eastAsia="Times New Roman" w:hAnsi="Times New Roman"/>
          <w:b w:val="1"/>
          <w:sz w:val="24"/>
          <w:szCs w:val="24"/>
          <w:rtl w:val="0"/>
        </w:rPr>
        <w:t xml:space="preserve">weekly report</w:t>
      </w:r>
      <w:r w:rsidDel="00000000" w:rsidR="00000000" w:rsidRPr="00000000">
        <w:rPr>
          <w:rFonts w:ascii="Times New Roman" w:cs="Times New Roman" w:eastAsia="Times New Roman" w:hAnsi="Times New Roman"/>
          <w:sz w:val="24"/>
          <w:szCs w:val="24"/>
          <w:rtl w:val="0"/>
        </w:rPr>
        <w:t xml:space="preserve">, even if no AFP cases were seen — this is called </w:t>
      </w:r>
      <w:r w:rsidDel="00000000" w:rsidR="00000000" w:rsidRPr="00000000">
        <w:rPr>
          <w:rFonts w:ascii="Times New Roman" w:cs="Times New Roman" w:eastAsia="Times New Roman" w:hAnsi="Times New Roman"/>
          <w:b w:val="1"/>
          <w:sz w:val="24"/>
          <w:szCs w:val="24"/>
          <w:rtl w:val="0"/>
        </w:rPr>
        <w:t xml:space="preserve">"zero reporting"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w:t>
      </w:r>
      <w:r w:rsidDel="00000000" w:rsidR="00000000" w:rsidRPr="00000000">
        <w:rPr>
          <w:rFonts w:ascii="Times New Roman" w:cs="Times New Roman" w:eastAsia="Times New Roman" w:hAnsi="Times New Roman"/>
          <w:b w:val="1"/>
          <w:sz w:val="24"/>
          <w:szCs w:val="24"/>
          <w:rtl w:val="0"/>
        </w:rPr>
        <w:t xml:space="preserve">active AFP surveillance</w:t>
      </w:r>
      <w:r w:rsidDel="00000000" w:rsidR="00000000" w:rsidRPr="00000000">
        <w:rPr>
          <w:rFonts w:ascii="Times New Roman" w:cs="Times New Roman" w:eastAsia="Times New Roman" w:hAnsi="Times New Roman"/>
          <w:sz w:val="24"/>
          <w:szCs w:val="24"/>
          <w:rtl w:val="0"/>
        </w:rPr>
        <w:t xml:space="preserve"> means </w:t>
      </w:r>
      <w:r w:rsidDel="00000000" w:rsidR="00000000" w:rsidRPr="00000000">
        <w:rPr>
          <w:rFonts w:ascii="Times New Roman" w:cs="Times New Roman" w:eastAsia="Times New Roman" w:hAnsi="Times New Roman"/>
          <w:b w:val="1"/>
          <w:sz w:val="24"/>
          <w:szCs w:val="24"/>
          <w:rtl w:val="0"/>
        </w:rPr>
        <w:t xml:space="preserve">external surveillance officers</w:t>
      </w:r>
      <w:r w:rsidDel="00000000" w:rsidR="00000000" w:rsidRPr="00000000">
        <w:rPr>
          <w:rFonts w:ascii="Times New Roman" w:cs="Times New Roman" w:eastAsia="Times New Roman" w:hAnsi="Times New Roman"/>
          <w:sz w:val="24"/>
          <w:szCs w:val="24"/>
          <w:rtl w:val="0"/>
        </w:rPr>
        <w:t xml:space="preserve"> (usually from district or provincial health offices) </w:t>
      </w:r>
      <w:r w:rsidDel="00000000" w:rsidR="00000000" w:rsidRPr="00000000">
        <w:rPr>
          <w:rFonts w:ascii="Times New Roman" w:cs="Times New Roman" w:eastAsia="Times New Roman" w:hAnsi="Times New Roman"/>
          <w:b w:val="1"/>
          <w:sz w:val="24"/>
          <w:szCs w:val="24"/>
          <w:rtl w:val="0"/>
        </w:rPr>
        <w:t xml:space="preserve">visit health facilities regularly</w:t>
      </w:r>
      <w:r w:rsidDel="00000000" w:rsidR="00000000" w:rsidRPr="00000000">
        <w:rPr>
          <w:rFonts w:ascii="Times New Roman" w:cs="Times New Roman" w:eastAsia="Times New Roman" w:hAnsi="Times New Roman"/>
          <w:sz w:val="24"/>
          <w:szCs w:val="24"/>
          <w:rtl w:val="0"/>
        </w:rPr>
        <w:t xml:space="preserve"> to actively search for unreported AFP cases by:</w:t>
      </w:r>
    </w:p>
    <w:p w:rsidR="00000000" w:rsidDel="00000000" w:rsidP="00000000" w:rsidRDefault="00000000" w:rsidRPr="00000000" w14:paraId="000000A3">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patient records,</w:t>
      </w:r>
    </w:p>
    <w:p w:rsidR="00000000" w:rsidDel="00000000" w:rsidP="00000000" w:rsidRDefault="00000000" w:rsidRPr="00000000" w14:paraId="000000A4">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with clinicians and staff,</w:t>
      </w:r>
    </w:p>
    <w:p w:rsidR="00000000" w:rsidDel="00000000" w:rsidP="00000000" w:rsidRDefault="00000000" w:rsidRPr="00000000" w14:paraId="000000A5">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admissions/discharges for missed AFP cases.</w:t>
        <w:br w:type="textWrapping"/>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this important?</w:t>
        <w:br w:type="textWrapping"/>
      </w:r>
      <w:r w:rsidDel="00000000" w:rsidR="00000000" w:rsidRPr="00000000">
        <w:rPr>
          <w:rFonts w:ascii="Times New Roman" w:cs="Times New Roman" w:eastAsia="Times New Roman" w:hAnsi="Times New Roman"/>
          <w:sz w:val="24"/>
          <w:szCs w:val="24"/>
          <w:rtl w:val="0"/>
        </w:rPr>
        <w:t xml:space="preserve"> The main difference is </w:t>
      </w:r>
      <w:r w:rsidDel="00000000" w:rsidR="00000000" w:rsidRPr="00000000">
        <w:rPr>
          <w:rFonts w:ascii="Times New Roman" w:cs="Times New Roman" w:eastAsia="Times New Roman" w:hAnsi="Times New Roman"/>
          <w:b w:val="1"/>
          <w:sz w:val="24"/>
          <w:szCs w:val="24"/>
          <w:rtl w:val="0"/>
        </w:rPr>
        <w:t xml:space="preserve">who initiates the surveillance</w:t>
      </w:r>
      <w:r w:rsidDel="00000000" w:rsidR="00000000" w:rsidRPr="00000000">
        <w:rPr>
          <w:rFonts w:ascii="Times New Roman" w:cs="Times New Roman" w:eastAsia="Times New Roman" w:hAnsi="Times New Roman"/>
          <w:sz w:val="24"/>
          <w:szCs w:val="24"/>
          <w:rtl w:val="0"/>
        </w:rPr>
        <w:t xml:space="preserve">. In passive surveillance, the health facility acts independently. In active surveillance, trained external health officials conduct </w:t>
      </w:r>
      <w:r w:rsidDel="00000000" w:rsidR="00000000" w:rsidRPr="00000000">
        <w:rPr>
          <w:rFonts w:ascii="Times New Roman" w:cs="Times New Roman" w:eastAsia="Times New Roman" w:hAnsi="Times New Roman"/>
          <w:b w:val="1"/>
          <w:sz w:val="24"/>
          <w:szCs w:val="24"/>
          <w:rtl w:val="0"/>
        </w:rPr>
        <w:t xml:space="preserve">on-the-ground verification</w:t>
      </w:r>
      <w:r w:rsidDel="00000000" w:rsidR="00000000" w:rsidRPr="00000000">
        <w:rPr>
          <w:rFonts w:ascii="Times New Roman" w:cs="Times New Roman" w:eastAsia="Times New Roman" w:hAnsi="Times New Roman"/>
          <w:sz w:val="24"/>
          <w:szCs w:val="24"/>
          <w:rtl w:val="0"/>
        </w:rPr>
        <w:t xml:space="preserve"> to ensure no cases are missed. This distinction is critical because passive surveillance can break down silently if health workers are not trained or forget to report. Active surveillance serves as a backup to identify and correct these gaps.</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indicators are used to monitor the performance of passive AFP surveillance, and why are they important?</w:t>
        <w:br w:type="textWrapping"/>
      </w:r>
      <w:r w:rsidDel="00000000" w:rsidR="00000000" w:rsidRPr="00000000">
        <w:rPr>
          <w:rFonts w:ascii="Times New Roman" w:cs="Times New Roman" w:eastAsia="Times New Roman" w:hAnsi="Times New Roman"/>
          <w:sz w:val="24"/>
          <w:szCs w:val="24"/>
          <w:rtl w:val="0"/>
        </w:rPr>
        <w:t xml:space="preserve"> Two key performance indicators help measure how well passive AFP surveillance is working:</w:t>
      </w:r>
    </w:p>
    <w:p w:rsidR="00000000" w:rsidDel="00000000" w:rsidP="00000000" w:rsidRDefault="00000000" w:rsidRPr="00000000" w14:paraId="000000A8">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9">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health facilities (reporting sites) that submit their weekly AFP reports (including "zero" reports) during a specified period.</w:t>
      </w:r>
    </w:p>
    <w:p w:rsidR="00000000" w:rsidDel="00000000" w:rsidP="00000000" w:rsidRDefault="00000000" w:rsidRPr="00000000" w14:paraId="000000AA">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completeness means the system is covering all areas and no facility is forgotten.</w:t>
        <w:br w:type="textWrapping"/>
      </w:r>
    </w:p>
    <w:p w:rsidR="00000000" w:rsidDel="00000000" w:rsidP="00000000" w:rsidRDefault="00000000" w:rsidRPr="00000000" w14:paraId="000000A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Timeliness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C">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reports submitted </w:t>
      </w:r>
      <w:r w:rsidDel="00000000" w:rsidR="00000000" w:rsidRPr="00000000">
        <w:rPr>
          <w:rFonts w:ascii="Times New Roman" w:cs="Times New Roman" w:eastAsia="Times New Roman" w:hAnsi="Times New Roman"/>
          <w:b w:val="1"/>
          <w:sz w:val="24"/>
          <w:szCs w:val="24"/>
          <w:rtl w:val="0"/>
        </w:rPr>
        <w:t xml:space="preserve">on or before the deadline</w:t>
      </w:r>
      <w:r w:rsidDel="00000000" w:rsidR="00000000" w:rsidRPr="00000000">
        <w:rPr>
          <w:rFonts w:ascii="Times New Roman" w:cs="Times New Roman" w:eastAsia="Times New Roman" w:hAnsi="Times New Roman"/>
          <w:sz w:val="24"/>
          <w:szCs w:val="24"/>
          <w:rtl w:val="0"/>
        </w:rPr>
        <w:t xml:space="preserve"> each week.</w:t>
      </w:r>
    </w:p>
    <w:p w:rsidR="00000000" w:rsidDel="00000000" w:rsidP="00000000" w:rsidRDefault="00000000" w:rsidRPr="00000000" w14:paraId="000000AD">
      <w:pPr>
        <w:numPr>
          <w:ilvl w:val="1"/>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reports allow for </w:t>
      </w:r>
      <w:r w:rsidDel="00000000" w:rsidR="00000000" w:rsidRPr="00000000">
        <w:rPr>
          <w:rFonts w:ascii="Times New Roman" w:cs="Times New Roman" w:eastAsia="Times New Roman" w:hAnsi="Times New Roman"/>
          <w:b w:val="1"/>
          <w:sz w:val="24"/>
          <w:szCs w:val="24"/>
          <w:rtl w:val="0"/>
        </w:rPr>
        <w:t xml:space="preserve">rapid detection and response</w:t>
      </w:r>
      <w:r w:rsidDel="00000000" w:rsidR="00000000" w:rsidRPr="00000000">
        <w:rPr>
          <w:rFonts w:ascii="Times New Roman" w:cs="Times New Roman" w:eastAsia="Times New Roman" w:hAnsi="Times New Roman"/>
          <w:sz w:val="24"/>
          <w:szCs w:val="24"/>
          <w:rtl w:val="0"/>
        </w:rPr>
        <w:t xml:space="preserve"> to potential outbreaks.</w:t>
        <w:br w:type="textWrapping"/>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are these indicators important?</w:t>
        <w:br w:type="textWrapping"/>
      </w:r>
      <w:r w:rsidDel="00000000" w:rsidR="00000000" w:rsidRPr="00000000">
        <w:rPr>
          <w:rFonts w:ascii="Times New Roman" w:cs="Times New Roman" w:eastAsia="Times New Roman" w:hAnsi="Times New Roman"/>
          <w:sz w:val="24"/>
          <w:szCs w:val="24"/>
          <w:rtl w:val="0"/>
        </w:rPr>
        <w:t xml:space="preserve"> They are </w:t>
      </w:r>
      <w:r w:rsidDel="00000000" w:rsidR="00000000" w:rsidRPr="00000000">
        <w:rPr>
          <w:rFonts w:ascii="Times New Roman" w:cs="Times New Roman" w:eastAsia="Times New Roman" w:hAnsi="Times New Roman"/>
          <w:b w:val="1"/>
          <w:sz w:val="24"/>
          <w:szCs w:val="24"/>
          <w:rtl w:val="0"/>
        </w:rPr>
        <w:t xml:space="preserve">early warning signs</w:t>
      </w:r>
      <w:r w:rsidDel="00000000" w:rsidR="00000000" w:rsidRPr="00000000">
        <w:rPr>
          <w:rFonts w:ascii="Times New Roman" w:cs="Times New Roman" w:eastAsia="Times New Roman" w:hAnsi="Times New Roman"/>
          <w:sz w:val="24"/>
          <w:szCs w:val="24"/>
          <w:rtl w:val="0"/>
        </w:rPr>
        <w:t xml:space="preserve"> for weaknesses in the system. For example:</w:t>
      </w:r>
    </w:p>
    <w:p w:rsidR="00000000" w:rsidDel="00000000" w:rsidP="00000000" w:rsidRDefault="00000000" w:rsidRPr="00000000" w14:paraId="000000AF">
      <w:pPr>
        <w:numPr>
          <w:ilvl w:val="0"/>
          <w:numId w:val="8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completeness is low, it may mean some facilities are </w:t>
      </w:r>
      <w:r w:rsidDel="00000000" w:rsidR="00000000" w:rsidRPr="00000000">
        <w:rPr>
          <w:rFonts w:ascii="Times New Roman" w:cs="Times New Roman" w:eastAsia="Times New Roman" w:hAnsi="Times New Roman"/>
          <w:b w:val="1"/>
          <w:sz w:val="24"/>
          <w:szCs w:val="24"/>
          <w:rtl w:val="0"/>
        </w:rPr>
        <w:t xml:space="preserve">not participating</w:t>
      </w:r>
      <w:r w:rsidDel="00000000" w:rsidR="00000000" w:rsidRPr="00000000">
        <w:rPr>
          <w:rFonts w:ascii="Times New Roman" w:cs="Times New Roman" w:eastAsia="Times New Roman" w:hAnsi="Times New Roman"/>
          <w:sz w:val="24"/>
          <w:szCs w:val="24"/>
          <w:rtl w:val="0"/>
        </w:rPr>
        <w:t xml:space="preserve">, creating </w:t>
      </w:r>
      <w:r w:rsidDel="00000000" w:rsidR="00000000" w:rsidRPr="00000000">
        <w:rPr>
          <w:rFonts w:ascii="Times New Roman" w:cs="Times New Roman" w:eastAsia="Times New Roman" w:hAnsi="Times New Roman"/>
          <w:b w:val="1"/>
          <w:sz w:val="24"/>
          <w:szCs w:val="24"/>
          <w:rtl w:val="0"/>
        </w:rPr>
        <w:t xml:space="preserve">blind spots</w:t>
      </w:r>
      <w:r w:rsidDel="00000000" w:rsidR="00000000" w:rsidRPr="00000000">
        <w:rPr>
          <w:rFonts w:ascii="Times New Roman" w:cs="Times New Roman" w:eastAsia="Times New Roman" w:hAnsi="Times New Roman"/>
          <w:sz w:val="24"/>
          <w:szCs w:val="24"/>
          <w:rtl w:val="0"/>
        </w:rPr>
        <w:t xml:space="preserve"> where polio could spread undetected.</w:t>
      </w:r>
    </w:p>
    <w:p w:rsidR="00000000" w:rsidDel="00000000" w:rsidP="00000000" w:rsidRDefault="00000000" w:rsidRPr="00000000" w14:paraId="000000B0">
      <w:pPr>
        <w:numPr>
          <w:ilvl w:val="0"/>
          <w:numId w:val="8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timeliness is poor, even if reports are submitted eventually, it may be </w:t>
      </w:r>
      <w:r w:rsidDel="00000000" w:rsidR="00000000" w:rsidRPr="00000000">
        <w:rPr>
          <w:rFonts w:ascii="Times New Roman" w:cs="Times New Roman" w:eastAsia="Times New Roman" w:hAnsi="Times New Roman"/>
          <w:b w:val="1"/>
          <w:sz w:val="24"/>
          <w:szCs w:val="24"/>
          <w:rtl w:val="0"/>
        </w:rPr>
        <w:t xml:space="preserve">too late to prevent further transmission</w:t>
      </w:r>
      <w:r w:rsidDel="00000000" w:rsidR="00000000" w:rsidRPr="00000000">
        <w:rPr>
          <w:rFonts w:ascii="Times New Roman" w:cs="Times New Roman" w:eastAsia="Times New Roman" w:hAnsi="Times New Roman"/>
          <w:sz w:val="24"/>
          <w:szCs w:val="24"/>
          <w:rtl w:val="0"/>
        </w:rPr>
        <w:t xml:space="preserve"> if a polio outbreak is beginning.</w:t>
        <w:br w:type="textWrapping"/>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indicators are also essential for reporting to the </w:t>
      </w:r>
      <w:r w:rsidDel="00000000" w:rsidR="00000000" w:rsidRPr="00000000">
        <w:rPr>
          <w:rFonts w:ascii="Times New Roman" w:cs="Times New Roman" w:eastAsia="Times New Roman" w:hAnsi="Times New Roman"/>
          <w:b w:val="1"/>
          <w:sz w:val="24"/>
          <w:szCs w:val="24"/>
          <w:rtl w:val="0"/>
        </w:rPr>
        <w:t xml:space="preserve">African Regional Polio Certification Commission (ARCC)</w:t>
      </w:r>
      <w:r w:rsidDel="00000000" w:rsidR="00000000" w:rsidRPr="00000000">
        <w:rPr>
          <w:rFonts w:ascii="Times New Roman" w:cs="Times New Roman" w:eastAsia="Times New Roman" w:hAnsi="Times New Roman"/>
          <w:sz w:val="24"/>
          <w:szCs w:val="24"/>
          <w:rtl w:val="0"/>
        </w:rPr>
        <w:t xml:space="preserve">, which reviews surveillance quality to determine whether a country has maintained its </w:t>
      </w:r>
      <w:r w:rsidDel="00000000" w:rsidR="00000000" w:rsidRPr="00000000">
        <w:rPr>
          <w:rFonts w:ascii="Times New Roman" w:cs="Times New Roman" w:eastAsia="Times New Roman" w:hAnsi="Times New Roman"/>
          <w:b w:val="1"/>
          <w:sz w:val="24"/>
          <w:szCs w:val="24"/>
          <w:rtl w:val="0"/>
        </w:rPr>
        <w:t xml:space="preserve">polio-free 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common challenges in implementing passive AFP surveillance, and how can they affect surveillance quality?</w:t>
        <w:br w:type="textWrapping"/>
      </w:r>
      <w:r w:rsidDel="00000000" w:rsidR="00000000" w:rsidRPr="00000000">
        <w:rPr>
          <w:rFonts w:ascii="Times New Roman" w:cs="Times New Roman" w:eastAsia="Times New Roman" w:hAnsi="Times New Roman"/>
          <w:sz w:val="24"/>
          <w:szCs w:val="24"/>
          <w:rtl w:val="0"/>
        </w:rPr>
        <w:t xml:space="preserve"> Several challenges can weaken passive AFP surveillance:</w:t>
      </w:r>
    </w:p>
    <w:p w:rsidR="00000000" w:rsidDel="00000000" w:rsidP="00000000" w:rsidRDefault="00000000" w:rsidRPr="00000000" w14:paraId="000000B3">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n4b4p8tnvw53" w:id="11"/>
      <w:bookmarkEnd w:id="11"/>
      <w:r w:rsidDel="00000000" w:rsidR="00000000" w:rsidRPr="00000000">
        <w:rPr>
          <w:rFonts w:ascii="Times New Roman" w:cs="Times New Roman" w:eastAsia="Times New Roman" w:hAnsi="Times New Roman"/>
          <w:b w:val="1"/>
          <w:color w:val="000000"/>
          <w:rtl w:val="0"/>
        </w:rPr>
        <w:t xml:space="preserve">1. Incomplete weekly reporting:</w:t>
      </w:r>
    </w:p>
    <w:p w:rsidR="00000000" w:rsidDel="00000000" w:rsidP="00000000" w:rsidRDefault="00000000" w:rsidRPr="00000000" w14:paraId="000000B4">
      <w:pPr>
        <w:numPr>
          <w:ilvl w:val="0"/>
          <w:numId w:val="12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health facilities fail to submit reports at all.</w:t>
      </w:r>
    </w:p>
    <w:p w:rsidR="00000000" w:rsidDel="00000000" w:rsidP="00000000" w:rsidRDefault="00000000" w:rsidRPr="00000000" w14:paraId="000000B5">
      <w:pPr>
        <w:numPr>
          <w:ilvl w:val="0"/>
          <w:numId w:val="12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happen if surveillance staff at the district or regional level </w:t>
      </w:r>
      <w:r w:rsidDel="00000000" w:rsidR="00000000" w:rsidRPr="00000000">
        <w:rPr>
          <w:rFonts w:ascii="Times New Roman" w:cs="Times New Roman" w:eastAsia="Times New Roman" w:hAnsi="Times New Roman"/>
          <w:b w:val="1"/>
          <w:sz w:val="24"/>
          <w:szCs w:val="24"/>
          <w:rtl w:val="0"/>
        </w:rPr>
        <w:t xml:space="preserve">lack capacity to follow up</w:t>
      </w:r>
      <w:r w:rsidDel="00000000" w:rsidR="00000000" w:rsidRPr="00000000">
        <w:rPr>
          <w:rFonts w:ascii="Times New Roman" w:cs="Times New Roman" w:eastAsia="Times New Roman" w:hAnsi="Times New Roman"/>
          <w:sz w:val="24"/>
          <w:szCs w:val="24"/>
          <w:rtl w:val="0"/>
        </w:rPr>
        <w:t xml:space="preserve">, or if facility staff are </w:t>
      </w:r>
      <w:r w:rsidDel="00000000" w:rsidR="00000000" w:rsidRPr="00000000">
        <w:rPr>
          <w:rFonts w:ascii="Times New Roman" w:cs="Times New Roman" w:eastAsia="Times New Roman" w:hAnsi="Times New Roman"/>
          <w:b w:val="1"/>
          <w:sz w:val="24"/>
          <w:szCs w:val="24"/>
          <w:rtl w:val="0"/>
        </w:rPr>
        <w:t xml:space="preserve">not well-trained or not sensitized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Missed or delayed reports lead to </w:t>
      </w:r>
      <w:r w:rsidDel="00000000" w:rsidR="00000000" w:rsidRPr="00000000">
        <w:rPr>
          <w:rFonts w:ascii="Times New Roman" w:cs="Times New Roman" w:eastAsia="Times New Roman" w:hAnsi="Times New Roman"/>
          <w:b w:val="1"/>
          <w:sz w:val="24"/>
          <w:szCs w:val="24"/>
          <w:rtl w:val="0"/>
        </w:rPr>
        <w:t xml:space="preserve">undetected AFP cases</w:t>
      </w:r>
      <w:r w:rsidDel="00000000" w:rsidR="00000000" w:rsidRPr="00000000">
        <w:rPr>
          <w:rFonts w:ascii="Times New Roman" w:cs="Times New Roman" w:eastAsia="Times New Roman" w:hAnsi="Times New Roman"/>
          <w:sz w:val="24"/>
          <w:szCs w:val="24"/>
          <w:rtl w:val="0"/>
        </w:rPr>
        <w:t xml:space="preserve">, undermining the polio eradication effort.</w:t>
      </w:r>
    </w:p>
    <w:p w:rsidR="00000000" w:rsidDel="00000000" w:rsidP="00000000" w:rsidRDefault="00000000" w:rsidRPr="00000000" w14:paraId="000000B7">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tbcz5e99qe76" w:id="12"/>
      <w:bookmarkEnd w:id="12"/>
      <w:r w:rsidDel="00000000" w:rsidR="00000000" w:rsidRPr="00000000">
        <w:rPr>
          <w:rFonts w:ascii="Times New Roman" w:cs="Times New Roman" w:eastAsia="Times New Roman" w:hAnsi="Times New Roman"/>
          <w:b w:val="1"/>
          <w:color w:val="000000"/>
          <w:rtl w:val="0"/>
        </w:rPr>
        <w:t xml:space="preserve">2. Declining awareness among healthcare workers:</w:t>
      </w:r>
    </w:p>
    <w:p w:rsidR="00000000" w:rsidDel="00000000" w:rsidP="00000000" w:rsidRDefault="00000000" w:rsidRPr="00000000" w14:paraId="000000B8">
      <w:pPr>
        <w:numPr>
          <w:ilvl w:val="0"/>
          <w:numId w:val="19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health providers </w:t>
      </w:r>
      <w:r w:rsidDel="00000000" w:rsidR="00000000" w:rsidRPr="00000000">
        <w:rPr>
          <w:rFonts w:ascii="Times New Roman" w:cs="Times New Roman" w:eastAsia="Times New Roman" w:hAnsi="Times New Roman"/>
          <w:b w:val="1"/>
          <w:sz w:val="24"/>
          <w:szCs w:val="24"/>
          <w:rtl w:val="0"/>
        </w:rPr>
        <w:t xml:space="preserve">confuse AFP with clinical polio</w:t>
      </w:r>
      <w:r w:rsidDel="00000000" w:rsidR="00000000" w:rsidRPr="00000000">
        <w:rPr>
          <w:rFonts w:ascii="Times New Roman" w:cs="Times New Roman" w:eastAsia="Times New Roman" w:hAnsi="Times New Roman"/>
          <w:sz w:val="24"/>
          <w:szCs w:val="24"/>
          <w:rtl w:val="0"/>
        </w:rPr>
        <w:t xml:space="preserve"> and do not realize that </w:t>
      </w:r>
      <w:r w:rsidDel="00000000" w:rsidR="00000000" w:rsidRPr="00000000">
        <w:rPr>
          <w:rFonts w:ascii="Times New Roman" w:cs="Times New Roman" w:eastAsia="Times New Roman" w:hAnsi="Times New Roman"/>
          <w:b w:val="1"/>
          <w:sz w:val="24"/>
          <w:szCs w:val="24"/>
          <w:rtl w:val="0"/>
        </w:rPr>
        <w:t xml:space="preserve">all AFP cases must be reported</w:t>
      </w:r>
      <w:r w:rsidDel="00000000" w:rsidR="00000000" w:rsidRPr="00000000">
        <w:rPr>
          <w:rFonts w:ascii="Times New Roman" w:cs="Times New Roman" w:eastAsia="Times New Roman" w:hAnsi="Times New Roman"/>
          <w:sz w:val="24"/>
          <w:szCs w:val="24"/>
          <w:rtl w:val="0"/>
        </w:rPr>
        <w:t xml:space="preserve">, regardless of suspected diagnosis.</w:t>
      </w:r>
    </w:p>
    <w:p w:rsidR="00000000" w:rsidDel="00000000" w:rsidP="00000000" w:rsidRDefault="00000000" w:rsidRPr="00000000" w14:paraId="000000B9">
      <w:pPr>
        <w:numPr>
          <w:ilvl w:val="0"/>
          <w:numId w:val="19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turnover and lack of refresher training worsen this issue.</w:t>
      </w:r>
    </w:p>
    <w:p w:rsidR="00000000" w:rsidDel="00000000" w:rsidP="00000000" w:rsidRDefault="00000000" w:rsidRPr="00000000" w14:paraId="000000B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cases may go </w:t>
      </w:r>
      <w:r w:rsidDel="00000000" w:rsidR="00000000" w:rsidRPr="00000000">
        <w:rPr>
          <w:rFonts w:ascii="Times New Roman" w:cs="Times New Roman" w:eastAsia="Times New Roman" w:hAnsi="Times New Roman"/>
          <w:b w:val="1"/>
          <w:sz w:val="24"/>
          <w:szCs w:val="24"/>
          <w:rtl w:val="0"/>
        </w:rPr>
        <w:t xml:space="preserve">unnoticed or unreported</w:t>
      </w:r>
      <w:r w:rsidDel="00000000" w:rsidR="00000000" w:rsidRPr="00000000">
        <w:rPr>
          <w:rFonts w:ascii="Times New Roman" w:cs="Times New Roman" w:eastAsia="Times New Roman" w:hAnsi="Times New Roman"/>
          <w:sz w:val="24"/>
          <w:szCs w:val="24"/>
          <w:rtl w:val="0"/>
        </w:rPr>
        <w:t xml:space="preserve">, especially in facilities with frequent staff changes.</w:t>
      </w:r>
    </w:p>
    <w:p w:rsidR="00000000" w:rsidDel="00000000" w:rsidP="00000000" w:rsidRDefault="00000000" w:rsidRPr="00000000" w14:paraId="000000BB">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1gn75kgmndwu" w:id="13"/>
      <w:bookmarkEnd w:id="13"/>
      <w:r w:rsidDel="00000000" w:rsidR="00000000" w:rsidRPr="00000000">
        <w:rPr>
          <w:rFonts w:ascii="Times New Roman" w:cs="Times New Roman" w:eastAsia="Times New Roman" w:hAnsi="Times New Roman"/>
          <w:b w:val="1"/>
          <w:color w:val="000000"/>
          <w:rtl w:val="0"/>
        </w:rPr>
        <w:t xml:space="preserve">3. Confusion between passive and active surveillance:</w:t>
      </w:r>
    </w:p>
    <w:p w:rsidR="00000000" w:rsidDel="00000000" w:rsidP="00000000" w:rsidRDefault="00000000" w:rsidRPr="00000000" w14:paraId="000000BC">
      <w:pPr>
        <w:numPr>
          <w:ilvl w:val="0"/>
          <w:numId w:val="3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health workers mistakenly believe that their </w:t>
      </w:r>
      <w:r w:rsidDel="00000000" w:rsidR="00000000" w:rsidRPr="00000000">
        <w:rPr>
          <w:rFonts w:ascii="Times New Roman" w:cs="Times New Roman" w:eastAsia="Times New Roman" w:hAnsi="Times New Roman"/>
          <w:b w:val="1"/>
          <w:sz w:val="24"/>
          <w:szCs w:val="24"/>
          <w:rtl w:val="0"/>
        </w:rPr>
        <w:t xml:space="preserve">weekly check for AFP cases</w:t>
      </w:r>
      <w:r w:rsidDel="00000000" w:rsidR="00000000" w:rsidRPr="00000000">
        <w:rPr>
          <w:rFonts w:ascii="Times New Roman" w:cs="Times New Roman" w:eastAsia="Times New Roman" w:hAnsi="Times New Roman"/>
          <w:sz w:val="24"/>
          <w:szCs w:val="24"/>
          <w:rtl w:val="0"/>
        </w:rPr>
        <w:t xml:space="preserve"> within their own facility is a form of "active surveillance."</w:t>
      </w:r>
    </w:p>
    <w:p w:rsidR="00000000" w:rsidDel="00000000" w:rsidP="00000000" w:rsidRDefault="00000000" w:rsidRPr="00000000" w14:paraId="000000BD">
      <w:pPr>
        <w:numPr>
          <w:ilvl w:val="0"/>
          <w:numId w:val="3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district officers visiting facilities may simply </w:t>
      </w:r>
      <w:r w:rsidDel="00000000" w:rsidR="00000000" w:rsidRPr="00000000">
        <w:rPr>
          <w:rFonts w:ascii="Times New Roman" w:cs="Times New Roman" w:eastAsia="Times New Roman" w:hAnsi="Times New Roman"/>
          <w:b w:val="1"/>
          <w:sz w:val="24"/>
          <w:szCs w:val="24"/>
          <w:rtl w:val="0"/>
        </w:rPr>
        <w:t xml:space="preserve">collect reports</w:t>
      </w:r>
      <w:r w:rsidDel="00000000" w:rsidR="00000000" w:rsidRPr="00000000">
        <w:rPr>
          <w:rFonts w:ascii="Times New Roman" w:cs="Times New Roman" w:eastAsia="Times New Roman" w:hAnsi="Times New Roman"/>
          <w:sz w:val="24"/>
          <w:szCs w:val="24"/>
          <w:rtl w:val="0"/>
        </w:rPr>
        <w:t xml:space="preserve"> instead of conducting </w:t>
      </w:r>
      <w:r w:rsidDel="00000000" w:rsidR="00000000" w:rsidRPr="00000000">
        <w:rPr>
          <w:rFonts w:ascii="Times New Roman" w:cs="Times New Roman" w:eastAsia="Times New Roman" w:hAnsi="Times New Roman"/>
          <w:b w:val="1"/>
          <w:sz w:val="24"/>
          <w:szCs w:val="24"/>
          <w:rtl w:val="0"/>
        </w:rPr>
        <w:t xml:space="preserve">proper case searches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misunderstanding results in </w:t>
      </w:r>
      <w:r w:rsidDel="00000000" w:rsidR="00000000" w:rsidRPr="00000000">
        <w:rPr>
          <w:rFonts w:ascii="Times New Roman" w:cs="Times New Roman" w:eastAsia="Times New Roman" w:hAnsi="Times New Roman"/>
          <w:b w:val="1"/>
          <w:sz w:val="24"/>
          <w:szCs w:val="24"/>
          <w:rtl w:val="0"/>
        </w:rPr>
        <w:t xml:space="preserve">poor surveillance coverage</w:t>
      </w:r>
      <w:r w:rsidDel="00000000" w:rsidR="00000000" w:rsidRPr="00000000">
        <w:rPr>
          <w:rFonts w:ascii="Times New Roman" w:cs="Times New Roman" w:eastAsia="Times New Roman" w:hAnsi="Times New Roman"/>
          <w:sz w:val="24"/>
          <w:szCs w:val="24"/>
          <w:rtl w:val="0"/>
        </w:rPr>
        <w:t xml:space="preserve">, with many cases missed despite frequent visits or reports.</w:t>
      </w:r>
    </w:p>
    <w:p w:rsidR="00000000" w:rsidDel="00000000" w:rsidP="00000000" w:rsidRDefault="00000000" w:rsidRPr="00000000" w14:paraId="000000BF">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pwwvtfwv3j2g" w:id="14"/>
      <w:bookmarkEnd w:id="14"/>
      <w:r w:rsidDel="00000000" w:rsidR="00000000" w:rsidRPr="00000000">
        <w:rPr>
          <w:rFonts w:ascii="Times New Roman" w:cs="Times New Roman" w:eastAsia="Times New Roman" w:hAnsi="Times New Roman"/>
          <w:b w:val="1"/>
          <w:color w:val="000000"/>
          <w:rtl w:val="0"/>
        </w:rPr>
        <w:t xml:space="preserve">4. Poor engagement with private and informal health sectors:</w:t>
      </w:r>
    </w:p>
    <w:p w:rsidR="00000000" w:rsidDel="00000000" w:rsidP="00000000" w:rsidRDefault="00000000" w:rsidRPr="00000000" w14:paraId="000000C0">
      <w:pPr>
        <w:numPr>
          <w:ilvl w:val="0"/>
          <w:numId w:val="8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cases can be missed in areas where people go to traditional healers or private clinics </w:t>
      </w:r>
      <w:r w:rsidDel="00000000" w:rsidR="00000000" w:rsidRPr="00000000">
        <w:rPr>
          <w:rFonts w:ascii="Times New Roman" w:cs="Times New Roman" w:eastAsia="Times New Roman" w:hAnsi="Times New Roman"/>
          <w:b w:val="1"/>
          <w:sz w:val="24"/>
          <w:szCs w:val="24"/>
          <w:rtl w:val="0"/>
        </w:rPr>
        <w:t xml:space="preserve">that aren't linked to the national surveillance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“invisible” cases can </w:t>
      </w:r>
      <w:r w:rsidDel="00000000" w:rsidR="00000000" w:rsidRPr="00000000">
        <w:rPr>
          <w:rFonts w:ascii="Times New Roman" w:cs="Times New Roman" w:eastAsia="Times New Roman" w:hAnsi="Times New Roman"/>
          <w:b w:val="1"/>
          <w:sz w:val="24"/>
          <w:szCs w:val="24"/>
          <w:rtl w:val="0"/>
        </w:rPr>
        <w:t xml:space="preserve">sustain virus circulation</w:t>
      </w:r>
      <w:r w:rsidDel="00000000" w:rsidR="00000000" w:rsidRPr="00000000">
        <w:rPr>
          <w:rFonts w:ascii="Times New Roman" w:cs="Times New Roman" w:eastAsia="Times New Roman" w:hAnsi="Times New Roman"/>
          <w:sz w:val="24"/>
          <w:szCs w:val="24"/>
          <w:rtl w:val="0"/>
        </w:rPr>
        <w:t xml:space="preserve">, especially in hard-to-reach communities.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 Here's the provided text formatted in a </w:t>
      </w:r>
      <w:r w:rsidDel="00000000" w:rsidR="00000000" w:rsidRPr="00000000">
        <w:rPr>
          <w:rFonts w:ascii="Times New Roman" w:cs="Times New Roman" w:eastAsia="Times New Roman" w:hAnsi="Times New Roman"/>
          <w:b w:val="1"/>
          <w:sz w:val="24"/>
          <w:szCs w:val="24"/>
          <w:rtl w:val="0"/>
        </w:rPr>
        <w:t xml:space="preserve">question and answer (Q&amp;A)</w:t>
      </w:r>
      <w:r w:rsidDel="00000000" w:rsidR="00000000" w:rsidRPr="00000000">
        <w:rPr>
          <w:rFonts w:ascii="Times New Roman" w:cs="Times New Roman" w:eastAsia="Times New Roman" w:hAnsi="Times New Roman"/>
          <w:sz w:val="24"/>
          <w:szCs w:val="24"/>
          <w:rtl w:val="0"/>
        </w:rPr>
        <w:t xml:space="preserve"> style, similar to your previous section</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990000"/>
          <w:sz w:val="24"/>
          <w:szCs w:val="24"/>
          <w:rtl w:val="0"/>
        </w:rPr>
        <w:t xml:space="preserve">What disease conditions always present as Acute Flaccid Paralysis (AFP)?</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conditions consistently present with AFP and should always be reported and investigated:</w:t>
      </w:r>
    </w:p>
    <w:p w:rsidR="00000000" w:rsidDel="00000000" w:rsidP="00000000" w:rsidRDefault="00000000" w:rsidRPr="00000000" w14:paraId="000000C5">
      <w:pPr>
        <w:numPr>
          <w:ilvl w:val="0"/>
          <w:numId w:val="30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Paralytic poliomyelitis (polio)</w:t>
      </w:r>
      <w:r w:rsidDel="00000000" w:rsidR="00000000" w:rsidRPr="00000000">
        <w:rPr>
          <w:rFonts w:ascii="Times New Roman" w:cs="Times New Roman" w:eastAsia="Times New Roman" w:hAnsi="Times New Roman"/>
          <w:sz w:val="24"/>
          <w:szCs w:val="24"/>
          <w:rtl w:val="0"/>
        </w:rPr>
        <w:t xml:space="preserve"> – caused by poliovirus, typically with sudden onset of asymmetric flaccid paralysis.</w:t>
      </w:r>
    </w:p>
    <w:p w:rsidR="00000000" w:rsidDel="00000000" w:rsidP="00000000" w:rsidRDefault="00000000" w:rsidRPr="00000000" w14:paraId="000000C6">
      <w:pPr>
        <w:numPr>
          <w:ilvl w:val="0"/>
          <w:numId w:val="3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Guillain-Barré Syndrome (GBS)</w:t>
      </w:r>
      <w:r w:rsidDel="00000000" w:rsidR="00000000" w:rsidRPr="00000000">
        <w:rPr>
          <w:rFonts w:ascii="Times New Roman" w:cs="Times New Roman" w:eastAsia="Times New Roman" w:hAnsi="Times New Roman"/>
          <w:sz w:val="24"/>
          <w:szCs w:val="24"/>
          <w:rtl w:val="0"/>
        </w:rPr>
        <w:t xml:space="preserve"> – an immune-mediated condition that usually presents with ascending symmetrical paralysis.</w:t>
      </w:r>
    </w:p>
    <w:p w:rsidR="00000000" w:rsidDel="00000000" w:rsidP="00000000" w:rsidRDefault="00000000" w:rsidRPr="00000000" w14:paraId="000000C7">
      <w:pPr>
        <w:numPr>
          <w:ilvl w:val="0"/>
          <w:numId w:val="3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Transverse myelitis</w:t>
      </w:r>
      <w:r w:rsidDel="00000000" w:rsidR="00000000" w:rsidRPr="00000000">
        <w:rPr>
          <w:rFonts w:ascii="Times New Roman" w:cs="Times New Roman" w:eastAsia="Times New Roman" w:hAnsi="Times New Roman"/>
          <w:sz w:val="24"/>
          <w:szCs w:val="24"/>
          <w:rtl w:val="0"/>
        </w:rPr>
        <w:t xml:space="preserve"> – inflammation of the spinal cord, often presenting with bilateral limb weakness and possibly bladder/bowel issues.</w:t>
      </w:r>
    </w:p>
    <w:p w:rsidR="00000000" w:rsidDel="00000000" w:rsidP="00000000" w:rsidRDefault="00000000" w:rsidRPr="00000000" w14:paraId="000000C8">
      <w:pPr>
        <w:numPr>
          <w:ilvl w:val="0"/>
          <w:numId w:val="30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Traumatic neuritis</w:t>
      </w:r>
      <w:r w:rsidDel="00000000" w:rsidR="00000000" w:rsidRPr="00000000">
        <w:rPr>
          <w:rFonts w:ascii="Times New Roman" w:cs="Times New Roman" w:eastAsia="Times New Roman" w:hAnsi="Times New Roman"/>
          <w:sz w:val="24"/>
          <w:szCs w:val="24"/>
          <w:rtl w:val="0"/>
        </w:rPr>
        <w:t xml:space="preserve"> – nerve damage from trauma that results in localized flaccid paralysis.</w:t>
        <w:br w:type="textWrapping"/>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Which diseases may initially present with AFP but are not always caused by poliovirus?</w:t>
        <w:br w:type="textWrapping"/>
      </w:r>
      <w:r w:rsidDel="00000000" w:rsidR="00000000" w:rsidRPr="00000000">
        <w:rPr>
          <w:rFonts w:ascii="Times New Roman" w:cs="Times New Roman" w:eastAsia="Times New Roman" w:hAnsi="Times New Roman"/>
          <w:sz w:val="24"/>
          <w:szCs w:val="24"/>
          <w:rtl w:val="0"/>
        </w:rPr>
        <w:t xml:space="preserve">The following conditions may initially resemble AFP but are caused by different underlying pathologies:</w:t>
      </w:r>
    </w:p>
    <w:p w:rsidR="00000000" w:rsidDel="00000000" w:rsidP="00000000" w:rsidRDefault="00000000" w:rsidRPr="00000000" w14:paraId="000000CA">
      <w:pPr>
        <w:numPr>
          <w:ilvl w:val="0"/>
          <w:numId w:val="1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Pott’s disease (spinal tuberculosis)</w:t>
      </w:r>
      <w:r w:rsidDel="00000000" w:rsidR="00000000" w:rsidRPr="00000000">
        <w:rPr>
          <w:rFonts w:ascii="Times New Roman" w:cs="Times New Roman" w:eastAsia="Times New Roman" w:hAnsi="Times New Roman"/>
          <w:sz w:val="24"/>
          <w:szCs w:val="24"/>
          <w:rtl w:val="0"/>
        </w:rPr>
        <w:t xml:space="preserve"> – TB affecting the spine may lead to weakness or paralysis due to spinal cord compression.</w:t>
      </w:r>
    </w:p>
    <w:p w:rsidR="00000000" w:rsidDel="00000000" w:rsidP="00000000" w:rsidRDefault="00000000" w:rsidRPr="00000000" w14:paraId="000000CB">
      <w:pPr>
        <w:numPr>
          <w:ilvl w:val="0"/>
          <w:numId w:val="1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Bacterial or tuberculous meningitis</w:t>
      </w:r>
      <w:r w:rsidDel="00000000" w:rsidR="00000000" w:rsidRPr="00000000">
        <w:rPr>
          <w:rFonts w:ascii="Times New Roman" w:cs="Times New Roman" w:eastAsia="Times New Roman" w:hAnsi="Times New Roman"/>
          <w:sz w:val="24"/>
          <w:szCs w:val="24"/>
          <w:rtl w:val="0"/>
        </w:rPr>
        <w:t xml:space="preserve"> – infections of the brain or spinal cord can present with acute paralysis-like symptoms.</w:t>
      </w:r>
    </w:p>
    <w:p w:rsidR="00000000" w:rsidDel="00000000" w:rsidP="00000000" w:rsidRDefault="00000000" w:rsidRPr="00000000" w14:paraId="000000CC">
      <w:pPr>
        <w:numPr>
          <w:ilvl w:val="0"/>
          <w:numId w:val="1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Encephalitis</w:t>
      </w:r>
      <w:r w:rsidDel="00000000" w:rsidR="00000000" w:rsidRPr="00000000">
        <w:rPr>
          <w:rFonts w:ascii="Times New Roman" w:cs="Times New Roman" w:eastAsia="Times New Roman" w:hAnsi="Times New Roman"/>
          <w:sz w:val="24"/>
          <w:szCs w:val="24"/>
          <w:rtl w:val="0"/>
        </w:rPr>
        <w:t xml:space="preserve"> – inflammation of the brain may mimic AFP early in its course.</w:t>
      </w:r>
    </w:p>
    <w:p w:rsidR="00000000" w:rsidDel="00000000" w:rsidP="00000000" w:rsidRDefault="00000000" w:rsidRPr="00000000" w14:paraId="000000CD">
      <w:pPr>
        <w:numPr>
          <w:ilvl w:val="0"/>
          <w:numId w:val="1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Cerebrovascular accidents (stroke)</w:t>
      </w:r>
      <w:r w:rsidDel="00000000" w:rsidR="00000000" w:rsidRPr="00000000">
        <w:rPr>
          <w:rFonts w:ascii="Times New Roman" w:cs="Times New Roman" w:eastAsia="Times New Roman" w:hAnsi="Times New Roman"/>
          <w:sz w:val="24"/>
          <w:szCs w:val="24"/>
          <w:rtl w:val="0"/>
        </w:rPr>
        <w:t xml:space="preserve"> – especially in children, strokes may result in sudden onset of paralysis.</w:t>
      </w:r>
    </w:p>
    <w:p w:rsidR="00000000" w:rsidDel="00000000" w:rsidP="00000000" w:rsidRDefault="00000000" w:rsidRPr="00000000" w14:paraId="000000CE">
      <w:pPr>
        <w:numPr>
          <w:ilvl w:val="0"/>
          <w:numId w:val="12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Hemiplegia</w:t>
      </w:r>
      <w:r w:rsidDel="00000000" w:rsidR="00000000" w:rsidRPr="00000000">
        <w:rPr>
          <w:rFonts w:ascii="Times New Roman" w:cs="Times New Roman" w:eastAsia="Times New Roman" w:hAnsi="Times New Roman"/>
          <w:sz w:val="24"/>
          <w:szCs w:val="24"/>
          <w:rtl w:val="0"/>
        </w:rPr>
        <w:t xml:space="preserve"> – while a symptom rather than a diagnosis, it may resemble AFP and requires investigation to rule out polio.</w:t>
        <w:br w:type="textWrapping"/>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signs or historical clues might suggest that a child had AFP, even if it was not initially recognized as such?</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signs and history should raise suspicion that a child may have experienced AFP:</w:t>
      </w:r>
    </w:p>
    <w:p w:rsidR="00000000" w:rsidDel="00000000" w:rsidP="00000000" w:rsidRDefault="00000000" w:rsidRPr="00000000" w14:paraId="000000D0">
      <w:pPr>
        <w:numPr>
          <w:ilvl w:val="0"/>
          <w:numId w:val="17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Frequent falls</w:t>
      </w:r>
      <w:r w:rsidDel="00000000" w:rsidR="00000000" w:rsidRPr="00000000">
        <w:rPr>
          <w:rFonts w:ascii="Times New Roman" w:cs="Times New Roman" w:eastAsia="Times New Roman" w:hAnsi="Times New Roman"/>
          <w:sz w:val="24"/>
          <w:szCs w:val="24"/>
          <w:rtl w:val="0"/>
        </w:rPr>
        <w:t xml:space="preserve"> – may indicate limb weakness.</w:t>
      </w:r>
    </w:p>
    <w:p w:rsidR="00000000" w:rsidDel="00000000" w:rsidP="00000000" w:rsidRDefault="00000000" w:rsidRPr="00000000" w14:paraId="000000D1">
      <w:pPr>
        <w:numPr>
          <w:ilvl w:val="0"/>
          <w:numId w:val="1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Weakness or paresis</w:t>
      </w:r>
      <w:r w:rsidDel="00000000" w:rsidR="00000000" w:rsidRPr="00000000">
        <w:rPr>
          <w:rFonts w:ascii="Times New Roman" w:cs="Times New Roman" w:eastAsia="Times New Roman" w:hAnsi="Times New Roman"/>
          <w:sz w:val="24"/>
          <w:szCs w:val="24"/>
          <w:rtl w:val="0"/>
        </w:rPr>
        <w:t xml:space="preserve"> – signs of reduced muscle strength.</w:t>
      </w:r>
    </w:p>
    <w:p w:rsidR="00000000" w:rsidDel="00000000" w:rsidP="00000000" w:rsidRDefault="00000000" w:rsidRPr="00000000" w14:paraId="000000D2">
      <w:pPr>
        <w:numPr>
          <w:ilvl w:val="0"/>
          <w:numId w:val="1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Abnormal gait or difficulty walking</w:t>
      </w:r>
      <w:r w:rsidDel="00000000" w:rsidR="00000000" w:rsidRPr="00000000">
        <w:rPr>
          <w:rFonts w:ascii="Times New Roman" w:cs="Times New Roman" w:eastAsia="Times New Roman" w:hAnsi="Times New Roman"/>
          <w:sz w:val="24"/>
          <w:szCs w:val="24"/>
          <w:rtl w:val="0"/>
        </w:rPr>
        <w:t xml:space="preserve"> – a possible indicator of neuromuscular weakness.</w:t>
      </w:r>
    </w:p>
    <w:p w:rsidR="00000000" w:rsidDel="00000000" w:rsidP="00000000" w:rsidRDefault="00000000" w:rsidRPr="00000000" w14:paraId="000000D3">
      <w:pPr>
        <w:numPr>
          <w:ilvl w:val="0"/>
          <w:numId w:val="1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Inability to walk</w:t>
      </w:r>
      <w:r w:rsidDel="00000000" w:rsidR="00000000" w:rsidRPr="00000000">
        <w:rPr>
          <w:rFonts w:ascii="Times New Roman" w:cs="Times New Roman" w:eastAsia="Times New Roman" w:hAnsi="Times New Roman"/>
          <w:sz w:val="24"/>
          <w:szCs w:val="24"/>
          <w:rtl w:val="0"/>
        </w:rPr>
        <w:t xml:space="preserve"> – a severe symptom often associated with AFP.</w:t>
      </w:r>
    </w:p>
    <w:p w:rsidR="00000000" w:rsidDel="00000000" w:rsidP="00000000" w:rsidRDefault="00000000" w:rsidRPr="00000000" w14:paraId="000000D4">
      <w:pPr>
        <w:numPr>
          <w:ilvl w:val="0"/>
          <w:numId w:val="17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fatigability</w:t>
      </w:r>
      <w:r w:rsidDel="00000000" w:rsidR="00000000" w:rsidRPr="00000000">
        <w:rPr>
          <w:rFonts w:ascii="Times New Roman" w:cs="Times New Roman" w:eastAsia="Times New Roman" w:hAnsi="Times New Roman"/>
          <w:sz w:val="24"/>
          <w:szCs w:val="24"/>
          <w:rtl w:val="0"/>
        </w:rPr>
        <w:t xml:space="preserve"> – may be an early sign of progressive muscle weakness.</w:t>
        <w:br w:type="textWrapping"/>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it important to investigate all possible AFP cases, even if polio is not confirmed?</w:t>
        <w:br w:type="textWrapping"/>
      </w:r>
      <w:r w:rsidDel="00000000" w:rsidR="00000000" w:rsidRPr="00000000">
        <w:rPr>
          <w:rFonts w:ascii="Times New Roman" w:cs="Times New Roman" w:eastAsia="Times New Roman" w:hAnsi="Times New Roman"/>
          <w:sz w:val="24"/>
          <w:szCs w:val="24"/>
          <w:rtl w:val="0"/>
        </w:rPr>
        <w:t xml:space="preserve"> AFP is a </w:t>
      </w:r>
      <w:r w:rsidDel="00000000" w:rsidR="00000000" w:rsidRPr="00000000">
        <w:rPr>
          <w:rFonts w:ascii="Times New Roman" w:cs="Times New Roman" w:eastAsia="Times New Roman" w:hAnsi="Times New Roman"/>
          <w:b w:val="1"/>
          <w:sz w:val="24"/>
          <w:szCs w:val="24"/>
          <w:rtl w:val="0"/>
        </w:rPr>
        <w:t xml:space="preserve">syndromic diagnosis</w:t>
      </w:r>
      <w:r w:rsidDel="00000000" w:rsidR="00000000" w:rsidRPr="00000000">
        <w:rPr>
          <w:rFonts w:ascii="Times New Roman" w:cs="Times New Roman" w:eastAsia="Times New Roman" w:hAnsi="Times New Roman"/>
          <w:sz w:val="24"/>
          <w:szCs w:val="24"/>
          <w:rtl w:val="0"/>
        </w:rPr>
        <w:t xml:space="preserve">, not a specific disease. Several conditions can mimic polio, and without laboratory testing, it's impossible to rule out poliovirus. For this reason, surveillance must prioritize </w:t>
      </w:r>
      <w:r w:rsidDel="00000000" w:rsidR="00000000" w:rsidRPr="00000000">
        <w:rPr>
          <w:rFonts w:ascii="Times New Roman" w:cs="Times New Roman" w:eastAsia="Times New Roman" w:hAnsi="Times New Roman"/>
          <w:b w:val="1"/>
          <w:sz w:val="24"/>
          <w:szCs w:val="24"/>
          <w:rtl w:val="0"/>
        </w:rPr>
        <w:t xml:space="preserve">sensitivity</w:t>
      </w:r>
      <w:r w:rsidDel="00000000" w:rsidR="00000000" w:rsidRPr="00000000">
        <w:rPr>
          <w:rFonts w:ascii="Times New Roman" w:cs="Times New Roman" w:eastAsia="Times New Roman" w:hAnsi="Times New Roman"/>
          <w:sz w:val="24"/>
          <w:szCs w:val="24"/>
          <w:rtl w:val="0"/>
        </w:rPr>
        <w:t xml:space="preserve">, ensuring that all potential AFP cases are reported and investigated to:</w:t>
      </w:r>
    </w:p>
    <w:p w:rsidR="00000000" w:rsidDel="00000000" w:rsidP="00000000" w:rsidRDefault="00000000" w:rsidRPr="00000000" w14:paraId="000000D6">
      <w:pPr>
        <w:numPr>
          <w:ilvl w:val="0"/>
          <w:numId w:val="19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polio outbreaks early,</w:t>
      </w:r>
    </w:p>
    <w:p w:rsidR="00000000" w:rsidDel="00000000" w:rsidP="00000000" w:rsidRDefault="00000000" w:rsidRPr="00000000" w14:paraId="000000D7">
      <w:pPr>
        <w:numPr>
          <w:ilvl w:val="0"/>
          <w:numId w:val="1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surveillance standards,</w:t>
      </w:r>
    </w:p>
    <w:p w:rsidR="00000000" w:rsidDel="00000000" w:rsidP="00000000" w:rsidRDefault="00000000" w:rsidRPr="00000000" w14:paraId="000000D8">
      <w:pPr>
        <w:numPr>
          <w:ilvl w:val="0"/>
          <w:numId w:val="1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delays in outbreak response,</w:t>
      </w:r>
    </w:p>
    <w:p w:rsidR="00000000" w:rsidDel="00000000" w:rsidP="00000000" w:rsidRDefault="00000000" w:rsidRPr="00000000" w14:paraId="000000D9">
      <w:pPr>
        <w:numPr>
          <w:ilvl w:val="0"/>
          <w:numId w:val="19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and sustain polio-free certification.</w:t>
        <w:br w:type="textWrapping"/>
      </w:r>
    </w:p>
    <w:p w:rsidR="00000000" w:rsidDel="00000000" w:rsidP="00000000" w:rsidRDefault="00000000" w:rsidRPr="00000000" w14:paraId="000000D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 What is active surveillance (AS) for AFP?</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Active surveillance (AS) is a strategy used to complement passive (routine) surveillance to ensure that AFP surveillance is sensitive enough to detect ongoing poliovirus transmission. In AS, trained public health surveillance staff regularly visit priority reporting sites (e.g., hospitals, clinics, community health centers) to search for unreported AFP cases. These visits involve interviews with health workers, reviewing health facility records, and providing sensitization on polio eradication and AFP surveillance.</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active surveillance necessary for effective AFP monitoring?</w:t>
        <w:br w:type="textWrapping"/>
      </w:r>
      <w:r w:rsidDel="00000000" w:rsidR="00000000" w:rsidRPr="00000000">
        <w:rPr>
          <w:rFonts w:ascii="Times New Roman" w:cs="Times New Roman" w:eastAsia="Times New Roman" w:hAnsi="Times New Roman"/>
          <w:sz w:val="24"/>
          <w:szCs w:val="24"/>
          <w:rtl w:val="0"/>
        </w:rPr>
        <w:t xml:space="preserve">During the early phase of the global polio eradication program, it was found that passive surveillance alone was insufficient. A combination of passive and active surveillance ensures that cases of AFP are not missed, particularly in areas where AFP may not be promptly reported. Active surveillance plays a key role in assuring the detection of poliovirus transmission and is recommended for all 47 member states of the African Region.</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key activities are involved in establishing active surveillance for AFP?</w:t>
        <w:br w:type="textWrapping"/>
      </w:r>
      <w:r w:rsidDel="00000000" w:rsidR="00000000" w:rsidRPr="00000000">
        <w:rPr>
          <w:rFonts w:ascii="Times New Roman" w:cs="Times New Roman" w:eastAsia="Times New Roman" w:hAnsi="Times New Roman"/>
          <w:sz w:val="24"/>
          <w:szCs w:val="24"/>
          <w:rtl w:val="0"/>
        </w:rPr>
        <w:t xml:space="preserve"> The key activities involved in establishing effective active surveillance include:</w:t>
      </w:r>
    </w:p>
    <w:p w:rsidR="00000000" w:rsidDel="00000000" w:rsidP="00000000" w:rsidRDefault="00000000" w:rsidRPr="00000000" w14:paraId="000000DD">
      <w:pPr>
        <w:numPr>
          <w:ilvl w:val="0"/>
          <w:numId w:val="2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Creating a network:</w:t>
      </w:r>
      <w:r w:rsidDel="00000000" w:rsidR="00000000" w:rsidRPr="00000000">
        <w:rPr>
          <w:rFonts w:ascii="Times New Roman" w:cs="Times New Roman" w:eastAsia="Times New Roman" w:hAnsi="Times New Roman"/>
          <w:sz w:val="24"/>
          <w:szCs w:val="24"/>
          <w:rtl w:val="0"/>
        </w:rPr>
        <w:t xml:space="preserve"> Selecting and prioritizing AS sites and reviewing them every six months.</w:t>
      </w:r>
    </w:p>
    <w:p w:rsidR="00000000" w:rsidDel="00000000" w:rsidP="00000000" w:rsidRDefault="00000000" w:rsidRPr="00000000" w14:paraId="000000DE">
      <w:pPr>
        <w:numPr>
          <w:ilvl w:val="0"/>
          <w:numId w:val="2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Designating a focal point:</w:t>
      </w:r>
      <w:r w:rsidDel="00000000" w:rsidR="00000000" w:rsidRPr="00000000">
        <w:rPr>
          <w:rFonts w:ascii="Times New Roman" w:cs="Times New Roman" w:eastAsia="Times New Roman" w:hAnsi="Times New Roman"/>
          <w:sz w:val="24"/>
          <w:szCs w:val="24"/>
          <w:rtl w:val="0"/>
        </w:rPr>
        <w:t xml:space="preserve"> Identifying an AFP surveillance focal point at each site and sensitizing staff and potential informants.</w:t>
      </w:r>
    </w:p>
    <w:p w:rsidR="00000000" w:rsidDel="00000000" w:rsidP="00000000" w:rsidRDefault="00000000" w:rsidRPr="00000000" w14:paraId="000000DF">
      <w:pPr>
        <w:numPr>
          <w:ilvl w:val="0"/>
          <w:numId w:val="2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surveillance staff:</w:t>
      </w:r>
      <w:r w:rsidDel="00000000" w:rsidR="00000000" w:rsidRPr="00000000">
        <w:rPr>
          <w:rFonts w:ascii="Times New Roman" w:cs="Times New Roman" w:eastAsia="Times New Roman" w:hAnsi="Times New Roman"/>
          <w:sz w:val="24"/>
          <w:szCs w:val="24"/>
          <w:rtl w:val="0"/>
        </w:rPr>
        <w:t xml:space="preserve"> Building the capacity of staff to conduct AS visits and perform AFP-related activities.</w:t>
      </w:r>
    </w:p>
    <w:p w:rsidR="00000000" w:rsidDel="00000000" w:rsidP="00000000" w:rsidRDefault="00000000" w:rsidRPr="00000000" w14:paraId="000000E0">
      <w:pPr>
        <w:numPr>
          <w:ilvl w:val="0"/>
          <w:numId w:val="2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Following a structured procedure:</w:t>
      </w:r>
      <w:r w:rsidDel="00000000" w:rsidR="00000000" w:rsidRPr="00000000">
        <w:rPr>
          <w:rFonts w:ascii="Times New Roman" w:cs="Times New Roman" w:eastAsia="Times New Roman" w:hAnsi="Times New Roman"/>
          <w:sz w:val="24"/>
          <w:szCs w:val="24"/>
          <w:rtl w:val="0"/>
        </w:rPr>
        <w:t xml:space="preserve"> Ensuring that AS visits are conducted in an organized manner to prevent missed AFP cases.</w:t>
      </w:r>
    </w:p>
    <w:p w:rsidR="00000000" w:rsidDel="00000000" w:rsidP="00000000" w:rsidRDefault="00000000" w:rsidRPr="00000000" w14:paraId="000000E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are active surveillance sites selected?</w:t>
        <w:br w:type="textWrapping"/>
      </w:r>
      <w:r w:rsidDel="00000000" w:rsidR="00000000" w:rsidRPr="00000000">
        <w:rPr>
          <w:rFonts w:ascii="Times New Roman" w:cs="Times New Roman" w:eastAsia="Times New Roman" w:hAnsi="Times New Roman"/>
          <w:sz w:val="24"/>
          <w:szCs w:val="24"/>
          <w:rtl w:val="0"/>
        </w:rPr>
        <w:t xml:space="preserve">Active surveillance sites are primarily selected based on the likelihood of children under 15 years of age presenting with AFP. Priority is given to larger hospitals, particularly those with pediatric and neurology departments, as parents are more likely to take children with emergency conditions, like sudden paralysis, to these facilities. Other informal health sector providers (e.g., traditional healers, faith-based organizations) also play a crucial role, especially in areas with limited access to hospitals.</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factors should be considered when selecting active surveillance sites?</w:t>
        <w:br w:type="textWrapping"/>
      </w:r>
      <w:r w:rsidDel="00000000" w:rsidR="00000000" w:rsidRPr="00000000">
        <w:rPr>
          <w:rFonts w:ascii="Times New Roman" w:cs="Times New Roman" w:eastAsia="Times New Roman" w:hAnsi="Times New Roman"/>
          <w:sz w:val="24"/>
          <w:szCs w:val="24"/>
          <w:rtl w:val="0"/>
        </w:rPr>
        <w:t xml:space="preserve"> The main factors to consider when selecting AS sites are:</w:t>
      </w:r>
    </w:p>
    <w:p w:rsidR="00000000" w:rsidDel="00000000" w:rsidP="00000000" w:rsidRDefault="00000000" w:rsidRPr="00000000" w14:paraId="000000E3">
      <w:pPr>
        <w:numPr>
          <w:ilvl w:val="0"/>
          <w:numId w:val="5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Probability of seeing children under 15 years of age with AFP</w:t>
      </w:r>
      <w:r w:rsidDel="00000000" w:rsidR="00000000" w:rsidRPr="00000000">
        <w:rPr>
          <w:rFonts w:ascii="Times New Roman" w:cs="Times New Roman" w:eastAsia="Times New Roman" w:hAnsi="Times New Roman"/>
          <w:sz w:val="24"/>
          <w:szCs w:val="24"/>
          <w:rtl w:val="0"/>
        </w:rPr>
        <w:t xml:space="preserve"> at the facility.</w:t>
      </w:r>
    </w:p>
    <w:p w:rsidR="00000000" w:rsidDel="00000000" w:rsidP="00000000" w:rsidRDefault="00000000" w:rsidRPr="00000000" w14:paraId="000000E4">
      <w:pPr>
        <w:numPr>
          <w:ilvl w:val="0"/>
          <w:numId w:val="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Geographic and demographic representation</w:t>
      </w:r>
      <w:r w:rsidDel="00000000" w:rsidR="00000000" w:rsidRPr="00000000">
        <w:rPr>
          <w:rFonts w:ascii="Times New Roman" w:cs="Times New Roman" w:eastAsia="Times New Roman" w:hAnsi="Times New Roman"/>
          <w:sz w:val="24"/>
          <w:szCs w:val="24"/>
          <w:rtl w:val="0"/>
        </w:rPr>
        <w:t xml:space="preserve"> to ensure that the AS network covers various populations in a district or province.</w:t>
      </w:r>
    </w:p>
    <w:p w:rsidR="00000000" w:rsidDel="00000000" w:rsidP="00000000" w:rsidRDefault="00000000" w:rsidRPr="00000000" w14:paraId="000000E5">
      <w:pPr>
        <w:numPr>
          <w:ilvl w:val="0"/>
          <w:numId w:val="5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Inclusion of all sectors</w:t>
      </w:r>
      <w:r w:rsidDel="00000000" w:rsidR="00000000" w:rsidRPr="00000000">
        <w:rPr>
          <w:rFonts w:ascii="Times New Roman" w:cs="Times New Roman" w:eastAsia="Times New Roman" w:hAnsi="Times New Roman"/>
          <w:sz w:val="24"/>
          <w:szCs w:val="24"/>
          <w:rtl w:val="0"/>
        </w:rPr>
        <w:t xml:space="preserve"> of the health system, including public and private hospitals, clinics, pharmacies, and informal health providers (e.g., traditional healers).</w:t>
        <w:br w:type="textWrapping"/>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should active surveillance sites be prioritized?</w:t>
        <w:br w:type="textWrapping"/>
      </w:r>
      <w:r w:rsidDel="00000000" w:rsidR="00000000" w:rsidRPr="00000000">
        <w:rPr>
          <w:rFonts w:ascii="Times New Roman" w:cs="Times New Roman" w:eastAsia="Times New Roman" w:hAnsi="Times New Roman"/>
          <w:sz w:val="24"/>
          <w:szCs w:val="24"/>
          <w:rtl w:val="0"/>
        </w:rPr>
        <w:t xml:space="preserve">Sites should be prioritized based on the likelihood of detecting AFP cases. Sites are assigned one of four priority levels:</w:t>
      </w:r>
    </w:p>
    <w:p w:rsidR="00000000" w:rsidDel="00000000" w:rsidP="00000000" w:rsidRDefault="00000000" w:rsidRPr="00000000" w14:paraId="000000E7">
      <w:pPr>
        <w:numPr>
          <w:ilvl w:val="0"/>
          <w:numId w:val="17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Highest priority:</w:t>
      </w:r>
      <w:r w:rsidDel="00000000" w:rsidR="00000000" w:rsidRPr="00000000">
        <w:rPr>
          <w:rFonts w:ascii="Times New Roman" w:cs="Times New Roman" w:eastAsia="Times New Roman" w:hAnsi="Times New Roman"/>
          <w:sz w:val="24"/>
          <w:szCs w:val="24"/>
          <w:rtl w:val="0"/>
        </w:rPr>
        <w:t xml:space="preserve"> Facilities in IDP (Internally Displaced Persons) or refugee camps, or those serving large communities with significant AFP cases.</w:t>
      </w:r>
    </w:p>
    <w:p w:rsidR="00000000" w:rsidDel="00000000" w:rsidP="00000000" w:rsidRDefault="00000000" w:rsidRPr="00000000" w14:paraId="000000E8">
      <w:pPr>
        <w:numPr>
          <w:ilvl w:val="0"/>
          <w:numId w:val="17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priority:</w:t>
      </w:r>
      <w:r w:rsidDel="00000000" w:rsidR="00000000" w:rsidRPr="00000000">
        <w:rPr>
          <w:rFonts w:ascii="Times New Roman" w:cs="Times New Roman" w:eastAsia="Times New Roman" w:hAnsi="Times New Roman"/>
          <w:sz w:val="24"/>
          <w:szCs w:val="24"/>
          <w:rtl w:val="0"/>
        </w:rPr>
        <w:t xml:space="preserve"> Larger hospitals with a large flow of patients in the target age group.</w:t>
      </w:r>
    </w:p>
    <w:p w:rsidR="00000000" w:rsidDel="00000000" w:rsidP="00000000" w:rsidRDefault="00000000" w:rsidRPr="00000000" w14:paraId="000000E9">
      <w:pPr>
        <w:numPr>
          <w:ilvl w:val="0"/>
          <w:numId w:val="17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Medium priority:</w:t>
      </w:r>
      <w:r w:rsidDel="00000000" w:rsidR="00000000" w:rsidRPr="00000000">
        <w:rPr>
          <w:rFonts w:ascii="Times New Roman" w:cs="Times New Roman" w:eastAsia="Times New Roman" w:hAnsi="Times New Roman"/>
          <w:sz w:val="24"/>
          <w:szCs w:val="24"/>
          <w:rtl w:val="0"/>
        </w:rPr>
        <w:t xml:space="preserve"> Facilities with moderate patient traffic.</w:t>
      </w:r>
    </w:p>
    <w:p w:rsidR="00000000" w:rsidDel="00000000" w:rsidP="00000000" w:rsidRDefault="00000000" w:rsidRPr="00000000" w14:paraId="000000EA">
      <w:pPr>
        <w:numPr>
          <w:ilvl w:val="0"/>
          <w:numId w:val="17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priority:</w:t>
      </w:r>
      <w:r w:rsidDel="00000000" w:rsidR="00000000" w:rsidRPr="00000000">
        <w:rPr>
          <w:rFonts w:ascii="Times New Roman" w:cs="Times New Roman" w:eastAsia="Times New Roman" w:hAnsi="Times New Roman"/>
          <w:sz w:val="24"/>
          <w:szCs w:val="24"/>
          <w:rtl w:val="0"/>
        </w:rPr>
        <w:t xml:space="preserve"> Small or less frequented facilities.</w:t>
      </w:r>
    </w:p>
    <w:p w:rsidR="00000000" w:rsidDel="00000000" w:rsidP="00000000" w:rsidRDefault="00000000" w:rsidRPr="00000000" w14:paraId="000000E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surveillance visits are scheduled based on these priorities, ranging from twice a week for the highest priority to once a month for the lowest priority.</w:t>
        <w:br w:type="textWrapping"/>
      </w:r>
    </w:p>
    <w:p w:rsidR="00000000" w:rsidDel="00000000" w:rsidP="00000000" w:rsidRDefault="00000000" w:rsidRPr="00000000" w14:paraId="000000E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should the active surveillance network be updated?</w:t>
        <w:br w:type="textWrapping"/>
      </w:r>
      <w:r w:rsidDel="00000000" w:rsidR="00000000" w:rsidRPr="00000000">
        <w:rPr>
          <w:rFonts w:ascii="Times New Roman" w:cs="Times New Roman" w:eastAsia="Times New Roman" w:hAnsi="Times New Roman"/>
          <w:sz w:val="24"/>
          <w:szCs w:val="24"/>
          <w:rtl w:val="0"/>
        </w:rPr>
        <w:t xml:space="preserve"> The AS network should be reviewed twice a year to make necessary adjustments, especially if there are changes such as new or closed facilities, or shifts in the health sector (e.g., rapid growth of the private health sector). This review ensures the network remains effective and that health workers in IDP camps or other inaccessible areas are covered, especially in conflict zones.</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role do focal points play in active surveillance sites?</w:t>
        <w:br w:type="textWrapping"/>
      </w:r>
      <w:r w:rsidDel="00000000" w:rsidR="00000000" w:rsidRPr="00000000">
        <w:rPr>
          <w:rFonts w:ascii="Times New Roman" w:cs="Times New Roman" w:eastAsia="Times New Roman" w:hAnsi="Times New Roman"/>
          <w:sz w:val="24"/>
          <w:szCs w:val="24"/>
          <w:rtl w:val="0"/>
        </w:rPr>
        <w:t xml:space="preserve">The surveillance focal point is crucial at each AS site and is usually a healthcare provider or a designated staff member. The key responsibilities include:</w:t>
      </w:r>
    </w:p>
    <w:p w:rsidR="00000000" w:rsidDel="00000000" w:rsidP="00000000" w:rsidRDefault="00000000" w:rsidRPr="00000000" w14:paraId="000000EE">
      <w:pPr>
        <w:numPr>
          <w:ilvl w:val="0"/>
          <w:numId w:val="18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Notifying any identified AFP cases</w:t>
      </w:r>
      <w:r w:rsidDel="00000000" w:rsidR="00000000" w:rsidRPr="00000000">
        <w:rPr>
          <w:rFonts w:ascii="Times New Roman" w:cs="Times New Roman" w:eastAsia="Times New Roman" w:hAnsi="Times New Roman"/>
          <w:sz w:val="24"/>
          <w:szCs w:val="24"/>
          <w:rtl w:val="0"/>
        </w:rPr>
        <w:t xml:space="preserve"> immediately and supporting case investigations.</w:t>
      </w:r>
    </w:p>
    <w:p w:rsidR="00000000" w:rsidDel="00000000" w:rsidP="00000000" w:rsidRDefault="00000000" w:rsidRPr="00000000" w14:paraId="000000EF">
      <w:pPr>
        <w:numPr>
          <w:ilvl w:val="0"/>
          <w:numId w:val="1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Coordinating with public health staff</w:t>
      </w:r>
      <w:r w:rsidDel="00000000" w:rsidR="00000000" w:rsidRPr="00000000">
        <w:rPr>
          <w:rFonts w:ascii="Times New Roman" w:cs="Times New Roman" w:eastAsia="Times New Roman" w:hAnsi="Times New Roman"/>
          <w:sz w:val="24"/>
          <w:szCs w:val="24"/>
          <w:rtl w:val="0"/>
        </w:rPr>
        <w:t xml:space="preserve"> during AS visits.</w:t>
      </w:r>
    </w:p>
    <w:p w:rsidR="00000000" w:rsidDel="00000000" w:rsidP="00000000" w:rsidRDefault="00000000" w:rsidRPr="00000000" w14:paraId="000000F0">
      <w:pPr>
        <w:numPr>
          <w:ilvl w:val="0"/>
          <w:numId w:val="18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Submitting routine/zero reports</w:t>
      </w:r>
      <w:r w:rsidDel="00000000" w:rsidR="00000000" w:rsidRPr="00000000">
        <w:rPr>
          <w:rFonts w:ascii="Times New Roman" w:cs="Times New Roman" w:eastAsia="Times New Roman" w:hAnsi="Times New Roman"/>
          <w:sz w:val="24"/>
          <w:szCs w:val="24"/>
          <w:rtl w:val="0"/>
        </w:rPr>
        <w:t xml:space="preserve"> for formal health facilities.</w:t>
        <w:br w:type="textWrapping"/>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informal health sectors, the service provider (e.g., traditional healer, private pharmacist) acts as the focal point.</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procedure for conducting active surveillance visits?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procedure includes the following steps:</w:t>
      </w:r>
    </w:p>
    <w:p w:rsidR="00000000" w:rsidDel="00000000" w:rsidP="00000000" w:rsidRDefault="00000000" w:rsidRPr="00000000" w14:paraId="000000F3">
      <w:pPr>
        <w:numPr>
          <w:ilvl w:val="0"/>
          <w:numId w:val="29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 and bring necessary materials</w:t>
      </w:r>
      <w:r w:rsidDel="00000000" w:rsidR="00000000" w:rsidRPr="00000000">
        <w:rPr>
          <w:rFonts w:ascii="Times New Roman" w:cs="Times New Roman" w:eastAsia="Times New Roman" w:hAnsi="Times New Roman"/>
          <w:sz w:val="24"/>
          <w:szCs w:val="24"/>
          <w:rtl w:val="0"/>
        </w:rPr>
        <w:t xml:space="preserve"> such as the current AFP case listing, case investigation forms, and AFP field guides.</w:t>
      </w:r>
    </w:p>
    <w:p w:rsidR="00000000" w:rsidDel="00000000" w:rsidP="00000000" w:rsidRDefault="00000000" w:rsidRPr="00000000" w14:paraId="000000F4">
      <w:pPr>
        <w:numPr>
          <w:ilvl w:val="0"/>
          <w:numId w:val="2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Meet with the facility focal point</w:t>
      </w:r>
      <w:r w:rsidDel="00000000" w:rsidR="00000000" w:rsidRPr="00000000">
        <w:rPr>
          <w:rFonts w:ascii="Times New Roman" w:cs="Times New Roman" w:eastAsia="Times New Roman" w:hAnsi="Times New Roman"/>
          <w:sz w:val="24"/>
          <w:szCs w:val="24"/>
          <w:rtl w:val="0"/>
        </w:rPr>
        <w:t xml:space="preserve"> to ask if any AFP cases have been seen since the last visit.</w:t>
      </w:r>
    </w:p>
    <w:p w:rsidR="00000000" w:rsidDel="00000000" w:rsidP="00000000" w:rsidRDefault="00000000" w:rsidRPr="00000000" w14:paraId="000000F5">
      <w:pPr>
        <w:numPr>
          <w:ilvl w:val="0"/>
          <w:numId w:val="2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patient registers</w:t>
      </w:r>
      <w:r w:rsidDel="00000000" w:rsidR="00000000" w:rsidRPr="00000000">
        <w:rPr>
          <w:rFonts w:ascii="Times New Roman" w:cs="Times New Roman" w:eastAsia="Times New Roman" w:hAnsi="Times New Roman"/>
          <w:sz w:val="24"/>
          <w:szCs w:val="24"/>
          <w:rtl w:val="0"/>
        </w:rPr>
        <w:t xml:space="preserve"> in all relevant departments to identify missed or unreported AFP cases.</w:t>
      </w:r>
    </w:p>
    <w:p w:rsidR="00000000" w:rsidDel="00000000" w:rsidP="00000000" w:rsidRDefault="00000000" w:rsidRPr="00000000" w14:paraId="000000F6">
      <w:pPr>
        <w:numPr>
          <w:ilvl w:val="0"/>
          <w:numId w:val="29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 up on detected AFP cases</w:t>
      </w:r>
      <w:r w:rsidDel="00000000" w:rsidR="00000000" w:rsidRPr="00000000">
        <w:rPr>
          <w:rFonts w:ascii="Times New Roman" w:cs="Times New Roman" w:eastAsia="Times New Roman" w:hAnsi="Times New Roman"/>
          <w:sz w:val="24"/>
          <w:szCs w:val="24"/>
          <w:rtl w:val="0"/>
        </w:rPr>
        <w:t xml:space="preserve">, conducting investigations and specimen collection.</w:t>
      </w:r>
    </w:p>
    <w:p w:rsidR="00000000" w:rsidDel="00000000" w:rsidP="00000000" w:rsidRDefault="00000000" w:rsidRPr="00000000" w14:paraId="000000F7">
      <w:pPr>
        <w:numPr>
          <w:ilvl w:val="0"/>
          <w:numId w:val="29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 polio-related functions</w:t>
      </w:r>
      <w:r w:rsidDel="00000000" w:rsidR="00000000" w:rsidRPr="00000000">
        <w:rPr>
          <w:rFonts w:ascii="Times New Roman" w:cs="Times New Roman" w:eastAsia="Times New Roman" w:hAnsi="Times New Roman"/>
          <w:sz w:val="24"/>
          <w:szCs w:val="24"/>
          <w:rtl w:val="0"/>
        </w:rPr>
        <w:t xml:space="preserve"> within the facility, including staff sensitization, checking available supplies (e.g., stool kits), and reviewing vaccine storage and immunization equipment.</w:t>
        <w:br w:type="textWrapping"/>
      </w:r>
    </w:p>
    <w:p w:rsidR="00000000" w:rsidDel="00000000" w:rsidP="00000000" w:rsidRDefault="00000000" w:rsidRPr="00000000" w14:paraId="000000F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is active surveillance monitored and supervised?</w:t>
        <w:br w:type="textWrapping"/>
      </w:r>
      <w:r w:rsidDel="00000000" w:rsidR="00000000" w:rsidRPr="00000000">
        <w:rPr>
          <w:rFonts w:ascii="Times New Roman" w:cs="Times New Roman" w:eastAsia="Times New Roman" w:hAnsi="Times New Roman"/>
          <w:sz w:val="24"/>
          <w:szCs w:val="24"/>
          <w:rtl w:val="0"/>
        </w:rPr>
        <w:t xml:space="preserve"> Monitoring and supervision are done at district, provincial, and national levels. Each AS visit is reported using a form that records key data such as date, location, departments visited, whether any unreported AFP cases were found, and whether sensitization activities were conducted. Supervisors should join surveillance officers on visits to provide feedback and ensure quality visits. Regular supervisory visits are essential, especially at high-priority facilities.</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challenges faced during the implementation of active surveillance?</w:t>
        <w:br w:type="textWrapping"/>
      </w:r>
      <w:r w:rsidDel="00000000" w:rsidR="00000000" w:rsidRPr="00000000">
        <w:rPr>
          <w:rFonts w:ascii="Times New Roman" w:cs="Times New Roman" w:eastAsia="Times New Roman" w:hAnsi="Times New Roman"/>
          <w:sz w:val="24"/>
          <w:szCs w:val="24"/>
          <w:rtl w:val="0"/>
        </w:rPr>
        <w:t xml:space="preserve"> Common challenges include:</w:t>
      </w:r>
    </w:p>
    <w:p w:rsidR="00000000" w:rsidDel="00000000" w:rsidP="00000000" w:rsidRDefault="00000000" w:rsidRPr="00000000" w14:paraId="000000FA">
      <w:pPr>
        <w:numPr>
          <w:ilvl w:val="0"/>
          <w:numId w:val="2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Insufficient resources</w:t>
      </w:r>
      <w:r w:rsidDel="00000000" w:rsidR="00000000" w:rsidRPr="00000000">
        <w:rPr>
          <w:rFonts w:ascii="Times New Roman" w:cs="Times New Roman" w:eastAsia="Times New Roman" w:hAnsi="Times New Roman"/>
          <w:sz w:val="24"/>
          <w:szCs w:val="24"/>
          <w:rtl w:val="0"/>
        </w:rPr>
        <w:t xml:space="preserve"> such as time, qualified staff, or transportation. Priority should be given to the highest and high-priority sites.</w:t>
      </w:r>
    </w:p>
    <w:p w:rsidR="00000000" w:rsidDel="00000000" w:rsidP="00000000" w:rsidRDefault="00000000" w:rsidRPr="00000000" w14:paraId="000000FB">
      <w:pPr>
        <w:numPr>
          <w:ilvl w:val="0"/>
          <w:numId w:val="2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access to private hospitals</w:t>
      </w:r>
      <w:r w:rsidDel="00000000" w:rsidR="00000000" w:rsidRPr="00000000">
        <w:rPr>
          <w:rFonts w:ascii="Times New Roman" w:cs="Times New Roman" w:eastAsia="Times New Roman" w:hAnsi="Times New Roman"/>
          <w:sz w:val="24"/>
          <w:szCs w:val="24"/>
          <w:rtl w:val="0"/>
        </w:rPr>
        <w:t xml:space="preserve"> or facilities, which may require support from higher-level officials.</w:t>
      </w:r>
    </w:p>
    <w:p w:rsidR="00000000" w:rsidDel="00000000" w:rsidP="00000000" w:rsidRDefault="00000000" w:rsidRPr="00000000" w14:paraId="000000FC">
      <w:pPr>
        <w:numPr>
          <w:ilvl w:val="0"/>
          <w:numId w:val="2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Inexperienced staff</w:t>
      </w:r>
      <w:r w:rsidDel="00000000" w:rsidR="00000000" w:rsidRPr="00000000">
        <w:rPr>
          <w:rFonts w:ascii="Times New Roman" w:cs="Times New Roman" w:eastAsia="Times New Roman" w:hAnsi="Times New Roman"/>
          <w:sz w:val="24"/>
          <w:szCs w:val="24"/>
          <w:rtl w:val="0"/>
        </w:rPr>
        <w:t xml:space="preserve"> conducting AS visits. Training and supportive supervision are essential to improve skills and interpersonal communication.</w:t>
      </w:r>
    </w:p>
    <w:p w:rsidR="00000000" w:rsidDel="00000000" w:rsidP="00000000" w:rsidRDefault="00000000" w:rsidRPr="00000000" w14:paraId="000000FD">
      <w:pPr>
        <w:numPr>
          <w:ilvl w:val="0"/>
          <w:numId w:val="2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to electronic patient data</w:t>
      </w:r>
      <w:r w:rsidDel="00000000" w:rsidR="00000000" w:rsidRPr="00000000">
        <w:rPr>
          <w:rFonts w:ascii="Times New Roman" w:cs="Times New Roman" w:eastAsia="Times New Roman" w:hAnsi="Times New Roman"/>
          <w:sz w:val="24"/>
          <w:szCs w:val="24"/>
          <w:rtl w:val="0"/>
        </w:rPr>
        <w:t xml:space="preserve"> in modern hospitals may hinder reviewing patient registers. Alternative methods, such as obtaining printed data, should be considered.</w:t>
      </w:r>
    </w:p>
    <w:p w:rsidR="00000000" w:rsidDel="00000000" w:rsidP="00000000" w:rsidRDefault="00000000" w:rsidRPr="00000000" w14:paraId="000000FE">
      <w:pPr>
        <w:numPr>
          <w:ilvl w:val="0"/>
          <w:numId w:val="2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Insufficient geographic and demographic coverage or representativeness of AS network:</w:t>
      </w:r>
      <w:r w:rsidDel="00000000" w:rsidR="00000000" w:rsidRPr="00000000">
        <w:rPr>
          <w:rFonts w:ascii="Times New Roman" w:cs="Times New Roman" w:eastAsia="Times New Roman" w:hAnsi="Times New Roman"/>
          <w:sz w:val="24"/>
          <w:szCs w:val="24"/>
          <w:rtl w:val="0"/>
        </w:rPr>
        <w:t xml:space="preserve"> The AS network may possess geographic or demographic blind spots. Surveillance teams should be vigilant to identify:</w:t>
      </w:r>
    </w:p>
    <w:p w:rsidR="00000000" w:rsidDel="00000000" w:rsidP="00000000" w:rsidRDefault="00000000" w:rsidRPr="00000000" w14:paraId="000000FF">
      <w:pPr>
        <w:numPr>
          <w:ilvl w:val="2"/>
          <w:numId w:val="24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overlooked population groups that live in remote or hard-to-reach areas;</w:t>
      </w:r>
    </w:p>
    <w:p w:rsidR="00000000" w:rsidDel="00000000" w:rsidP="00000000" w:rsidRDefault="00000000" w:rsidRPr="00000000" w14:paraId="00000100">
      <w:pPr>
        <w:numPr>
          <w:ilvl w:val="2"/>
          <w:numId w:val="24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overlooked mobile populations, such as refugees and IDPs;</w:t>
      </w:r>
    </w:p>
    <w:p w:rsidR="00000000" w:rsidDel="00000000" w:rsidP="00000000" w:rsidRDefault="00000000" w:rsidRPr="00000000" w14:paraId="00000101">
      <w:pPr>
        <w:numPr>
          <w:ilvl w:val="2"/>
          <w:numId w:val="248"/>
        </w:numPr>
        <w:spacing w:after="0" w:afterAutospacing="0" w:before="0" w:beforeAutospacing="0" w:line="360" w:lineRule="auto"/>
        <w:ind w:left="2160" w:righ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overlooked informal health sector sites, including traditional medicine or faith-based healthcare facilities, or other healthcare sites, such as military or private facilities, patent medicine vendors, pharmacies, traditional birth attendants etc.</w:t>
      </w:r>
    </w:p>
    <w:p w:rsidR="00000000" w:rsidDel="00000000" w:rsidP="00000000" w:rsidRDefault="00000000" w:rsidRPr="00000000" w14:paraId="00000102">
      <w:pPr>
        <w:numPr>
          <w:ilvl w:val="2"/>
          <w:numId w:val="248"/>
        </w:numPr>
        <w:spacing w:after="0" w:afterAutospacing="0" w:before="0" w:beforeAutospacing="0" w:line="360" w:lineRule="auto"/>
        <w:ind w:left="2160" w:right="1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sites not visited for long periods;</w:t>
      </w:r>
    </w:p>
    <w:p w:rsidR="00000000" w:rsidDel="00000000" w:rsidP="00000000" w:rsidRDefault="00000000" w:rsidRPr="00000000" w14:paraId="00000103">
      <w:pPr>
        <w:numPr>
          <w:ilvl w:val="2"/>
          <w:numId w:val="24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sites not updated, thus missing newer facilities or potentially key practitioners; and</w:t>
      </w:r>
    </w:p>
    <w:p w:rsidR="00000000" w:rsidDel="00000000" w:rsidP="00000000" w:rsidRDefault="00000000" w:rsidRPr="00000000" w14:paraId="00000104">
      <w:pPr>
        <w:numPr>
          <w:ilvl w:val="2"/>
          <w:numId w:val="24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sites that have closed down.</w:t>
      </w:r>
    </w:p>
    <w:p w:rsidR="00000000" w:rsidDel="00000000" w:rsidP="00000000" w:rsidRDefault="00000000" w:rsidRPr="00000000" w14:paraId="0000010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procedures for active surveillance (AS)?</w:t>
      </w:r>
    </w:p>
    <w:p w:rsidR="00000000" w:rsidDel="00000000" w:rsidP="00000000" w:rsidRDefault="00000000" w:rsidRPr="00000000" w14:paraId="00000107">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jggafyoq0xe0" w:id="15"/>
      <w:bookmarkEnd w:id="15"/>
      <w:r w:rsidDel="00000000" w:rsidR="00000000" w:rsidRPr="00000000">
        <w:rPr>
          <w:rFonts w:ascii="Times New Roman" w:cs="Times New Roman" w:eastAsia="Times New Roman" w:hAnsi="Times New Roman"/>
          <w:b w:val="1"/>
          <w:color w:val="000000"/>
          <w:rtl w:val="0"/>
        </w:rPr>
        <w:t xml:space="preserve">1. Preparation Before the Visit</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embarking on the Active Surveillance (AS) visit to a healthcare facility, surveillance officers must ensure that they have all the necessary materials and resources to conduct an effective and thorough assessment. The first step is to review the current </w:t>
      </w:r>
      <w:r w:rsidDel="00000000" w:rsidR="00000000" w:rsidRPr="00000000">
        <w:rPr>
          <w:rFonts w:ascii="Times New Roman" w:cs="Times New Roman" w:eastAsia="Times New Roman" w:hAnsi="Times New Roman"/>
          <w:b w:val="1"/>
          <w:sz w:val="24"/>
          <w:szCs w:val="24"/>
          <w:rtl w:val="0"/>
        </w:rPr>
        <w:t xml:space="preserve">AFP (Acute Flaccid Paralysis) case line listing</w:t>
      </w:r>
      <w:r w:rsidDel="00000000" w:rsidR="00000000" w:rsidRPr="00000000">
        <w:rPr>
          <w:rFonts w:ascii="Times New Roman" w:cs="Times New Roman" w:eastAsia="Times New Roman" w:hAnsi="Times New Roman"/>
          <w:sz w:val="24"/>
          <w:szCs w:val="24"/>
          <w:rtl w:val="0"/>
        </w:rPr>
        <w:t xml:space="preserve"> for the district or health area. This is critical because AFP cases identified during the AS visit may have already been reported previously, and this ensures that the surveillance officer does not duplicate efforts or overlook any ongoing cases.</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case listing, officers should bring along essential documents such as </w:t>
      </w:r>
      <w:r w:rsidDel="00000000" w:rsidR="00000000" w:rsidRPr="00000000">
        <w:rPr>
          <w:rFonts w:ascii="Times New Roman" w:cs="Times New Roman" w:eastAsia="Times New Roman" w:hAnsi="Times New Roman"/>
          <w:b w:val="1"/>
          <w:sz w:val="24"/>
          <w:szCs w:val="24"/>
          <w:rtl w:val="0"/>
        </w:rPr>
        <w:t xml:space="preserve">AFP case investigation forms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laboratory forms</w:t>
      </w:r>
      <w:r w:rsidDel="00000000" w:rsidR="00000000" w:rsidRPr="00000000">
        <w:rPr>
          <w:rFonts w:ascii="Times New Roman" w:cs="Times New Roman" w:eastAsia="Times New Roman" w:hAnsi="Times New Roman"/>
          <w:sz w:val="24"/>
          <w:szCs w:val="24"/>
          <w:rtl w:val="0"/>
        </w:rPr>
        <w:t xml:space="preserve">. These are required for investigating any newly detected AFP cases during the visit. If needed, </w:t>
      </w:r>
      <w:r w:rsidDel="00000000" w:rsidR="00000000" w:rsidRPr="00000000">
        <w:rPr>
          <w:rFonts w:ascii="Times New Roman" w:cs="Times New Roman" w:eastAsia="Times New Roman" w:hAnsi="Times New Roman"/>
          <w:b w:val="1"/>
          <w:sz w:val="24"/>
          <w:szCs w:val="24"/>
          <w:rtl w:val="0"/>
        </w:rPr>
        <w:t xml:space="preserve">sensitization materials</w:t>
      </w:r>
      <w:r w:rsidDel="00000000" w:rsidR="00000000" w:rsidRPr="00000000">
        <w:rPr>
          <w:rFonts w:ascii="Times New Roman" w:cs="Times New Roman" w:eastAsia="Times New Roman" w:hAnsi="Times New Roman"/>
          <w:sz w:val="24"/>
          <w:szCs w:val="24"/>
          <w:rtl w:val="0"/>
        </w:rPr>
        <w:t xml:space="preserve"> such as the </w:t>
      </w:r>
      <w:r w:rsidDel="00000000" w:rsidR="00000000" w:rsidRPr="00000000">
        <w:rPr>
          <w:rFonts w:ascii="Times New Roman" w:cs="Times New Roman" w:eastAsia="Times New Roman" w:hAnsi="Times New Roman"/>
          <w:b w:val="1"/>
          <w:sz w:val="24"/>
          <w:szCs w:val="24"/>
          <w:rtl w:val="0"/>
        </w:rPr>
        <w:t xml:space="preserve">AFP field guide</w:t>
      </w:r>
      <w:r w:rsidDel="00000000" w:rsidR="00000000" w:rsidRPr="00000000">
        <w:rPr>
          <w:rFonts w:ascii="Times New Roman" w:cs="Times New Roman" w:eastAsia="Times New Roman" w:hAnsi="Times New Roman"/>
          <w:sz w:val="24"/>
          <w:szCs w:val="24"/>
          <w:rtl w:val="0"/>
        </w:rPr>
        <w:t xml:space="preserve"> should also be packed. These materials help provide context to medical staff about the importance of surveillance, their role in detecting cases, and the procedures for reporting and confirming AFP.</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ensuring that all necessary documents and forms are ready before the visit, surveillance officers will be well-prepared to gather information, investigate cases, and sensitize staff on-site. This preparation is key to the success of the AS visit, enabling officers to provide guidance and address any issues related to the facility's AFP surveillance practices.</w:t>
      </w:r>
    </w:p>
    <w:p w:rsidR="00000000" w:rsidDel="00000000" w:rsidP="00000000" w:rsidRDefault="00000000" w:rsidRPr="00000000" w14:paraId="0000010B">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u7i727pq3m4l" w:id="16"/>
      <w:bookmarkEnd w:id="16"/>
      <w:r w:rsidDel="00000000" w:rsidR="00000000" w:rsidRPr="00000000">
        <w:rPr>
          <w:rFonts w:ascii="Times New Roman" w:cs="Times New Roman" w:eastAsia="Times New Roman" w:hAnsi="Times New Roman"/>
          <w:b w:val="1"/>
          <w:color w:val="000000"/>
          <w:rtl w:val="0"/>
        </w:rPr>
        <w:t xml:space="preserve">2. At the Start of the Visit</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arrival at the facility, it is essential that the surveillance officer first </w:t>
      </w:r>
      <w:r w:rsidDel="00000000" w:rsidR="00000000" w:rsidRPr="00000000">
        <w:rPr>
          <w:rFonts w:ascii="Times New Roman" w:cs="Times New Roman" w:eastAsia="Times New Roman" w:hAnsi="Times New Roman"/>
          <w:b w:val="1"/>
          <w:sz w:val="24"/>
          <w:szCs w:val="24"/>
          <w:rtl w:val="0"/>
        </w:rPr>
        <w:t xml:space="preserve">meet with the facility's surveillance focal point</w:t>
      </w:r>
      <w:r w:rsidDel="00000000" w:rsidR="00000000" w:rsidRPr="00000000">
        <w:rPr>
          <w:rFonts w:ascii="Times New Roman" w:cs="Times New Roman" w:eastAsia="Times New Roman" w:hAnsi="Times New Roman"/>
          <w:sz w:val="24"/>
          <w:szCs w:val="24"/>
          <w:rtl w:val="0"/>
        </w:rPr>
        <w:t xml:space="preserve">. The focal point is typically the designated staff member responsible for overseeing surveillance activities at the facility. The officer should inquire whether any new AFP cases have been identified since the last visit, which is vital for keeping up-to-date records and ensuring all suspected cases are properly documented.</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initial meeting, the officer should provide updates on </w:t>
      </w:r>
      <w:r w:rsidDel="00000000" w:rsidR="00000000" w:rsidRPr="00000000">
        <w:rPr>
          <w:rFonts w:ascii="Times New Roman" w:cs="Times New Roman" w:eastAsia="Times New Roman" w:hAnsi="Times New Roman"/>
          <w:b w:val="1"/>
          <w:sz w:val="24"/>
          <w:szCs w:val="24"/>
          <w:rtl w:val="0"/>
        </w:rPr>
        <w:t xml:space="preserve">surveillance activities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polio eradication efforts</w:t>
      </w:r>
      <w:r w:rsidDel="00000000" w:rsidR="00000000" w:rsidRPr="00000000">
        <w:rPr>
          <w:rFonts w:ascii="Times New Roman" w:cs="Times New Roman" w:eastAsia="Times New Roman" w:hAnsi="Times New Roman"/>
          <w:sz w:val="24"/>
          <w:szCs w:val="24"/>
          <w:rtl w:val="0"/>
        </w:rPr>
        <w:t xml:space="preserve">. This includes sharing the latest information about progress in the eradication campaign or details of any outbreak response activities, particularly if the region is dealing with an active outbreak. The aim is not only to ensure that the facility is up-to-date with current activities but also to reinforce the importance of their role in detecting and reporting AFP cases.</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beginning of the visit is thus an important opportunity to establish rapport with the facility staff, clarify any misunderstandings about surveillance protocols, and provide timely updates on national and global progress in polio eradication.</w:t>
      </w:r>
    </w:p>
    <w:p w:rsidR="00000000" w:rsidDel="00000000" w:rsidP="00000000" w:rsidRDefault="00000000" w:rsidRPr="00000000" w14:paraId="0000010F">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8fzngkt9mqtr" w:id="17"/>
      <w:bookmarkEnd w:id="17"/>
      <w:r w:rsidDel="00000000" w:rsidR="00000000" w:rsidRPr="00000000">
        <w:rPr>
          <w:rFonts w:ascii="Times New Roman" w:cs="Times New Roman" w:eastAsia="Times New Roman" w:hAnsi="Times New Roman"/>
          <w:b w:val="1"/>
          <w:color w:val="000000"/>
          <w:rtl w:val="0"/>
        </w:rPr>
        <w:t xml:space="preserve">3. Review of Patient Registers</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the AS visit is to conduct a thorough </w:t>
      </w:r>
      <w:r w:rsidDel="00000000" w:rsidR="00000000" w:rsidRPr="00000000">
        <w:rPr>
          <w:rFonts w:ascii="Times New Roman" w:cs="Times New Roman" w:eastAsia="Times New Roman" w:hAnsi="Times New Roman"/>
          <w:b w:val="1"/>
          <w:sz w:val="24"/>
          <w:szCs w:val="24"/>
          <w:rtl w:val="0"/>
        </w:rPr>
        <w:t xml:space="preserve">review of patient registers</w:t>
      </w:r>
      <w:r w:rsidDel="00000000" w:rsidR="00000000" w:rsidRPr="00000000">
        <w:rPr>
          <w:rFonts w:ascii="Times New Roman" w:cs="Times New Roman" w:eastAsia="Times New Roman" w:hAnsi="Times New Roman"/>
          <w:sz w:val="24"/>
          <w:szCs w:val="24"/>
          <w:rtl w:val="0"/>
        </w:rPr>
        <w:t xml:space="preserve"> across all relevant departments and wards in the facility. This is a critical activity because it enables the surveillance officer to identify any missed or unreported AFP cases that may have slipped through the cracks.</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officers should specifically look for entries related to </w:t>
      </w:r>
      <w:r w:rsidDel="00000000" w:rsidR="00000000" w:rsidRPr="00000000">
        <w:rPr>
          <w:rFonts w:ascii="Times New Roman" w:cs="Times New Roman" w:eastAsia="Times New Roman" w:hAnsi="Times New Roman"/>
          <w:b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or any associated </w:t>
      </w:r>
      <w:r w:rsidDel="00000000" w:rsidR="00000000" w:rsidRPr="00000000">
        <w:rPr>
          <w:rFonts w:ascii="Times New Roman" w:cs="Times New Roman" w:eastAsia="Times New Roman" w:hAnsi="Times New Roman"/>
          <w:b w:val="1"/>
          <w:sz w:val="24"/>
          <w:szCs w:val="24"/>
          <w:rtl w:val="0"/>
        </w:rPr>
        <w:t xml:space="preserve">signs, symptoms</w:t>
      </w:r>
      <w:r w:rsidDel="00000000" w:rsidR="00000000" w:rsidRPr="00000000">
        <w:rPr>
          <w:rFonts w:ascii="Times New Roman" w:cs="Times New Roman" w:eastAsia="Times New Roman" w:hAnsi="Times New Roman"/>
          <w:sz w:val="24"/>
          <w:szCs w:val="24"/>
          <w:rtl w:val="0"/>
        </w:rPr>
        <w:t xml:space="preserve">, or diagnoses listed in patient registers. These might include paralysis, muscle weakness, or other neurological symptoms that could indicate a potential AFP case. The goal is to identify any patients that may not have been reported as part of the official AFP case listing.</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potential or confirmed AFP cases are found in the registers, the surveillance officer should </w:t>
      </w:r>
      <w:r w:rsidDel="00000000" w:rsidR="00000000" w:rsidRPr="00000000">
        <w:rPr>
          <w:rFonts w:ascii="Times New Roman" w:cs="Times New Roman" w:eastAsia="Times New Roman" w:hAnsi="Times New Roman"/>
          <w:b w:val="1"/>
          <w:sz w:val="24"/>
          <w:szCs w:val="24"/>
          <w:rtl w:val="0"/>
        </w:rPr>
        <w:t xml:space="preserve">highlight</w:t>
      </w:r>
      <w:r w:rsidDel="00000000" w:rsidR="00000000" w:rsidRPr="00000000">
        <w:rPr>
          <w:rFonts w:ascii="Times New Roman" w:cs="Times New Roman" w:eastAsia="Times New Roman" w:hAnsi="Times New Roman"/>
          <w:sz w:val="24"/>
          <w:szCs w:val="24"/>
          <w:rtl w:val="0"/>
        </w:rPr>
        <w:t xml:space="preserve"> these cases directly in the register, using a </w:t>
      </w:r>
      <w:r w:rsidDel="00000000" w:rsidR="00000000" w:rsidRPr="00000000">
        <w:rPr>
          <w:rFonts w:ascii="Times New Roman" w:cs="Times New Roman" w:eastAsia="Times New Roman" w:hAnsi="Times New Roman"/>
          <w:b w:val="1"/>
          <w:sz w:val="24"/>
          <w:szCs w:val="24"/>
          <w:rtl w:val="0"/>
        </w:rPr>
        <w:t xml:space="preserve">colored marker</w:t>
      </w:r>
      <w:r w:rsidDel="00000000" w:rsidR="00000000" w:rsidRPr="00000000">
        <w:rPr>
          <w:rFonts w:ascii="Times New Roman" w:cs="Times New Roman" w:eastAsia="Times New Roman" w:hAnsi="Times New Roman"/>
          <w:sz w:val="24"/>
          <w:szCs w:val="24"/>
          <w:rtl w:val="0"/>
        </w:rPr>
        <w:t xml:space="preserve"> (if possible) to ensure they are easily identifiable for follow-up. Afterward, the officer should </w:t>
      </w:r>
      <w:r w:rsidDel="00000000" w:rsidR="00000000" w:rsidRPr="00000000">
        <w:rPr>
          <w:rFonts w:ascii="Times New Roman" w:cs="Times New Roman" w:eastAsia="Times New Roman" w:hAnsi="Times New Roman"/>
          <w:b w:val="1"/>
          <w:sz w:val="24"/>
          <w:szCs w:val="24"/>
          <w:rtl w:val="0"/>
        </w:rPr>
        <w:t xml:space="preserve">cross-check</w:t>
      </w:r>
      <w:r w:rsidDel="00000000" w:rsidR="00000000" w:rsidRPr="00000000">
        <w:rPr>
          <w:rFonts w:ascii="Times New Roman" w:cs="Times New Roman" w:eastAsia="Times New Roman" w:hAnsi="Times New Roman"/>
          <w:sz w:val="24"/>
          <w:szCs w:val="24"/>
          <w:rtl w:val="0"/>
        </w:rPr>
        <w:t xml:space="preserve"> the AFP cases recorded in the patient registers with the district’s </w:t>
      </w:r>
      <w:r w:rsidDel="00000000" w:rsidR="00000000" w:rsidRPr="00000000">
        <w:rPr>
          <w:rFonts w:ascii="Times New Roman" w:cs="Times New Roman" w:eastAsia="Times New Roman" w:hAnsi="Times New Roman"/>
          <w:b w:val="1"/>
          <w:sz w:val="24"/>
          <w:szCs w:val="24"/>
          <w:rtl w:val="0"/>
        </w:rPr>
        <w:t xml:space="preserve">line listing</w:t>
      </w:r>
      <w:r w:rsidDel="00000000" w:rsidR="00000000" w:rsidRPr="00000000">
        <w:rPr>
          <w:rFonts w:ascii="Times New Roman" w:cs="Times New Roman" w:eastAsia="Times New Roman" w:hAnsi="Times New Roman"/>
          <w:sz w:val="24"/>
          <w:szCs w:val="24"/>
          <w:rtl w:val="0"/>
        </w:rPr>
        <w:t xml:space="preserve"> of known AFP cases. This helps confirm whether the case was previously reported or whether it represents a new, unreported case.</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officer should </w:t>
      </w:r>
      <w:r w:rsidDel="00000000" w:rsidR="00000000" w:rsidRPr="00000000">
        <w:rPr>
          <w:rFonts w:ascii="Times New Roman" w:cs="Times New Roman" w:eastAsia="Times New Roman" w:hAnsi="Times New Roman"/>
          <w:b w:val="1"/>
          <w:sz w:val="24"/>
          <w:szCs w:val="24"/>
          <w:rtl w:val="0"/>
        </w:rPr>
        <w:t xml:space="preserve">date and sign</w:t>
      </w:r>
      <w:r w:rsidDel="00000000" w:rsidR="00000000" w:rsidRPr="00000000">
        <w:rPr>
          <w:rFonts w:ascii="Times New Roman" w:cs="Times New Roman" w:eastAsia="Times New Roman" w:hAnsi="Times New Roman"/>
          <w:sz w:val="24"/>
          <w:szCs w:val="24"/>
          <w:rtl w:val="0"/>
        </w:rPr>
        <w:t xml:space="preserve"> the registers to document that the review was conducted and to indicate that they were personally responsible for reviewing the data. This serves as a formal record and ensures accountability in the surveillance process.</w:t>
      </w:r>
    </w:p>
    <w:p w:rsidR="00000000" w:rsidDel="00000000" w:rsidP="00000000" w:rsidRDefault="00000000" w:rsidRPr="00000000" w14:paraId="00000114">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x7hwwp9rgyu9" w:id="18"/>
      <w:bookmarkEnd w:id="18"/>
      <w:r w:rsidDel="00000000" w:rsidR="00000000" w:rsidRPr="00000000">
        <w:rPr>
          <w:rFonts w:ascii="Times New Roman" w:cs="Times New Roman" w:eastAsia="Times New Roman" w:hAnsi="Times New Roman"/>
          <w:b w:val="1"/>
          <w:color w:val="000000"/>
          <w:rtl w:val="0"/>
        </w:rPr>
        <w:t xml:space="preserve">4. Follow-Up on Detected AFP Cases</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w:t>
      </w:r>
      <w:r w:rsidDel="00000000" w:rsidR="00000000" w:rsidRPr="00000000">
        <w:rPr>
          <w:rFonts w:ascii="Times New Roman" w:cs="Times New Roman" w:eastAsia="Times New Roman" w:hAnsi="Times New Roman"/>
          <w:b w:val="1"/>
          <w:sz w:val="24"/>
          <w:szCs w:val="24"/>
          <w:rtl w:val="0"/>
        </w:rPr>
        <w:t xml:space="preserve">new AFP cases</w:t>
      </w:r>
      <w:r w:rsidDel="00000000" w:rsidR="00000000" w:rsidRPr="00000000">
        <w:rPr>
          <w:rFonts w:ascii="Times New Roman" w:cs="Times New Roman" w:eastAsia="Times New Roman" w:hAnsi="Times New Roman"/>
          <w:sz w:val="24"/>
          <w:szCs w:val="24"/>
          <w:rtl w:val="0"/>
        </w:rPr>
        <w:t xml:space="preserve"> are detected during the visit that have not yet been reported, the surveillance officer must immediately take steps to investigate the case further. The first step is to </w:t>
      </w:r>
      <w:r w:rsidDel="00000000" w:rsidR="00000000" w:rsidRPr="00000000">
        <w:rPr>
          <w:rFonts w:ascii="Times New Roman" w:cs="Times New Roman" w:eastAsia="Times New Roman" w:hAnsi="Times New Roman"/>
          <w:b w:val="1"/>
          <w:sz w:val="24"/>
          <w:szCs w:val="24"/>
          <w:rtl w:val="0"/>
        </w:rPr>
        <w:t xml:space="preserve">compare</w:t>
      </w:r>
      <w:r w:rsidDel="00000000" w:rsidR="00000000" w:rsidRPr="00000000">
        <w:rPr>
          <w:rFonts w:ascii="Times New Roman" w:cs="Times New Roman" w:eastAsia="Times New Roman" w:hAnsi="Times New Roman"/>
          <w:sz w:val="24"/>
          <w:szCs w:val="24"/>
          <w:rtl w:val="0"/>
        </w:rPr>
        <w:t xml:space="preserve"> the new AFP case with the existing district line listing. If the case was already reported and properly investigated, no further action is needed. However, if the case is missing from the line listing, the officer must </w:t>
      </w:r>
      <w:r w:rsidDel="00000000" w:rsidR="00000000" w:rsidRPr="00000000">
        <w:rPr>
          <w:rFonts w:ascii="Times New Roman" w:cs="Times New Roman" w:eastAsia="Times New Roman" w:hAnsi="Times New Roman"/>
          <w:b w:val="1"/>
          <w:sz w:val="24"/>
          <w:szCs w:val="24"/>
          <w:rtl w:val="0"/>
        </w:rPr>
        <w:t xml:space="preserve">request medical records</w:t>
      </w:r>
      <w:r w:rsidDel="00000000" w:rsidR="00000000" w:rsidRPr="00000000">
        <w:rPr>
          <w:rFonts w:ascii="Times New Roman" w:cs="Times New Roman" w:eastAsia="Times New Roman" w:hAnsi="Times New Roman"/>
          <w:sz w:val="24"/>
          <w:szCs w:val="24"/>
          <w:rtl w:val="0"/>
        </w:rPr>
        <w:t xml:space="preserve"> to gather additional details about the patient and their condition.</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the patient is still admitted to the hospital, the officer should visit the patient to conduct a full </w:t>
      </w:r>
      <w:r w:rsidDel="00000000" w:rsidR="00000000" w:rsidRPr="00000000">
        <w:rPr>
          <w:rFonts w:ascii="Times New Roman" w:cs="Times New Roman" w:eastAsia="Times New Roman" w:hAnsi="Times New Roman"/>
          <w:b w:val="1"/>
          <w:sz w:val="24"/>
          <w:szCs w:val="24"/>
          <w:rtl w:val="0"/>
        </w:rPr>
        <w:t xml:space="preserve">AFP case investigation</w:t>
      </w:r>
      <w:r w:rsidDel="00000000" w:rsidR="00000000" w:rsidRPr="00000000">
        <w:rPr>
          <w:rFonts w:ascii="Times New Roman" w:cs="Times New Roman" w:eastAsia="Times New Roman" w:hAnsi="Times New Roman"/>
          <w:sz w:val="24"/>
          <w:szCs w:val="24"/>
          <w:rtl w:val="0"/>
        </w:rPr>
        <w:t xml:space="preserve">. If the patient has already been discharged, the officer should obtain the patient’s </w:t>
      </w:r>
      <w:r w:rsidDel="00000000" w:rsidR="00000000" w:rsidRPr="00000000">
        <w:rPr>
          <w:rFonts w:ascii="Times New Roman" w:cs="Times New Roman" w:eastAsia="Times New Roman" w:hAnsi="Times New Roman"/>
          <w:b w:val="1"/>
          <w:sz w:val="24"/>
          <w:szCs w:val="24"/>
          <w:rtl w:val="0"/>
        </w:rPr>
        <w:t xml:space="preserve">home address</w:t>
      </w:r>
      <w:r w:rsidDel="00000000" w:rsidR="00000000" w:rsidRPr="00000000">
        <w:rPr>
          <w:rFonts w:ascii="Times New Roman" w:cs="Times New Roman" w:eastAsia="Times New Roman" w:hAnsi="Times New Roman"/>
          <w:sz w:val="24"/>
          <w:szCs w:val="24"/>
          <w:rtl w:val="0"/>
        </w:rPr>
        <w:t xml:space="preserve"> and follow up with a visit to ensure that the case is investigated properly.</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case is verified as AFP, the officer should </w:t>
      </w:r>
      <w:r w:rsidDel="00000000" w:rsidR="00000000" w:rsidRPr="00000000">
        <w:rPr>
          <w:rFonts w:ascii="Times New Roman" w:cs="Times New Roman" w:eastAsia="Times New Roman" w:hAnsi="Times New Roman"/>
          <w:b w:val="1"/>
          <w:sz w:val="24"/>
          <w:szCs w:val="24"/>
          <w:rtl w:val="0"/>
        </w:rPr>
        <w:t xml:space="preserve">initiate specimen collection</w:t>
      </w:r>
      <w:r w:rsidDel="00000000" w:rsidR="00000000" w:rsidRPr="00000000">
        <w:rPr>
          <w:rFonts w:ascii="Times New Roman" w:cs="Times New Roman" w:eastAsia="Times New Roman" w:hAnsi="Times New Roman"/>
          <w:sz w:val="24"/>
          <w:szCs w:val="24"/>
          <w:rtl w:val="0"/>
        </w:rPr>
        <w:t xml:space="preserve">, which is critical for confirming the diagnosis and conducting laboratory testing. The officer should also </w:t>
      </w:r>
      <w:r w:rsidDel="00000000" w:rsidR="00000000" w:rsidRPr="00000000">
        <w:rPr>
          <w:rFonts w:ascii="Times New Roman" w:cs="Times New Roman" w:eastAsia="Times New Roman" w:hAnsi="Times New Roman"/>
          <w:b w:val="1"/>
          <w:sz w:val="24"/>
          <w:szCs w:val="24"/>
          <w:rtl w:val="0"/>
        </w:rPr>
        <w:t xml:space="preserve">interview medical staff</w:t>
      </w:r>
      <w:r w:rsidDel="00000000" w:rsidR="00000000" w:rsidRPr="00000000">
        <w:rPr>
          <w:rFonts w:ascii="Times New Roman" w:cs="Times New Roman" w:eastAsia="Times New Roman" w:hAnsi="Times New Roman"/>
          <w:sz w:val="24"/>
          <w:szCs w:val="24"/>
          <w:rtl w:val="0"/>
        </w:rPr>
        <w:t xml:space="preserve"> to understand why the case was not reported previously. This is an opportunity to sensitize the staff about the importance of immediate case reporting, and the officer should encourage them to prioritize reporting future AFP cases in a timely manner.</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t>
      </w:r>
      <w:r w:rsidDel="00000000" w:rsidR="00000000" w:rsidRPr="00000000">
        <w:rPr>
          <w:rFonts w:ascii="Times New Roman" w:cs="Times New Roman" w:eastAsia="Times New Roman" w:hAnsi="Times New Roman"/>
          <w:b w:val="1"/>
          <w:sz w:val="24"/>
          <w:szCs w:val="24"/>
          <w:rtl w:val="0"/>
        </w:rPr>
        <w:t xml:space="preserve">follow-up visits</w:t>
      </w:r>
      <w:r w:rsidDel="00000000" w:rsidR="00000000" w:rsidRPr="00000000">
        <w:rPr>
          <w:rFonts w:ascii="Times New Roman" w:cs="Times New Roman" w:eastAsia="Times New Roman" w:hAnsi="Times New Roman"/>
          <w:sz w:val="24"/>
          <w:szCs w:val="24"/>
          <w:rtl w:val="0"/>
        </w:rPr>
        <w:t xml:space="preserve"> should be scheduled to ensure that no further AFP cases are missed and that medical staff have been properly educated on reporting protocols. This follow-up process reinforces the importance of ongoing surveillance and ensures the system remains responsive.</w:t>
      </w:r>
    </w:p>
    <w:p w:rsidR="00000000" w:rsidDel="00000000" w:rsidP="00000000" w:rsidRDefault="00000000" w:rsidRPr="00000000" w14:paraId="0000011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bqwm05gmtud" w:id="19"/>
      <w:bookmarkEnd w:id="19"/>
      <w:r w:rsidDel="00000000" w:rsidR="00000000" w:rsidRPr="00000000">
        <w:rPr>
          <w:rFonts w:ascii="Times New Roman" w:cs="Times New Roman" w:eastAsia="Times New Roman" w:hAnsi="Times New Roman"/>
          <w:b w:val="1"/>
          <w:color w:val="000000"/>
          <w:rtl w:val="0"/>
        </w:rPr>
        <w:t xml:space="preserve">5. Assessing Polio-Related Functions</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detecting AFP cases, the AS visit is an important opportunity to assess the </w:t>
      </w:r>
      <w:r w:rsidDel="00000000" w:rsidR="00000000" w:rsidRPr="00000000">
        <w:rPr>
          <w:rFonts w:ascii="Times New Roman" w:cs="Times New Roman" w:eastAsia="Times New Roman" w:hAnsi="Times New Roman"/>
          <w:b w:val="1"/>
          <w:sz w:val="24"/>
          <w:szCs w:val="24"/>
          <w:rtl w:val="0"/>
        </w:rPr>
        <w:t xml:space="preserve">overall status of polio-related functions</w:t>
      </w:r>
      <w:r w:rsidDel="00000000" w:rsidR="00000000" w:rsidRPr="00000000">
        <w:rPr>
          <w:rFonts w:ascii="Times New Roman" w:cs="Times New Roman" w:eastAsia="Times New Roman" w:hAnsi="Times New Roman"/>
          <w:sz w:val="24"/>
          <w:szCs w:val="24"/>
          <w:rtl w:val="0"/>
        </w:rPr>
        <w:t xml:space="preserve"> at the facility. Surveillance officers should look for any gaps or deficiencies that may hinder the effectiveness of polio surveillance.</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visit, officers should </w:t>
      </w:r>
      <w:r w:rsidDel="00000000" w:rsidR="00000000" w:rsidRPr="00000000">
        <w:rPr>
          <w:rFonts w:ascii="Times New Roman" w:cs="Times New Roman" w:eastAsia="Times New Roman" w:hAnsi="Times New Roman"/>
          <w:b w:val="1"/>
          <w:sz w:val="24"/>
          <w:szCs w:val="24"/>
          <w:rtl w:val="0"/>
        </w:rPr>
        <w:t xml:space="preserve">sensitize</w:t>
      </w:r>
      <w:r w:rsidDel="00000000" w:rsidR="00000000" w:rsidRPr="00000000">
        <w:rPr>
          <w:rFonts w:ascii="Times New Roman" w:cs="Times New Roman" w:eastAsia="Times New Roman" w:hAnsi="Times New Roman"/>
          <w:sz w:val="24"/>
          <w:szCs w:val="24"/>
          <w:rtl w:val="0"/>
        </w:rPr>
        <w:t xml:space="preserve"> the facility staff about polio and AFP surveillance. This could include giving short informational sessions or offering to organize a </w:t>
      </w:r>
      <w:r w:rsidDel="00000000" w:rsidR="00000000" w:rsidRPr="00000000">
        <w:rPr>
          <w:rFonts w:ascii="Times New Roman" w:cs="Times New Roman" w:eastAsia="Times New Roman" w:hAnsi="Times New Roman"/>
          <w:b w:val="1"/>
          <w:sz w:val="24"/>
          <w:szCs w:val="24"/>
          <w:rtl w:val="0"/>
        </w:rPr>
        <w:t xml:space="preserve">training session</w:t>
      </w:r>
      <w:r w:rsidDel="00000000" w:rsidR="00000000" w:rsidRPr="00000000">
        <w:rPr>
          <w:rFonts w:ascii="Times New Roman" w:cs="Times New Roman" w:eastAsia="Times New Roman" w:hAnsi="Times New Roman"/>
          <w:sz w:val="24"/>
          <w:szCs w:val="24"/>
          <w:rtl w:val="0"/>
        </w:rPr>
        <w:t xml:space="preserve"> during the visit. Training should cover important topics such as how to detect AFP, the reporting procedure, and the role of each staff member in maintaining surveillance quality.</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officer should assess the </w:t>
      </w:r>
      <w:r w:rsidDel="00000000" w:rsidR="00000000" w:rsidRPr="00000000">
        <w:rPr>
          <w:rFonts w:ascii="Times New Roman" w:cs="Times New Roman" w:eastAsia="Times New Roman" w:hAnsi="Times New Roman"/>
          <w:b w:val="1"/>
          <w:sz w:val="24"/>
          <w:szCs w:val="24"/>
          <w:rtl w:val="0"/>
        </w:rPr>
        <w:t xml:space="preserve">availability of supplies</w:t>
      </w:r>
      <w:r w:rsidDel="00000000" w:rsidR="00000000" w:rsidRPr="00000000">
        <w:rPr>
          <w:rFonts w:ascii="Times New Roman" w:cs="Times New Roman" w:eastAsia="Times New Roman" w:hAnsi="Times New Roman"/>
          <w:sz w:val="24"/>
          <w:szCs w:val="24"/>
          <w:rtl w:val="0"/>
        </w:rPr>
        <w:t xml:space="preserve"> necessary for AFP surveillance, such as </w:t>
      </w:r>
      <w:r w:rsidDel="00000000" w:rsidR="00000000" w:rsidRPr="00000000">
        <w:rPr>
          <w:rFonts w:ascii="Times New Roman" w:cs="Times New Roman" w:eastAsia="Times New Roman" w:hAnsi="Times New Roman"/>
          <w:b w:val="1"/>
          <w:sz w:val="24"/>
          <w:szCs w:val="24"/>
          <w:rtl w:val="0"/>
        </w:rPr>
        <w:t xml:space="preserve">case investigation forms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stool collection kits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AFP wall posters</w:t>
      </w:r>
      <w:r w:rsidDel="00000000" w:rsidR="00000000" w:rsidRPr="00000000">
        <w:rPr>
          <w:rFonts w:ascii="Times New Roman" w:cs="Times New Roman" w:eastAsia="Times New Roman" w:hAnsi="Times New Roman"/>
          <w:sz w:val="24"/>
          <w:szCs w:val="24"/>
          <w:rtl w:val="0"/>
        </w:rPr>
        <w:t xml:space="preserve">. Ensuring that these resources are available and being used correctly is essential for the proper functioning of the surveillance system.</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surveillance tools, the officer should verify the proper </w:t>
      </w:r>
      <w:r w:rsidDel="00000000" w:rsidR="00000000" w:rsidRPr="00000000">
        <w:rPr>
          <w:rFonts w:ascii="Times New Roman" w:cs="Times New Roman" w:eastAsia="Times New Roman" w:hAnsi="Times New Roman"/>
          <w:b w:val="1"/>
          <w:sz w:val="24"/>
          <w:szCs w:val="24"/>
          <w:rtl w:val="0"/>
        </w:rPr>
        <w:t xml:space="preserve">handling and storage</w:t>
      </w:r>
      <w:r w:rsidDel="00000000" w:rsidR="00000000" w:rsidRPr="00000000">
        <w:rPr>
          <w:rFonts w:ascii="Times New Roman" w:cs="Times New Roman" w:eastAsia="Times New Roman" w:hAnsi="Times New Roman"/>
          <w:sz w:val="24"/>
          <w:szCs w:val="24"/>
          <w:rtl w:val="0"/>
        </w:rPr>
        <w:t xml:space="preserve"> of stool samples, ensuring that they are kept under appropriate conditions for testing. The officer should also check that the facility has the necessary </w:t>
      </w:r>
      <w:r w:rsidDel="00000000" w:rsidR="00000000" w:rsidRPr="00000000">
        <w:rPr>
          <w:rFonts w:ascii="Times New Roman" w:cs="Times New Roman" w:eastAsia="Times New Roman" w:hAnsi="Times New Roman"/>
          <w:b w:val="1"/>
          <w:sz w:val="24"/>
          <w:szCs w:val="24"/>
          <w:rtl w:val="0"/>
        </w:rPr>
        <w:t xml:space="preserve">immunization-related equipment</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sz w:val="24"/>
          <w:szCs w:val="24"/>
          <w:rtl w:val="0"/>
        </w:rPr>
        <w:t xml:space="preserve">oral polio vaccine (OPV)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inactivated polio vaccine (IPV)</w:t>
      </w:r>
      <w:r w:rsidDel="00000000" w:rsidR="00000000" w:rsidRPr="00000000">
        <w:rPr>
          <w:rFonts w:ascii="Times New Roman" w:cs="Times New Roman" w:eastAsia="Times New Roman" w:hAnsi="Times New Roman"/>
          <w:sz w:val="24"/>
          <w:szCs w:val="24"/>
          <w:rtl w:val="0"/>
        </w:rPr>
        <w:t xml:space="preserve">, and that they are properly stored within the </w:t>
      </w:r>
      <w:r w:rsidDel="00000000" w:rsidR="00000000" w:rsidRPr="00000000">
        <w:rPr>
          <w:rFonts w:ascii="Times New Roman" w:cs="Times New Roman" w:eastAsia="Times New Roman" w:hAnsi="Times New Roman"/>
          <w:b w:val="1"/>
          <w:sz w:val="24"/>
          <w:szCs w:val="24"/>
          <w:rtl w:val="0"/>
        </w:rPr>
        <w:t xml:space="preserve">cold chain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officer should assess how well </w:t>
      </w:r>
      <w:r w:rsidDel="00000000" w:rsidR="00000000" w:rsidRPr="00000000">
        <w:rPr>
          <w:rFonts w:ascii="Times New Roman" w:cs="Times New Roman" w:eastAsia="Times New Roman" w:hAnsi="Times New Roman"/>
          <w:b w:val="1"/>
          <w:sz w:val="24"/>
          <w:szCs w:val="24"/>
          <w:rtl w:val="0"/>
        </w:rPr>
        <w:t xml:space="preserve">AFP surveillance</w:t>
      </w:r>
      <w:r w:rsidDel="00000000" w:rsidR="00000000" w:rsidRPr="00000000">
        <w:rPr>
          <w:rFonts w:ascii="Times New Roman" w:cs="Times New Roman" w:eastAsia="Times New Roman" w:hAnsi="Times New Roman"/>
          <w:sz w:val="24"/>
          <w:szCs w:val="24"/>
          <w:rtl w:val="0"/>
        </w:rPr>
        <w:t xml:space="preserve"> is integrated into other </w:t>
      </w:r>
      <w:r w:rsidDel="00000000" w:rsidR="00000000" w:rsidRPr="00000000">
        <w:rPr>
          <w:rFonts w:ascii="Times New Roman" w:cs="Times New Roman" w:eastAsia="Times New Roman" w:hAnsi="Times New Roman"/>
          <w:b w:val="1"/>
          <w:sz w:val="24"/>
          <w:szCs w:val="24"/>
          <w:rtl w:val="0"/>
        </w:rPr>
        <w:t xml:space="preserve">Vaccine Preventable Disease (VPD) surveillance</w:t>
      </w:r>
      <w:r w:rsidDel="00000000" w:rsidR="00000000" w:rsidRPr="00000000">
        <w:rPr>
          <w:rFonts w:ascii="Times New Roman" w:cs="Times New Roman" w:eastAsia="Times New Roman" w:hAnsi="Times New Roman"/>
          <w:sz w:val="24"/>
          <w:szCs w:val="24"/>
          <w:rtl w:val="0"/>
        </w:rPr>
        <w:t xml:space="preserve"> systems. As integrated disease surveillance becomes more common, it is important to collect data on other diseases during the AS visit to ensure a comprehensive disease monitoring approach.</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 Bring Necessary Surveillance Tools</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the AS visit, surveillance officers must ensure they have all the necessary </w:t>
      </w:r>
      <w:r w:rsidDel="00000000" w:rsidR="00000000" w:rsidRPr="00000000">
        <w:rPr>
          <w:rFonts w:ascii="Times New Roman" w:cs="Times New Roman" w:eastAsia="Times New Roman" w:hAnsi="Times New Roman"/>
          <w:b w:val="1"/>
          <w:sz w:val="24"/>
          <w:szCs w:val="24"/>
          <w:rtl w:val="0"/>
        </w:rPr>
        <w:t xml:space="preserve">surveillance tools</w:t>
      </w:r>
      <w:r w:rsidDel="00000000" w:rsidR="00000000" w:rsidRPr="00000000">
        <w:rPr>
          <w:rFonts w:ascii="Times New Roman" w:cs="Times New Roman" w:eastAsia="Times New Roman" w:hAnsi="Times New Roman"/>
          <w:sz w:val="24"/>
          <w:szCs w:val="24"/>
          <w:rtl w:val="0"/>
        </w:rPr>
        <w:t xml:space="preserve">. These tools are essential for investigating and documenting any AFP cases that may be identified during the visit.</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include:</w:t>
      </w:r>
    </w:p>
    <w:p w:rsidR="00000000" w:rsidDel="00000000" w:rsidP="00000000" w:rsidRDefault="00000000" w:rsidRPr="00000000" w14:paraId="00000122">
      <w:pPr>
        <w:numPr>
          <w:ilvl w:val="0"/>
          <w:numId w:val="27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investigation forms</w:t>
      </w:r>
      <w:r w:rsidDel="00000000" w:rsidR="00000000" w:rsidRPr="00000000">
        <w:rPr>
          <w:rFonts w:ascii="Times New Roman" w:cs="Times New Roman" w:eastAsia="Times New Roman" w:hAnsi="Times New Roman"/>
          <w:sz w:val="24"/>
          <w:szCs w:val="24"/>
          <w:rtl w:val="0"/>
        </w:rPr>
        <w:t xml:space="preserve">, which are used to collect detailed information on suspected AFP cases.</w:t>
      </w:r>
    </w:p>
    <w:p w:rsidR="00000000" w:rsidDel="00000000" w:rsidP="00000000" w:rsidRDefault="00000000" w:rsidRPr="00000000" w14:paraId="00000123">
      <w:pPr>
        <w:numPr>
          <w:ilvl w:val="0"/>
          <w:numId w:val="27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Stool collection kits</w:t>
      </w:r>
      <w:r w:rsidDel="00000000" w:rsidR="00000000" w:rsidRPr="00000000">
        <w:rPr>
          <w:rFonts w:ascii="Times New Roman" w:cs="Times New Roman" w:eastAsia="Times New Roman" w:hAnsi="Times New Roman"/>
          <w:sz w:val="24"/>
          <w:szCs w:val="24"/>
          <w:rtl w:val="0"/>
        </w:rPr>
        <w:t xml:space="preserve">, which are required for specimen collection to confirm AFP.</w:t>
      </w:r>
    </w:p>
    <w:p w:rsidR="00000000" w:rsidDel="00000000" w:rsidP="00000000" w:rsidRDefault="00000000" w:rsidRPr="00000000" w14:paraId="00000124">
      <w:pPr>
        <w:numPr>
          <w:ilvl w:val="0"/>
          <w:numId w:val="27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AFP wall posters</w:t>
      </w:r>
      <w:r w:rsidDel="00000000" w:rsidR="00000000" w:rsidRPr="00000000">
        <w:rPr>
          <w:rFonts w:ascii="Times New Roman" w:cs="Times New Roman" w:eastAsia="Times New Roman" w:hAnsi="Times New Roman"/>
          <w:sz w:val="24"/>
          <w:szCs w:val="24"/>
          <w:rtl w:val="0"/>
        </w:rPr>
        <w:t xml:space="preserve">, which can be used to provide visual reminders and information to facility staff about the importance of AFP surveillance.</w:t>
        <w:br w:type="textWrapping"/>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ensuring that these resources are available and replenished as needed during the visit, officers help maintain the integrity and continuity of the surveillance system, ensuring effective case detection, investigation, and response. This comprehensive approach ensures that the AS visits are conducted efficiently, with a focus on identifying and investigating new AFP cases, as well as strengthening overall surveillance capacity at healthcare facilities. Each step is critical for maintaining a robust polio surveillance system and ensuring prompt responses to potential outbreaks.</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community-based surveillance?</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surveillance (CBS) is a surveillance strategy in which trained community members are engaged to report suspected AFP cases to a designated focal person, based on a simple AFP case definition.</w:t>
      </w:r>
    </w:p>
    <w:p w:rsidR="00000000" w:rsidDel="00000000" w:rsidP="00000000" w:rsidRDefault="00000000" w:rsidRPr="00000000" w14:paraId="00000128">
      <w:pPr>
        <w:spacing w:after="240" w:before="200" w:line="360" w:lineRule="auto"/>
        <w:ind w:left="0" w:right="114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distinguishes CBS from routine and active surveillance ?</w:t>
      </w:r>
    </w:p>
    <w:p w:rsidR="00000000" w:rsidDel="00000000" w:rsidP="00000000" w:rsidRDefault="00000000" w:rsidRPr="00000000" w14:paraId="00000129">
      <w:pPr>
        <w:spacing w:after="240" w:before="20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distinguishes CBS from routine and active surveillance </w:t>
      </w:r>
      <w:r w:rsidDel="00000000" w:rsidR="00000000" w:rsidRPr="00000000">
        <w:rPr>
          <w:rFonts w:ascii="Times New Roman" w:cs="Times New Roman" w:eastAsia="Times New Roman" w:hAnsi="Times New Roman"/>
          <w:sz w:val="24"/>
          <w:szCs w:val="24"/>
          <w:rtl w:val="0"/>
        </w:rPr>
        <w:t xml:space="preserve">is that case detection occurs outside health facilities and that those performing case detection activities are community members, not health professionals. CBS is a key method to access hard-to-reach areas and communities that are not reached by the regular AFP surveillance system. CBS may be particularly useful in 'silent areas' (i.e. areas not reporting any AFP cases) and settings or areas at high risk of undetected poliovirus transmission or at risk of new outbreaks following importation or following emergence of vaccine-derived poliovirus (VDPV).</w:t>
      </w:r>
    </w:p>
    <w:p w:rsidR="00000000" w:rsidDel="00000000" w:rsidP="00000000" w:rsidRDefault="00000000" w:rsidRPr="00000000" w14:paraId="0000012A">
      <w:pPr>
        <w:spacing w:after="240" w:before="1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where CBS can be very useful include:</w:t>
      </w:r>
    </w:p>
    <w:p w:rsidR="00000000" w:rsidDel="00000000" w:rsidP="00000000" w:rsidRDefault="00000000" w:rsidRPr="00000000" w14:paraId="0000012B">
      <w:pPr>
        <w:numPr>
          <w:ilvl w:val="0"/>
          <w:numId w:val="53"/>
        </w:numPr>
        <w:spacing w:after="0" w:afterAutospacing="0" w:before="1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security-compromised areas</w:t>
      </w:r>
    </w:p>
    <w:p w:rsidR="00000000" w:rsidDel="00000000" w:rsidP="00000000" w:rsidRDefault="00000000" w:rsidRPr="00000000" w14:paraId="0000012C">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populations such as nomads and seasonal workers;</w:t>
      </w:r>
    </w:p>
    <w:p w:rsidR="00000000" w:rsidDel="00000000" w:rsidP="00000000" w:rsidRDefault="00000000" w:rsidRPr="00000000" w14:paraId="0000012D">
      <w:pPr>
        <w:numPr>
          <w:ilvl w:val="0"/>
          <w:numId w:val="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populations that are underserved, such as refugees, IDPs, slum dwellers, ethnic minorities, isolated religious communities or remote populations in hard-to-reach areas; and</w:t>
      </w:r>
    </w:p>
    <w:p w:rsidR="00000000" w:rsidDel="00000000" w:rsidP="00000000" w:rsidRDefault="00000000" w:rsidRPr="00000000" w14:paraId="0000012E">
      <w:pPr>
        <w:numPr>
          <w:ilvl w:val="0"/>
          <w:numId w:val="5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or populations relying largely on traditional medicine, where people are less likely to have access to or seek care at a health facility.</w:t>
      </w:r>
    </w:p>
    <w:p w:rsidR="00000000" w:rsidDel="00000000" w:rsidP="00000000" w:rsidRDefault="00000000" w:rsidRPr="00000000" w14:paraId="0000012F">
      <w:pPr>
        <w:spacing w:after="240" w:before="12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CBS provides a link between communities and the health system through designated focal points – and it may increase community engagement in health care and acceptance of immunization and surveillance activities. In the African Region, new technologies, such as the smartphone-based AVADAR system (Auto-Visual AFP Detection And Reporting) were being used successfully in a community-based surveillance approach, in order to rapidly relay reports of suspect AFP cases from remote or access-compromised areas to the district or provincial surveillance team.</w:t>
      </w:r>
    </w:p>
    <w:p w:rsidR="00000000" w:rsidDel="00000000" w:rsidP="00000000" w:rsidRDefault="00000000" w:rsidRPr="00000000" w14:paraId="00000130">
      <w:pPr>
        <w:spacing w:after="240" w:before="120" w:line="360" w:lineRule="auto"/>
        <w:ind w:left="0" w:right="1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CBS can increase the sensitivity and timeliness of AFP case detection, it can also be resource- intensive and should be used only where health facility-based surveillance cannot be performed or is not functioning well. CBS methods range in resource intensity. Training, sensitization, and supervision are minimum essential activities, and the addition of other activities comes with increased costs. Major cost drivers include: training (initial training and refreshers); supervision; reporting incentives or monthly payment, and the use of digital technology, mobile phones, o r other tools (initial and recurring costs).</w:t>
      </w:r>
    </w:p>
    <w:p w:rsidR="00000000" w:rsidDel="00000000" w:rsidP="00000000" w:rsidRDefault="00000000" w:rsidRPr="00000000" w14:paraId="00000131">
      <w:pPr>
        <w:spacing w:after="240" w:before="120" w:line="360" w:lineRule="auto"/>
        <w:ind w:left="0" w:right="1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considering CBS, countries should note that this strategy may be more cost-effective if used for multiple diseases rather than a single disease.</w:t>
      </w:r>
    </w:p>
    <w:p w:rsidR="00000000" w:rsidDel="00000000" w:rsidP="00000000" w:rsidRDefault="00000000" w:rsidRPr="00000000" w14:paraId="00000132">
      <w:pPr>
        <w:spacing w:after="240" w:before="120" w:line="360" w:lineRule="auto"/>
        <w:ind w:left="0" w:right="1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120" w:line="360" w:lineRule="auto"/>
        <w:ind w:left="0" w:right="112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can community-based surveillance be effectively set up to monitor and respond to health threats, such as Acute Flaccid Paralysis (AFP), in a given area?</w:t>
      </w:r>
    </w:p>
    <w:p w:rsidR="00000000" w:rsidDel="00000000" w:rsidP="00000000" w:rsidRDefault="00000000" w:rsidRPr="00000000" w14:paraId="00000134">
      <w:pPr>
        <w:spacing w:after="240" w:before="120" w:line="360" w:lineRule="auto"/>
        <w:ind w:left="0" w:right="1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Initiating CBS should be carefully assessed because of its resource-intensive nature. Other sensitization activities or adjustments to the AS network may be more efficient for closing surveillance gaps. Programs are advised to look first at more sustainable, cost- effective solutions.</w:t>
      </w:r>
    </w:p>
    <w:p w:rsidR="00000000" w:rsidDel="00000000" w:rsidP="00000000" w:rsidRDefault="00000000" w:rsidRPr="00000000" w14:paraId="00000135">
      <w:pPr>
        <w:spacing w:after="240" w:before="120" w:line="360" w:lineRule="auto"/>
        <w:ind w:left="0" w:right="1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needs assessment must be conducted to first determine if CBS should be used. The needs assessment explores key questions that include: How well does the current AFP surveillance system cover or reach special populations or hard-to-reach areas? What are the real issues behind surveillance gaps? Are CBS activities currently operating for other diseases? </w:t>
      </w:r>
    </w:p>
    <w:p w:rsidR="00000000" w:rsidDel="00000000" w:rsidP="00000000" w:rsidRDefault="00000000" w:rsidRPr="00000000" w14:paraId="00000136">
      <w:pPr>
        <w:spacing w:after="240" w:before="120" w:line="360" w:lineRule="auto"/>
        <w:ind w:left="0" w:right="112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steps to establish CBS ?</w:t>
      </w:r>
    </w:p>
    <w:p w:rsidR="00000000" w:rsidDel="00000000" w:rsidP="00000000" w:rsidRDefault="00000000" w:rsidRPr="00000000" w14:paraId="00000137">
      <w:pPr>
        <w:spacing w:after="240" w:before="120" w:line="360" w:lineRule="auto"/>
        <w:ind w:left="0" w:right="1120" w:firstLine="0"/>
        <w:jc w:val="both"/>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Steps to establish CBS include the following activities:</w:t>
      </w:r>
    </w:p>
    <w:p w:rsidR="00000000" w:rsidDel="00000000" w:rsidP="00000000" w:rsidRDefault="00000000" w:rsidRPr="00000000" w14:paraId="00000138">
      <w:pPr>
        <w:spacing w:after="240"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Identify key community members, such as local and religious leaders.</w:t>
      </w:r>
    </w:p>
    <w:p w:rsidR="00000000" w:rsidDel="00000000" w:rsidP="00000000" w:rsidRDefault="00000000" w:rsidRPr="00000000" w14:paraId="00000139">
      <w:pPr>
        <w:spacing w:after="240"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Sensitize and brief them about polio and AFP (and other VPDs); ask for their advice to select community volunteers.</w:t>
      </w:r>
    </w:p>
    <w:p w:rsidR="00000000" w:rsidDel="00000000" w:rsidP="00000000" w:rsidRDefault="00000000" w:rsidRPr="00000000" w14:paraId="0000013A">
      <w:pPr>
        <w:spacing w:after="240"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and train volunteers on their role in CBS. Engage both male and female community volunteers. Women can facilitate CBS in areas where access to female household heads or members is not customary for men. Similarly, the presence of a female team member can facilitate engaging with and accessing more traditional communities.</w:t>
      </w:r>
    </w:p>
    <w:p w:rsidR="00000000" w:rsidDel="00000000" w:rsidP="00000000" w:rsidRDefault="00000000" w:rsidRPr="00000000" w14:paraId="0000013B">
      <w:pPr>
        <w:spacing w:after="240"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volunteers with a designated focal point and/or surveillance officer who will follow up and verify that the initial case report is an actual ('true') AFP case, investigate and initiate stool collection.</w:t>
      </w:r>
    </w:p>
    <w:p w:rsidR="00000000" w:rsidDel="00000000" w:rsidP="00000000" w:rsidRDefault="00000000" w:rsidRPr="00000000" w14:paraId="0000013C">
      <w:pPr>
        <w:spacing w:after="240" w:line="360" w:lineRule="auto"/>
        <w:jc w:val="both"/>
        <w:rPr>
          <w:rFonts w:ascii="Times New Roman" w:cs="Times New Roman" w:eastAsia="Times New Roman" w:hAnsi="Times New Roman"/>
          <w:b w:val="1"/>
          <w:color w:val="1c4587"/>
          <w:sz w:val="30"/>
          <w:szCs w:val="30"/>
        </w:rPr>
      </w:pPr>
      <w:r w:rsidDel="00000000" w:rsidR="00000000" w:rsidRPr="00000000">
        <w:rPr>
          <w:rFonts w:ascii="Times New Roman" w:cs="Times New Roman" w:eastAsia="Times New Roman" w:hAnsi="Times New Roman"/>
          <w:b w:val="1"/>
          <w:color w:val="1c4587"/>
          <w:sz w:val="30"/>
          <w:szCs w:val="30"/>
          <w:rtl w:val="0"/>
        </w:rPr>
        <w:t xml:space="preserve">Is monitoring Community-based surveillance needed? </w:t>
      </w:r>
    </w:p>
    <w:p w:rsidR="00000000" w:rsidDel="00000000" w:rsidP="00000000" w:rsidRDefault="00000000" w:rsidRPr="00000000" w14:paraId="0000013D">
      <w:pPr>
        <w:spacing w:after="240" w:before="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CBS should be carefully monitored, particularly for context-specific challenges such as hard-to-reach populations and inaccessible areas.</w:t>
      </w:r>
    </w:p>
    <w:p w:rsidR="00000000" w:rsidDel="00000000" w:rsidP="00000000" w:rsidRDefault="00000000" w:rsidRPr="00000000" w14:paraId="0000013E">
      <w:pPr>
        <w:spacing w:after="240" w:before="1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indicators to monitor CBS include:</w:t>
      </w:r>
    </w:p>
    <w:p w:rsidR="00000000" w:rsidDel="00000000" w:rsidP="00000000" w:rsidRDefault="00000000" w:rsidRPr="00000000" w14:paraId="0000013F">
      <w:pPr>
        <w:spacing w:after="240" w:before="140" w:line="360" w:lineRule="auto"/>
        <w:ind w:left="1900" w:right="18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AFP cases reported by CBS compared with AFP cases notified by reporting sites in the specific area</w:t>
      </w:r>
    </w:p>
    <w:p w:rsidR="00000000" w:rsidDel="00000000" w:rsidP="00000000" w:rsidRDefault="00000000" w:rsidRPr="00000000" w14:paraId="00000140">
      <w:pPr>
        <w:spacing w:after="240" w:before="120" w:line="360" w:lineRule="auto"/>
        <w:ind w:left="190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percent of initial CBS-reported AFP cases verified as “true AFP", out of all initial CBS AFP reports.</w:t>
      </w:r>
    </w:p>
    <w:p w:rsidR="00000000" w:rsidDel="00000000" w:rsidP="00000000" w:rsidRDefault="00000000" w:rsidRPr="00000000" w14:paraId="00000141">
      <w:pPr>
        <w:spacing w:after="240" w:before="12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challenges and issues to look out for when setting up with community-based surveillance ?</w:t>
      </w:r>
    </w:p>
    <w:p w:rsidR="00000000" w:rsidDel="00000000" w:rsidP="00000000" w:rsidRDefault="00000000" w:rsidRPr="00000000" w14:paraId="00000142">
      <w:pPr>
        <w:spacing w:after="240" w:before="14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main challenges and issues to look out for when setting up CBS.</w:t>
      </w:r>
    </w:p>
    <w:p w:rsidR="00000000" w:rsidDel="00000000" w:rsidP="00000000" w:rsidRDefault="00000000" w:rsidRPr="00000000" w14:paraId="00000143">
      <w:pPr>
        <w:numPr>
          <w:ilvl w:val="0"/>
          <w:numId w:val="162"/>
        </w:numPr>
        <w:spacing w:after="0" w:afterAutospacing="0" w:before="120" w:line="360" w:lineRule="auto"/>
        <w:ind w:left="720" w:right="1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and sustaining effective CBS can be resource-intensive, as mentioned above. The resources needed for CBS depend upon the country context and results of the needs assessment for CBS, and on the decisions of the surveillance team.</w:t>
      </w:r>
    </w:p>
    <w:p w:rsidR="00000000" w:rsidDel="00000000" w:rsidP="00000000" w:rsidRDefault="00000000" w:rsidRPr="00000000" w14:paraId="00000144">
      <w:pPr>
        <w:numPr>
          <w:ilvl w:val="0"/>
          <w:numId w:val="162"/>
        </w:numPr>
        <w:spacing w:after="0" w:afterAutospacing="0" w:before="0" w:beforeAutospacing="0" w:line="360" w:lineRule="auto"/>
        <w:ind w:left="720" w:right="1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Hard-to-reach areas present unique challenges for ensuring a reliable line of communication between community informants and surveillance officers. To address this, some teams offer mobile phones or dispense petty cash to pay for communication expenses.</w:t>
      </w:r>
    </w:p>
    <w:p w:rsidR="00000000" w:rsidDel="00000000" w:rsidP="00000000" w:rsidRDefault="00000000" w:rsidRPr="00000000" w14:paraId="00000145">
      <w:pPr>
        <w:numPr>
          <w:ilvl w:val="0"/>
          <w:numId w:val="162"/>
        </w:numPr>
        <w:spacing w:after="0" w:afterAutospacing="0" w:before="0" w:beforeAutospacing="0" w:line="360" w:lineRule="auto"/>
        <w:ind w:left="720" w:right="1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literacy levels within local communities may require more time and effort on the part of the public health staff for adapting AFP surveillance training and sensitization protocols.</w:t>
      </w:r>
    </w:p>
    <w:p w:rsidR="00000000" w:rsidDel="00000000" w:rsidP="00000000" w:rsidRDefault="00000000" w:rsidRPr="00000000" w14:paraId="00000146">
      <w:pPr>
        <w:numPr>
          <w:ilvl w:val="0"/>
          <w:numId w:val="162"/>
        </w:numPr>
        <w:spacing w:after="0" w:afterAutospacing="0" w:before="0" w:beforeAutospacing="0" w:line="360" w:lineRule="auto"/>
        <w:ind w:left="720" w:right="1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or fully inaccessible areas can seriously hinder the monitoring and supportive supervision of CBS informants, as well as create problems for conducting AFP case verification and investigation. If this occurs, AFP cases may need to be brought outside inaccessible areas for investigation (as has been necessary previously in parts of Borno state, NE Nigeria).</w:t>
      </w:r>
    </w:p>
    <w:p w:rsidR="00000000" w:rsidDel="00000000" w:rsidP="00000000" w:rsidRDefault="00000000" w:rsidRPr="00000000" w14:paraId="00000147">
      <w:pPr>
        <w:numPr>
          <w:ilvl w:val="0"/>
          <w:numId w:val="162"/>
        </w:numPr>
        <w:spacing w:after="240" w:before="0" w:beforeAutospacing="0" w:line="360" w:lineRule="auto"/>
        <w:ind w:left="720" w:right="1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considerable percentage of reports of “suspected AFP” may not meet the standard AFP case definition and may give a low yield of actual (“true”) AFP cases, which may increase the workload of public health staff through the added time needed for verification and investigation.</w:t>
      </w:r>
    </w:p>
    <w:p w:rsidR="00000000" w:rsidDel="00000000" w:rsidP="00000000" w:rsidRDefault="00000000" w:rsidRPr="00000000" w14:paraId="00000148">
      <w:pPr>
        <w:spacing w:after="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special populations in the context of polio surveillance, and why are they at higher risk of being underserved or missed by surveillance efforts?</w:t>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populations refer to marginalized or hard-to-reach groups that are often underserved by formal health systems, making them more likely to be missed by routine surveillance efforts. These populations are especially critical to disease control and eradication programs, such as polio surveillance, because they are at higher risk of infection and transmission due to lower immunization coverage. Consequently, these groups are more likely to serve as reservoirs for the virus, which could hinder efforts to fully eradicate diseases like polio. Special populations can include:</w:t>
      </w:r>
    </w:p>
    <w:p w:rsidR="00000000" w:rsidDel="00000000" w:rsidP="00000000" w:rsidRDefault="00000000" w:rsidRPr="00000000" w14:paraId="0000014A">
      <w:pPr>
        <w:numPr>
          <w:ilvl w:val="0"/>
          <w:numId w:val="18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populations</w:t>
      </w:r>
      <w:r w:rsidDel="00000000" w:rsidR="00000000" w:rsidRPr="00000000">
        <w:rPr>
          <w:rFonts w:ascii="Times New Roman" w:cs="Times New Roman" w:eastAsia="Times New Roman" w:hAnsi="Times New Roman"/>
          <w:sz w:val="24"/>
          <w:szCs w:val="24"/>
          <w:rtl w:val="0"/>
        </w:rPr>
        <w:t xml:space="preserve">: These are groups that frequently move from one place to another, such as agricultural workers, seasonal migrants, nomads, or those working in industries like mining, brick kilns, and construction. Their constant mobility makes it difficult for traditional surveillance systems to track them consistently, increasing the risk of missed AFP cases.</w:t>
      </w:r>
    </w:p>
    <w:p w:rsidR="00000000" w:rsidDel="00000000" w:rsidP="00000000" w:rsidRDefault="00000000" w:rsidRPr="00000000" w14:paraId="0000014B">
      <w:pPr>
        <w:numPr>
          <w:ilvl w:val="0"/>
          <w:numId w:val="18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Refugees and Internally Displaced Persons (IDPs)</w:t>
      </w:r>
      <w:r w:rsidDel="00000000" w:rsidR="00000000" w:rsidRPr="00000000">
        <w:rPr>
          <w:rFonts w:ascii="Times New Roman" w:cs="Times New Roman" w:eastAsia="Times New Roman" w:hAnsi="Times New Roman"/>
          <w:sz w:val="24"/>
          <w:szCs w:val="24"/>
          <w:rtl w:val="0"/>
        </w:rPr>
        <w:t xml:space="preserve">: People living in refugee camps or displaced in host communities often face challenges accessing healthcare. In these settings, health services may be overwhelmed, limited, or unavailable, which increases the risk of missed surveillance and underreporting of diseases such as polio.</w:t>
      </w:r>
    </w:p>
    <w:p w:rsidR="00000000" w:rsidDel="00000000" w:rsidP="00000000" w:rsidRDefault="00000000" w:rsidRPr="00000000" w14:paraId="0000014C">
      <w:pPr>
        <w:numPr>
          <w:ilvl w:val="0"/>
          <w:numId w:val="18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Underserved populations in settled areas</w:t>
      </w:r>
      <w:r w:rsidDel="00000000" w:rsidR="00000000" w:rsidRPr="00000000">
        <w:rPr>
          <w:rFonts w:ascii="Times New Roman" w:cs="Times New Roman" w:eastAsia="Times New Roman" w:hAnsi="Times New Roman"/>
          <w:sz w:val="24"/>
          <w:szCs w:val="24"/>
          <w:rtl w:val="0"/>
        </w:rPr>
        <w:t xml:space="preserve">: These groups include cross-border populations, slum dwellers, ethnic minorities, and people living in areas that are typically underserved by existing health services. These populations are more likely to have inadequate access to immunization programs and healthcare services, leaving them vulnerable to diseases like polio.</w:t>
      </w:r>
    </w:p>
    <w:p w:rsidR="00000000" w:rsidDel="00000000" w:rsidP="00000000" w:rsidRDefault="00000000" w:rsidRPr="00000000" w14:paraId="0000014D">
      <w:pPr>
        <w:numPr>
          <w:ilvl w:val="0"/>
          <w:numId w:val="18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Inaccessible populations</w:t>
      </w:r>
      <w:r w:rsidDel="00000000" w:rsidR="00000000" w:rsidRPr="00000000">
        <w:rPr>
          <w:rFonts w:ascii="Times New Roman" w:cs="Times New Roman" w:eastAsia="Times New Roman" w:hAnsi="Times New Roman"/>
          <w:sz w:val="24"/>
          <w:szCs w:val="24"/>
          <w:rtl w:val="0"/>
        </w:rPr>
        <w:t xml:space="preserve">: This includes populations living in areas that are difficult to reach due to geographical isolation, such as remote islanders, fishermen, or those living in conflict-affected or security-compromised zones. These populations are particularly challenging for surveillance efforts due to their isolation or the insecurity in their regions.</w:t>
        <w:br w:type="textWrapping"/>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targeting these special populations for tailored surveillance strategies, such as Community-Based Surveillance (CBS), health authorities can improve early detection, intervention, and vaccination coverage, thus preventing further spread of diseases like polio in vulnerable communities.</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supplemental polio surveillance strategies for special populations, and how can they improve polio control and eradication efforts?</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Supplemental polio surveillance strategies are designed to address gaps in surveillance and disease control efforts, particularly for high-risk, hard-to-reach, or underserved populations that may otherwise be missed by routine surveillance systems. These special populations are at a higher risk of infection and transmission due to lower immunization coverage, limited access to healthcare, and difficulty reaching these groups for surveillance and immunization campaigns.</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strategies for supplemental polio surveillance among special populations include:</w:t>
      </w:r>
    </w:p>
    <w:p w:rsidR="00000000" w:rsidDel="00000000" w:rsidP="00000000" w:rsidRDefault="00000000" w:rsidRPr="00000000" w14:paraId="00000152">
      <w:pPr>
        <w:numPr>
          <w:ilvl w:val="0"/>
          <w:numId w:val="26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Community-Based Surveillance (CBS):</w:t>
      </w:r>
      <w:r w:rsidDel="00000000" w:rsidR="00000000" w:rsidRPr="00000000">
        <w:rPr>
          <w:rFonts w:ascii="Times New Roman" w:cs="Times New Roman" w:eastAsia="Times New Roman" w:hAnsi="Times New Roman"/>
          <w:sz w:val="24"/>
          <w:szCs w:val="24"/>
          <w:rtl w:val="0"/>
        </w:rPr>
        <w:t xml:space="preserve"> CBS is a critical approach in improving surveillance in communities that are often missed by traditional health systems. By engaging local communities, healthcare workers, and community leaders, CBS can help identify AFP (acute flaccid paralysis) cases more quickly and accurately, particularly in hard-to-reach populations such as nomads, refugees, or those living in conflict zones. CBS enhances the ability to detect polio cases early and allows for rapid responses to contain potential outbreaks.</w:t>
      </w:r>
    </w:p>
    <w:p w:rsidR="00000000" w:rsidDel="00000000" w:rsidP="00000000" w:rsidRDefault="00000000" w:rsidRPr="00000000" w14:paraId="00000153">
      <w:pPr>
        <w:numPr>
          <w:ilvl w:val="0"/>
          <w:numId w:val="2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Outreach and Mobile Teams:</w:t>
      </w:r>
      <w:r w:rsidDel="00000000" w:rsidR="00000000" w:rsidRPr="00000000">
        <w:rPr>
          <w:rFonts w:ascii="Times New Roman" w:cs="Times New Roman" w:eastAsia="Times New Roman" w:hAnsi="Times New Roman"/>
          <w:sz w:val="24"/>
          <w:szCs w:val="24"/>
          <w:rtl w:val="0"/>
        </w:rPr>
        <w:t xml:space="preserve"> To reach remote or highly mobile populations, specialized outreach teams that are trained in both disease surveillance and immunization delivery can be deployed. These teams are mobile and flexible, allowing them to track and immunize nomadic groups, seasonal migrants, or those living in isolated regions. The presence of these teams ensures that no high-risk individuals or communities are missed during vaccination campaigns and surveillance activities.</w:t>
      </w:r>
    </w:p>
    <w:p w:rsidR="00000000" w:rsidDel="00000000" w:rsidP="00000000" w:rsidRDefault="00000000" w:rsidRPr="00000000" w14:paraId="00000154">
      <w:pPr>
        <w:numPr>
          <w:ilvl w:val="0"/>
          <w:numId w:val="2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Targeted Surveillance in Refugee Camps and IDP Settlements:</w:t>
      </w:r>
      <w:r w:rsidDel="00000000" w:rsidR="00000000" w:rsidRPr="00000000">
        <w:rPr>
          <w:rFonts w:ascii="Times New Roman" w:cs="Times New Roman" w:eastAsia="Times New Roman" w:hAnsi="Times New Roman"/>
          <w:sz w:val="24"/>
          <w:szCs w:val="24"/>
          <w:rtl w:val="0"/>
        </w:rPr>
        <w:t xml:space="preserve"> Refugee camps and internally displaced person (IDP) settlements often face overcrowding, poor sanitation, and limited healthcare infrastructure. These conditions increase the likelihood of disease outbreaks. Surveillance efforts in these areas should focus on identifying AFP cases and vaccinating children in refugee camps and host communities to reduce transmission risks. Special attention should also be given to tracking vaccination coverage and conducting routine immunization programs in these settings.</w:t>
      </w:r>
    </w:p>
    <w:p w:rsidR="00000000" w:rsidDel="00000000" w:rsidP="00000000" w:rsidRDefault="00000000" w:rsidRPr="00000000" w14:paraId="00000155">
      <w:pPr>
        <w:numPr>
          <w:ilvl w:val="0"/>
          <w:numId w:val="2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Engagement of Community Health Workers (CHWs):</w:t>
      </w:r>
      <w:r w:rsidDel="00000000" w:rsidR="00000000" w:rsidRPr="00000000">
        <w:rPr>
          <w:rFonts w:ascii="Times New Roman" w:cs="Times New Roman" w:eastAsia="Times New Roman" w:hAnsi="Times New Roman"/>
          <w:sz w:val="24"/>
          <w:szCs w:val="24"/>
          <w:rtl w:val="0"/>
        </w:rPr>
        <w:t xml:space="preserve"> Community health workers are key in supplementing the formal health system, especially in remote or underserved areas. CHWs can act as the eyes and ears of the health system by monitoring for AFP cases, providing information about polio prevention, and ensuring that individuals in hard-to-reach areas receive timely immunization. CHWs are trusted members of the community and can effectively communicate health messages and gather data in environments where formal healthcare personnel may not have access.</w:t>
      </w:r>
    </w:p>
    <w:p w:rsidR="00000000" w:rsidDel="00000000" w:rsidP="00000000" w:rsidRDefault="00000000" w:rsidRPr="00000000" w14:paraId="00000156">
      <w:pPr>
        <w:numPr>
          <w:ilvl w:val="0"/>
          <w:numId w:val="2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of AFP Surveillance with Other Disease Surveillance:</w:t>
      </w:r>
      <w:r w:rsidDel="00000000" w:rsidR="00000000" w:rsidRPr="00000000">
        <w:rPr>
          <w:rFonts w:ascii="Times New Roman" w:cs="Times New Roman" w:eastAsia="Times New Roman" w:hAnsi="Times New Roman"/>
          <w:sz w:val="24"/>
          <w:szCs w:val="24"/>
          <w:rtl w:val="0"/>
        </w:rPr>
        <w:t xml:space="preserve"> Special populations often reside in areas that are also prone to other vaccine-preventable diseases (VPDs) or outbreaks, such as measles or cholera. Integrating AFP surveillance with broader VPD surveillance efforts, including during outreach programs, can improve efficiency and ensure that these populations are screened for multiple diseases at once. This integration allows for a more comprehensive approach to preventing disease spread in underserved areas.</w:t>
      </w:r>
    </w:p>
    <w:p w:rsidR="00000000" w:rsidDel="00000000" w:rsidP="00000000" w:rsidRDefault="00000000" w:rsidRPr="00000000" w14:paraId="00000157">
      <w:pPr>
        <w:numPr>
          <w:ilvl w:val="0"/>
          <w:numId w:val="2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Technology and Mobile Health (mHealth):</w:t>
      </w:r>
      <w:r w:rsidDel="00000000" w:rsidR="00000000" w:rsidRPr="00000000">
        <w:rPr>
          <w:rFonts w:ascii="Times New Roman" w:cs="Times New Roman" w:eastAsia="Times New Roman" w:hAnsi="Times New Roman"/>
          <w:sz w:val="24"/>
          <w:szCs w:val="24"/>
          <w:rtl w:val="0"/>
        </w:rPr>
        <w:t xml:space="preserve"> In areas where access to traditional healthcare infrastructure is limited, technology can play a key role in improving surveillance. Mobile health tools, such as SMS or mobile apps, can be used to report suspected polio cases, share vaccination updates, and monitor immunization coverage. These tools can also be used to map out hard-to-reach areas, track populations in motion, and gather real-time data for surveillance.</w:t>
      </w:r>
    </w:p>
    <w:p w:rsidR="00000000" w:rsidDel="00000000" w:rsidP="00000000" w:rsidRDefault="00000000" w:rsidRPr="00000000" w14:paraId="00000158">
      <w:pPr>
        <w:numPr>
          <w:ilvl w:val="0"/>
          <w:numId w:val="26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Partnerships with Local Organizations:</w:t>
      </w:r>
      <w:r w:rsidDel="00000000" w:rsidR="00000000" w:rsidRPr="00000000">
        <w:rPr>
          <w:rFonts w:ascii="Times New Roman" w:cs="Times New Roman" w:eastAsia="Times New Roman" w:hAnsi="Times New Roman"/>
          <w:sz w:val="24"/>
          <w:szCs w:val="24"/>
          <w:rtl w:val="0"/>
        </w:rPr>
        <w:t xml:space="preserve"> Collaborating with non-governmental organizations (NGOs), local health organizations, and community groups can help extend surveillance efforts into marginalized populations. These organizations may have a deeper understanding of the local context and better access to at-risk communities, ensuring that surveillance efforts are both relevant and effective.</w:t>
        <w:br w:type="textWrapping"/>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populations, including mobile populations, refugees, and those living in conflict-affected areas, are at an elevated risk of polio transmission and underreporting due to limited access to healthcare services and immunization programs. Implementing supplemental polio surveillance strategies, such as CBS, mobile teams, outreach efforts, and technology integration, can help fill these gaps in the surveillance system. By focusing on these high-risk groups, polio eradication programs can improve early detection, intervention, and vaccination coverage, ultimately contributing to global polio eradication efforts.</w:t>
      </w:r>
    </w:p>
    <w:p w:rsidR="00000000" w:rsidDel="00000000" w:rsidP="00000000" w:rsidRDefault="00000000" w:rsidRPr="00000000" w14:paraId="0000015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can a mix of surveillance strategies be effectively implemented for each special population group to strengthen poliovirus surveillance efforts?</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an effective surveillance strategy for poliovirus in special populations requires tailoring approaches based on the characteristics, mobility, and accessibility of each group. These populations such as nomads, internally displaced persons (IDPs), refugees, slum dwellers, and those in conflict zones are often outside the reach of routine health services. To ensure no group is left behind in disease detection and response, a tailored, multi-strategy approach is essential. This includes a combination of enhanced AFP surveillance, contact sampling, community sampling, and environmental surveillance each chosen and applied according to the risk profile and surveillance feasibility for the population in question.</w:t>
      </w:r>
    </w:p>
    <w:p w:rsidR="00000000" w:rsidDel="00000000" w:rsidP="00000000" w:rsidRDefault="00000000" w:rsidRPr="00000000" w14:paraId="0000015D">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t8b8qani6j1" w:id="20"/>
      <w:bookmarkEnd w:id="20"/>
      <w:r w:rsidDel="00000000" w:rsidR="00000000" w:rsidRPr="00000000">
        <w:rPr>
          <w:rFonts w:ascii="Times New Roman" w:cs="Times New Roman" w:eastAsia="Times New Roman" w:hAnsi="Times New Roman"/>
          <w:b w:val="1"/>
          <w:color w:val="000000"/>
          <w:sz w:val="24"/>
          <w:szCs w:val="24"/>
          <w:rtl w:val="0"/>
        </w:rPr>
        <w:t xml:space="preserve">1. Enhanced AFP Surveillance with Ad Hoc Case Search and Systematic Contact Sampling</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focuses on intensifying active surveillance efforts where gaps are likely, especially among high-risk or mobile populations.</w:t>
      </w:r>
    </w:p>
    <w:p w:rsidR="00000000" w:rsidDel="00000000" w:rsidP="00000000" w:rsidRDefault="00000000" w:rsidRPr="00000000" w14:paraId="0000015F">
      <w:pPr>
        <w:numPr>
          <w:ilvl w:val="0"/>
          <w:numId w:val="25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 hoc AFP case searches</w:t>
      </w:r>
      <w:r w:rsidDel="00000000" w:rsidR="00000000" w:rsidRPr="00000000">
        <w:rPr>
          <w:rFonts w:ascii="Times New Roman" w:cs="Times New Roman" w:eastAsia="Times New Roman" w:hAnsi="Times New Roman"/>
          <w:sz w:val="24"/>
          <w:szCs w:val="24"/>
          <w:rtl w:val="0"/>
        </w:rPr>
        <w:t xml:space="preserve"> are critical during events where large groups of special populations gather such as seasonal migration stops, outreach immunization campaigns (e.g., during SIAs), or cultural ceremonies like child-naming events in countries like Nigeria. Health workers are trained to ask specific questions about AFP symptoms, check community leaders' knowledge, and search local health facilities and traditional healers for any unreported AFP cases. This approach is particularly useful when trying to identify cases that never reached the formal health system.</w:t>
      </w:r>
    </w:p>
    <w:p w:rsidR="00000000" w:rsidDel="00000000" w:rsidP="00000000" w:rsidRDefault="00000000" w:rsidRPr="00000000" w14:paraId="00000160">
      <w:pPr>
        <w:numPr>
          <w:ilvl w:val="0"/>
          <w:numId w:val="25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Systematic contact sampling</w:t>
      </w:r>
      <w:r w:rsidDel="00000000" w:rsidR="00000000" w:rsidRPr="00000000">
        <w:rPr>
          <w:rFonts w:ascii="Times New Roman" w:cs="Times New Roman" w:eastAsia="Times New Roman" w:hAnsi="Times New Roman"/>
          <w:sz w:val="24"/>
          <w:szCs w:val="24"/>
          <w:rtl w:val="0"/>
        </w:rPr>
        <w:t xml:space="preserve"> is a backup strategy for AFP cases with inadequate stool samples (e.g., late collection, poor quality). This involves taking stool samples from at least three close contacts of the AFP case to rule out poliovirus transmission. For special populations, this contact sampling can be expanded to all AFP cases regardless of stool adequacy. This helps increase the sensitivity of surveillance in settings where case follow-up may be difficult or where laboratory confirmation is challenging due to logistic constraints.</w:t>
        <w:br w:type="textWrapping"/>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mix ensures that no case is missed due to poor access to facilities or underreporting, especially among communities with limited health-seeking behavior.</w:t>
      </w:r>
    </w:p>
    <w:p w:rsidR="00000000" w:rsidDel="00000000" w:rsidP="00000000" w:rsidRDefault="00000000" w:rsidRPr="00000000" w14:paraId="0000016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n0ig0psdcp4a" w:id="21"/>
      <w:bookmarkEnd w:id="21"/>
      <w:r w:rsidDel="00000000" w:rsidR="00000000" w:rsidRPr="00000000">
        <w:rPr>
          <w:rFonts w:ascii="Times New Roman" w:cs="Times New Roman" w:eastAsia="Times New Roman" w:hAnsi="Times New Roman"/>
          <w:b w:val="1"/>
          <w:color w:val="000000"/>
          <w:sz w:val="24"/>
          <w:szCs w:val="24"/>
          <w:rtl w:val="0"/>
        </w:rPr>
        <w:t xml:space="preserve">2. Targeted Healthy Children Sampling ("Community Sampling")</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surveillance method involves collecting stool samples from healthy children under five years old in areas with known or suspected poliovirus circulation, especially among special populations. While not a routine surveillance method, it becomes important in certain contexts:</w:t>
      </w:r>
    </w:p>
    <w:p w:rsidR="00000000" w:rsidDel="00000000" w:rsidP="00000000" w:rsidRDefault="00000000" w:rsidRPr="00000000" w14:paraId="00000164">
      <w:pPr>
        <w:numPr>
          <w:ilvl w:val="0"/>
          <w:numId w:val="2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selectively in areas with suspected silent transmission (i.e., where no AFP cases are detected but risk remains high).</w:t>
      </w:r>
    </w:p>
    <w:p w:rsidR="00000000" w:rsidDel="00000000" w:rsidP="00000000" w:rsidRDefault="00000000" w:rsidRPr="00000000" w14:paraId="00000165">
      <w:pPr>
        <w:numPr>
          <w:ilvl w:val="0"/>
          <w:numId w:val="2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during or after outbreaks, especially if special populations were involved.</w:t>
      </w:r>
    </w:p>
    <w:p w:rsidR="00000000" w:rsidDel="00000000" w:rsidP="00000000" w:rsidRDefault="00000000" w:rsidRPr="00000000" w14:paraId="00000166">
      <w:pPr>
        <w:numPr>
          <w:ilvl w:val="0"/>
          <w:numId w:val="2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among newly arrived refugees, mobile groups, or nomadic settlements that were recently accessed.</w:t>
        <w:br w:type="textWrapping"/>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approach involves sampling asymptomatic individuals, it requires strong justification and coordination with national and regional polio surveillance programs, as well as the supporting laboratories. This ensures that resources are allocated appropriately and that laboratory capacity is not overwhelmed.</w:t>
      </w:r>
    </w:p>
    <w:p w:rsidR="00000000" w:rsidDel="00000000" w:rsidP="00000000" w:rsidRDefault="00000000" w:rsidRPr="00000000" w14:paraId="0000016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nbg9dm9wrucb" w:id="22"/>
      <w:bookmarkEnd w:id="22"/>
      <w:r w:rsidDel="00000000" w:rsidR="00000000" w:rsidRPr="00000000">
        <w:rPr>
          <w:rFonts w:ascii="Times New Roman" w:cs="Times New Roman" w:eastAsia="Times New Roman" w:hAnsi="Times New Roman"/>
          <w:b w:val="1"/>
          <w:color w:val="000000"/>
          <w:sz w:val="24"/>
          <w:szCs w:val="24"/>
          <w:rtl w:val="0"/>
        </w:rPr>
        <w:t xml:space="preserve">3. Ad Hoc Environmental Surveillance Sampling</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surveillance (ES) involves testing sewage or wastewater samples for polioviruses, offering a non-invasive way to detect virus circulation. For special populations, ad hoc environmental surveillance can serve as a complementary tool:</w:t>
      </w:r>
    </w:p>
    <w:p w:rsidR="00000000" w:rsidDel="00000000" w:rsidP="00000000" w:rsidRDefault="00000000" w:rsidRPr="00000000" w14:paraId="0000016A">
      <w:pPr>
        <w:numPr>
          <w:ilvl w:val="0"/>
          <w:numId w:val="16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ad hoc?</w:t>
      </w:r>
      <w:r w:rsidDel="00000000" w:rsidR="00000000" w:rsidRPr="00000000">
        <w:rPr>
          <w:rFonts w:ascii="Times New Roman" w:cs="Times New Roman" w:eastAsia="Times New Roman" w:hAnsi="Times New Roman"/>
          <w:sz w:val="24"/>
          <w:szCs w:val="24"/>
          <w:rtl w:val="0"/>
        </w:rPr>
        <w:t xml:space="preserve"> Because these populations may not have regular sanitation systems or may be highly mobile, routine ES may not be feasible. However, ES can be set up temporarily in high-risk settings such as IDP camps, urban slums, or border transit hubs where sudden population movements increase transmission risk.</w:t>
      </w:r>
    </w:p>
    <w:p w:rsidR="00000000" w:rsidDel="00000000" w:rsidP="00000000" w:rsidRDefault="00000000" w:rsidRPr="00000000" w14:paraId="0000016B">
      <w:pPr>
        <w:numPr>
          <w:ilvl w:val="0"/>
          <w:numId w:val="16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to use:</w:t>
      </w:r>
      <w:r w:rsidDel="00000000" w:rsidR="00000000" w:rsidRPr="00000000">
        <w:rPr>
          <w:rFonts w:ascii="Times New Roman" w:cs="Times New Roman" w:eastAsia="Times New Roman" w:hAnsi="Times New Roman"/>
          <w:sz w:val="24"/>
          <w:szCs w:val="24"/>
          <w:rtl w:val="0"/>
        </w:rPr>
        <w:t xml:space="preserve"> It’s most valuable when there is an outbreak, or when a high-risk population enters a new area (e.g., influx of refugees into host communities), and health authorities want to monitor the spread of poliovirus in real-time.</w:t>
        <w:br w:type="textWrapping"/>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ES should only be initiated after AFP surveillance has been strengthened and gaps identified. This ensures that environmental sampling serves as a complement rather than a substitute to AFP surveillance.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Each of these strategies enhanced AFP surveillance, systematic contact sampling, community sampling, and ad hoc environmental surveillance plays a distinct role in ensuring polio surveillance reaches even the most marginalized groups. The implementation of a mix of these strategies, tailored for specific population groups and based on local risk profiles, improves the overall sensitivity and responsiveness of polio surveillance systems. Ultimately, combining approaches helps bridge surveillance gaps and is key to the success of global polio eradication efforts, especially in areas where traditional systems struggle to function effectively.</w:t>
      </w:r>
    </w:p>
    <w:p w:rsidR="00000000" w:rsidDel="00000000" w:rsidP="00000000" w:rsidRDefault="00000000" w:rsidRPr="00000000" w14:paraId="0000016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detailed explanation based on the table you've provided, written as a full narrative (around one page) explaining the various </w:t>
      </w:r>
      <w:r w:rsidDel="00000000" w:rsidR="00000000" w:rsidRPr="00000000">
        <w:rPr>
          <w:rFonts w:ascii="Times New Roman" w:cs="Times New Roman" w:eastAsia="Times New Roman" w:hAnsi="Times New Roman"/>
          <w:b w:val="1"/>
          <w:sz w:val="24"/>
          <w:szCs w:val="24"/>
          <w:rtl w:val="0"/>
        </w:rPr>
        <w:t xml:space="preserve">surveillance strategies by population type</w:t>
      </w:r>
      <w:r w:rsidDel="00000000" w:rsidR="00000000" w:rsidRPr="00000000">
        <w:rPr>
          <w:rFonts w:ascii="Times New Roman" w:cs="Times New Roman" w:eastAsia="Times New Roman" w:hAnsi="Times New Roman"/>
          <w:sz w:val="24"/>
          <w:szCs w:val="24"/>
          <w:rtl w:val="0"/>
        </w:rPr>
        <w:t xml:space="preserve"> for strengthening polio surveillance systems:</w:t>
      </w:r>
    </w:p>
    <w:p w:rsidR="00000000" w:rsidDel="00000000" w:rsidP="00000000" w:rsidRDefault="00000000" w:rsidRPr="00000000" w14:paraId="0000016F">
      <w:pPr>
        <w:spacing w:after="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can different surveillance strategies be applied to various special population groups to enhance poliovirus detection and control?</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comprehensive poliovirus surveillance coverage, different population types especially those outside the reach of regular health systems require tailored surveillance strategies. These groups, often characterized by mobility, marginalization, or living in insecure areas, pose significant challenges for AFP (acute flaccid paralysis) detection. The Global Polio Eradication Initiative (GPEI) emphasizes adaptive surveillance mechanisms for these populations to close the detection gap, mitigate virus transmission risks, and support timely outbreak response.</w:t>
      </w:r>
    </w:p>
    <w:p w:rsidR="00000000" w:rsidDel="00000000" w:rsidP="00000000" w:rsidRDefault="00000000" w:rsidRPr="00000000" w14:paraId="00000171">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6kqvs0wcx7cp" w:id="23"/>
      <w:bookmarkEnd w:id="23"/>
      <w:r w:rsidDel="00000000" w:rsidR="00000000" w:rsidRPr="00000000">
        <w:rPr>
          <w:rFonts w:ascii="Times New Roman" w:cs="Times New Roman" w:eastAsia="Times New Roman" w:hAnsi="Times New Roman"/>
          <w:b w:val="1"/>
          <w:color w:val="000000"/>
          <w:sz w:val="24"/>
          <w:szCs w:val="24"/>
          <w:rtl w:val="0"/>
        </w:rPr>
        <w:t xml:space="preserve">1. Populations in Security-Compromised Areas</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in conflict zones or regions under armed group control requires strategic negotiation and collaboration. Activities begin with access mapping and analysis of population movement patterns. When direct access is limited, partnerships with military forces, humanitarian actors, and local NGOs are crucial. A strong surveillance network is re-established or expanded where possible, including through the introduction of community-based surveillance (CBS). Surveillance focal points from within the community who are trusted and accessible are trained to report AFP cases. Enhanced AFP surveillance is also conducted at entry points of internally displaced persons (IDPs) fleeing insecure areas, as these individuals can serve as a critical link to otherwise inaccessible zones.</w:t>
      </w:r>
    </w:p>
    <w:p w:rsidR="00000000" w:rsidDel="00000000" w:rsidP="00000000" w:rsidRDefault="00000000" w:rsidRPr="00000000" w14:paraId="0000017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bf3fik2y9qk2" w:id="24"/>
      <w:bookmarkEnd w:id="24"/>
      <w:r w:rsidDel="00000000" w:rsidR="00000000" w:rsidRPr="00000000">
        <w:rPr>
          <w:rFonts w:ascii="Times New Roman" w:cs="Times New Roman" w:eastAsia="Times New Roman" w:hAnsi="Times New Roman"/>
          <w:b w:val="1"/>
          <w:color w:val="000000"/>
          <w:sz w:val="24"/>
          <w:szCs w:val="24"/>
          <w:rtl w:val="0"/>
        </w:rPr>
        <w:t xml:space="preserve">2. Nomadic Populations</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Nomadic groups such as pastoralists or seasonal herders require surveillance methods that move with them. Activities start with the </w:t>
      </w:r>
      <w:r w:rsidDel="00000000" w:rsidR="00000000" w:rsidRPr="00000000">
        <w:rPr>
          <w:rFonts w:ascii="Times New Roman" w:cs="Times New Roman" w:eastAsia="Times New Roman" w:hAnsi="Times New Roman"/>
          <w:b w:val="1"/>
          <w:sz w:val="24"/>
          <w:szCs w:val="24"/>
          <w:rtl w:val="0"/>
        </w:rPr>
        <w:t xml:space="preserve">mapping and profiling</w:t>
      </w:r>
      <w:r w:rsidDel="00000000" w:rsidR="00000000" w:rsidRPr="00000000">
        <w:rPr>
          <w:rFonts w:ascii="Times New Roman" w:cs="Times New Roman" w:eastAsia="Times New Roman" w:hAnsi="Times New Roman"/>
          <w:sz w:val="24"/>
          <w:szCs w:val="24"/>
          <w:rtl w:val="0"/>
        </w:rPr>
        <w:t xml:space="preserve"> of these populations in partnership with nomad leaders. Surveillance officers designate AFP focal points from each group who can notify health authorities of suspected AFP cases as they travel. Migration patterns and seasonal routes are carefully studied, including identifying water points, livestock routes, markets, and camps. Health education on AFP is delivered at these gathering places. Additionally, the strategy includes linking veterinary and human healthcare providers along nomadic paths and integrating sensitization efforts. This approach is equally applicable to other mobile populations such as mine or brick kiln workers and construction laborers.</w:t>
      </w:r>
    </w:p>
    <w:p w:rsidR="00000000" w:rsidDel="00000000" w:rsidP="00000000" w:rsidRDefault="00000000" w:rsidRPr="00000000" w14:paraId="00000175">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83jb8lc565wk" w:id="25"/>
      <w:bookmarkEnd w:id="25"/>
      <w:r w:rsidDel="00000000" w:rsidR="00000000" w:rsidRPr="00000000">
        <w:rPr>
          <w:rFonts w:ascii="Times New Roman" w:cs="Times New Roman" w:eastAsia="Times New Roman" w:hAnsi="Times New Roman"/>
          <w:b w:val="1"/>
          <w:color w:val="000000"/>
          <w:sz w:val="24"/>
          <w:szCs w:val="24"/>
          <w:rtl w:val="0"/>
        </w:rPr>
        <w:t xml:space="preserve">3. Refugees and IDPs in Camps</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structured settings such as refugee or IDP camps, the strategy involves identifying and training a camp-based AFP focal point who becomes part of the district-level AFP network. Surveillance teams conduct active case searches and create a health profile for new arrivals including vaccination history and origin so that gaps can be addressed. A </w:t>
      </w:r>
      <w:r w:rsidDel="00000000" w:rsidR="00000000" w:rsidRPr="00000000">
        <w:rPr>
          <w:rFonts w:ascii="Times New Roman" w:cs="Times New Roman" w:eastAsia="Times New Roman" w:hAnsi="Times New Roman"/>
          <w:b w:val="1"/>
          <w:sz w:val="24"/>
          <w:szCs w:val="24"/>
          <w:rtl w:val="0"/>
        </w:rPr>
        <w:t xml:space="preserve">permanent team</w:t>
      </w:r>
      <w:r w:rsidDel="00000000" w:rsidR="00000000" w:rsidRPr="00000000">
        <w:rPr>
          <w:rFonts w:ascii="Times New Roman" w:cs="Times New Roman" w:eastAsia="Times New Roman" w:hAnsi="Times New Roman"/>
          <w:sz w:val="24"/>
          <w:szCs w:val="24"/>
          <w:rtl w:val="0"/>
        </w:rPr>
        <w:t xml:space="preserve"> is often installed to maintain vaccination efforts and monitor AFP symptoms in the population. These settings allow for controlled, continuous surveillance, especially during large-scale displacements.</w:t>
      </w:r>
    </w:p>
    <w:p w:rsidR="00000000" w:rsidDel="00000000" w:rsidP="00000000" w:rsidRDefault="00000000" w:rsidRPr="00000000" w14:paraId="0000017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76f0xyd5jbqe" w:id="26"/>
      <w:bookmarkEnd w:id="26"/>
      <w:r w:rsidDel="00000000" w:rsidR="00000000" w:rsidRPr="00000000">
        <w:rPr>
          <w:rFonts w:ascii="Times New Roman" w:cs="Times New Roman" w:eastAsia="Times New Roman" w:hAnsi="Times New Roman"/>
          <w:b w:val="1"/>
          <w:color w:val="000000"/>
          <w:sz w:val="24"/>
          <w:szCs w:val="24"/>
          <w:rtl w:val="0"/>
        </w:rPr>
        <w:t xml:space="preserve">4. Informal Refugees and IDPs in Host Communities</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settlements, especially those outside organized camps present unique challenges. Key informants from the refugee or IDP communities are selected and trained to report AFP signs. These individuals help build trust and bridge gaps in healthcare access. Mobile “tracker teams” may be deployed to monitor movement and health-seeking behavior of these communities. The surveillance network is also expanded to include any informal or private providers serving these groups, ensuring that AFP detection is not limited to public health facilities alone.</w:t>
      </w:r>
    </w:p>
    <w:p w:rsidR="00000000" w:rsidDel="00000000" w:rsidP="00000000" w:rsidRDefault="00000000" w:rsidRPr="00000000" w14:paraId="0000017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g8pzggp3ok8z" w:id="27"/>
      <w:bookmarkEnd w:id="27"/>
      <w:r w:rsidDel="00000000" w:rsidR="00000000" w:rsidRPr="00000000">
        <w:rPr>
          <w:rFonts w:ascii="Times New Roman" w:cs="Times New Roman" w:eastAsia="Times New Roman" w:hAnsi="Times New Roman"/>
          <w:b w:val="1"/>
          <w:color w:val="000000"/>
          <w:sz w:val="24"/>
          <w:szCs w:val="24"/>
          <w:rtl w:val="0"/>
        </w:rPr>
        <w:t xml:space="preserve">5. Cross-Border Populations</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movements create another critical surveillance risk area. To mitigate this, </w:t>
      </w:r>
      <w:r w:rsidDel="00000000" w:rsidR="00000000" w:rsidRPr="00000000">
        <w:rPr>
          <w:rFonts w:ascii="Times New Roman" w:cs="Times New Roman" w:eastAsia="Times New Roman" w:hAnsi="Times New Roman"/>
          <w:b w:val="1"/>
          <w:sz w:val="24"/>
          <w:szCs w:val="24"/>
          <w:rtl w:val="0"/>
        </w:rPr>
        <w:t xml:space="preserve">mapping of both official and informal crossing points</w:t>
      </w:r>
      <w:r w:rsidDel="00000000" w:rsidR="00000000" w:rsidRPr="00000000">
        <w:rPr>
          <w:rFonts w:ascii="Times New Roman" w:cs="Times New Roman" w:eastAsia="Times New Roman" w:hAnsi="Times New Roman"/>
          <w:sz w:val="24"/>
          <w:szCs w:val="24"/>
          <w:rtl w:val="0"/>
        </w:rPr>
        <w:t xml:space="preserve"> is essential, along with identification of nearby settlements and the flow of seasonal or labor-related migration. Surveillance networks are established on both sides of the border, often with regular communication between AFP surveillance officers to share data, conduct </w:t>
      </w:r>
      <w:r w:rsidDel="00000000" w:rsidR="00000000" w:rsidRPr="00000000">
        <w:rPr>
          <w:rFonts w:ascii="Times New Roman" w:cs="Times New Roman" w:eastAsia="Times New Roman" w:hAnsi="Times New Roman"/>
          <w:b w:val="1"/>
          <w:sz w:val="24"/>
          <w:szCs w:val="24"/>
          <w:rtl w:val="0"/>
        </w:rPr>
        <w:t xml:space="preserve">joint investigations</w:t>
      </w:r>
      <w:r w:rsidDel="00000000" w:rsidR="00000000" w:rsidRPr="00000000">
        <w:rPr>
          <w:rFonts w:ascii="Times New Roman" w:cs="Times New Roman" w:eastAsia="Times New Roman" w:hAnsi="Times New Roman"/>
          <w:sz w:val="24"/>
          <w:szCs w:val="24"/>
          <w:rtl w:val="0"/>
        </w:rPr>
        <w:t xml:space="preserve">, and cross-notify about suspected cases. Coordination with agencies like immigration, police, and port health services helps track mobile groups more effectively. Border health workers are oriented on polio surveillance protocols to ensure continuity of monitoring across geopolitical lines.</w:t>
      </w:r>
    </w:p>
    <w:p w:rsidR="00000000" w:rsidDel="00000000" w:rsidP="00000000" w:rsidRDefault="00000000" w:rsidRPr="00000000" w14:paraId="0000017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spov0n7pe6j" w:id="28"/>
      <w:bookmarkEnd w:id="28"/>
      <w:r w:rsidDel="00000000" w:rsidR="00000000" w:rsidRPr="00000000">
        <w:rPr>
          <w:rFonts w:ascii="Times New Roman" w:cs="Times New Roman" w:eastAsia="Times New Roman" w:hAnsi="Times New Roman"/>
          <w:b w:val="1"/>
          <w:color w:val="000000"/>
          <w:sz w:val="24"/>
          <w:szCs w:val="24"/>
          <w:rtl w:val="0"/>
        </w:rPr>
        <w:t xml:space="preserve">6. Urban Slum Communities</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Urban slums, often overcrowded and underserved, are hubs of disease transmission due to poor sanitation and low immunization rates. Surveillance teams first </w:t>
      </w:r>
      <w:r w:rsidDel="00000000" w:rsidR="00000000" w:rsidRPr="00000000">
        <w:rPr>
          <w:rFonts w:ascii="Times New Roman" w:cs="Times New Roman" w:eastAsia="Times New Roman" w:hAnsi="Times New Roman"/>
          <w:b w:val="1"/>
          <w:sz w:val="24"/>
          <w:szCs w:val="24"/>
          <w:rtl w:val="0"/>
        </w:rPr>
        <w:t xml:space="preserve">profile the slum populations</w:t>
      </w:r>
      <w:r w:rsidDel="00000000" w:rsidR="00000000" w:rsidRPr="00000000">
        <w:rPr>
          <w:rFonts w:ascii="Times New Roman" w:cs="Times New Roman" w:eastAsia="Times New Roman" w:hAnsi="Times New Roman"/>
          <w:sz w:val="24"/>
          <w:szCs w:val="24"/>
          <w:rtl w:val="0"/>
        </w:rPr>
        <w:t xml:space="preserve"> and their countries or regions of origin to understand social dynamics. They also study where and how residents seek healthcare. Based on this analysis, the AFP surveillance network is adapted by either integrating new reporting sites or training local healthcare providers. Active case searches are conducted regularly. In slums with very poor sanitary infrastructure, </w:t>
      </w:r>
      <w:r w:rsidDel="00000000" w:rsidR="00000000" w:rsidRPr="00000000">
        <w:rPr>
          <w:rFonts w:ascii="Times New Roman" w:cs="Times New Roman" w:eastAsia="Times New Roman" w:hAnsi="Times New Roman"/>
          <w:b w:val="1"/>
          <w:sz w:val="24"/>
          <w:szCs w:val="24"/>
          <w:rtl w:val="0"/>
        </w:rPr>
        <w:t xml:space="preserve">environmental surveillance (ES)</w:t>
      </w:r>
      <w:r w:rsidDel="00000000" w:rsidR="00000000" w:rsidRPr="00000000">
        <w:rPr>
          <w:rFonts w:ascii="Times New Roman" w:cs="Times New Roman" w:eastAsia="Times New Roman" w:hAnsi="Times New Roman"/>
          <w:sz w:val="24"/>
          <w:szCs w:val="24"/>
          <w:rtl w:val="0"/>
        </w:rPr>
        <w:t xml:space="preserve"> may also be introduced to test sewage or wastewater for poliovirus, providing a critical back-up detection system.</w:t>
      </w: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polio surveillance among special populations depends on understanding each group’s unique characteristics and health system access. Whether dealing with insecurity, mobility, displacement, or marginalization, tailored strategies such as mapping, focal point training, contact tracing, environmental surveillance, and active case searches ensure these populations are not left behind. These nuanced approaches are critical not only for detecting poliovirus but also for building community trust and resilience in the face of ongoing eradication efforts.</w:t>
      </w:r>
    </w:p>
    <w:p w:rsidR="00000000" w:rsidDel="00000000" w:rsidP="00000000" w:rsidRDefault="00000000" w:rsidRPr="00000000" w14:paraId="0000017E">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j7sbi5h26tcz" w:id="29"/>
      <w:bookmarkEnd w:id="29"/>
      <w:r w:rsidDel="00000000" w:rsidR="00000000" w:rsidRPr="00000000">
        <w:rPr>
          <w:rFonts w:ascii="Times New Roman" w:cs="Times New Roman" w:eastAsia="Times New Roman" w:hAnsi="Times New Roman"/>
          <w:b w:val="1"/>
          <w:color w:val="990000"/>
          <w:sz w:val="24"/>
          <w:szCs w:val="24"/>
          <w:rtl w:val="0"/>
        </w:rPr>
        <w:t xml:space="preserve">How is an AFP case tracked and classified from the moment it is detected until final confirmation, and why is timeliness critical in this process?</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surveillance of </w:t>
      </w:r>
      <w:r w:rsidDel="00000000" w:rsidR="00000000" w:rsidRPr="00000000">
        <w:rPr>
          <w:rFonts w:ascii="Times New Roman" w:cs="Times New Roman" w:eastAsia="Times New Roman" w:hAnsi="Times New Roman"/>
          <w:b w:val="1"/>
          <w:sz w:val="24"/>
          <w:szCs w:val="24"/>
          <w:rtl w:val="0"/>
        </w:rPr>
        <w:t xml:space="preserve">Acute Flaccid Paralysis (AFP)</w:t>
      </w:r>
      <w:r w:rsidDel="00000000" w:rsidR="00000000" w:rsidRPr="00000000">
        <w:rPr>
          <w:rFonts w:ascii="Times New Roman" w:cs="Times New Roman" w:eastAsia="Times New Roman" w:hAnsi="Times New Roman"/>
          <w:sz w:val="24"/>
          <w:szCs w:val="24"/>
          <w:rtl w:val="0"/>
        </w:rPr>
        <w:t xml:space="preserve"> is a cornerstone of the global effort to eradicate poliomyelitis. The primary aim of this surveillance is not only to detect poliovirus circulation early but also to trigger a swift and effective response that prevents further transmission. This process from the moment a child experiences paralysis to the final laboratory classification of the case is a race against time.</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AFP case is detected, particularly in a country considered polio-free, it raises an immediate public health alarm. A single confirmed poliovirus case in such a setting is treated as a </w:t>
      </w:r>
      <w:r w:rsidDel="00000000" w:rsidR="00000000" w:rsidRPr="00000000">
        <w:rPr>
          <w:rFonts w:ascii="Times New Roman" w:cs="Times New Roman" w:eastAsia="Times New Roman" w:hAnsi="Times New Roman"/>
          <w:b w:val="1"/>
          <w:sz w:val="24"/>
          <w:szCs w:val="24"/>
          <w:rtl w:val="0"/>
        </w:rPr>
        <w:t xml:space="preserve">public health emergency</w:t>
      </w:r>
      <w:r w:rsidDel="00000000" w:rsidR="00000000" w:rsidRPr="00000000">
        <w:rPr>
          <w:rFonts w:ascii="Times New Roman" w:cs="Times New Roman" w:eastAsia="Times New Roman" w:hAnsi="Times New Roman"/>
          <w:sz w:val="24"/>
          <w:szCs w:val="24"/>
          <w:rtl w:val="0"/>
        </w:rPr>
        <w:t xml:space="preserve">. Delays in detecting or responding to that case may allow the virus to spread undetected in the community, making containment more complex and prolonging transmission. Therefore, </w:t>
      </w:r>
      <w:r w:rsidDel="00000000" w:rsidR="00000000" w:rsidRPr="00000000">
        <w:rPr>
          <w:rFonts w:ascii="Times New Roman" w:cs="Times New Roman" w:eastAsia="Times New Roman" w:hAnsi="Times New Roman"/>
          <w:b w:val="1"/>
          <w:sz w:val="24"/>
          <w:szCs w:val="24"/>
          <w:rtl w:val="0"/>
        </w:rPr>
        <w:t xml:space="preserve">rapid coordination</w:t>
      </w:r>
      <w:r w:rsidDel="00000000" w:rsidR="00000000" w:rsidRPr="00000000">
        <w:rPr>
          <w:rFonts w:ascii="Times New Roman" w:cs="Times New Roman" w:eastAsia="Times New Roman" w:hAnsi="Times New Roman"/>
          <w:sz w:val="24"/>
          <w:szCs w:val="24"/>
          <w:rtl w:val="0"/>
        </w:rPr>
        <w:t xml:space="preserve"> across multiple actors from community health workers and surveillance officers to laboratory teams and outbreak response coordinators is absolutely essential.</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w:t>
      </w:r>
      <w:r w:rsidDel="00000000" w:rsidR="00000000" w:rsidRPr="00000000">
        <w:rPr>
          <w:rFonts w:ascii="Times New Roman" w:cs="Times New Roman" w:eastAsia="Times New Roman" w:hAnsi="Times New Roman"/>
          <w:b w:val="1"/>
          <w:sz w:val="24"/>
          <w:szCs w:val="24"/>
          <w:rtl w:val="0"/>
        </w:rPr>
        <w:t xml:space="preserve">clinical detection</w:t>
      </w:r>
      <w:r w:rsidDel="00000000" w:rsidR="00000000" w:rsidRPr="00000000">
        <w:rPr>
          <w:rFonts w:ascii="Times New Roman" w:cs="Times New Roman" w:eastAsia="Times New Roman" w:hAnsi="Times New Roman"/>
          <w:sz w:val="24"/>
          <w:szCs w:val="24"/>
          <w:rtl w:val="0"/>
        </w:rPr>
        <w:t xml:space="preserve">: a child presents with sudden-onset weakness or paralysis, usually in a health facility. The case is reported within </w:t>
      </w:r>
      <w:r w:rsidDel="00000000" w:rsidR="00000000" w:rsidRPr="00000000">
        <w:rPr>
          <w:rFonts w:ascii="Times New Roman" w:cs="Times New Roman" w:eastAsia="Times New Roman" w:hAnsi="Times New Roman"/>
          <w:b w:val="1"/>
          <w:sz w:val="24"/>
          <w:szCs w:val="24"/>
          <w:rtl w:val="0"/>
        </w:rPr>
        <w:t xml:space="preserve">24 hours</w:t>
      </w:r>
      <w:r w:rsidDel="00000000" w:rsidR="00000000" w:rsidRPr="00000000">
        <w:rPr>
          <w:rFonts w:ascii="Times New Roman" w:cs="Times New Roman" w:eastAsia="Times New Roman" w:hAnsi="Times New Roman"/>
          <w:sz w:val="24"/>
          <w:szCs w:val="24"/>
          <w:rtl w:val="0"/>
        </w:rPr>
        <w:t xml:space="preserve"> to the appropriate surveillance authorities, triggering an </w:t>
      </w:r>
      <w:r w:rsidDel="00000000" w:rsidR="00000000" w:rsidRPr="00000000">
        <w:rPr>
          <w:rFonts w:ascii="Times New Roman" w:cs="Times New Roman" w:eastAsia="Times New Roman" w:hAnsi="Times New Roman"/>
          <w:b w:val="1"/>
          <w:sz w:val="24"/>
          <w:szCs w:val="24"/>
          <w:rtl w:val="0"/>
        </w:rPr>
        <w:t xml:space="preserve">immediate investigation</w:t>
      </w:r>
      <w:r w:rsidDel="00000000" w:rsidR="00000000" w:rsidRPr="00000000">
        <w:rPr>
          <w:rFonts w:ascii="Times New Roman" w:cs="Times New Roman" w:eastAsia="Times New Roman" w:hAnsi="Times New Roman"/>
          <w:sz w:val="24"/>
          <w:szCs w:val="24"/>
          <w:rtl w:val="0"/>
        </w:rPr>
        <w:t xml:space="preserve">. This involves interviewing the child’s caregivers, identifying close contacts, and most importantly, collecting </w:t>
      </w:r>
      <w:r w:rsidDel="00000000" w:rsidR="00000000" w:rsidRPr="00000000">
        <w:rPr>
          <w:rFonts w:ascii="Times New Roman" w:cs="Times New Roman" w:eastAsia="Times New Roman" w:hAnsi="Times New Roman"/>
          <w:b w:val="1"/>
          <w:sz w:val="24"/>
          <w:szCs w:val="24"/>
          <w:rtl w:val="0"/>
        </w:rPr>
        <w:t xml:space="preserve">two stool specimens</w:t>
      </w:r>
      <w:r w:rsidDel="00000000" w:rsidR="00000000" w:rsidRPr="00000000">
        <w:rPr>
          <w:rFonts w:ascii="Times New Roman" w:cs="Times New Roman" w:eastAsia="Times New Roman" w:hAnsi="Times New Roman"/>
          <w:sz w:val="24"/>
          <w:szCs w:val="24"/>
          <w:rtl w:val="0"/>
        </w:rPr>
        <w:t xml:space="preserve"> within 14 days of the onset of paralysis, at least </w:t>
      </w:r>
      <w:r w:rsidDel="00000000" w:rsidR="00000000" w:rsidRPr="00000000">
        <w:rPr>
          <w:rFonts w:ascii="Times New Roman" w:cs="Times New Roman" w:eastAsia="Times New Roman" w:hAnsi="Times New Roman"/>
          <w:b w:val="1"/>
          <w:sz w:val="24"/>
          <w:szCs w:val="24"/>
          <w:rtl w:val="0"/>
        </w:rPr>
        <w:t xml:space="preserve">24 hours apart</w:t>
      </w:r>
      <w:r w:rsidDel="00000000" w:rsidR="00000000" w:rsidRPr="00000000">
        <w:rPr>
          <w:rFonts w:ascii="Times New Roman" w:cs="Times New Roman" w:eastAsia="Times New Roman" w:hAnsi="Times New Roman"/>
          <w:sz w:val="24"/>
          <w:szCs w:val="24"/>
          <w:rtl w:val="0"/>
        </w:rPr>
        <w:t xml:space="preserve">, and ensuring these samples are transported under proper cold chain to a </w:t>
      </w:r>
      <w:r w:rsidDel="00000000" w:rsidR="00000000" w:rsidRPr="00000000">
        <w:rPr>
          <w:rFonts w:ascii="Times New Roman" w:cs="Times New Roman" w:eastAsia="Times New Roman" w:hAnsi="Times New Roman"/>
          <w:b w:val="1"/>
          <w:sz w:val="24"/>
          <w:szCs w:val="24"/>
          <w:rtl w:val="0"/>
        </w:rPr>
        <w:t xml:space="preserve">WHO-accredited laboratory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 the lab, stool specimens are analyzed for poliovirus. If poliovirus is identified, genotyping is performed to determine whether the virus is </w:t>
      </w:r>
      <w:r w:rsidDel="00000000" w:rsidR="00000000" w:rsidRPr="00000000">
        <w:rPr>
          <w:rFonts w:ascii="Times New Roman" w:cs="Times New Roman" w:eastAsia="Times New Roman" w:hAnsi="Times New Roman"/>
          <w:b w:val="1"/>
          <w:sz w:val="24"/>
          <w:szCs w:val="24"/>
          <w:rtl w:val="0"/>
        </w:rPr>
        <w:t xml:space="preserve">wild poliovirus (WPV)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vaccine-derived poliovirus (VDPV)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Sabin-like (vaccine strain)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timeliness</w:t>
      </w:r>
      <w:r w:rsidDel="00000000" w:rsidR="00000000" w:rsidRPr="00000000">
        <w:rPr>
          <w:rFonts w:ascii="Times New Roman" w:cs="Times New Roman" w:eastAsia="Times New Roman" w:hAnsi="Times New Roman"/>
          <w:sz w:val="24"/>
          <w:szCs w:val="24"/>
          <w:rtl w:val="0"/>
        </w:rPr>
        <w:t xml:space="preserve"> of this lab confirmation is critical ideally within </w:t>
      </w:r>
      <w:r w:rsidDel="00000000" w:rsidR="00000000" w:rsidRPr="00000000">
        <w:rPr>
          <w:rFonts w:ascii="Times New Roman" w:cs="Times New Roman" w:eastAsia="Times New Roman" w:hAnsi="Times New Roman"/>
          <w:b w:val="1"/>
          <w:sz w:val="24"/>
          <w:szCs w:val="24"/>
          <w:rtl w:val="0"/>
        </w:rPr>
        <w:t xml:space="preserve">14 to 28 days</w:t>
      </w:r>
      <w:r w:rsidDel="00000000" w:rsidR="00000000" w:rsidRPr="00000000">
        <w:rPr>
          <w:rFonts w:ascii="Times New Roman" w:cs="Times New Roman" w:eastAsia="Times New Roman" w:hAnsi="Times New Roman"/>
          <w:sz w:val="24"/>
          <w:szCs w:val="24"/>
          <w:rtl w:val="0"/>
        </w:rPr>
        <w:t xml:space="preserve"> of sample collection because only after laboratory results are known can the appropriate public health response be tailored and launched.</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is </w:t>
      </w:r>
      <w:r w:rsidDel="00000000" w:rsidR="00000000" w:rsidRPr="00000000">
        <w:rPr>
          <w:rFonts w:ascii="Times New Roman" w:cs="Times New Roman" w:eastAsia="Times New Roman" w:hAnsi="Times New Roman"/>
          <w:b w:val="1"/>
          <w:sz w:val="24"/>
          <w:szCs w:val="24"/>
          <w:rtl w:val="0"/>
        </w:rPr>
        <w:t xml:space="preserve">case classification</w:t>
      </w:r>
      <w:r w:rsidDel="00000000" w:rsidR="00000000" w:rsidRPr="00000000">
        <w:rPr>
          <w:rFonts w:ascii="Times New Roman" w:cs="Times New Roman" w:eastAsia="Times New Roman" w:hAnsi="Times New Roman"/>
          <w:sz w:val="24"/>
          <w:szCs w:val="24"/>
          <w:rtl w:val="0"/>
        </w:rPr>
        <w:t xml:space="preserve">, which considers both clinical findings and lab results. Cases are classified as:</w:t>
      </w:r>
    </w:p>
    <w:p w:rsidR="00000000" w:rsidDel="00000000" w:rsidP="00000000" w:rsidRDefault="00000000" w:rsidRPr="00000000" w14:paraId="00000184">
      <w:pPr>
        <w:numPr>
          <w:ilvl w:val="0"/>
          <w:numId w:val="22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Confirmed polio</w:t>
      </w:r>
      <w:r w:rsidDel="00000000" w:rsidR="00000000" w:rsidRPr="00000000">
        <w:rPr>
          <w:rFonts w:ascii="Times New Roman" w:cs="Times New Roman" w:eastAsia="Times New Roman" w:hAnsi="Times New Roman"/>
          <w:sz w:val="24"/>
          <w:szCs w:val="24"/>
          <w:rtl w:val="0"/>
        </w:rPr>
        <w:t xml:space="preserve">, if wild or VDPV is isolated;</w:t>
      </w:r>
    </w:p>
    <w:p w:rsidR="00000000" w:rsidDel="00000000" w:rsidP="00000000" w:rsidRDefault="00000000" w:rsidRPr="00000000" w14:paraId="00000185">
      <w:pPr>
        <w:numPr>
          <w:ilvl w:val="0"/>
          <w:numId w:val="2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Discarded</w:t>
      </w:r>
      <w:r w:rsidDel="00000000" w:rsidR="00000000" w:rsidRPr="00000000">
        <w:rPr>
          <w:rFonts w:ascii="Times New Roman" w:cs="Times New Roman" w:eastAsia="Times New Roman" w:hAnsi="Times New Roman"/>
          <w:sz w:val="24"/>
          <w:szCs w:val="24"/>
          <w:rtl w:val="0"/>
        </w:rPr>
        <w:t xml:space="preserve">, if adequate stool specimens are negative for poliovirus;</w:t>
      </w:r>
    </w:p>
    <w:p w:rsidR="00000000" w:rsidDel="00000000" w:rsidP="00000000" w:rsidRDefault="00000000" w:rsidRPr="00000000" w14:paraId="00000186">
      <w:pPr>
        <w:numPr>
          <w:ilvl w:val="0"/>
          <w:numId w:val="22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Compatible</w:t>
      </w:r>
      <w:r w:rsidDel="00000000" w:rsidR="00000000" w:rsidRPr="00000000">
        <w:rPr>
          <w:rFonts w:ascii="Times New Roman" w:cs="Times New Roman" w:eastAsia="Times New Roman" w:hAnsi="Times New Roman"/>
          <w:sz w:val="24"/>
          <w:szCs w:val="24"/>
          <w:rtl w:val="0"/>
        </w:rPr>
        <w:t xml:space="preserve">, if stool samples are inadequate but the clinical picture is strongly suggestive of polio.</w:t>
      </w:r>
    </w:p>
    <w:p w:rsidR="00000000" w:rsidDel="00000000" w:rsidP="00000000" w:rsidRDefault="00000000" w:rsidRPr="00000000" w14:paraId="0000018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Global Polio Eradication Initiative (GPEI)</w:t>
      </w:r>
      <w:r w:rsidDel="00000000" w:rsidR="00000000" w:rsidRPr="00000000">
        <w:rPr>
          <w:rFonts w:ascii="Times New Roman" w:cs="Times New Roman" w:eastAsia="Times New Roman" w:hAnsi="Times New Roman"/>
          <w:sz w:val="24"/>
          <w:szCs w:val="24"/>
          <w:rtl w:val="0"/>
        </w:rPr>
        <w:t xml:space="preserve"> has recently emphasized the importance of improving every step in this chain, particularly in priority countries. Certification of a country as polio-free also relies on maintaining high surveillance standards. The </w:t>
      </w:r>
      <w:r w:rsidDel="00000000" w:rsidR="00000000" w:rsidRPr="00000000">
        <w:rPr>
          <w:rFonts w:ascii="Times New Roman" w:cs="Times New Roman" w:eastAsia="Times New Roman" w:hAnsi="Times New Roman"/>
          <w:b w:val="1"/>
          <w:sz w:val="24"/>
          <w:szCs w:val="24"/>
          <w:rtl w:val="0"/>
        </w:rPr>
        <w:t xml:space="preserve">stool adequacy target</w:t>
      </w:r>
      <w:r w:rsidDel="00000000" w:rsidR="00000000" w:rsidRPr="00000000">
        <w:rPr>
          <w:rFonts w:ascii="Times New Roman" w:cs="Times New Roman" w:eastAsia="Times New Roman" w:hAnsi="Times New Roman"/>
          <w:sz w:val="24"/>
          <w:szCs w:val="24"/>
          <w:rtl w:val="0"/>
        </w:rPr>
        <w:t xml:space="preserve"> remains at a minimum of </w:t>
      </w:r>
      <w:r w:rsidDel="00000000" w:rsidR="00000000" w:rsidRPr="00000000">
        <w:rPr>
          <w:rFonts w:ascii="Times New Roman" w:cs="Times New Roman" w:eastAsia="Times New Roman" w:hAnsi="Times New Roman"/>
          <w:b w:val="1"/>
          <w:sz w:val="24"/>
          <w:szCs w:val="24"/>
          <w:rtl w:val="0"/>
        </w:rPr>
        <w:t xml:space="preserve">80% of AFP cases</w:t>
      </w:r>
      <w:r w:rsidDel="00000000" w:rsidR="00000000" w:rsidRPr="00000000">
        <w:rPr>
          <w:rFonts w:ascii="Times New Roman" w:cs="Times New Roman" w:eastAsia="Times New Roman" w:hAnsi="Times New Roman"/>
          <w:sz w:val="24"/>
          <w:szCs w:val="24"/>
          <w:rtl w:val="0"/>
        </w:rPr>
        <w:t xml:space="preserve">, meaning both samples must meet time and condition requirements. This ensures that even in the absence of confirmed cases, the surveillance system is sensitive enough to detect poliovirus should it re-emerge.</w:t>
      </w:r>
    </w:p>
    <w:p w:rsidR="00000000" w:rsidDel="00000000" w:rsidP="00000000" w:rsidRDefault="00000000" w:rsidRPr="00000000" w14:paraId="0000018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the AFP surveillance pathway from detection to classification is a complex but time-sensitive process. Strengthening each stage through training, logistics, and coordination ensures that any outbreak is met with the speed and precision necessary to achieve the ultimate goal: a polio-free world.</w:t>
      </w:r>
    </w:p>
    <w:p w:rsidR="00000000" w:rsidDel="00000000" w:rsidP="00000000" w:rsidRDefault="00000000" w:rsidRPr="00000000" w14:paraId="0000018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biqgbxpiazsa" w:id="30"/>
      <w:bookmarkEnd w:id="30"/>
      <w:r w:rsidDel="00000000" w:rsidR="00000000" w:rsidRPr="00000000">
        <w:rPr>
          <w:rFonts w:ascii="Times New Roman" w:cs="Times New Roman" w:eastAsia="Times New Roman" w:hAnsi="Times New Roman"/>
          <w:b w:val="1"/>
          <w:color w:val="990000"/>
          <w:sz w:val="24"/>
          <w:szCs w:val="24"/>
          <w:rtl w:val="0"/>
        </w:rPr>
        <w:t xml:space="preserve">How are AFP cases detected and reported, and what causes delays in the notification process?</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w:t>
      </w:r>
      <w:r w:rsidDel="00000000" w:rsidR="00000000" w:rsidRPr="00000000">
        <w:rPr>
          <w:rFonts w:ascii="Times New Roman" w:cs="Times New Roman" w:eastAsia="Times New Roman" w:hAnsi="Times New Roman"/>
          <w:b w:val="1"/>
          <w:sz w:val="24"/>
          <w:szCs w:val="24"/>
          <w:rtl w:val="0"/>
        </w:rPr>
        <w:t xml:space="preserve">case detection and prompt notification</w:t>
      </w:r>
      <w:r w:rsidDel="00000000" w:rsidR="00000000" w:rsidRPr="00000000">
        <w:rPr>
          <w:rFonts w:ascii="Times New Roman" w:cs="Times New Roman" w:eastAsia="Times New Roman" w:hAnsi="Times New Roman"/>
          <w:sz w:val="24"/>
          <w:szCs w:val="24"/>
          <w:rtl w:val="0"/>
        </w:rPr>
        <w:t xml:space="preserve"> are the very first steps in the chain of actions that drive successful Acute Flaccid Paralysis (AFP) surveillance and polio eradication. The goal is simple but urgent: identify any child under 15 years of age who develops sudden weakness or paralysis of the limbs and </w:t>
      </w:r>
      <w:r w:rsidDel="00000000" w:rsidR="00000000" w:rsidRPr="00000000">
        <w:rPr>
          <w:rFonts w:ascii="Times New Roman" w:cs="Times New Roman" w:eastAsia="Times New Roman" w:hAnsi="Times New Roman"/>
          <w:b w:val="1"/>
          <w:sz w:val="24"/>
          <w:szCs w:val="24"/>
          <w:rtl w:val="0"/>
        </w:rPr>
        <w:t xml:space="preserve">report the case within seven days</w:t>
      </w:r>
      <w:r w:rsidDel="00000000" w:rsidR="00000000" w:rsidRPr="00000000">
        <w:rPr>
          <w:rFonts w:ascii="Times New Roman" w:cs="Times New Roman" w:eastAsia="Times New Roman" w:hAnsi="Times New Roman"/>
          <w:sz w:val="24"/>
          <w:szCs w:val="24"/>
          <w:rtl w:val="0"/>
        </w:rPr>
        <w:t xml:space="preserve"> of symptom onset. But in practice, this requires a strong and proactive surveillance network that reaches every level of the health system and beyond.</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theory, anyone in the community who encounters an AFP case whether a </w:t>
      </w:r>
      <w:r w:rsidDel="00000000" w:rsidR="00000000" w:rsidRPr="00000000">
        <w:rPr>
          <w:rFonts w:ascii="Times New Roman" w:cs="Times New Roman" w:eastAsia="Times New Roman" w:hAnsi="Times New Roman"/>
          <w:b w:val="1"/>
          <w:sz w:val="24"/>
          <w:szCs w:val="24"/>
          <w:rtl w:val="0"/>
        </w:rPr>
        <w:t xml:space="preserve">physician, nurse, community health worker, traditional healer, or even a trained volunteer</w:t>
      </w:r>
      <w:r w:rsidDel="00000000" w:rsidR="00000000" w:rsidRPr="00000000">
        <w:rPr>
          <w:rFonts w:ascii="Times New Roman" w:cs="Times New Roman" w:eastAsia="Times New Roman" w:hAnsi="Times New Roman"/>
          <w:sz w:val="24"/>
          <w:szCs w:val="24"/>
          <w:rtl w:val="0"/>
        </w:rPr>
        <w:t xml:space="preserve"> should alert the district or provincial public health surveillance team immediately. Prompt notification ensures that stool specimens can be collected within the critical </w:t>
      </w:r>
      <w:r w:rsidDel="00000000" w:rsidR="00000000" w:rsidRPr="00000000">
        <w:rPr>
          <w:rFonts w:ascii="Times New Roman" w:cs="Times New Roman" w:eastAsia="Times New Roman" w:hAnsi="Times New Roman"/>
          <w:b w:val="1"/>
          <w:sz w:val="24"/>
          <w:szCs w:val="24"/>
          <w:rtl w:val="0"/>
        </w:rPr>
        <w:t xml:space="preserve">14-day window</w:t>
      </w:r>
      <w:r w:rsidDel="00000000" w:rsidR="00000000" w:rsidRPr="00000000">
        <w:rPr>
          <w:rFonts w:ascii="Times New Roman" w:cs="Times New Roman" w:eastAsia="Times New Roman" w:hAnsi="Times New Roman"/>
          <w:sz w:val="24"/>
          <w:szCs w:val="24"/>
          <w:rtl w:val="0"/>
        </w:rPr>
        <w:t xml:space="preserve">, increasing the likelihood of detecting poliovirus if present. The earlier this process begins, the better the chances of stopping the virus from spreading.</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urgency, </w:t>
      </w:r>
      <w:r w:rsidDel="00000000" w:rsidR="00000000" w:rsidRPr="00000000">
        <w:rPr>
          <w:rFonts w:ascii="Times New Roman" w:cs="Times New Roman" w:eastAsia="Times New Roman" w:hAnsi="Times New Roman"/>
          <w:b w:val="1"/>
          <w:sz w:val="24"/>
          <w:szCs w:val="24"/>
          <w:rtl w:val="0"/>
        </w:rPr>
        <w:t xml:space="preserve">delayed notification still occurs</w:t>
      </w:r>
      <w:r w:rsidDel="00000000" w:rsidR="00000000" w:rsidRPr="00000000">
        <w:rPr>
          <w:rFonts w:ascii="Times New Roman" w:cs="Times New Roman" w:eastAsia="Times New Roman" w:hAnsi="Times New Roman"/>
          <w:sz w:val="24"/>
          <w:szCs w:val="24"/>
          <w:rtl w:val="0"/>
        </w:rPr>
        <w:t xml:space="preserve">, and understanding the reasons is crucial to improving the system. Interestingly, it's uncommon for families to delay seeking help when their child becomes paralyzed. Paralysis is a frightening and sudden event, and families typically act quickly to find medical attention. Instead, the </w:t>
      </w:r>
      <w:r w:rsidDel="00000000" w:rsidR="00000000" w:rsidRPr="00000000">
        <w:rPr>
          <w:rFonts w:ascii="Times New Roman" w:cs="Times New Roman" w:eastAsia="Times New Roman" w:hAnsi="Times New Roman"/>
          <w:b w:val="1"/>
          <w:sz w:val="24"/>
          <w:szCs w:val="24"/>
          <w:rtl w:val="0"/>
        </w:rPr>
        <w:t xml:space="preserve">most frequent cause of delay</w:t>
      </w:r>
      <w:r w:rsidDel="00000000" w:rsidR="00000000" w:rsidRPr="00000000">
        <w:rPr>
          <w:rFonts w:ascii="Times New Roman" w:cs="Times New Roman" w:eastAsia="Times New Roman" w:hAnsi="Times New Roman"/>
          <w:sz w:val="24"/>
          <w:szCs w:val="24"/>
          <w:rtl w:val="0"/>
        </w:rPr>
        <w:t xml:space="preserve"> is that the child is seen by one or more </w:t>
      </w:r>
      <w:r w:rsidDel="00000000" w:rsidR="00000000" w:rsidRPr="00000000">
        <w:rPr>
          <w:rFonts w:ascii="Times New Roman" w:cs="Times New Roman" w:eastAsia="Times New Roman" w:hAnsi="Times New Roman"/>
          <w:b w:val="1"/>
          <w:sz w:val="24"/>
          <w:szCs w:val="24"/>
          <w:rtl w:val="0"/>
        </w:rPr>
        <w:t xml:space="preserve">health providers</w:t>
      </w:r>
      <w:r w:rsidDel="00000000" w:rsidR="00000000" w:rsidRPr="00000000">
        <w:rPr>
          <w:rFonts w:ascii="Times New Roman" w:cs="Times New Roman" w:eastAsia="Times New Roman" w:hAnsi="Times New Roman"/>
          <w:sz w:val="24"/>
          <w:szCs w:val="24"/>
          <w:rtl w:val="0"/>
        </w:rPr>
        <w:t xml:space="preserve"> who </w:t>
      </w:r>
      <w:r w:rsidDel="00000000" w:rsidR="00000000" w:rsidRPr="00000000">
        <w:rPr>
          <w:rFonts w:ascii="Times New Roman" w:cs="Times New Roman" w:eastAsia="Times New Roman" w:hAnsi="Times New Roman"/>
          <w:b w:val="1"/>
          <w:sz w:val="24"/>
          <w:szCs w:val="24"/>
          <w:rtl w:val="0"/>
        </w:rPr>
        <w:t xml:space="preserve">fail to recognize or report</w:t>
      </w:r>
      <w:r w:rsidDel="00000000" w:rsidR="00000000" w:rsidRPr="00000000">
        <w:rPr>
          <w:rFonts w:ascii="Times New Roman" w:cs="Times New Roman" w:eastAsia="Times New Roman" w:hAnsi="Times New Roman"/>
          <w:sz w:val="24"/>
          <w:szCs w:val="24"/>
          <w:rtl w:val="0"/>
        </w:rPr>
        <w:t xml:space="preserve"> the case as AFP.</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points to a gap not in community awareness, but in </w:t>
      </w:r>
      <w:r w:rsidDel="00000000" w:rsidR="00000000" w:rsidRPr="00000000">
        <w:rPr>
          <w:rFonts w:ascii="Times New Roman" w:cs="Times New Roman" w:eastAsia="Times New Roman" w:hAnsi="Times New Roman"/>
          <w:b w:val="1"/>
          <w:sz w:val="24"/>
          <w:szCs w:val="24"/>
          <w:rtl w:val="0"/>
        </w:rPr>
        <w:t xml:space="preserve">provider sensitization</w:t>
      </w:r>
      <w:r w:rsidDel="00000000" w:rsidR="00000000" w:rsidRPr="00000000">
        <w:rPr>
          <w:rFonts w:ascii="Times New Roman" w:cs="Times New Roman" w:eastAsia="Times New Roman" w:hAnsi="Times New Roman"/>
          <w:sz w:val="24"/>
          <w:szCs w:val="24"/>
          <w:rtl w:val="0"/>
        </w:rPr>
        <w:t xml:space="preserve">. Many frontline workers, especially those outside the formal health sector like traditional practitioners or pharmacy staff might not know that </w:t>
      </w:r>
      <w:r w:rsidDel="00000000" w:rsidR="00000000" w:rsidRPr="00000000">
        <w:rPr>
          <w:rFonts w:ascii="Times New Roman" w:cs="Times New Roman" w:eastAsia="Times New Roman" w:hAnsi="Times New Roman"/>
          <w:b w:val="1"/>
          <w:sz w:val="24"/>
          <w:szCs w:val="24"/>
          <w:rtl w:val="0"/>
        </w:rPr>
        <w:t xml:space="preserve">every case of sudden paralysis in a child must be reported</w:t>
      </w:r>
      <w:r w:rsidDel="00000000" w:rsidR="00000000" w:rsidRPr="00000000">
        <w:rPr>
          <w:rFonts w:ascii="Times New Roman" w:cs="Times New Roman" w:eastAsia="Times New Roman" w:hAnsi="Times New Roman"/>
          <w:sz w:val="24"/>
          <w:szCs w:val="24"/>
          <w:rtl w:val="0"/>
        </w:rPr>
        <w:t xml:space="preserve">, regardless of suspected cause. Without this knowledge, critical time is lost.</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a </w:t>
      </w:r>
      <w:r w:rsidDel="00000000" w:rsidR="00000000" w:rsidRPr="00000000">
        <w:rPr>
          <w:rFonts w:ascii="Times New Roman" w:cs="Times New Roman" w:eastAsia="Times New Roman" w:hAnsi="Times New Roman"/>
          <w:b w:val="1"/>
          <w:sz w:val="24"/>
          <w:szCs w:val="24"/>
          <w:rtl w:val="0"/>
        </w:rPr>
        <w:t xml:space="preserve">broad-based surveillance reporting network</w:t>
      </w:r>
      <w:r w:rsidDel="00000000" w:rsidR="00000000" w:rsidRPr="00000000">
        <w:rPr>
          <w:rFonts w:ascii="Times New Roman" w:cs="Times New Roman" w:eastAsia="Times New Roman" w:hAnsi="Times New Roman"/>
          <w:sz w:val="24"/>
          <w:szCs w:val="24"/>
          <w:rtl w:val="0"/>
        </w:rPr>
        <w:t xml:space="preserve"> must be developed and actively maintained. This network should include </w:t>
      </w:r>
      <w:r w:rsidDel="00000000" w:rsidR="00000000" w:rsidRPr="00000000">
        <w:rPr>
          <w:rFonts w:ascii="Times New Roman" w:cs="Times New Roman" w:eastAsia="Times New Roman" w:hAnsi="Times New Roman"/>
          <w:b w:val="1"/>
          <w:sz w:val="24"/>
          <w:szCs w:val="24"/>
          <w:rtl w:val="0"/>
        </w:rPr>
        <w:t xml:space="preserve">as many providers and community-level actors as possible</w:t>
      </w:r>
      <w:r w:rsidDel="00000000" w:rsidR="00000000" w:rsidRPr="00000000">
        <w:rPr>
          <w:rFonts w:ascii="Times New Roman" w:cs="Times New Roman" w:eastAsia="Times New Roman" w:hAnsi="Times New Roman"/>
          <w:sz w:val="24"/>
          <w:szCs w:val="24"/>
          <w:rtl w:val="0"/>
        </w:rPr>
        <w:t xml:space="preserve">, especially those in hard-to-reach areas or serving high-risk populations. Regular training, refreshers, and field support help keep AFP awareness high.</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case is reported late (after 7 days), the </w:t>
      </w:r>
      <w:r w:rsidDel="00000000" w:rsidR="00000000" w:rsidRPr="00000000">
        <w:rPr>
          <w:rFonts w:ascii="Times New Roman" w:cs="Times New Roman" w:eastAsia="Times New Roman" w:hAnsi="Times New Roman"/>
          <w:b w:val="1"/>
          <w:sz w:val="24"/>
          <w:szCs w:val="24"/>
          <w:rtl w:val="0"/>
        </w:rPr>
        <w:t xml:space="preserve">surveillance team must conduct a health-seeking behavior investigation</w:t>
      </w:r>
      <w:r w:rsidDel="00000000" w:rsidR="00000000" w:rsidRPr="00000000">
        <w:rPr>
          <w:rFonts w:ascii="Times New Roman" w:cs="Times New Roman" w:eastAsia="Times New Roman" w:hAnsi="Times New Roman"/>
          <w:sz w:val="24"/>
          <w:szCs w:val="24"/>
          <w:rtl w:val="0"/>
        </w:rPr>
        <w:t xml:space="preserve"> as part of the case follow-up. This involves tracing the child’s journey: which providers were consulted, when, and what was done. If any provider saw the child but failed to report the case, this is noted in the </w:t>
      </w:r>
      <w:r w:rsidDel="00000000" w:rsidR="00000000" w:rsidRPr="00000000">
        <w:rPr>
          <w:rFonts w:ascii="Times New Roman" w:cs="Times New Roman" w:eastAsia="Times New Roman" w:hAnsi="Times New Roman"/>
          <w:b w:val="1"/>
          <w:sz w:val="24"/>
          <w:szCs w:val="24"/>
          <w:rtl w:val="0"/>
        </w:rPr>
        <w:t xml:space="preserve">AFP case investigation form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immediate re-sensitization</w:t>
      </w:r>
      <w:r w:rsidDel="00000000" w:rsidR="00000000" w:rsidRPr="00000000">
        <w:rPr>
          <w:rFonts w:ascii="Times New Roman" w:cs="Times New Roman" w:eastAsia="Times New Roman" w:hAnsi="Times New Roman"/>
          <w:sz w:val="24"/>
          <w:szCs w:val="24"/>
          <w:rtl w:val="0"/>
        </w:rPr>
        <w:t xml:space="preserve"> of the provider is required. This action helps prevent future missed opportunities.</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w:t>
      </w:r>
      <w:r w:rsidDel="00000000" w:rsidR="00000000" w:rsidRPr="00000000">
        <w:rPr>
          <w:rFonts w:ascii="Times New Roman" w:cs="Times New Roman" w:eastAsia="Times New Roman" w:hAnsi="Times New Roman"/>
          <w:b w:val="1"/>
          <w:sz w:val="24"/>
          <w:szCs w:val="24"/>
          <w:rtl w:val="0"/>
        </w:rPr>
        <w:t xml:space="preserve">timeliness of detection and notification</w:t>
      </w:r>
      <w:r w:rsidDel="00000000" w:rsidR="00000000" w:rsidRPr="00000000">
        <w:rPr>
          <w:rFonts w:ascii="Times New Roman" w:cs="Times New Roman" w:eastAsia="Times New Roman" w:hAnsi="Times New Roman"/>
          <w:sz w:val="24"/>
          <w:szCs w:val="24"/>
          <w:rtl w:val="0"/>
        </w:rPr>
        <w:t xml:space="preserve"> is one of the most critical indicators of AFP surveillance quality. Every delay represents a potential window for the virus to spread undetected. That’s why building strong community-provider links, improving AFP awareness, and responding swiftly to missed reports are vital steps in ensuring the surveillance system remains alert, responsive, and effective.</w:t>
      </w:r>
    </w:p>
    <w:p w:rsidR="00000000" w:rsidDel="00000000" w:rsidP="00000000" w:rsidRDefault="00000000" w:rsidRPr="00000000" w14:paraId="0000019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s8erflcnfuu" w:id="31"/>
      <w:bookmarkEnd w:id="31"/>
      <w:r w:rsidDel="00000000" w:rsidR="00000000" w:rsidRPr="00000000">
        <w:rPr>
          <w:rFonts w:ascii="Times New Roman" w:cs="Times New Roman" w:eastAsia="Times New Roman" w:hAnsi="Times New Roman"/>
          <w:b w:val="1"/>
          <w:color w:val="990000"/>
          <w:sz w:val="24"/>
          <w:szCs w:val="24"/>
          <w:rtl w:val="0"/>
        </w:rPr>
        <w:t xml:space="preserve">What happens after an AFP case is reported? </w:t>
      </w:r>
    </w:p>
    <w:p w:rsidR="00000000" w:rsidDel="00000000" w:rsidP="00000000" w:rsidRDefault="00000000" w:rsidRPr="00000000" w14:paraId="0000019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rtbn8ht0ufa9" w:id="32"/>
      <w:bookmarkEnd w:id="32"/>
      <w:r w:rsidDel="00000000" w:rsidR="00000000" w:rsidRPr="00000000">
        <w:rPr>
          <w:rFonts w:ascii="Times New Roman" w:cs="Times New Roman" w:eastAsia="Times New Roman" w:hAnsi="Times New Roman"/>
          <w:b w:val="1"/>
          <w:color w:val="000000"/>
          <w:sz w:val="24"/>
          <w:szCs w:val="24"/>
          <w:rtl w:val="0"/>
        </w:rPr>
        <w:t xml:space="preserve">A step-by-step guide to AFP case verification and investigation</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suspected case of Acute Flaccid Paralysis (AFP) is reported, </w:t>
      </w:r>
      <w:r w:rsidDel="00000000" w:rsidR="00000000" w:rsidRPr="00000000">
        <w:rPr>
          <w:rFonts w:ascii="Times New Roman" w:cs="Times New Roman" w:eastAsia="Times New Roman" w:hAnsi="Times New Roman"/>
          <w:b w:val="1"/>
          <w:sz w:val="24"/>
          <w:szCs w:val="24"/>
          <w:rtl w:val="0"/>
        </w:rPr>
        <w:t xml:space="preserve">time is of the essence.</w:t>
      </w:r>
      <w:r w:rsidDel="00000000" w:rsidR="00000000" w:rsidRPr="00000000">
        <w:rPr>
          <w:rFonts w:ascii="Times New Roman" w:cs="Times New Roman" w:eastAsia="Times New Roman" w:hAnsi="Times New Roman"/>
          <w:sz w:val="24"/>
          <w:szCs w:val="24"/>
          <w:rtl w:val="0"/>
        </w:rPr>
        <w:t xml:space="preserve"> The next step is swift verification and detailed investigation to determine whether the case fits the AFP definition and to collect all necessary data and specimens. This must be done by a trained surveillance officer or AFP focal point </w:t>
      </w:r>
      <w:r w:rsidDel="00000000" w:rsidR="00000000" w:rsidRPr="00000000">
        <w:rPr>
          <w:rFonts w:ascii="Times New Roman" w:cs="Times New Roman" w:eastAsia="Times New Roman" w:hAnsi="Times New Roman"/>
          <w:b w:val="1"/>
          <w:sz w:val="24"/>
          <w:szCs w:val="24"/>
          <w:rtl w:val="0"/>
        </w:rPr>
        <w:t xml:space="preserve">within 48 hours</w:t>
      </w:r>
      <w:r w:rsidDel="00000000" w:rsidR="00000000" w:rsidRPr="00000000">
        <w:rPr>
          <w:rFonts w:ascii="Times New Roman" w:cs="Times New Roman" w:eastAsia="Times New Roman" w:hAnsi="Times New Roman"/>
          <w:sz w:val="24"/>
          <w:szCs w:val="24"/>
          <w:rtl w:val="0"/>
        </w:rPr>
        <w:t xml:space="preserve"> of notification.</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w:t>
      </w:r>
      <w:r w:rsidDel="00000000" w:rsidR="00000000" w:rsidRPr="00000000">
        <w:rPr>
          <w:rFonts w:ascii="Times New Roman" w:cs="Times New Roman" w:eastAsia="Times New Roman" w:hAnsi="Times New Roman"/>
          <w:b w:val="1"/>
          <w:sz w:val="24"/>
          <w:szCs w:val="24"/>
          <w:rtl w:val="0"/>
        </w:rPr>
        <w:t xml:space="preserve">AFP case verification</w:t>
      </w:r>
      <w:r w:rsidDel="00000000" w:rsidR="00000000" w:rsidRPr="00000000">
        <w:rPr>
          <w:rFonts w:ascii="Times New Roman" w:cs="Times New Roman" w:eastAsia="Times New Roman" w:hAnsi="Times New Roman"/>
          <w:sz w:val="24"/>
          <w:szCs w:val="24"/>
          <w:rtl w:val="0"/>
        </w:rPr>
        <w:t xml:space="preserve">, which means confirming that the reported case meets the clinical definition of AFP. This includes paralysis in a child under 15 years of age (or any suspected polio case regardless of age), that is </w:t>
      </w:r>
      <w:r w:rsidDel="00000000" w:rsidR="00000000" w:rsidRPr="00000000">
        <w:rPr>
          <w:rFonts w:ascii="Times New Roman" w:cs="Times New Roman" w:eastAsia="Times New Roman" w:hAnsi="Times New Roman"/>
          <w:b w:val="1"/>
          <w:sz w:val="24"/>
          <w:szCs w:val="24"/>
          <w:rtl w:val="0"/>
        </w:rPr>
        <w:t xml:space="preserve">sudden in onset, flaccid (not spastic), and not due to injury or congenital causes</w:t>
      </w:r>
      <w:r w:rsidDel="00000000" w:rsidR="00000000" w:rsidRPr="00000000">
        <w:rPr>
          <w:rFonts w:ascii="Times New Roman" w:cs="Times New Roman" w:eastAsia="Times New Roman" w:hAnsi="Times New Roman"/>
          <w:sz w:val="24"/>
          <w:szCs w:val="24"/>
          <w:rtl w:val="0"/>
        </w:rPr>
        <w:t xml:space="preserve">. If the case clearly doesn’t meet these criteria say it’s due to old trauma or affects someone over 15 without suspicion of polio it is marked as “not an AFP” case, and the reasons must be well-documented. However, in cases of uncertainty, it’s always better to </w:t>
      </w:r>
      <w:r w:rsidDel="00000000" w:rsidR="00000000" w:rsidRPr="00000000">
        <w:rPr>
          <w:rFonts w:ascii="Times New Roman" w:cs="Times New Roman" w:eastAsia="Times New Roman" w:hAnsi="Times New Roman"/>
          <w:b w:val="1"/>
          <w:sz w:val="24"/>
          <w:szCs w:val="24"/>
          <w:rtl w:val="0"/>
        </w:rPr>
        <w:t xml:space="preserve">investigate and collect stool specimens</w:t>
      </w:r>
      <w:r w:rsidDel="00000000" w:rsidR="00000000" w:rsidRPr="00000000">
        <w:rPr>
          <w:rFonts w:ascii="Times New Roman" w:cs="Times New Roman" w:eastAsia="Times New Roman" w:hAnsi="Times New Roman"/>
          <w:sz w:val="24"/>
          <w:szCs w:val="24"/>
          <w:rtl w:val="0"/>
        </w:rPr>
        <w:t xml:space="preserve"> rather than risk missing a true AFP case.</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verified, a full </w:t>
      </w:r>
      <w:r w:rsidDel="00000000" w:rsidR="00000000" w:rsidRPr="00000000">
        <w:rPr>
          <w:rFonts w:ascii="Times New Roman" w:cs="Times New Roman" w:eastAsia="Times New Roman" w:hAnsi="Times New Roman"/>
          <w:b w:val="1"/>
          <w:sz w:val="24"/>
          <w:szCs w:val="24"/>
          <w:rtl w:val="0"/>
        </w:rPr>
        <w:t xml:space="preserve">case investigation</w:t>
      </w:r>
      <w:r w:rsidDel="00000000" w:rsidR="00000000" w:rsidRPr="00000000">
        <w:rPr>
          <w:rFonts w:ascii="Times New Roman" w:cs="Times New Roman" w:eastAsia="Times New Roman" w:hAnsi="Times New Roman"/>
          <w:sz w:val="24"/>
          <w:szCs w:val="24"/>
          <w:rtl w:val="0"/>
        </w:rPr>
        <w:t xml:space="preserve"> is conducted using a national Case Investigation Form (CIF). The officer interviews the family, documents the child’s </w:t>
      </w:r>
      <w:r w:rsidDel="00000000" w:rsidR="00000000" w:rsidRPr="00000000">
        <w:rPr>
          <w:rFonts w:ascii="Times New Roman" w:cs="Times New Roman" w:eastAsia="Times New Roman" w:hAnsi="Times New Roman"/>
          <w:b w:val="1"/>
          <w:sz w:val="24"/>
          <w:szCs w:val="24"/>
          <w:rtl w:val="0"/>
        </w:rPr>
        <w:t xml:space="preserve">illness history, recent travel, health-seeking behavior</w:t>
      </w:r>
      <w:r w:rsidDel="00000000" w:rsidR="00000000" w:rsidRPr="00000000">
        <w:rPr>
          <w:rFonts w:ascii="Times New Roman" w:cs="Times New Roman" w:eastAsia="Times New Roman" w:hAnsi="Times New Roman"/>
          <w:sz w:val="24"/>
          <w:szCs w:val="24"/>
          <w:rtl w:val="0"/>
        </w:rPr>
        <w:t xml:space="preserve">, and gathers information about the community context. This investigation also includes a </w:t>
      </w:r>
      <w:r w:rsidDel="00000000" w:rsidR="00000000" w:rsidRPr="00000000">
        <w:rPr>
          <w:rFonts w:ascii="Times New Roman" w:cs="Times New Roman" w:eastAsia="Times New Roman" w:hAnsi="Times New Roman"/>
          <w:b w:val="1"/>
          <w:sz w:val="24"/>
          <w:szCs w:val="24"/>
          <w:rtl w:val="0"/>
        </w:rPr>
        <w:t xml:space="preserve">clinical examination</w:t>
      </w:r>
      <w:r w:rsidDel="00000000" w:rsidR="00000000" w:rsidRPr="00000000">
        <w:rPr>
          <w:rFonts w:ascii="Times New Roman" w:cs="Times New Roman" w:eastAsia="Times New Roman" w:hAnsi="Times New Roman"/>
          <w:sz w:val="24"/>
          <w:szCs w:val="24"/>
          <w:rtl w:val="0"/>
        </w:rPr>
        <w:t xml:space="preserve">, not to give a precise medical diagnosis, but to confirm that </w:t>
      </w:r>
      <w:r w:rsidDel="00000000" w:rsidR="00000000" w:rsidRPr="00000000">
        <w:rPr>
          <w:rFonts w:ascii="Times New Roman" w:cs="Times New Roman" w:eastAsia="Times New Roman" w:hAnsi="Times New Roman"/>
          <w:b w:val="1"/>
          <w:sz w:val="24"/>
          <w:szCs w:val="24"/>
          <w:rtl w:val="0"/>
        </w:rPr>
        <w:t xml:space="preserve">paralysis or weakness consistent with AFP</w:t>
      </w:r>
      <w:r w:rsidDel="00000000" w:rsidR="00000000" w:rsidRPr="00000000">
        <w:rPr>
          <w:rFonts w:ascii="Times New Roman" w:cs="Times New Roman" w:eastAsia="Times New Roman" w:hAnsi="Times New Roman"/>
          <w:sz w:val="24"/>
          <w:szCs w:val="24"/>
          <w:rtl w:val="0"/>
        </w:rPr>
        <w:t xml:space="preserve"> is present. If the child has already died, the investigation still proceeds using family interviews and contact stool specimen collection.</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the officer then initiates the </w:t>
      </w:r>
      <w:r w:rsidDel="00000000" w:rsidR="00000000" w:rsidRPr="00000000">
        <w:rPr>
          <w:rFonts w:ascii="Times New Roman" w:cs="Times New Roman" w:eastAsia="Times New Roman" w:hAnsi="Times New Roman"/>
          <w:b w:val="1"/>
          <w:sz w:val="24"/>
          <w:szCs w:val="24"/>
          <w:rtl w:val="0"/>
        </w:rPr>
        <w:t xml:space="preserve">collection of two stool samples</w:t>
      </w:r>
      <w:r w:rsidDel="00000000" w:rsidR="00000000" w:rsidRPr="00000000">
        <w:rPr>
          <w:rFonts w:ascii="Times New Roman" w:cs="Times New Roman" w:eastAsia="Times New Roman" w:hAnsi="Times New Roman"/>
          <w:sz w:val="24"/>
          <w:szCs w:val="24"/>
          <w:rtl w:val="0"/>
        </w:rPr>
        <w:t xml:space="preserve"> a key step in identifying poliovirus infection. All this must be accompanied by prepared supplies: stool containers, laboratory forms, and proper transport materials.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track and link each case through the system, a </w:t>
      </w:r>
      <w:r w:rsidDel="00000000" w:rsidR="00000000" w:rsidRPr="00000000">
        <w:rPr>
          <w:rFonts w:ascii="Times New Roman" w:cs="Times New Roman" w:eastAsia="Times New Roman" w:hAnsi="Times New Roman"/>
          <w:b w:val="1"/>
          <w:sz w:val="24"/>
          <w:szCs w:val="24"/>
          <w:rtl w:val="0"/>
        </w:rPr>
        <w:t xml:space="preserve">unique EPID number</w:t>
      </w:r>
      <w:r w:rsidDel="00000000" w:rsidR="00000000" w:rsidRPr="00000000">
        <w:rPr>
          <w:rFonts w:ascii="Times New Roman" w:cs="Times New Roman" w:eastAsia="Times New Roman" w:hAnsi="Times New Roman"/>
          <w:sz w:val="24"/>
          <w:szCs w:val="24"/>
          <w:rtl w:val="0"/>
        </w:rPr>
        <w:t xml:space="preserve"> is assigned. This 14-character code captures the child’s country, province, district, year of paralysis, and the case's sequence number in that area for the year. This EPID number must appear on </w:t>
      </w:r>
      <w:r w:rsidDel="00000000" w:rsidR="00000000" w:rsidRPr="00000000">
        <w:rPr>
          <w:rFonts w:ascii="Times New Roman" w:cs="Times New Roman" w:eastAsia="Times New Roman" w:hAnsi="Times New Roman"/>
          <w:b w:val="1"/>
          <w:sz w:val="24"/>
          <w:szCs w:val="24"/>
          <w:rtl w:val="0"/>
        </w:rPr>
        <w:t xml:space="preserve">all forms and specimens</w:t>
      </w:r>
      <w:r w:rsidDel="00000000" w:rsidR="00000000" w:rsidRPr="00000000">
        <w:rPr>
          <w:rFonts w:ascii="Times New Roman" w:cs="Times New Roman" w:eastAsia="Times New Roman" w:hAnsi="Times New Roman"/>
          <w:sz w:val="24"/>
          <w:szCs w:val="24"/>
          <w:rtl w:val="0"/>
        </w:rPr>
        <w:t xml:space="preserve">, ensuring accurate tracking from field to lab to final classification.</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w:t>
      </w:r>
      <w:r w:rsidDel="00000000" w:rsidR="00000000" w:rsidRPr="00000000">
        <w:rPr>
          <w:rFonts w:ascii="Times New Roman" w:cs="Times New Roman" w:eastAsia="Times New Roman" w:hAnsi="Times New Roman"/>
          <w:b w:val="1"/>
          <w:sz w:val="24"/>
          <w:szCs w:val="24"/>
          <w:rtl w:val="0"/>
        </w:rPr>
        <w:t xml:space="preserve">cross-notification</w:t>
      </w:r>
      <w:r w:rsidDel="00000000" w:rsidR="00000000" w:rsidRPr="00000000">
        <w:rPr>
          <w:rFonts w:ascii="Times New Roman" w:cs="Times New Roman" w:eastAsia="Times New Roman" w:hAnsi="Times New Roman"/>
          <w:sz w:val="24"/>
          <w:szCs w:val="24"/>
          <w:rtl w:val="0"/>
        </w:rPr>
        <w:t xml:space="preserve"> is necessary when a case is reported in one country or province but the onset of paralysis occurs elsewhere. The case is then reassigned based on the actual location of onset, and surveillance teams across regions or countries coordinate accordingly. WHO regional offices often facilitate international notifications.</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high-quality data, many countries also conduct </w:t>
      </w:r>
      <w:r w:rsidDel="00000000" w:rsidR="00000000" w:rsidRPr="00000000">
        <w:rPr>
          <w:rFonts w:ascii="Times New Roman" w:cs="Times New Roman" w:eastAsia="Times New Roman" w:hAnsi="Times New Roman"/>
          <w:b w:val="1"/>
          <w:sz w:val="24"/>
          <w:szCs w:val="24"/>
          <w:rtl w:val="0"/>
        </w:rPr>
        <w:t xml:space="preserve">AFP case validation</w:t>
      </w:r>
      <w:r w:rsidDel="00000000" w:rsidR="00000000" w:rsidRPr="00000000">
        <w:rPr>
          <w:rFonts w:ascii="Times New Roman" w:cs="Times New Roman" w:eastAsia="Times New Roman" w:hAnsi="Times New Roman"/>
          <w:sz w:val="24"/>
          <w:szCs w:val="24"/>
          <w:rtl w:val="0"/>
        </w:rPr>
        <w:t xml:space="preserve">. This involves a supervisor revisiting the case typically within 14 days to double-check the key details: onset date, places visited, vaccination history, stool collection timing, and prior health provider consultations. This step verifies accuracy and updates any inconsistent data, maintaining the integrity of the AFP surveillance system.</w:t>
      </w:r>
    </w:p>
    <w:p w:rsidR="00000000" w:rsidDel="00000000" w:rsidP="00000000" w:rsidRDefault="00000000" w:rsidRPr="00000000" w14:paraId="0000019E">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h4n2u7bpdemm" w:id="33"/>
      <w:bookmarkEnd w:id="33"/>
      <w:r w:rsidDel="00000000" w:rsidR="00000000" w:rsidRPr="00000000">
        <w:rPr>
          <w:rFonts w:ascii="Times New Roman" w:cs="Times New Roman" w:eastAsia="Times New Roman" w:hAnsi="Times New Roman"/>
          <w:b w:val="1"/>
          <w:color w:val="990000"/>
          <w:sz w:val="24"/>
          <w:szCs w:val="24"/>
          <w:rtl w:val="0"/>
        </w:rPr>
        <w:t xml:space="preserve">Why is stool specimen collection critical in Acute Flaccid Paralysis (AFP) surveillance?</w:t>
        <w:br w:type="textWrapping"/>
      </w:r>
      <w:r w:rsidDel="00000000" w:rsidR="00000000" w:rsidRPr="00000000">
        <w:rPr>
          <w:rFonts w:ascii="Times New Roman" w:cs="Times New Roman" w:eastAsia="Times New Roman" w:hAnsi="Times New Roman"/>
          <w:sz w:val="24"/>
          <w:szCs w:val="24"/>
          <w:rtl w:val="0"/>
        </w:rPr>
        <w:t xml:space="preserve"> Stool specimen collection is essential because it allows for the detection and isolation of poliovirus from suspected AFP cases. Poliovirus is most reliably detected in stool samples during the early stages of infection, especially within the first 14 days after paralysis onset. This is because virus shedding is most intense during this period. Collecting two stool samples increases the chances of virus detection due to the intermittent nature of poliovirus excretion. The quality and timing of stool specimen collection directly affect the ability to confirm whether an AFP case is caused by poliovirus.</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criteria for an 'adequate' stool specimen, and why do they matter?</w:t>
        <w:br w:type="textWrapping"/>
      </w:r>
      <w:r w:rsidDel="00000000" w:rsidR="00000000" w:rsidRPr="00000000">
        <w:rPr>
          <w:rFonts w:ascii="Times New Roman" w:cs="Times New Roman" w:eastAsia="Times New Roman" w:hAnsi="Times New Roman"/>
          <w:sz w:val="24"/>
          <w:szCs w:val="24"/>
          <w:rtl w:val="0"/>
        </w:rPr>
        <w:t xml:space="preserve"> A stool specimen is considered </w:t>
      </w:r>
      <w:r w:rsidDel="00000000" w:rsidR="00000000" w:rsidRPr="00000000">
        <w:rPr>
          <w:rFonts w:ascii="Times New Roman" w:cs="Times New Roman" w:eastAsia="Times New Roman" w:hAnsi="Times New Roman"/>
          <w:b w:val="1"/>
          <w:sz w:val="24"/>
          <w:szCs w:val="24"/>
          <w:rtl w:val="0"/>
        </w:rPr>
        <w:t xml:space="preserve">adequate</w:t>
      </w:r>
      <w:r w:rsidDel="00000000" w:rsidR="00000000" w:rsidRPr="00000000">
        <w:rPr>
          <w:rFonts w:ascii="Times New Roman" w:cs="Times New Roman" w:eastAsia="Times New Roman" w:hAnsi="Times New Roman"/>
          <w:sz w:val="24"/>
          <w:szCs w:val="24"/>
          <w:rtl w:val="0"/>
        </w:rPr>
        <w:t xml:space="preserve"> if:</w:t>
      </w:r>
    </w:p>
    <w:p w:rsidR="00000000" w:rsidDel="00000000" w:rsidP="00000000" w:rsidRDefault="00000000" w:rsidRPr="00000000" w14:paraId="000001A0">
      <w:pPr>
        <w:numPr>
          <w:ilvl w:val="0"/>
          <w:numId w:val="2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specimens are collected </w:t>
      </w:r>
      <w:r w:rsidDel="00000000" w:rsidR="00000000" w:rsidRPr="00000000">
        <w:rPr>
          <w:rFonts w:ascii="Times New Roman" w:cs="Times New Roman" w:eastAsia="Times New Roman" w:hAnsi="Times New Roman"/>
          <w:b w:val="1"/>
          <w:sz w:val="24"/>
          <w:szCs w:val="24"/>
          <w:rtl w:val="0"/>
        </w:rPr>
        <w:t xml:space="preserve">at least 24 hours apart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specimens are collected </w:t>
      </w:r>
      <w:r w:rsidDel="00000000" w:rsidR="00000000" w:rsidRPr="00000000">
        <w:rPr>
          <w:rFonts w:ascii="Times New Roman" w:cs="Times New Roman" w:eastAsia="Times New Roman" w:hAnsi="Times New Roman"/>
          <w:b w:val="1"/>
          <w:sz w:val="24"/>
          <w:szCs w:val="24"/>
          <w:rtl w:val="0"/>
        </w:rPr>
        <w:t xml:space="preserve">within 14 days</w:t>
      </w:r>
      <w:r w:rsidDel="00000000" w:rsidR="00000000" w:rsidRPr="00000000">
        <w:rPr>
          <w:rFonts w:ascii="Times New Roman" w:cs="Times New Roman" w:eastAsia="Times New Roman" w:hAnsi="Times New Roman"/>
          <w:sz w:val="24"/>
          <w:szCs w:val="24"/>
          <w:rtl w:val="0"/>
        </w:rPr>
        <w:t xml:space="preserve"> of paralysis onset.</w:t>
      </w:r>
    </w:p>
    <w:p w:rsidR="00000000" w:rsidDel="00000000" w:rsidP="00000000" w:rsidRDefault="00000000" w:rsidRPr="00000000" w14:paraId="000001A2">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arrive at a </w:t>
      </w:r>
      <w:r w:rsidDel="00000000" w:rsidR="00000000" w:rsidRPr="00000000">
        <w:rPr>
          <w:rFonts w:ascii="Times New Roman" w:cs="Times New Roman" w:eastAsia="Times New Roman" w:hAnsi="Times New Roman"/>
          <w:b w:val="1"/>
          <w:sz w:val="24"/>
          <w:szCs w:val="24"/>
          <w:rtl w:val="0"/>
        </w:rPr>
        <w:t xml:space="preserve">WHO-accredited laboratory</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good condition</w:t>
      </w:r>
      <w:r w:rsidDel="00000000" w:rsidR="00000000" w:rsidRPr="00000000">
        <w:rPr>
          <w:rFonts w:ascii="Times New Roman" w:cs="Times New Roman" w:eastAsia="Times New Roman" w:hAnsi="Times New Roman"/>
          <w:sz w:val="24"/>
          <w:szCs w:val="24"/>
          <w:rtl w:val="0"/>
        </w:rPr>
        <w:t xml:space="preserve"> (maintained at 4–8°C, not dried out or contaminated).</w:t>
      </w:r>
    </w:p>
    <w:p w:rsidR="00000000" w:rsidDel="00000000" w:rsidP="00000000" w:rsidRDefault="00000000" w:rsidRPr="00000000" w14:paraId="000001A3">
      <w:pPr>
        <w:numPr>
          <w:ilvl w:val="0"/>
          <w:numId w:val="2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w:t>
      </w: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(CIF and lab request forms) is complete.</w:t>
        <w:br w:type="textWrapping"/>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criteria are vital because they ensure high-quality specimens that enable accurate lab analysis. If specimens do not meet these criteria, there's a risk that poliovirus won't be detected even if the person is infected, leading to </w:t>
      </w:r>
      <w:r w:rsidDel="00000000" w:rsidR="00000000" w:rsidRPr="00000000">
        <w:rPr>
          <w:rFonts w:ascii="Times New Roman" w:cs="Times New Roman" w:eastAsia="Times New Roman" w:hAnsi="Times New Roman"/>
          <w:b w:val="1"/>
          <w:sz w:val="24"/>
          <w:szCs w:val="24"/>
          <w:rtl w:val="0"/>
        </w:rPr>
        <w:t xml:space="preserve">missed diagnoses and underreporting of transmission</w:t>
      </w:r>
      <w:r w:rsidDel="00000000" w:rsidR="00000000" w:rsidRPr="00000000">
        <w:rPr>
          <w:rFonts w:ascii="Times New Roman" w:cs="Times New Roman" w:eastAsia="Times New Roman" w:hAnsi="Times New Roman"/>
          <w:sz w:val="24"/>
          <w:szCs w:val="24"/>
          <w:rtl w:val="0"/>
        </w:rPr>
        <w:t xml:space="preserve">. This can hinder outbreak detection and response.</w:t>
      </w:r>
    </w:p>
    <w:p w:rsidR="00000000" w:rsidDel="00000000" w:rsidP="00000000" w:rsidRDefault="00000000" w:rsidRPr="00000000" w14:paraId="000001A5">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e2qv6s4wip4m" w:id="34"/>
      <w:bookmarkEnd w:id="34"/>
      <w:r w:rsidDel="00000000" w:rsidR="00000000" w:rsidRPr="00000000">
        <w:rPr>
          <w:rFonts w:ascii="Times New Roman" w:cs="Times New Roman" w:eastAsia="Times New Roman" w:hAnsi="Times New Roman"/>
          <w:b w:val="1"/>
          <w:color w:val="990000"/>
          <w:sz w:val="24"/>
          <w:szCs w:val="24"/>
          <w:rtl w:val="0"/>
        </w:rPr>
        <w:t xml:space="preserve">What challenges can lead to inadequate stool specimen collection, and how can they be addressed?</w:t>
        <w:br w:type="textWrapping"/>
      </w:r>
      <w:r w:rsidDel="00000000" w:rsidR="00000000" w:rsidRPr="00000000">
        <w:rPr>
          <w:rFonts w:ascii="Times New Roman" w:cs="Times New Roman" w:eastAsia="Times New Roman" w:hAnsi="Times New Roman"/>
          <w:sz w:val="24"/>
          <w:szCs w:val="24"/>
          <w:rtl w:val="0"/>
        </w:rPr>
        <w:t xml:space="preserve"> Common challenges include:</w:t>
      </w:r>
    </w:p>
    <w:p w:rsidR="00000000" w:rsidDel="00000000" w:rsidP="00000000" w:rsidRDefault="00000000" w:rsidRPr="00000000" w14:paraId="000001A6">
      <w:pPr>
        <w:numPr>
          <w:ilvl w:val="0"/>
          <w:numId w:val="18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Late detection or reporting</w:t>
      </w:r>
      <w:r w:rsidDel="00000000" w:rsidR="00000000" w:rsidRPr="00000000">
        <w:rPr>
          <w:rFonts w:ascii="Times New Roman" w:cs="Times New Roman" w:eastAsia="Times New Roman" w:hAnsi="Times New Roman"/>
          <w:sz w:val="24"/>
          <w:szCs w:val="24"/>
          <w:rtl w:val="0"/>
        </w:rPr>
        <w:t xml:space="preserve"> of AFP cases, delaying specimen collection.</w:t>
      </w:r>
    </w:p>
    <w:p w:rsidR="00000000" w:rsidDel="00000000" w:rsidP="00000000" w:rsidRDefault="00000000" w:rsidRPr="00000000" w14:paraId="000001A7">
      <w:pPr>
        <w:numPr>
          <w:ilvl w:val="0"/>
          <w:numId w:val="18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Failure to collect two specimens</w:t>
      </w:r>
      <w:r w:rsidDel="00000000" w:rsidR="00000000" w:rsidRPr="00000000">
        <w:rPr>
          <w:rFonts w:ascii="Times New Roman" w:cs="Times New Roman" w:eastAsia="Times New Roman" w:hAnsi="Times New Roman"/>
          <w:sz w:val="24"/>
          <w:szCs w:val="24"/>
          <w:rtl w:val="0"/>
        </w:rPr>
        <w:t xml:space="preserve">, often due to poor follow-up or logistical barriers.</w:t>
      </w:r>
    </w:p>
    <w:p w:rsidR="00000000" w:rsidDel="00000000" w:rsidP="00000000" w:rsidRDefault="00000000" w:rsidRPr="00000000" w14:paraId="000001A8">
      <w:pPr>
        <w:numPr>
          <w:ilvl w:val="0"/>
          <w:numId w:val="18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Specimens arriving in poor condition</w:t>
      </w:r>
      <w:r w:rsidDel="00000000" w:rsidR="00000000" w:rsidRPr="00000000">
        <w:rPr>
          <w:rFonts w:ascii="Times New Roman" w:cs="Times New Roman" w:eastAsia="Times New Roman" w:hAnsi="Times New Roman"/>
          <w:sz w:val="24"/>
          <w:szCs w:val="24"/>
          <w:rtl w:val="0"/>
        </w:rPr>
        <w:t xml:space="preserve">, such as being too warm, dried out, or spilled during transport.</w:t>
      </w:r>
    </w:p>
    <w:p w:rsidR="00000000" w:rsidDel="00000000" w:rsidP="00000000" w:rsidRDefault="00000000" w:rsidRPr="00000000" w14:paraId="000001A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can be addressed by:</w:t>
      </w:r>
    </w:p>
    <w:p w:rsidR="00000000" w:rsidDel="00000000" w:rsidP="00000000" w:rsidRDefault="00000000" w:rsidRPr="00000000" w14:paraId="000001AA">
      <w:pPr>
        <w:numPr>
          <w:ilvl w:val="0"/>
          <w:numId w:val="18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community and health worker </w:t>
      </w:r>
      <w:r w:rsidDel="00000000" w:rsidR="00000000" w:rsidRPr="00000000">
        <w:rPr>
          <w:rFonts w:ascii="Times New Roman" w:cs="Times New Roman" w:eastAsia="Times New Roman" w:hAnsi="Times New Roman"/>
          <w:b w:val="1"/>
          <w:sz w:val="24"/>
          <w:szCs w:val="24"/>
          <w:rtl w:val="0"/>
        </w:rPr>
        <w:t xml:space="preserve">awareness and training</w:t>
      </w:r>
      <w:r w:rsidDel="00000000" w:rsidR="00000000" w:rsidRPr="00000000">
        <w:rPr>
          <w:rFonts w:ascii="Times New Roman" w:cs="Times New Roman" w:eastAsia="Times New Roman" w:hAnsi="Times New Roman"/>
          <w:sz w:val="24"/>
          <w:szCs w:val="24"/>
          <w:rtl w:val="0"/>
        </w:rPr>
        <w:t xml:space="preserve"> to identify and report AFP cases quickly.</w:t>
      </w:r>
    </w:p>
    <w:p w:rsidR="00000000" w:rsidDel="00000000" w:rsidP="00000000" w:rsidRDefault="00000000" w:rsidRPr="00000000" w14:paraId="000001AB">
      <w:pPr>
        <w:numPr>
          <w:ilvl w:val="0"/>
          <w:numId w:val="18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collection kits and cold chain materials (e.g., </w:t>
      </w:r>
      <w:r w:rsidDel="00000000" w:rsidR="00000000" w:rsidRPr="00000000">
        <w:rPr>
          <w:rFonts w:ascii="Times New Roman" w:cs="Times New Roman" w:eastAsia="Times New Roman" w:hAnsi="Times New Roman"/>
          <w:b w:val="1"/>
          <w:sz w:val="24"/>
          <w:szCs w:val="24"/>
          <w:rtl w:val="0"/>
        </w:rPr>
        <w:t xml:space="preserve">frozen ice packs</w:t>
      </w:r>
      <w:r w:rsidDel="00000000" w:rsidR="00000000" w:rsidRPr="00000000">
        <w:rPr>
          <w:rFonts w:ascii="Times New Roman" w:cs="Times New Roman" w:eastAsia="Times New Roman" w:hAnsi="Times New Roman"/>
          <w:sz w:val="24"/>
          <w:szCs w:val="24"/>
          <w:rtl w:val="0"/>
        </w:rPr>
        <w:t xml:space="preserve">) are available.</w:t>
      </w:r>
    </w:p>
    <w:p w:rsidR="00000000" w:rsidDel="00000000" w:rsidP="00000000" w:rsidRDefault="00000000" w:rsidRPr="00000000" w14:paraId="000001AC">
      <w:pPr>
        <w:numPr>
          <w:ilvl w:val="0"/>
          <w:numId w:val="18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clear </w:t>
      </w:r>
      <w:r w:rsidDel="00000000" w:rsidR="00000000" w:rsidRPr="00000000">
        <w:rPr>
          <w:rFonts w:ascii="Times New Roman" w:cs="Times New Roman" w:eastAsia="Times New Roman" w:hAnsi="Times New Roman"/>
          <w:b w:val="1"/>
          <w:sz w:val="24"/>
          <w:szCs w:val="24"/>
          <w:rtl w:val="0"/>
        </w:rPr>
        <w:t xml:space="preserve">instructions to caregivers</w:t>
      </w:r>
      <w:r w:rsidDel="00000000" w:rsidR="00000000" w:rsidRPr="00000000">
        <w:rPr>
          <w:rFonts w:ascii="Times New Roman" w:cs="Times New Roman" w:eastAsia="Times New Roman" w:hAnsi="Times New Roman"/>
          <w:sz w:val="24"/>
          <w:szCs w:val="24"/>
          <w:rtl w:val="0"/>
        </w:rPr>
        <w:t xml:space="preserve"> if collection is done at home.</w:t>
      </w:r>
    </w:p>
    <w:p w:rsidR="00000000" w:rsidDel="00000000" w:rsidP="00000000" w:rsidRDefault="00000000" w:rsidRPr="00000000" w14:paraId="000001AD">
      <w:pPr>
        <w:numPr>
          <w:ilvl w:val="0"/>
          <w:numId w:val="18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w:t>
      </w:r>
      <w:r w:rsidDel="00000000" w:rsidR="00000000" w:rsidRPr="00000000">
        <w:rPr>
          <w:rFonts w:ascii="Times New Roman" w:cs="Times New Roman" w:eastAsia="Times New Roman" w:hAnsi="Times New Roman"/>
          <w:b w:val="1"/>
          <w:sz w:val="24"/>
          <w:szCs w:val="24"/>
          <w:rtl w:val="0"/>
        </w:rPr>
        <w:t xml:space="preserve">monitoring and supervision</w:t>
      </w:r>
      <w:r w:rsidDel="00000000" w:rsidR="00000000" w:rsidRPr="00000000">
        <w:rPr>
          <w:rFonts w:ascii="Times New Roman" w:cs="Times New Roman" w:eastAsia="Times New Roman" w:hAnsi="Times New Roman"/>
          <w:sz w:val="24"/>
          <w:szCs w:val="24"/>
          <w:rtl w:val="0"/>
        </w:rPr>
        <w:t xml:space="preserve"> of the collection and transport processes to maintain quality.</w:t>
        <w:br w:type="textWrapping"/>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'reverse cold chain,' and why is it important in AFP surveillance?</w:t>
        <w:br w:type="textWrapping"/>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reverse cold chain</w:t>
      </w:r>
      <w:r w:rsidDel="00000000" w:rsidR="00000000" w:rsidRPr="00000000">
        <w:rPr>
          <w:rFonts w:ascii="Times New Roman" w:cs="Times New Roman" w:eastAsia="Times New Roman" w:hAnsi="Times New Roman"/>
          <w:sz w:val="24"/>
          <w:szCs w:val="24"/>
          <w:rtl w:val="0"/>
        </w:rPr>
        <w:t xml:space="preserve"> refers to the </w:t>
      </w:r>
      <w:r w:rsidDel="00000000" w:rsidR="00000000" w:rsidRPr="00000000">
        <w:rPr>
          <w:rFonts w:ascii="Times New Roman" w:cs="Times New Roman" w:eastAsia="Times New Roman" w:hAnsi="Times New Roman"/>
          <w:b w:val="1"/>
          <w:sz w:val="24"/>
          <w:szCs w:val="24"/>
          <w:rtl w:val="0"/>
        </w:rPr>
        <w:t xml:space="preserve">system of storing and transporting stool specimens</w:t>
      </w:r>
      <w:r w:rsidDel="00000000" w:rsidR="00000000" w:rsidRPr="00000000">
        <w:rPr>
          <w:rFonts w:ascii="Times New Roman" w:cs="Times New Roman" w:eastAsia="Times New Roman" w:hAnsi="Times New Roman"/>
          <w:sz w:val="24"/>
          <w:szCs w:val="24"/>
          <w:rtl w:val="0"/>
        </w:rPr>
        <w:t xml:space="preserve"> at a controlled temperature of </w:t>
      </w:r>
      <w:r w:rsidDel="00000000" w:rsidR="00000000" w:rsidRPr="00000000">
        <w:rPr>
          <w:rFonts w:ascii="Times New Roman" w:cs="Times New Roman" w:eastAsia="Times New Roman" w:hAnsi="Times New Roman"/>
          <w:b w:val="1"/>
          <w:sz w:val="24"/>
          <w:szCs w:val="24"/>
          <w:rtl w:val="0"/>
        </w:rPr>
        <w:t xml:space="preserve">4°C to 8°C</w:t>
      </w:r>
      <w:r w:rsidDel="00000000" w:rsidR="00000000" w:rsidRPr="00000000">
        <w:rPr>
          <w:rFonts w:ascii="Times New Roman" w:cs="Times New Roman" w:eastAsia="Times New Roman" w:hAnsi="Times New Roman"/>
          <w:sz w:val="24"/>
          <w:szCs w:val="24"/>
          <w:rtl w:val="0"/>
        </w:rPr>
        <w:t xml:space="preserve"> from the time of collection until arrival at the laboratory. This is the opposite of the vaccine cold chain, which moves vaccines from central to peripheral levels.</w:t>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the reverse cold chain is crucial because </w:t>
      </w:r>
      <w:r w:rsidDel="00000000" w:rsidR="00000000" w:rsidRPr="00000000">
        <w:rPr>
          <w:rFonts w:ascii="Times New Roman" w:cs="Times New Roman" w:eastAsia="Times New Roman" w:hAnsi="Times New Roman"/>
          <w:b w:val="1"/>
          <w:sz w:val="24"/>
          <w:szCs w:val="24"/>
          <w:rtl w:val="0"/>
        </w:rPr>
        <w:t xml:space="preserve">exposure to higher temperatures</w:t>
      </w:r>
      <w:r w:rsidDel="00000000" w:rsidR="00000000" w:rsidRPr="00000000">
        <w:rPr>
          <w:rFonts w:ascii="Times New Roman" w:cs="Times New Roman" w:eastAsia="Times New Roman" w:hAnsi="Times New Roman"/>
          <w:sz w:val="24"/>
          <w:szCs w:val="24"/>
          <w:rtl w:val="0"/>
        </w:rPr>
        <w:t xml:space="preserve"> can degrade or inactivate poliovirus in the samples, making lab detection impossible. If transport takes more than </w:t>
      </w:r>
      <w:r w:rsidDel="00000000" w:rsidR="00000000" w:rsidRPr="00000000">
        <w:rPr>
          <w:rFonts w:ascii="Times New Roman" w:cs="Times New Roman" w:eastAsia="Times New Roman" w:hAnsi="Times New Roman"/>
          <w:b w:val="1"/>
          <w:sz w:val="24"/>
          <w:szCs w:val="24"/>
          <w:rtl w:val="0"/>
        </w:rPr>
        <w:t xml:space="preserve">72 hours</w:t>
      </w:r>
      <w:r w:rsidDel="00000000" w:rsidR="00000000" w:rsidRPr="00000000">
        <w:rPr>
          <w:rFonts w:ascii="Times New Roman" w:cs="Times New Roman" w:eastAsia="Times New Roman" w:hAnsi="Times New Roman"/>
          <w:sz w:val="24"/>
          <w:szCs w:val="24"/>
          <w:rtl w:val="0"/>
        </w:rPr>
        <w:t xml:space="preserve">, extra steps must be taken like </w:t>
      </w:r>
      <w:r w:rsidDel="00000000" w:rsidR="00000000" w:rsidRPr="00000000">
        <w:rPr>
          <w:rFonts w:ascii="Times New Roman" w:cs="Times New Roman" w:eastAsia="Times New Roman" w:hAnsi="Times New Roman"/>
          <w:b w:val="1"/>
          <w:sz w:val="24"/>
          <w:szCs w:val="24"/>
          <w:rtl w:val="0"/>
        </w:rPr>
        <w:t xml:space="preserve">exchanging cold packs or using interim cold storage facilities</w:t>
      </w:r>
      <w:r w:rsidDel="00000000" w:rsidR="00000000" w:rsidRPr="00000000">
        <w:rPr>
          <w:rFonts w:ascii="Times New Roman" w:cs="Times New Roman" w:eastAsia="Times New Roman" w:hAnsi="Times New Roman"/>
          <w:sz w:val="24"/>
          <w:szCs w:val="24"/>
          <w:rtl w:val="0"/>
        </w:rPr>
        <w:t xml:space="preserve"> to ensure specimens arrive in </w:t>
      </w:r>
      <w:r w:rsidDel="00000000" w:rsidR="00000000" w:rsidRPr="00000000">
        <w:rPr>
          <w:rFonts w:ascii="Times New Roman" w:cs="Times New Roman" w:eastAsia="Times New Roman" w:hAnsi="Times New Roman"/>
          <w:b w:val="1"/>
          <w:sz w:val="24"/>
          <w:szCs w:val="24"/>
          <w:rtl w:val="0"/>
        </w:rPr>
        <w:t xml:space="preserve">testable 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role does AFP contact sampling play when the stool specimens of a case are inadequate?</w:t>
      </w:r>
    </w:p>
    <w:p w:rsidR="00000000" w:rsidDel="00000000" w:rsidP="00000000" w:rsidRDefault="00000000" w:rsidRPr="00000000" w14:paraId="000001B1">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7h5nov5c35k3" w:id="35"/>
      <w:bookmarkEnd w:id="35"/>
      <w:r w:rsidDel="00000000" w:rsidR="00000000" w:rsidRPr="00000000">
        <w:rPr>
          <w:rFonts w:ascii="Times New Roman" w:cs="Times New Roman" w:eastAsia="Times New Roman" w:hAnsi="Times New Roman"/>
          <w:sz w:val="24"/>
          <w:szCs w:val="24"/>
          <w:rtl w:val="0"/>
        </w:rPr>
        <w:t xml:space="preserve">When an AFP case has </w:t>
      </w:r>
      <w:r w:rsidDel="00000000" w:rsidR="00000000" w:rsidRPr="00000000">
        <w:rPr>
          <w:rFonts w:ascii="Times New Roman" w:cs="Times New Roman" w:eastAsia="Times New Roman" w:hAnsi="Times New Roman"/>
          <w:b w:val="1"/>
          <w:sz w:val="24"/>
          <w:szCs w:val="24"/>
          <w:rtl w:val="0"/>
        </w:rPr>
        <w:t xml:space="preserve">inadequate stool specimens</w:t>
      </w:r>
      <w:r w:rsidDel="00000000" w:rsidR="00000000" w:rsidRPr="00000000">
        <w:rPr>
          <w:rFonts w:ascii="Times New Roman" w:cs="Times New Roman" w:eastAsia="Times New Roman" w:hAnsi="Times New Roman"/>
          <w:sz w:val="24"/>
          <w:szCs w:val="24"/>
          <w:rtl w:val="0"/>
        </w:rPr>
        <w:t xml:space="preserve">, there is a risk that poliovirus infection will go undetected. To counter this, stool samples are collected from </w:t>
      </w:r>
      <w:r w:rsidDel="00000000" w:rsidR="00000000" w:rsidRPr="00000000">
        <w:rPr>
          <w:rFonts w:ascii="Times New Roman" w:cs="Times New Roman" w:eastAsia="Times New Roman" w:hAnsi="Times New Roman"/>
          <w:b w:val="1"/>
          <w:sz w:val="24"/>
          <w:szCs w:val="24"/>
          <w:rtl w:val="0"/>
        </w:rPr>
        <w:t xml:space="preserve">direct contacts</w:t>
      </w:r>
      <w:r w:rsidDel="00000000" w:rsidR="00000000" w:rsidRPr="00000000">
        <w:rPr>
          <w:rFonts w:ascii="Times New Roman" w:cs="Times New Roman" w:eastAsia="Times New Roman" w:hAnsi="Times New Roman"/>
          <w:sz w:val="24"/>
          <w:szCs w:val="24"/>
          <w:rtl w:val="0"/>
        </w:rPr>
        <w:t xml:space="preserve">—especially young children who live or interact closely with the AFP case.</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based on the understanding that if the AFP case is infected with poliovirus, the virus is likely to be </w:t>
      </w:r>
      <w:r w:rsidDel="00000000" w:rsidR="00000000" w:rsidRPr="00000000">
        <w:rPr>
          <w:rFonts w:ascii="Times New Roman" w:cs="Times New Roman" w:eastAsia="Times New Roman" w:hAnsi="Times New Roman"/>
          <w:b w:val="1"/>
          <w:sz w:val="24"/>
          <w:szCs w:val="24"/>
          <w:rtl w:val="0"/>
        </w:rPr>
        <w:t xml:space="preserve">circulating among close contacts</w:t>
      </w:r>
      <w:r w:rsidDel="00000000" w:rsidR="00000000" w:rsidRPr="00000000">
        <w:rPr>
          <w:rFonts w:ascii="Times New Roman" w:cs="Times New Roman" w:eastAsia="Times New Roman" w:hAnsi="Times New Roman"/>
          <w:sz w:val="24"/>
          <w:szCs w:val="24"/>
          <w:rtl w:val="0"/>
        </w:rPr>
        <w:t xml:space="preserve">. If one of the contacts tests positive, the original AFP case can still be </w:t>
      </w:r>
      <w:r w:rsidDel="00000000" w:rsidR="00000000" w:rsidRPr="00000000">
        <w:rPr>
          <w:rFonts w:ascii="Times New Roman" w:cs="Times New Roman" w:eastAsia="Times New Roman" w:hAnsi="Times New Roman"/>
          <w:b w:val="1"/>
          <w:sz w:val="24"/>
          <w:szCs w:val="24"/>
          <w:rtl w:val="0"/>
        </w:rPr>
        <w:t xml:space="preserve">confirmed as a polio case</w:t>
      </w:r>
      <w:r w:rsidDel="00000000" w:rsidR="00000000" w:rsidRPr="00000000">
        <w:rPr>
          <w:rFonts w:ascii="Times New Roman" w:cs="Times New Roman" w:eastAsia="Times New Roman" w:hAnsi="Times New Roman"/>
          <w:sz w:val="24"/>
          <w:szCs w:val="24"/>
          <w:rtl w:val="0"/>
        </w:rPr>
        <w:t xml:space="preserve">, even if their own specimens were inadequate. This helps maintain </w:t>
      </w:r>
      <w:r w:rsidDel="00000000" w:rsidR="00000000" w:rsidRPr="00000000">
        <w:rPr>
          <w:rFonts w:ascii="Times New Roman" w:cs="Times New Roman" w:eastAsia="Times New Roman" w:hAnsi="Times New Roman"/>
          <w:b w:val="1"/>
          <w:sz w:val="24"/>
          <w:szCs w:val="24"/>
          <w:rtl w:val="0"/>
        </w:rPr>
        <w:t xml:space="preserve">sensitivity in surveillance</w:t>
      </w:r>
      <w:r w:rsidDel="00000000" w:rsidR="00000000" w:rsidRPr="00000000">
        <w:rPr>
          <w:rFonts w:ascii="Times New Roman" w:cs="Times New Roman" w:eastAsia="Times New Roman" w:hAnsi="Times New Roman"/>
          <w:sz w:val="24"/>
          <w:szCs w:val="24"/>
          <w:rtl w:val="0"/>
        </w:rPr>
        <w:t xml:space="preserve">, ensuring ongoing virus transmission is not missed.</w:t>
      </w:r>
    </w:p>
    <w:p w:rsidR="00000000" w:rsidDel="00000000" w:rsidP="00000000" w:rsidRDefault="00000000" w:rsidRPr="00000000" w14:paraId="000001B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v7czcd8n0xrf" w:id="36"/>
      <w:bookmarkEnd w:id="36"/>
      <w:r w:rsidDel="00000000" w:rsidR="00000000" w:rsidRPr="00000000">
        <w:rPr>
          <w:rFonts w:ascii="Times New Roman" w:cs="Times New Roman" w:eastAsia="Times New Roman" w:hAnsi="Times New Roman"/>
          <w:b w:val="1"/>
          <w:color w:val="990000"/>
          <w:sz w:val="24"/>
          <w:szCs w:val="24"/>
          <w:rtl w:val="0"/>
        </w:rPr>
        <w:t xml:space="preserve">Who should be selected as contacts for stool specimen collection in AFP contact sampling, and how is it done?</w:t>
        <w:br w:type="textWrapping"/>
      </w:r>
      <w:r w:rsidDel="00000000" w:rsidR="00000000" w:rsidRPr="00000000">
        <w:rPr>
          <w:rFonts w:ascii="Times New Roman" w:cs="Times New Roman" w:eastAsia="Times New Roman" w:hAnsi="Times New Roman"/>
          <w:sz w:val="24"/>
          <w:szCs w:val="24"/>
          <w:rtl w:val="0"/>
        </w:rPr>
        <w:t xml:space="preserve"> The priority contacts are typically </w:t>
      </w:r>
      <w:r w:rsidDel="00000000" w:rsidR="00000000" w:rsidRPr="00000000">
        <w:rPr>
          <w:rFonts w:ascii="Times New Roman" w:cs="Times New Roman" w:eastAsia="Times New Roman" w:hAnsi="Times New Roman"/>
          <w:b w:val="1"/>
          <w:sz w:val="24"/>
          <w:szCs w:val="24"/>
          <w:rtl w:val="0"/>
        </w:rPr>
        <w:t xml:space="preserve">children under five</w:t>
      </w:r>
      <w:r w:rsidDel="00000000" w:rsidR="00000000" w:rsidRPr="00000000">
        <w:rPr>
          <w:rFonts w:ascii="Times New Roman" w:cs="Times New Roman" w:eastAsia="Times New Roman" w:hAnsi="Times New Roman"/>
          <w:sz w:val="24"/>
          <w:szCs w:val="24"/>
          <w:rtl w:val="0"/>
        </w:rPr>
        <w:t xml:space="preserve"> who:</w:t>
      </w:r>
    </w:p>
    <w:p w:rsidR="00000000" w:rsidDel="00000000" w:rsidP="00000000" w:rsidRDefault="00000000" w:rsidRPr="00000000" w14:paraId="000001B4">
      <w:pPr>
        <w:numPr>
          <w:ilvl w:val="0"/>
          <w:numId w:val="18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in the same household</w:t>
      </w:r>
    </w:p>
    <w:p w:rsidR="00000000" w:rsidDel="00000000" w:rsidP="00000000" w:rsidRDefault="00000000" w:rsidRPr="00000000" w14:paraId="000001B5">
      <w:pPr>
        <w:numPr>
          <w:ilvl w:val="0"/>
          <w:numId w:val="18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siblings or close playmates, or</w:t>
      </w:r>
    </w:p>
    <w:p w:rsidR="00000000" w:rsidDel="00000000" w:rsidP="00000000" w:rsidRDefault="00000000" w:rsidRPr="00000000" w14:paraId="000001B6">
      <w:pPr>
        <w:numPr>
          <w:ilvl w:val="0"/>
          <w:numId w:val="18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had direct interaction with the AFP case.</w:t>
        <w:br w:type="textWrapping"/>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case visited other places before or after paralysis onset, contacts from those locations can also be sampled. </w:t>
      </w:r>
      <w:r w:rsidDel="00000000" w:rsidR="00000000" w:rsidRPr="00000000">
        <w:rPr>
          <w:rFonts w:ascii="Times New Roman" w:cs="Times New Roman" w:eastAsia="Times New Roman" w:hAnsi="Times New Roman"/>
          <w:b w:val="1"/>
          <w:sz w:val="24"/>
          <w:szCs w:val="24"/>
          <w:rtl w:val="0"/>
        </w:rPr>
        <w:t xml:space="preserve">One stool sample</w:t>
      </w:r>
      <w:r w:rsidDel="00000000" w:rsidR="00000000" w:rsidRPr="00000000">
        <w:rPr>
          <w:rFonts w:ascii="Times New Roman" w:cs="Times New Roman" w:eastAsia="Times New Roman" w:hAnsi="Times New Roman"/>
          <w:sz w:val="24"/>
          <w:szCs w:val="24"/>
          <w:rtl w:val="0"/>
        </w:rPr>
        <w:t xml:space="preserve"> should be collected from each of </w:t>
      </w:r>
      <w:r w:rsidDel="00000000" w:rsidR="00000000" w:rsidRPr="00000000">
        <w:rPr>
          <w:rFonts w:ascii="Times New Roman" w:cs="Times New Roman" w:eastAsia="Times New Roman" w:hAnsi="Times New Roman"/>
          <w:b w:val="1"/>
          <w:sz w:val="24"/>
          <w:szCs w:val="24"/>
          <w:rtl w:val="0"/>
        </w:rPr>
        <w:t xml:space="preserve">three contacts</w:t>
      </w:r>
      <w:r w:rsidDel="00000000" w:rsidR="00000000" w:rsidRPr="00000000">
        <w:rPr>
          <w:rFonts w:ascii="Times New Roman" w:cs="Times New Roman" w:eastAsia="Times New Roman" w:hAnsi="Times New Roman"/>
          <w:sz w:val="24"/>
          <w:szCs w:val="24"/>
          <w:rtl w:val="0"/>
        </w:rPr>
        <w:t xml:space="preserve">. Samples should be collected using the same protocol as for AFP cases, with:</w:t>
      </w:r>
    </w:p>
    <w:p w:rsidR="00000000" w:rsidDel="00000000" w:rsidP="00000000" w:rsidRDefault="00000000" w:rsidRPr="00000000" w14:paraId="000001B8">
      <w:pPr>
        <w:numPr>
          <w:ilvl w:val="0"/>
          <w:numId w:val="5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labeling (using the AFP case’s EPID number plus C1, C2, C3),</w:t>
      </w:r>
    </w:p>
    <w:p w:rsidR="00000000" w:rsidDel="00000000" w:rsidP="00000000" w:rsidRDefault="00000000" w:rsidRPr="00000000" w14:paraId="000001B9">
      <w:pPr>
        <w:numPr>
          <w:ilvl w:val="0"/>
          <w:numId w:val="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documentation, and</w:t>
      </w:r>
    </w:p>
    <w:p w:rsidR="00000000" w:rsidDel="00000000" w:rsidP="00000000" w:rsidRDefault="00000000" w:rsidRPr="00000000" w14:paraId="000001BA">
      <w:pPr>
        <w:numPr>
          <w:ilvl w:val="0"/>
          <w:numId w:val="5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under reverse cold chain conditions.</w:t>
        <w:br w:type="textWrapping"/>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are results from AFP contact sampling used in confirming polio cases?</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sz w:val="24"/>
          <w:szCs w:val="24"/>
          <w:rtl w:val="0"/>
        </w:rPr>
        <w:t xml:space="preserve">no virus</w:t>
      </w:r>
      <w:r w:rsidDel="00000000" w:rsidR="00000000" w:rsidRPr="00000000">
        <w:rPr>
          <w:rFonts w:ascii="Times New Roman" w:cs="Times New Roman" w:eastAsia="Times New Roman" w:hAnsi="Times New Roman"/>
          <w:sz w:val="24"/>
          <w:szCs w:val="24"/>
          <w:rtl w:val="0"/>
        </w:rPr>
        <w:t xml:space="preserve"> is found in the AFP case but </w:t>
      </w:r>
      <w:r w:rsidDel="00000000" w:rsidR="00000000" w:rsidRPr="00000000">
        <w:rPr>
          <w:rFonts w:ascii="Times New Roman" w:cs="Times New Roman" w:eastAsia="Times New Roman" w:hAnsi="Times New Roman"/>
          <w:b w:val="1"/>
          <w:sz w:val="24"/>
          <w:szCs w:val="24"/>
          <w:rtl w:val="0"/>
        </w:rPr>
        <w:t xml:space="preserve">wild poliovirus (WPV)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vaccine-derived poliovirus (VDPV)</w:t>
      </w:r>
      <w:r w:rsidDel="00000000" w:rsidR="00000000" w:rsidRPr="00000000">
        <w:rPr>
          <w:rFonts w:ascii="Times New Roman" w:cs="Times New Roman" w:eastAsia="Times New Roman" w:hAnsi="Times New Roman"/>
          <w:sz w:val="24"/>
          <w:szCs w:val="24"/>
          <w:rtl w:val="0"/>
        </w:rPr>
        <w:t xml:space="preserve"> is detected in a contact's stool sample, the AFP case is </w:t>
      </w:r>
      <w:r w:rsidDel="00000000" w:rsidR="00000000" w:rsidRPr="00000000">
        <w:rPr>
          <w:rFonts w:ascii="Times New Roman" w:cs="Times New Roman" w:eastAsia="Times New Roman" w:hAnsi="Times New Roman"/>
          <w:b w:val="1"/>
          <w:sz w:val="24"/>
          <w:szCs w:val="24"/>
          <w:rtl w:val="0"/>
        </w:rPr>
        <w:t xml:space="preserve">confirmed as a polio case</w:t>
      </w:r>
      <w:r w:rsidDel="00000000" w:rsidR="00000000" w:rsidRPr="00000000">
        <w:rPr>
          <w:rFonts w:ascii="Times New Roman" w:cs="Times New Roman" w:eastAsia="Times New Roman" w:hAnsi="Times New Roman"/>
          <w:sz w:val="24"/>
          <w:szCs w:val="24"/>
          <w:rtl w:val="0"/>
        </w:rPr>
        <w:t xml:space="preserve">. This is because the presence of the virus in a close contact implies that the AFP case was likely the source or also infected.</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AFP case is already confirmed as WPV or VDPV positive, additional contact positives provide </w:t>
      </w:r>
      <w:r w:rsidDel="00000000" w:rsidR="00000000" w:rsidRPr="00000000">
        <w:rPr>
          <w:rFonts w:ascii="Times New Roman" w:cs="Times New Roman" w:eastAsia="Times New Roman" w:hAnsi="Times New Roman"/>
          <w:b w:val="1"/>
          <w:sz w:val="24"/>
          <w:szCs w:val="24"/>
          <w:rtl w:val="0"/>
        </w:rPr>
        <w:t xml:space="preserve">epidemiological information</w:t>
      </w:r>
      <w:r w:rsidDel="00000000" w:rsidR="00000000" w:rsidRPr="00000000">
        <w:rPr>
          <w:rFonts w:ascii="Times New Roman" w:cs="Times New Roman" w:eastAsia="Times New Roman" w:hAnsi="Times New Roman"/>
          <w:sz w:val="24"/>
          <w:szCs w:val="24"/>
          <w:rtl w:val="0"/>
        </w:rPr>
        <w:t xml:space="preserve"> but are not counted as separate AFP cases. They are listed under “</w:t>
      </w:r>
      <w:r w:rsidDel="00000000" w:rsidR="00000000" w:rsidRPr="00000000">
        <w:rPr>
          <w:rFonts w:ascii="Times New Roman" w:cs="Times New Roman" w:eastAsia="Times New Roman" w:hAnsi="Times New Roman"/>
          <w:b w:val="1"/>
          <w:sz w:val="24"/>
          <w:szCs w:val="24"/>
          <w:rtl w:val="0"/>
        </w:rPr>
        <w:t xml:space="preserve">other human sources</w:t>
      </w:r>
      <w:r w:rsidDel="00000000" w:rsidR="00000000" w:rsidRPr="00000000">
        <w:rPr>
          <w:rFonts w:ascii="Times New Roman" w:cs="Times New Roman" w:eastAsia="Times New Roman" w:hAnsi="Times New Roman"/>
          <w:sz w:val="24"/>
          <w:szCs w:val="24"/>
          <w:rtl w:val="0"/>
        </w:rPr>
        <w:t xml:space="preserve">” for virus tracking and analysis.</w:t>
      </w:r>
    </w:p>
    <w:p w:rsidR="00000000" w:rsidDel="00000000" w:rsidP="00000000" w:rsidRDefault="00000000" w:rsidRPr="00000000" w14:paraId="000001B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1ihgippgothf" w:id="37"/>
      <w:bookmarkEnd w:id="37"/>
      <w:r w:rsidDel="00000000" w:rsidR="00000000" w:rsidRPr="00000000">
        <w:rPr>
          <w:rFonts w:ascii="Times New Roman" w:cs="Times New Roman" w:eastAsia="Times New Roman" w:hAnsi="Times New Roman"/>
          <w:b w:val="1"/>
          <w:color w:val="990000"/>
          <w:sz w:val="24"/>
          <w:szCs w:val="24"/>
          <w:rtl w:val="0"/>
        </w:rPr>
        <w:t xml:space="preserve">What is the purpose of the 60-day follow-up investigation in AFP surveillance, and which cases require it?</w:t>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60-day follow-up investigation plays a critical role in AFP surveillance, particularly in confirming whether an AFP case might be due to poliovirus infection in the absence of adequate stool specimens.</w:t>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is to check for residual paralysis—a common long-term effect of paralytic poliomyelitis. Poliovirus often causes permanent neurological damage, so observing whether paralysis persists at least 60 days after onset can provide clues about the cause of the paralysis.</w:t>
      </w:r>
    </w:p>
    <w:p w:rsidR="00000000" w:rsidDel="00000000" w:rsidP="00000000" w:rsidRDefault="00000000" w:rsidRPr="00000000" w14:paraId="000001C2">
      <w:pPr>
        <w:pStyle w:val="Heading4"/>
        <w:keepNext w:val="0"/>
        <w:keepLines w:val="0"/>
        <w:spacing w:after="40" w:before="240" w:line="360" w:lineRule="auto"/>
        <w:jc w:val="both"/>
        <w:rPr>
          <w:rFonts w:ascii="Times New Roman" w:cs="Times New Roman" w:eastAsia="Times New Roman" w:hAnsi="Times New Roman"/>
          <w:b w:val="1"/>
          <w:color w:val="990000"/>
        </w:rPr>
      </w:pPr>
      <w:bookmarkStart w:colFirst="0" w:colLast="0" w:name="_k2mw39fyosli" w:id="38"/>
      <w:bookmarkEnd w:id="38"/>
      <w:r w:rsidDel="00000000" w:rsidR="00000000" w:rsidRPr="00000000">
        <w:rPr>
          <w:rFonts w:ascii="Times New Roman" w:cs="Times New Roman" w:eastAsia="Times New Roman" w:hAnsi="Times New Roman"/>
          <w:b w:val="1"/>
          <w:color w:val="990000"/>
          <w:rtl w:val="0"/>
        </w:rPr>
        <w:t xml:space="preserve">Who needs the 60-day follow-up?</w:t>
      </w:r>
    </w:p>
    <w:p w:rsidR="00000000" w:rsidDel="00000000" w:rsidP="00000000" w:rsidRDefault="00000000" w:rsidRPr="00000000" w14:paraId="000001C3">
      <w:pPr>
        <w:numPr>
          <w:ilvl w:val="0"/>
          <w:numId w:val="16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AFP cases with no or inadequate stool specimens require a 60-day follow-up exam.</w:t>
      </w:r>
    </w:p>
    <w:p w:rsidR="00000000" w:rsidDel="00000000" w:rsidP="00000000" w:rsidRDefault="00000000" w:rsidRPr="00000000" w14:paraId="000001C4">
      <w:pPr>
        <w:numPr>
          <w:ilvl w:val="0"/>
          <w:numId w:val="16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AFP cases with adequate specimens, a WHO-accredited laboratory provides reliable confirmation, so follow-up is not necessary.</w:t>
        <w:br w:type="textWrapping"/>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follow-up examination helps guide the National Polio Expert Review Committee (NPEC) in classifying difficult cases. If an AFP case has inadequate specimens and residual paralysis at 60 days, the NPEC may decide to classify it as:</w:t>
      </w:r>
    </w:p>
    <w:p w:rsidR="00000000" w:rsidDel="00000000" w:rsidP="00000000" w:rsidRDefault="00000000" w:rsidRPr="00000000" w14:paraId="000001C6">
      <w:pPr>
        <w:numPr>
          <w:ilvl w:val="0"/>
          <w:numId w:val="2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Polio-compatible, if polio cannot be ruled out, or</w:t>
      </w:r>
    </w:p>
    <w:p w:rsidR="00000000" w:rsidDel="00000000" w:rsidP="00000000" w:rsidRDefault="00000000" w:rsidRPr="00000000" w14:paraId="000001C7">
      <w:pPr>
        <w:numPr>
          <w:ilvl w:val="0"/>
          <w:numId w:val="2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Non-polio AFP, if evidence suggests a different cause.</w:t>
      </w:r>
    </w:p>
    <w:p w:rsidR="00000000" w:rsidDel="00000000" w:rsidP="00000000" w:rsidRDefault="00000000" w:rsidRPr="00000000" w14:paraId="000001C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follow-up adds an extra layer of scrutiny for cases where lab confirmation isn't possible, helping to prevent missed poliovirus infections in the surveillance system.</w:t>
      </w:r>
    </w:p>
    <w:p w:rsidR="00000000" w:rsidDel="00000000" w:rsidP="00000000" w:rsidRDefault="00000000" w:rsidRPr="00000000" w14:paraId="000001C9">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bxzy529lbch" w:id="39"/>
      <w:bookmarkEnd w:id="39"/>
      <w:r w:rsidDel="00000000" w:rsidR="00000000" w:rsidRPr="00000000">
        <w:rPr>
          <w:rFonts w:ascii="Times New Roman" w:cs="Times New Roman" w:eastAsia="Times New Roman" w:hAnsi="Times New Roman"/>
          <w:b w:val="1"/>
          <w:color w:val="990000"/>
          <w:sz w:val="24"/>
          <w:szCs w:val="24"/>
          <w:rtl w:val="0"/>
        </w:rPr>
        <w:t xml:space="preserve">How is a 60-day follow-up examination conducted in AFP surveillance, and what are the possible outcomes?</w:t>
      </w:r>
    </w:p>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60-day follow-up examination is a critical clinical step to determine whether a child who previously presented with acute flaccid paralysis (AFP) still has signs of weakness or paralysis. This assessment is especially important for cases with inadequate stool specimens, where laboratory confirmation of polio is not possible.</w:t>
      </w:r>
    </w:p>
    <w:p w:rsidR="00000000" w:rsidDel="00000000" w:rsidP="00000000" w:rsidRDefault="00000000" w:rsidRPr="00000000" w14:paraId="000001CB">
      <w:pPr>
        <w:pStyle w:val="Heading4"/>
        <w:keepNext w:val="0"/>
        <w:keepLines w:val="0"/>
        <w:spacing w:after="40" w:before="240" w:line="360" w:lineRule="auto"/>
        <w:jc w:val="both"/>
        <w:rPr>
          <w:rFonts w:ascii="Times New Roman" w:cs="Times New Roman" w:eastAsia="Times New Roman" w:hAnsi="Times New Roman"/>
          <w:b w:val="1"/>
          <w:color w:val="990000"/>
        </w:rPr>
      </w:pPr>
      <w:bookmarkStart w:colFirst="0" w:colLast="0" w:name="_2lndeldp35wt" w:id="40"/>
      <w:bookmarkEnd w:id="40"/>
      <w:r w:rsidDel="00000000" w:rsidR="00000000" w:rsidRPr="00000000">
        <w:rPr>
          <w:rFonts w:ascii="Times New Roman" w:cs="Times New Roman" w:eastAsia="Times New Roman" w:hAnsi="Times New Roman"/>
          <w:b w:val="1"/>
          <w:color w:val="990000"/>
          <w:rtl w:val="0"/>
        </w:rPr>
        <w:t xml:space="preserve">Who should conduct the follow-up?</w:t>
      </w:r>
    </w:p>
    <w:p w:rsidR="00000000" w:rsidDel="00000000" w:rsidP="00000000" w:rsidRDefault="00000000" w:rsidRPr="00000000" w14:paraId="000001CC">
      <w:pPr>
        <w:numPr>
          <w:ilvl w:val="0"/>
          <w:numId w:val="15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the exam should be performed by a pediatrician trained in detecting neurological signs in children, as they can identify even minor residual weakness.</w:t>
      </w:r>
    </w:p>
    <w:p w:rsidR="00000000" w:rsidDel="00000000" w:rsidP="00000000" w:rsidRDefault="00000000" w:rsidRPr="00000000" w14:paraId="000001CD">
      <w:pPr>
        <w:numPr>
          <w:ilvl w:val="0"/>
          <w:numId w:val="1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pediatrician is unavailable, a senior surveillance officer trained for this task can also perform the exam.</w:t>
      </w:r>
    </w:p>
    <w:p w:rsidR="00000000" w:rsidDel="00000000" w:rsidP="00000000" w:rsidRDefault="00000000" w:rsidRPr="00000000" w14:paraId="000001CE">
      <w:pPr>
        <w:numPr>
          <w:ilvl w:val="0"/>
          <w:numId w:val="15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preferable for the same physician or officer who initially examined the case to conduct the follow-up, for better consistency and familiarity with the case.</w:t>
        <w:br w:type="textWrapping"/>
      </w:r>
    </w:p>
    <w:p w:rsidR="00000000" w:rsidDel="00000000" w:rsidP="00000000" w:rsidRDefault="00000000" w:rsidRPr="00000000" w14:paraId="000001CF">
      <w:pPr>
        <w:spacing w:after="240" w:before="24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is the examination done?</w:t>
      </w:r>
    </w:p>
    <w:p w:rsidR="00000000" w:rsidDel="00000000" w:rsidP="00000000" w:rsidRDefault="00000000" w:rsidRPr="00000000" w14:paraId="000001D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follow-up involves the use of:</w:t>
      </w:r>
    </w:p>
    <w:p w:rsidR="00000000" w:rsidDel="00000000" w:rsidP="00000000" w:rsidRDefault="00000000" w:rsidRPr="00000000" w14:paraId="000001D1">
      <w:pPr>
        <w:numPr>
          <w:ilvl w:val="0"/>
          <w:numId w:val="2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Case Investigation Form (CIF), and</w:t>
      </w:r>
    </w:p>
    <w:p w:rsidR="00000000" w:rsidDel="00000000" w:rsidP="00000000" w:rsidRDefault="00000000" w:rsidRPr="00000000" w14:paraId="000001D2">
      <w:pPr>
        <w:numPr>
          <w:ilvl w:val="0"/>
          <w:numId w:val="2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60-day follow-up examination form.</w:t>
        <w:br w:type="textWrapping"/>
        <w:t xml:space="preserve">The steps include:</w:t>
      </w:r>
    </w:p>
    <w:p w:rsidR="00000000" w:rsidDel="00000000" w:rsidP="00000000" w:rsidRDefault="00000000" w:rsidRPr="00000000" w14:paraId="000001D3">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CIF details with the family for accuracy.</w:t>
      </w:r>
    </w:p>
    <w:p w:rsidR="00000000" w:rsidDel="00000000" w:rsidP="00000000" w:rsidRDefault="00000000" w:rsidRPr="00000000" w14:paraId="000001D4">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Asking about paralysis status: Has it resolved, improved, stayed the same, or worsened?</w:t>
      </w:r>
    </w:p>
    <w:p w:rsidR="00000000" w:rsidDel="00000000" w:rsidP="00000000" w:rsidRDefault="00000000" w:rsidRPr="00000000" w14:paraId="000001D5">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Observing movement: Watch the child walk or move limbs, checking for any signs of muscle wasting (atrophy).</w:t>
      </w:r>
    </w:p>
    <w:p w:rsidR="00000000" w:rsidDel="00000000" w:rsidP="00000000" w:rsidRDefault="00000000" w:rsidRPr="00000000" w14:paraId="000001D6">
      <w:pPr>
        <w:numPr>
          <w:ilvl w:val="0"/>
          <w:numId w:val="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assessment: Examine muscle tone, strength, reflexes, and ensure normal sensation.</w:t>
      </w:r>
    </w:p>
    <w:p w:rsidR="00000000" w:rsidDel="00000000" w:rsidP="00000000" w:rsidRDefault="00000000" w:rsidRPr="00000000" w14:paraId="000001D7">
      <w:pPr>
        <w:numPr>
          <w:ilvl w:val="0"/>
          <w:numId w:val="4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Complete the follow-up form and send it to the national Expanded Programme on Immunization (EPI) or the polio program.</w:t>
      </w:r>
    </w:p>
    <w:p w:rsidR="00000000" w:rsidDel="00000000" w:rsidP="00000000" w:rsidRDefault="00000000" w:rsidRPr="00000000" w14:paraId="000001D8">
      <w:pPr>
        <w:spacing w:after="240" w:before="24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possible outcomes?</w:t>
      </w:r>
    </w:p>
    <w:p w:rsidR="00000000" w:rsidDel="00000000" w:rsidP="00000000" w:rsidRDefault="00000000" w:rsidRPr="00000000" w14:paraId="000001D9">
      <w:pPr>
        <w:numPr>
          <w:ilvl w:val="0"/>
          <w:numId w:val="22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Residual Paralysis: Full recovery   no weakness or paralysis remains 60 days after onset.</w:t>
      </w:r>
    </w:p>
    <w:p w:rsidR="00000000" w:rsidDel="00000000" w:rsidP="00000000" w:rsidRDefault="00000000" w:rsidRPr="00000000" w14:paraId="000001DA">
      <w:pPr>
        <w:numPr>
          <w:ilvl w:val="0"/>
          <w:numId w:val="2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Paralysis: Weakness or paralysis is still present (even slight), with little or no improvement.</w:t>
      </w:r>
    </w:p>
    <w:p w:rsidR="00000000" w:rsidDel="00000000" w:rsidP="00000000" w:rsidRDefault="00000000" w:rsidRPr="00000000" w14:paraId="000001DB">
      <w:pPr>
        <w:numPr>
          <w:ilvl w:val="0"/>
          <w:numId w:val="22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Not Possible: The child has died or could not be located ("lost to follow-up").</w:t>
        <w:br w:type="textWrapping"/>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evaluation helps public health programs decide whether the AFP case might still be considered polio-compatible, especially when lab results are missing or inconclusive.</w:t>
      </w:r>
    </w:p>
    <w:p w:rsidR="00000000" w:rsidDel="00000000" w:rsidP="00000000" w:rsidRDefault="00000000" w:rsidRPr="00000000" w14:paraId="000001D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are AFP cases classified after the final laboratory results and 60-day follow-up examination are completed?</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final laboratory results and the 60-day follow-up examination are completed, all AFP (acute flaccid paralysis) cases undergo a final classification. The final classification determines whether the case is:</w:t>
      </w:r>
    </w:p>
    <w:p w:rsidR="00000000" w:rsidDel="00000000" w:rsidP="00000000" w:rsidRDefault="00000000" w:rsidRPr="00000000" w14:paraId="000001E0">
      <w:pPr>
        <w:numPr>
          <w:ilvl w:val="0"/>
          <w:numId w:val="6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 Polio</w:t>
      </w:r>
    </w:p>
    <w:p w:rsidR="00000000" w:rsidDel="00000000" w:rsidP="00000000" w:rsidRDefault="00000000" w:rsidRPr="00000000" w14:paraId="000001E1">
      <w:pPr>
        <w:numPr>
          <w:ilvl w:val="0"/>
          <w:numId w:val="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Discarded as Non-Polio AFP</w:t>
      </w:r>
    </w:p>
    <w:p w:rsidR="00000000" w:rsidDel="00000000" w:rsidP="00000000" w:rsidRDefault="00000000" w:rsidRPr="00000000" w14:paraId="000001E2">
      <w:pPr>
        <w:numPr>
          <w:ilvl w:val="0"/>
          <w:numId w:val="6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Classified as 'Polio-Compatible'</w:t>
        <w:br w:type="textWrapping"/>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follows the standard WHO AFP case classification criteria and is crucial for monitoring and responding to polio surveillance.</w:t>
      </w:r>
    </w:p>
    <w:p w:rsidR="00000000" w:rsidDel="00000000" w:rsidP="00000000" w:rsidRDefault="00000000" w:rsidRPr="00000000" w14:paraId="000001E4">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bu6azeh7tk5o" w:id="41"/>
      <w:bookmarkEnd w:id="41"/>
      <w:r w:rsidDel="00000000" w:rsidR="00000000" w:rsidRPr="00000000">
        <w:rPr>
          <w:rFonts w:ascii="Times New Roman" w:cs="Times New Roman" w:eastAsia="Times New Roman" w:hAnsi="Times New Roman"/>
          <w:color w:val="000000"/>
          <w:rtl w:val="0"/>
        </w:rPr>
        <w:t xml:space="preserve">a) AFP Case Classification Based on Specimen Adequacy and Laboratory Results</w:t>
      </w:r>
    </w:p>
    <w:p w:rsidR="00000000" w:rsidDel="00000000" w:rsidP="00000000" w:rsidRDefault="00000000" w:rsidRPr="00000000" w14:paraId="000001E5">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Polio:</w:t>
        <w:br w:type="textWrapping"/>
        <w:t xml:space="preserve">If any stool specimen from the AFP case, whether adequate or inadequate, tests positive for wild poliovirus (WPV) or vaccine-derived poliovirus (VDPV), the case is classified as confirmed polio. Additionally, a case may also be confirmed if WPV or VDPV is detected in a stool specimen from a close case contact of the AFP cases.</w:t>
      </w:r>
    </w:p>
    <w:p w:rsidR="00000000" w:rsidDel="00000000" w:rsidP="00000000" w:rsidRDefault="00000000" w:rsidRPr="00000000" w14:paraId="000001E6">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Discarded as Non-Polio AFP:</w:t>
        <w:br w:type="textWrapping"/>
        <w:t xml:space="preserve">If an AFP case has adequate stool specimens that test negative for poliovirus, it is classified as non-polio AFP. This is because the adequate specimen result from a WHO-accredited laboratory serves as conclusive evidence that the case is not caused by poliovirus.</w:t>
      </w:r>
    </w:p>
    <w:p w:rsidR="00000000" w:rsidDel="00000000" w:rsidP="00000000" w:rsidRDefault="00000000" w:rsidRPr="00000000" w14:paraId="000001E7">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Without or With Inadequate Specimens:</w:t>
        <w:br w:type="textWrapping"/>
        <w:t xml:space="preserve">These cases are harder to classify, as no reliable laboratory result is available. These cases are classified based on clinical data and the results of the 60-day follow-up examination. The final classification for these cases is made by the National Polio Expert Committee (NPEC).</w:t>
        <w:br w:type="textWrapping"/>
      </w:r>
    </w:p>
    <w:p w:rsidR="00000000" w:rsidDel="00000000" w:rsidP="00000000" w:rsidRDefault="00000000" w:rsidRPr="00000000" w14:paraId="000001E8">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sckm1jhrucxl" w:id="42"/>
      <w:bookmarkEnd w:id="42"/>
      <w:r w:rsidDel="00000000" w:rsidR="00000000" w:rsidRPr="00000000">
        <w:rPr>
          <w:rFonts w:ascii="Times New Roman" w:cs="Times New Roman" w:eastAsia="Times New Roman" w:hAnsi="Times New Roman"/>
          <w:color w:val="000000"/>
          <w:rtl w:val="0"/>
        </w:rPr>
        <w:t xml:space="preserve">b) Role of the National Polio Expert Committee (NPEC)</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NPEC consists of experts in fields such as pediatrics, neurology, virology, and epidemiology, and they review AFP cases that cannot be conclusively classified based on lab results. Their role includes:</w:t>
      </w:r>
    </w:p>
    <w:p w:rsidR="00000000" w:rsidDel="00000000" w:rsidP="00000000" w:rsidRDefault="00000000" w:rsidRPr="00000000" w14:paraId="000001EA">
      <w:pPr>
        <w:numPr>
          <w:ilvl w:val="0"/>
          <w:numId w:val="16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cases with no or inadequate specimens to determine if the case can be classified as polio-compatible or discarded as non-polio.</w:t>
      </w:r>
    </w:p>
    <w:p w:rsidR="00000000" w:rsidDel="00000000" w:rsidP="00000000" w:rsidRDefault="00000000" w:rsidRPr="00000000" w14:paraId="000001EB">
      <w:pPr>
        <w:numPr>
          <w:ilvl w:val="0"/>
          <w:numId w:val="16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cases with adequate specimens that test positive for Sabin-like poliovirus to decide if the case represents vaccine-associated paralytic poliomyelitis (VAPP).</w:t>
      </w:r>
    </w:p>
    <w:p w:rsidR="00000000" w:rsidDel="00000000" w:rsidP="00000000" w:rsidRDefault="00000000" w:rsidRPr="00000000" w14:paraId="000001EC">
      <w:pPr>
        <w:numPr>
          <w:ilvl w:val="0"/>
          <w:numId w:val="16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technical support in training, surveillance, and case classification.</w:t>
        <w:br w:type="textWrapping"/>
      </w:r>
    </w:p>
    <w:p w:rsidR="00000000" w:rsidDel="00000000" w:rsidP="00000000" w:rsidRDefault="00000000" w:rsidRPr="00000000" w14:paraId="000001ED">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yun0f2cm3lqi" w:id="43"/>
      <w:bookmarkEnd w:id="43"/>
      <w:r w:rsidDel="00000000" w:rsidR="00000000" w:rsidRPr="00000000">
        <w:rPr>
          <w:rFonts w:ascii="Times New Roman" w:cs="Times New Roman" w:eastAsia="Times New Roman" w:hAnsi="Times New Roman"/>
          <w:color w:val="000000"/>
          <w:rtl w:val="0"/>
        </w:rPr>
        <w:t xml:space="preserve">c) Classification of Cases Without or With Inadequate Specimens</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AFP cases without or with inadequate specimens, the NPEC will classify these cases using the following criteria:</w:t>
      </w:r>
    </w:p>
    <w:p w:rsidR="00000000" w:rsidDel="00000000" w:rsidP="00000000" w:rsidRDefault="00000000" w:rsidRPr="00000000" w14:paraId="000001EF">
      <w:pPr>
        <w:numPr>
          <w:ilvl w:val="0"/>
          <w:numId w:val="10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Polio:</w:t>
        <w:br w:type="textWrapping"/>
        <w:t xml:space="preserve"> The case is confirmed if WPV or VDPV was detected in any stool specimens from the AFP case or a direct contact.</w:t>
      </w:r>
    </w:p>
    <w:p w:rsidR="00000000" w:rsidDel="00000000" w:rsidP="00000000" w:rsidRDefault="00000000" w:rsidRPr="00000000" w14:paraId="000001F0">
      <w:pPr>
        <w:numPr>
          <w:ilvl w:val="0"/>
          <w:numId w:val="1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Polio-Compatible:</w:t>
        <w:br w:type="textWrapping"/>
        <w:t xml:space="preserve"> This classification is used if the NPEC cannot rule out polio based on clinical review and the 60-day follow-up results. A case may be classified as polio-compatible if:</w:t>
        <w:br w:type="textWrapping"/>
      </w:r>
    </w:p>
    <w:p w:rsidR="00000000" w:rsidDel="00000000" w:rsidP="00000000" w:rsidRDefault="00000000" w:rsidRPr="00000000" w14:paraId="000001F1">
      <w:pPr>
        <w:numPr>
          <w:ilvl w:val="1"/>
          <w:numId w:val="10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paralysis is present at the 60-day follow-up, or</w:t>
      </w:r>
    </w:p>
    <w:p w:rsidR="00000000" w:rsidDel="00000000" w:rsidP="00000000" w:rsidRDefault="00000000" w:rsidRPr="00000000" w14:paraId="000001F2">
      <w:pPr>
        <w:numPr>
          <w:ilvl w:val="1"/>
          <w:numId w:val="10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could not be located or died before follow-up (i.e., lost to follow-up). In this case, the classification does not confirm polio but indicates that polio could not be ruled out.</w:t>
        <w:br w:type="textWrapping"/>
      </w:r>
    </w:p>
    <w:p w:rsidR="00000000" w:rsidDel="00000000" w:rsidP="00000000" w:rsidRDefault="00000000" w:rsidRPr="00000000" w14:paraId="000001F3">
      <w:pPr>
        <w:numPr>
          <w:ilvl w:val="0"/>
          <w:numId w:val="10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Discarded as Non-Polio AFP:</w:t>
        <w:br w:type="textWrapping"/>
        <w:t xml:space="preserve"> If no residual paralysis is observed at the 60-day follow-up, the case may be discarded as non-polio AFP, assuming that there is sufficient clinical evidence indicating the illness was not compatible with polio. Even cases with residual paralysis or missing follow-up may be discarded if other evidence suggests the illness was not polio.</w:t>
        <w:br w:type="textWrapping"/>
      </w:r>
    </w:p>
    <w:p w:rsidR="00000000" w:rsidDel="00000000" w:rsidP="00000000" w:rsidRDefault="00000000" w:rsidRPr="00000000" w14:paraId="000001F4">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80ono8gla08z" w:id="44"/>
      <w:bookmarkEnd w:id="44"/>
      <w:r w:rsidDel="00000000" w:rsidR="00000000" w:rsidRPr="00000000">
        <w:rPr>
          <w:rFonts w:ascii="Times New Roman" w:cs="Times New Roman" w:eastAsia="Times New Roman" w:hAnsi="Times New Roman"/>
          <w:color w:val="000000"/>
          <w:rtl w:val="0"/>
        </w:rPr>
        <w:t xml:space="preserve">d) Significance of Polio-Compatible Cases</w:t>
      </w:r>
    </w:p>
    <w:p w:rsidR="00000000" w:rsidDel="00000000" w:rsidP="00000000" w:rsidRDefault="00000000" w:rsidRPr="00000000" w14:paraId="000001F5">
      <w:pPr>
        <w:numPr>
          <w:ilvl w:val="0"/>
          <w:numId w:val="9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Polio-compatible cases are particularly important for polio surveillance. They indicate a failure in the surveillance process, such as delayed detection of AFP cases, improper specimen collection, or inadequate transport to laboratories. These cases do not confirm polio but signal areas where surveillance needs to be improved.</w:t>
      </w:r>
    </w:p>
    <w:p w:rsidR="00000000" w:rsidDel="00000000" w:rsidP="00000000" w:rsidRDefault="00000000" w:rsidRPr="00000000" w14:paraId="000001F6">
      <w:pPr>
        <w:numPr>
          <w:ilvl w:val="0"/>
          <w:numId w:val="9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cluster of polio-compatible cases in a short period may be concerning, as it raises the possibility of undetected poliovirus transmission.</w:t>
      </w:r>
    </w:p>
    <w:p w:rsidR="00000000" w:rsidDel="00000000" w:rsidP="00000000" w:rsidRDefault="00000000" w:rsidRPr="00000000" w14:paraId="000001F7">
      <w:pPr>
        <w:numPr>
          <w:ilvl w:val="0"/>
          <w:numId w:val="9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Polio-compatible cases are important for tracking and improving surveillance quality and should be mapped and reviewed regularly. If there is insufficient clinical evidence, these cases should not be discarded prematurely but should be classified as polio-compatible.</w:t>
        <w:br w:type="textWrapping"/>
      </w:r>
    </w:p>
    <w:p w:rsidR="00000000" w:rsidDel="00000000" w:rsidP="00000000" w:rsidRDefault="00000000" w:rsidRPr="00000000" w14:paraId="000001F8">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zd7xc0de5f9g" w:id="45"/>
      <w:bookmarkEnd w:id="45"/>
      <w:r w:rsidDel="00000000" w:rsidR="00000000" w:rsidRPr="00000000">
        <w:rPr>
          <w:rFonts w:ascii="Times New Roman" w:cs="Times New Roman" w:eastAsia="Times New Roman" w:hAnsi="Times New Roman"/>
          <w:color w:val="000000"/>
          <w:rtl w:val="0"/>
        </w:rPr>
        <w:t xml:space="preserve">e) Recommendations for NPEC in Classifying Cases</w:t>
      </w:r>
    </w:p>
    <w:p w:rsidR="00000000" w:rsidDel="00000000" w:rsidP="00000000" w:rsidRDefault="00000000" w:rsidRPr="00000000" w14:paraId="000001F9">
      <w:pPr>
        <w:numPr>
          <w:ilvl w:val="0"/>
          <w:numId w:val="26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NPEC should avoid over-discarding cases, especially inadequate cases, without adequate clinical evidence.</w:t>
      </w:r>
    </w:p>
    <w:p w:rsidR="00000000" w:rsidDel="00000000" w:rsidP="00000000" w:rsidRDefault="00000000" w:rsidRPr="00000000" w14:paraId="000001FA">
      <w:pPr>
        <w:numPr>
          <w:ilvl w:val="0"/>
          <w:numId w:val="26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mapping and review of polio-compatible cases can help identify regions with poor surveillance and guide improvements in detection and specimen collection practices.</w:t>
      </w:r>
    </w:p>
    <w:p w:rsidR="00000000" w:rsidDel="00000000" w:rsidP="00000000" w:rsidRDefault="00000000" w:rsidRPr="00000000" w14:paraId="000001F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color w:val="2e5395"/>
          <w:sz w:val="24"/>
          <w:szCs w:val="24"/>
          <w:rtl w:val="0"/>
        </w:rPr>
        <w:t xml:space="preserve">Role of the MoH/WHO secretariat in supporting the NPEC</w:t>
      </w:r>
      <w:r w:rsidDel="00000000" w:rsidR="00000000" w:rsidRPr="00000000">
        <w:rPr>
          <w:rFonts w:ascii="Times New Roman" w:cs="Times New Roman" w:eastAsia="Times New Roman" w:hAnsi="Times New Roman"/>
          <w:b w:val="1"/>
          <w:color w:val="4471c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each NPEC meeting, MoH/WHO surveillance staff, acting as secretariat to the NPEC, will present all available data on AFP cases for which NPEC support for classification is required; the NPEC will discuss the case and suggest how it should be classified.</w:t>
      </w:r>
    </w:p>
    <w:p w:rsidR="00000000" w:rsidDel="00000000" w:rsidP="00000000" w:rsidRDefault="00000000" w:rsidRPr="00000000" w14:paraId="000001FC">
      <w:pPr>
        <w:spacing w:after="240" w:before="120" w:line="360" w:lineRule="auto"/>
        <w:ind w:left="0" w:right="1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for the NPEC meeting, the MoH/WHO secretariat should assemble a file for each case with, at a minimum, the following documents:</w:t>
      </w:r>
    </w:p>
    <w:p w:rsidR="00000000" w:rsidDel="00000000" w:rsidP="00000000" w:rsidRDefault="00000000" w:rsidRPr="00000000" w14:paraId="000001FD">
      <w:pPr>
        <w:numPr>
          <w:ilvl w:val="0"/>
          <w:numId w:val="304"/>
        </w:numPr>
        <w:spacing w:after="0" w:afterAutospacing="0" w:before="12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completely filled-out case investigation form (CIF), and any other additional notes or report prepared after the case was investigated;</w:t>
      </w:r>
    </w:p>
    <w:p w:rsidR="00000000" w:rsidDel="00000000" w:rsidP="00000000" w:rsidRDefault="00000000" w:rsidRPr="00000000" w14:paraId="000001FE">
      <w:pPr>
        <w:numPr>
          <w:ilvl w:val="0"/>
          <w:numId w:val="304"/>
        </w:numPr>
        <w:spacing w:after="0" w:afterAutospacing="0" w:before="0" w:beforeAutospacing="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hospitalized AFP cases, copies of all medical records and clinical notes as well as any other documents and test results;</w:t>
      </w:r>
    </w:p>
    <w:p w:rsidR="00000000" w:rsidDel="00000000" w:rsidP="00000000" w:rsidRDefault="00000000" w:rsidRPr="00000000" w14:paraId="000001FF">
      <w:pPr>
        <w:numPr>
          <w:ilvl w:val="0"/>
          <w:numId w:val="304"/>
        </w:numPr>
        <w:spacing w:after="0" w:afterAutospacing="0" w:before="0" w:beforeAutospacing="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AFP cases who died, a copy of the death certificate;</w:t>
      </w:r>
    </w:p>
    <w:p w:rsidR="00000000" w:rsidDel="00000000" w:rsidP="00000000" w:rsidRDefault="00000000" w:rsidRPr="00000000" w14:paraId="00000200">
      <w:pPr>
        <w:numPr>
          <w:ilvl w:val="0"/>
          <w:numId w:val="304"/>
        </w:numPr>
        <w:spacing w:after="240" w:before="0" w:beforeAutospacing="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copy of the duly filled-out 60-day follow-up form, and any other clinical notes made by the clinician who conducted the follow-up examination;</w:t>
      </w:r>
    </w:p>
    <w:p w:rsidR="00000000" w:rsidDel="00000000" w:rsidP="00000000" w:rsidRDefault="00000000" w:rsidRPr="00000000" w14:paraId="00000201">
      <w:pPr>
        <w:spacing w:after="240" w:before="120" w:line="360" w:lineRule="auto"/>
        <w:ind w:left="0" w:right="1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MoH/WHO secretariat should briefly present each case, with all relevant details, to the NPEC, focusing on any underlying condition or past medical history that may have a bearing on an illness causing paralysis. Where possible, a representative of the district team who first notified and investigated the AFP should attend the NPEC meeting and assist in presenting the case.</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system ensures that polio surveillance remains robust, even in areas where laboratory results may be inconclusive. The role of the NPEC is critical in ensuring that no potential cases are overlooked or prematurely discarded.</w:t>
      </w:r>
    </w:p>
    <w:p w:rsidR="00000000" w:rsidDel="00000000" w:rsidP="00000000" w:rsidRDefault="00000000" w:rsidRPr="00000000" w14:paraId="0000020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ubju9wxud13q" w:id="46"/>
      <w:bookmarkEnd w:id="46"/>
      <w:r w:rsidDel="00000000" w:rsidR="00000000" w:rsidRPr="00000000">
        <w:rPr>
          <w:rFonts w:ascii="Times New Roman" w:cs="Times New Roman" w:eastAsia="Times New Roman" w:hAnsi="Times New Roman"/>
          <w:b w:val="1"/>
          <w:color w:val="990000"/>
          <w:sz w:val="24"/>
          <w:szCs w:val="24"/>
          <w:rtl w:val="0"/>
        </w:rPr>
        <w:t xml:space="preserve">Why is AFP surveillance data management important for polio eradication, and how is it used to monitor progress and guide actions?</w:t>
        <w:br w:type="textWrapping"/>
      </w:r>
      <w:r w:rsidDel="00000000" w:rsidR="00000000" w:rsidRPr="00000000">
        <w:rPr>
          <w:rFonts w:ascii="Times New Roman" w:cs="Times New Roman" w:eastAsia="Times New Roman" w:hAnsi="Times New Roman"/>
          <w:sz w:val="24"/>
          <w:szCs w:val="24"/>
          <w:rtl w:val="0"/>
        </w:rPr>
        <w:t xml:space="preserve">AFP (acute flaccid paralysis) surveillance data management plays a </w:t>
      </w:r>
      <w:r w:rsidDel="00000000" w:rsidR="00000000" w:rsidRPr="00000000">
        <w:rPr>
          <w:rFonts w:ascii="Times New Roman" w:cs="Times New Roman" w:eastAsia="Times New Roman" w:hAnsi="Times New Roman"/>
          <w:b w:val="1"/>
          <w:sz w:val="24"/>
          <w:szCs w:val="24"/>
          <w:rtl w:val="0"/>
        </w:rPr>
        <w:t xml:space="preserve">critical role</w:t>
      </w:r>
      <w:r w:rsidDel="00000000" w:rsidR="00000000" w:rsidRPr="00000000">
        <w:rPr>
          <w:rFonts w:ascii="Times New Roman" w:cs="Times New Roman" w:eastAsia="Times New Roman" w:hAnsi="Times New Roman"/>
          <w:sz w:val="24"/>
          <w:szCs w:val="24"/>
          <w:rtl w:val="0"/>
        </w:rPr>
        <w:t xml:space="preserve"> in the success of </w:t>
      </w:r>
      <w:r w:rsidDel="00000000" w:rsidR="00000000" w:rsidRPr="00000000">
        <w:rPr>
          <w:rFonts w:ascii="Times New Roman" w:cs="Times New Roman" w:eastAsia="Times New Roman" w:hAnsi="Times New Roman"/>
          <w:b w:val="1"/>
          <w:sz w:val="24"/>
          <w:szCs w:val="24"/>
          <w:rtl w:val="0"/>
        </w:rPr>
        <w:t xml:space="preserve">national immunization and polio eradication programs</w:t>
      </w:r>
      <w:r w:rsidDel="00000000" w:rsidR="00000000" w:rsidRPr="00000000">
        <w:rPr>
          <w:rFonts w:ascii="Times New Roman" w:cs="Times New Roman" w:eastAsia="Times New Roman" w:hAnsi="Times New Roman"/>
          <w:sz w:val="24"/>
          <w:szCs w:val="24"/>
          <w:rtl w:val="0"/>
        </w:rPr>
        <w:t xml:space="preserve">. It ensures that </w:t>
      </w:r>
      <w:r w:rsidDel="00000000" w:rsidR="00000000" w:rsidRPr="00000000">
        <w:rPr>
          <w:rFonts w:ascii="Times New Roman" w:cs="Times New Roman" w:eastAsia="Times New Roman" w:hAnsi="Times New Roman"/>
          <w:b w:val="1"/>
          <w:sz w:val="24"/>
          <w:szCs w:val="24"/>
          <w:rtl w:val="0"/>
        </w:rPr>
        <w:t xml:space="preserve">program managers</w:t>
      </w:r>
      <w:r w:rsidDel="00000000" w:rsidR="00000000" w:rsidRPr="00000000">
        <w:rPr>
          <w:rFonts w:ascii="Times New Roman" w:cs="Times New Roman" w:eastAsia="Times New Roman" w:hAnsi="Times New Roman"/>
          <w:sz w:val="24"/>
          <w:szCs w:val="24"/>
          <w:rtl w:val="0"/>
        </w:rPr>
        <w:t xml:space="preserve"> have access to accurate and timely data, which enables them to make informed decisions about the next steps in the fight against polio. Here's how AFP surveillance data management works:</w:t>
      </w:r>
    </w:p>
    <w:p w:rsidR="00000000" w:rsidDel="00000000" w:rsidP="00000000" w:rsidRDefault="00000000" w:rsidRPr="00000000" w14:paraId="00000204">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toflh4tor5q" w:id="47"/>
      <w:bookmarkEnd w:id="47"/>
      <w:r w:rsidDel="00000000" w:rsidR="00000000" w:rsidRPr="00000000">
        <w:rPr>
          <w:rFonts w:ascii="Times New Roman" w:cs="Times New Roman" w:eastAsia="Times New Roman" w:hAnsi="Times New Roman"/>
          <w:b w:val="1"/>
          <w:color w:val="000000"/>
          <w:rtl w:val="0"/>
        </w:rPr>
        <w:t xml:space="preserve">Importance of AFP Surveillance Data Management:</w:t>
      </w:r>
    </w:p>
    <w:p w:rsidR="00000000" w:rsidDel="00000000" w:rsidP="00000000" w:rsidRDefault="00000000" w:rsidRPr="00000000" w14:paraId="00000205">
      <w:pPr>
        <w:numPr>
          <w:ilvl w:val="0"/>
          <w:numId w:val="1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Decision Support</w:t>
      </w:r>
      <w:r w:rsidDel="00000000" w:rsidR="00000000" w:rsidRPr="00000000">
        <w:rPr>
          <w:rFonts w:ascii="Times New Roman" w:cs="Times New Roman" w:eastAsia="Times New Roman" w:hAnsi="Times New Roman"/>
          <w:sz w:val="24"/>
          <w:szCs w:val="24"/>
          <w:rtl w:val="0"/>
        </w:rPr>
        <w:t xml:space="preserve">:</w:t>
        <w:br w:type="textWrapping"/>
        <w:t xml:space="preserve"> AFP data helps </w:t>
      </w:r>
      <w:r w:rsidDel="00000000" w:rsidR="00000000" w:rsidRPr="00000000">
        <w:rPr>
          <w:rFonts w:ascii="Times New Roman" w:cs="Times New Roman" w:eastAsia="Times New Roman" w:hAnsi="Times New Roman"/>
          <w:b w:val="1"/>
          <w:sz w:val="24"/>
          <w:szCs w:val="24"/>
          <w:rtl w:val="0"/>
        </w:rPr>
        <w:t xml:space="preserve">polio program managers</w:t>
      </w:r>
      <w:r w:rsidDel="00000000" w:rsidR="00000000" w:rsidRPr="00000000">
        <w:rPr>
          <w:rFonts w:ascii="Times New Roman" w:cs="Times New Roman" w:eastAsia="Times New Roman" w:hAnsi="Times New Roman"/>
          <w:sz w:val="24"/>
          <w:szCs w:val="24"/>
          <w:rtl w:val="0"/>
        </w:rPr>
        <w:t xml:space="preserve"> assess key risks such as:</w:t>
        <w:br w:type="textWrapping"/>
      </w:r>
    </w:p>
    <w:p w:rsidR="00000000" w:rsidDel="00000000" w:rsidP="00000000" w:rsidRDefault="00000000" w:rsidRPr="00000000" w14:paraId="00000206">
      <w:pPr>
        <w:numPr>
          <w:ilvl w:val="1"/>
          <w:numId w:val="1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for new outbreaks due to </w:t>
      </w:r>
      <w:r w:rsidDel="00000000" w:rsidR="00000000" w:rsidRPr="00000000">
        <w:rPr>
          <w:rFonts w:ascii="Times New Roman" w:cs="Times New Roman" w:eastAsia="Times New Roman" w:hAnsi="Times New Roman"/>
          <w:b w:val="1"/>
          <w:sz w:val="24"/>
          <w:szCs w:val="24"/>
          <w:rtl w:val="0"/>
        </w:rPr>
        <w:t xml:space="preserve">virus importation</w:t>
      </w:r>
      <w:r w:rsidDel="00000000" w:rsidR="00000000" w:rsidRPr="00000000">
        <w:rPr>
          <w:rFonts w:ascii="Times New Roman" w:cs="Times New Roman" w:eastAsia="Times New Roman" w:hAnsi="Times New Roman"/>
          <w:sz w:val="24"/>
          <w:szCs w:val="24"/>
          <w:rtl w:val="0"/>
        </w:rPr>
        <w:t xml:space="preserve"> from other areas.</w:t>
      </w:r>
    </w:p>
    <w:p w:rsidR="00000000" w:rsidDel="00000000" w:rsidP="00000000" w:rsidRDefault="00000000" w:rsidRPr="00000000" w14:paraId="00000207">
      <w:pPr>
        <w:numPr>
          <w:ilvl w:val="1"/>
          <w:numId w:val="1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emergence of circulating vaccine-derived poliovirus (cVDPV)</w:t>
      </w:r>
      <w:r w:rsidDel="00000000" w:rsidR="00000000" w:rsidRPr="00000000">
        <w:rPr>
          <w:rFonts w:ascii="Times New Roman" w:cs="Times New Roman" w:eastAsia="Times New Roman" w:hAnsi="Times New Roman"/>
          <w:sz w:val="24"/>
          <w:szCs w:val="24"/>
          <w:rtl w:val="0"/>
        </w:rPr>
        <w:t xml:space="preserve">, which is a critical risk for ongoing polio transmission.</w:t>
        <w:br w:type="textWrapping"/>
      </w:r>
    </w:p>
    <w:p w:rsidR="00000000" w:rsidDel="00000000" w:rsidP="00000000" w:rsidRDefault="00000000" w:rsidRPr="00000000" w14:paraId="00000208">
      <w:pPr>
        <w:numPr>
          <w:ilvl w:val="0"/>
          <w:numId w:val="1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Ensuring Effective Polio Program Execution</w:t>
      </w:r>
      <w:r w:rsidDel="00000000" w:rsidR="00000000" w:rsidRPr="00000000">
        <w:rPr>
          <w:rFonts w:ascii="Times New Roman" w:cs="Times New Roman" w:eastAsia="Times New Roman" w:hAnsi="Times New Roman"/>
          <w:sz w:val="24"/>
          <w:szCs w:val="24"/>
          <w:rtl w:val="0"/>
        </w:rPr>
        <w:t xml:space="preserve">:</w:t>
        <w:br w:type="textWrapping"/>
        <w:t xml:space="preserve"> The collection, management, and analysis of AFP surveillance data enable </w:t>
      </w:r>
      <w:r w:rsidDel="00000000" w:rsidR="00000000" w:rsidRPr="00000000">
        <w:rPr>
          <w:rFonts w:ascii="Times New Roman" w:cs="Times New Roman" w:eastAsia="Times New Roman" w:hAnsi="Times New Roman"/>
          <w:b w:val="1"/>
          <w:sz w:val="24"/>
          <w:szCs w:val="24"/>
          <w:rtl w:val="0"/>
        </w:rPr>
        <w:t xml:space="preserve">effective planning and action</w:t>
      </w:r>
      <w:r w:rsidDel="00000000" w:rsidR="00000000" w:rsidRPr="00000000">
        <w:rPr>
          <w:rFonts w:ascii="Times New Roman" w:cs="Times New Roman" w:eastAsia="Times New Roman" w:hAnsi="Times New Roman"/>
          <w:sz w:val="24"/>
          <w:szCs w:val="24"/>
          <w:rtl w:val="0"/>
        </w:rPr>
        <w:t xml:space="preserve">. By analyzing trends and patterns, program managers can determine whether their efforts are working or if adjustments are needed.</w:t>
        <w:br w:type="textWrapping"/>
      </w:r>
    </w:p>
    <w:p w:rsidR="00000000" w:rsidDel="00000000" w:rsidP="00000000" w:rsidRDefault="00000000" w:rsidRPr="00000000" w14:paraId="0000020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v06u0ywp113x" w:id="48"/>
      <w:bookmarkEnd w:id="48"/>
      <w:r w:rsidDel="00000000" w:rsidR="00000000" w:rsidRPr="00000000">
        <w:rPr>
          <w:rFonts w:ascii="Times New Roman" w:cs="Times New Roman" w:eastAsia="Times New Roman" w:hAnsi="Times New Roman"/>
          <w:b w:val="1"/>
          <w:color w:val="000000"/>
          <w:rtl w:val="0"/>
        </w:rPr>
        <w:t xml:space="preserve">How AFP Surveillance Data is Used:</w:t>
      </w:r>
    </w:p>
    <w:p w:rsidR="00000000" w:rsidDel="00000000" w:rsidP="00000000" w:rsidRDefault="00000000" w:rsidRPr="00000000" w14:paraId="0000020A">
      <w:pPr>
        <w:numPr>
          <w:ilvl w:val="0"/>
          <w:numId w:val="30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Monitoring of AFP Surveillance Quality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0B">
      <w:pPr>
        <w:numPr>
          <w:ilvl w:val="1"/>
          <w:numId w:val="30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Indicators</w:t>
      </w:r>
      <w:r w:rsidDel="00000000" w:rsidR="00000000" w:rsidRPr="00000000">
        <w:rPr>
          <w:rFonts w:ascii="Times New Roman" w:cs="Times New Roman" w:eastAsia="Times New Roman" w:hAnsi="Times New Roman"/>
          <w:sz w:val="24"/>
          <w:szCs w:val="24"/>
          <w:rtl w:val="0"/>
        </w:rPr>
        <w:t xml:space="preserve">: AFP surveillance quality indicators are used to monitor the </w:t>
      </w:r>
      <w:r w:rsidDel="00000000" w:rsidR="00000000" w:rsidRPr="00000000">
        <w:rPr>
          <w:rFonts w:ascii="Times New Roman" w:cs="Times New Roman" w:eastAsia="Times New Roman" w:hAnsi="Times New Roman"/>
          <w:b w:val="1"/>
          <w:sz w:val="24"/>
          <w:szCs w:val="24"/>
          <w:rtl w:val="0"/>
        </w:rPr>
        <w:t xml:space="preserve">performance and sensitivity</w:t>
      </w:r>
      <w:r w:rsidDel="00000000" w:rsidR="00000000" w:rsidRPr="00000000">
        <w:rPr>
          <w:rFonts w:ascii="Times New Roman" w:cs="Times New Roman" w:eastAsia="Times New Roman" w:hAnsi="Times New Roman"/>
          <w:sz w:val="24"/>
          <w:szCs w:val="24"/>
          <w:rtl w:val="0"/>
        </w:rPr>
        <w:t xml:space="preserve"> of the surveillance system. These indicators help detect areas where surveillance is underperforming.</w:t>
      </w:r>
    </w:p>
    <w:p w:rsidR="00000000" w:rsidDel="00000000" w:rsidP="00000000" w:rsidRDefault="00000000" w:rsidRPr="00000000" w14:paraId="0000020C">
      <w:pPr>
        <w:numPr>
          <w:ilvl w:val="1"/>
          <w:numId w:val="30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Corrective Actions</w:t>
      </w:r>
      <w:r w:rsidDel="00000000" w:rsidR="00000000" w:rsidRPr="00000000">
        <w:rPr>
          <w:rFonts w:ascii="Times New Roman" w:cs="Times New Roman" w:eastAsia="Times New Roman" w:hAnsi="Times New Roman"/>
          <w:sz w:val="24"/>
          <w:szCs w:val="24"/>
          <w:rtl w:val="0"/>
        </w:rPr>
        <w:t xml:space="preserve">: When low-performing areas are identified, </w:t>
      </w:r>
      <w:r w:rsidDel="00000000" w:rsidR="00000000" w:rsidRPr="00000000">
        <w:rPr>
          <w:rFonts w:ascii="Times New Roman" w:cs="Times New Roman" w:eastAsia="Times New Roman" w:hAnsi="Times New Roman"/>
          <w:b w:val="1"/>
          <w:sz w:val="24"/>
          <w:szCs w:val="24"/>
          <w:rtl w:val="0"/>
        </w:rPr>
        <w:t xml:space="preserve">corrective actions</w:t>
      </w:r>
      <w:r w:rsidDel="00000000" w:rsidR="00000000" w:rsidRPr="00000000">
        <w:rPr>
          <w:rFonts w:ascii="Times New Roman" w:cs="Times New Roman" w:eastAsia="Times New Roman" w:hAnsi="Times New Roman"/>
          <w:sz w:val="24"/>
          <w:szCs w:val="24"/>
          <w:rtl w:val="0"/>
        </w:rPr>
        <w:t xml:space="preserve"> can be taken to address weaknesses, ensuring that the surveillance system is capturing all relevant cases and ensuring thorough follow-up.</w:t>
        <w:br w:type="textWrapping"/>
      </w:r>
    </w:p>
    <w:p w:rsidR="00000000" w:rsidDel="00000000" w:rsidP="00000000" w:rsidRDefault="00000000" w:rsidRPr="00000000" w14:paraId="0000020D">
      <w:pPr>
        <w:numPr>
          <w:ilvl w:val="0"/>
          <w:numId w:val="3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Tracking Circulation of Wild Poliovirus (WPV) or Vaccine-Derived Poliovirus (VDPV)</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0E">
      <w:pPr>
        <w:numPr>
          <w:ilvl w:val="1"/>
          <w:numId w:val="30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Endemic and Outbreak-Affected Areas</w:t>
      </w:r>
      <w:r w:rsidDel="00000000" w:rsidR="00000000" w:rsidRPr="00000000">
        <w:rPr>
          <w:rFonts w:ascii="Times New Roman" w:cs="Times New Roman" w:eastAsia="Times New Roman" w:hAnsi="Times New Roman"/>
          <w:sz w:val="24"/>
          <w:szCs w:val="24"/>
          <w:rtl w:val="0"/>
        </w:rPr>
        <w:t xml:space="preserve">: In regions still endemic for polio or those affected by outbreaks, AFP surveillance data tracks the </w:t>
      </w:r>
      <w:r w:rsidDel="00000000" w:rsidR="00000000" w:rsidRPr="00000000">
        <w:rPr>
          <w:rFonts w:ascii="Times New Roman" w:cs="Times New Roman" w:eastAsia="Times New Roman" w:hAnsi="Times New Roman"/>
          <w:b w:val="1"/>
          <w:sz w:val="24"/>
          <w:szCs w:val="24"/>
          <w:rtl w:val="0"/>
        </w:rPr>
        <w:t xml:space="preserve">circulation</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WPV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VDPV</w:t>
      </w:r>
      <w:r w:rsidDel="00000000" w:rsidR="00000000" w:rsidRPr="00000000">
        <w:rPr>
          <w:rFonts w:ascii="Times New Roman" w:cs="Times New Roman" w:eastAsia="Times New Roman" w:hAnsi="Times New Roman"/>
          <w:sz w:val="24"/>
          <w:szCs w:val="24"/>
          <w:rtl w:val="0"/>
        </w:rPr>
        <w:t xml:space="preserve">. This allows monitoring of efforts to </w:t>
      </w:r>
      <w:r w:rsidDel="00000000" w:rsidR="00000000" w:rsidRPr="00000000">
        <w:rPr>
          <w:rFonts w:ascii="Times New Roman" w:cs="Times New Roman" w:eastAsia="Times New Roman" w:hAnsi="Times New Roman"/>
          <w:b w:val="1"/>
          <w:sz w:val="24"/>
          <w:szCs w:val="24"/>
          <w:rtl w:val="0"/>
        </w:rPr>
        <w:t xml:space="preserve">interrupt transmission</w:t>
      </w:r>
      <w:r w:rsidDel="00000000" w:rsidR="00000000" w:rsidRPr="00000000">
        <w:rPr>
          <w:rFonts w:ascii="Times New Roman" w:cs="Times New Roman" w:eastAsia="Times New Roman" w:hAnsi="Times New Roman"/>
          <w:sz w:val="24"/>
          <w:szCs w:val="24"/>
          <w:rtl w:val="0"/>
        </w:rPr>
        <w:t xml:space="preserve"> and provides insight into whether polio is still circulating in the community.</w:t>
      </w:r>
    </w:p>
    <w:p w:rsidR="00000000" w:rsidDel="00000000" w:rsidP="00000000" w:rsidRDefault="00000000" w:rsidRPr="00000000" w14:paraId="0000020F">
      <w:pPr>
        <w:numPr>
          <w:ilvl w:val="1"/>
          <w:numId w:val="30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on Virus Movement</w:t>
      </w:r>
      <w:r w:rsidDel="00000000" w:rsidR="00000000" w:rsidRPr="00000000">
        <w:rPr>
          <w:rFonts w:ascii="Times New Roman" w:cs="Times New Roman" w:eastAsia="Times New Roman" w:hAnsi="Times New Roman"/>
          <w:sz w:val="24"/>
          <w:szCs w:val="24"/>
          <w:rtl w:val="0"/>
        </w:rPr>
        <w:t xml:space="preserve">: By tracking trends, health authorities can take targeted action to prevent further spread and stop outbreaks.</w:t>
        <w:br w:type="textWrapping"/>
      </w:r>
    </w:p>
    <w:p w:rsidR="00000000" w:rsidDel="00000000" w:rsidP="00000000" w:rsidRDefault="00000000" w:rsidRPr="00000000" w14:paraId="00000210">
      <w:pPr>
        <w:numPr>
          <w:ilvl w:val="0"/>
          <w:numId w:val="3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Polio-Free Certification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11">
      <w:pPr>
        <w:numPr>
          <w:ilvl w:val="1"/>
          <w:numId w:val="30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Regional Certification Groups</w:t>
      </w:r>
      <w:r w:rsidDel="00000000" w:rsidR="00000000" w:rsidRPr="00000000">
        <w:rPr>
          <w:rFonts w:ascii="Times New Roman" w:cs="Times New Roman" w:eastAsia="Times New Roman" w:hAnsi="Times New Roman"/>
          <w:sz w:val="24"/>
          <w:szCs w:val="24"/>
          <w:rtl w:val="0"/>
        </w:rPr>
        <w:t xml:space="preserve">: Surveillance data is vital for </w:t>
      </w:r>
      <w:r w:rsidDel="00000000" w:rsidR="00000000" w:rsidRPr="00000000">
        <w:rPr>
          <w:rFonts w:ascii="Times New Roman" w:cs="Times New Roman" w:eastAsia="Times New Roman" w:hAnsi="Times New Roman"/>
          <w:b w:val="1"/>
          <w:sz w:val="24"/>
          <w:szCs w:val="24"/>
          <w:rtl w:val="0"/>
        </w:rPr>
        <w:t xml:space="preserve">national and regional certification groups</w:t>
      </w:r>
      <w:r w:rsidDel="00000000" w:rsidR="00000000" w:rsidRPr="00000000">
        <w:rPr>
          <w:rFonts w:ascii="Times New Roman" w:cs="Times New Roman" w:eastAsia="Times New Roman" w:hAnsi="Times New Roman"/>
          <w:sz w:val="24"/>
          <w:szCs w:val="24"/>
          <w:rtl w:val="0"/>
        </w:rPr>
        <w:t xml:space="preserve">, such as the </w:t>
      </w:r>
      <w:r w:rsidDel="00000000" w:rsidR="00000000" w:rsidRPr="00000000">
        <w:rPr>
          <w:rFonts w:ascii="Times New Roman" w:cs="Times New Roman" w:eastAsia="Times New Roman" w:hAnsi="Times New Roman"/>
          <w:b w:val="1"/>
          <w:sz w:val="24"/>
          <w:szCs w:val="24"/>
          <w:rtl w:val="0"/>
        </w:rPr>
        <w:t xml:space="preserve">Global Polio Eradication Initiative (GPEI)</w:t>
      </w:r>
      <w:r w:rsidDel="00000000" w:rsidR="00000000" w:rsidRPr="00000000">
        <w:rPr>
          <w:rFonts w:ascii="Times New Roman" w:cs="Times New Roman" w:eastAsia="Times New Roman" w:hAnsi="Times New Roman"/>
          <w:sz w:val="24"/>
          <w:szCs w:val="24"/>
          <w:rtl w:val="0"/>
        </w:rPr>
        <w:t xml:space="preserve">, to assess whether a region is truly </w:t>
      </w:r>
      <w:r w:rsidDel="00000000" w:rsidR="00000000" w:rsidRPr="00000000">
        <w:rPr>
          <w:rFonts w:ascii="Times New Roman" w:cs="Times New Roman" w:eastAsia="Times New Roman" w:hAnsi="Times New Roman"/>
          <w:b w:val="1"/>
          <w:sz w:val="24"/>
          <w:szCs w:val="24"/>
          <w:rtl w:val="0"/>
        </w:rPr>
        <w:t xml:space="preserve">polio-free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numPr>
          <w:ilvl w:val="1"/>
          <w:numId w:val="30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Tracking Global Progress</w:t>
      </w:r>
      <w:r w:rsidDel="00000000" w:rsidR="00000000" w:rsidRPr="00000000">
        <w:rPr>
          <w:rFonts w:ascii="Times New Roman" w:cs="Times New Roman" w:eastAsia="Times New Roman" w:hAnsi="Times New Roman"/>
          <w:sz w:val="24"/>
          <w:szCs w:val="24"/>
          <w:rtl w:val="0"/>
        </w:rPr>
        <w:t xml:space="preserve">: The data helps monitor the global progress towards the </w:t>
      </w:r>
      <w:r w:rsidDel="00000000" w:rsidR="00000000" w:rsidRPr="00000000">
        <w:rPr>
          <w:rFonts w:ascii="Times New Roman" w:cs="Times New Roman" w:eastAsia="Times New Roman" w:hAnsi="Times New Roman"/>
          <w:b w:val="1"/>
          <w:sz w:val="24"/>
          <w:szCs w:val="24"/>
          <w:rtl w:val="0"/>
        </w:rPr>
        <w:t xml:space="preserve">complete eradication</w:t>
      </w:r>
      <w:r w:rsidDel="00000000" w:rsidR="00000000" w:rsidRPr="00000000">
        <w:rPr>
          <w:rFonts w:ascii="Times New Roman" w:cs="Times New Roman" w:eastAsia="Times New Roman" w:hAnsi="Times New Roman"/>
          <w:sz w:val="24"/>
          <w:szCs w:val="24"/>
          <w:rtl w:val="0"/>
        </w:rPr>
        <w:t xml:space="preserve"> of WPV and provides the evidence required to achieve regional and eventually </w:t>
      </w:r>
      <w:r w:rsidDel="00000000" w:rsidR="00000000" w:rsidRPr="00000000">
        <w:rPr>
          <w:rFonts w:ascii="Times New Roman" w:cs="Times New Roman" w:eastAsia="Times New Roman" w:hAnsi="Times New Roman"/>
          <w:b w:val="1"/>
          <w:sz w:val="24"/>
          <w:szCs w:val="24"/>
          <w:rtl w:val="0"/>
        </w:rPr>
        <w:t xml:space="preserve">global WPV-free certification</w:t>
      </w:r>
      <w:r w:rsidDel="00000000" w:rsidR="00000000" w:rsidRPr="00000000">
        <w:rPr>
          <w:rFonts w:ascii="Times New Roman" w:cs="Times New Roman" w:eastAsia="Times New Roman" w:hAnsi="Times New Roman"/>
          <w:sz w:val="24"/>
          <w:szCs w:val="24"/>
          <w:rtl w:val="0"/>
        </w:rPr>
        <w:t xml:space="preserve">. As of mid-2023, only the </w:t>
      </w:r>
      <w:r w:rsidDel="00000000" w:rsidR="00000000" w:rsidRPr="00000000">
        <w:rPr>
          <w:rFonts w:ascii="Times New Roman" w:cs="Times New Roman" w:eastAsia="Times New Roman" w:hAnsi="Times New Roman"/>
          <w:b w:val="1"/>
          <w:sz w:val="24"/>
          <w:szCs w:val="24"/>
          <w:rtl w:val="0"/>
        </w:rPr>
        <w:t xml:space="preserve">Eastern Mediterranean Region (EMR)</w:t>
      </w:r>
      <w:r w:rsidDel="00000000" w:rsidR="00000000" w:rsidRPr="00000000">
        <w:rPr>
          <w:rFonts w:ascii="Times New Roman" w:cs="Times New Roman" w:eastAsia="Times New Roman" w:hAnsi="Times New Roman"/>
          <w:sz w:val="24"/>
          <w:szCs w:val="24"/>
          <w:rtl w:val="0"/>
        </w:rPr>
        <w:t xml:space="preserve"> remains uncertified.</w:t>
        <w:br w:type="textWrapping"/>
      </w:r>
    </w:p>
    <w:p w:rsidR="00000000" w:rsidDel="00000000" w:rsidP="00000000" w:rsidRDefault="00000000" w:rsidRPr="00000000" w14:paraId="00000213">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gqhym8shbwf6" w:id="49"/>
      <w:bookmarkEnd w:id="49"/>
      <w:r w:rsidDel="00000000" w:rsidR="00000000" w:rsidRPr="00000000">
        <w:rPr>
          <w:rFonts w:ascii="Times New Roman" w:cs="Times New Roman" w:eastAsia="Times New Roman" w:hAnsi="Times New Roman"/>
          <w:b w:val="1"/>
          <w:color w:val="000000"/>
          <w:rtl w:val="0"/>
        </w:rPr>
        <w:t xml:space="preserve">Significance for Monitoring Progress:</w:t>
      </w:r>
    </w:p>
    <w:p w:rsidR="00000000" w:rsidDel="00000000" w:rsidP="00000000" w:rsidRDefault="00000000" w:rsidRPr="00000000" w14:paraId="00000214">
      <w:pPr>
        <w:numPr>
          <w:ilvl w:val="0"/>
          <w:numId w:val="2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Polio-Free Status</w:t>
      </w:r>
      <w:r w:rsidDel="00000000" w:rsidR="00000000" w:rsidRPr="00000000">
        <w:rPr>
          <w:rFonts w:ascii="Times New Roman" w:cs="Times New Roman" w:eastAsia="Times New Roman" w:hAnsi="Times New Roman"/>
          <w:sz w:val="24"/>
          <w:szCs w:val="24"/>
          <w:rtl w:val="0"/>
        </w:rPr>
        <w:t xml:space="preserve">: Data from AFP surveillance, along with routine and supplementary immunization coverage, enables program managers to track whether </w:t>
      </w:r>
      <w:r w:rsidDel="00000000" w:rsidR="00000000" w:rsidRPr="00000000">
        <w:rPr>
          <w:rFonts w:ascii="Times New Roman" w:cs="Times New Roman" w:eastAsia="Times New Roman" w:hAnsi="Times New Roman"/>
          <w:b w:val="1"/>
          <w:sz w:val="24"/>
          <w:szCs w:val="24"/>
          <w:rtl w:val="0"/>
        </w:rPr>
        <w:t xml:space="preserve">polio transmission has been interrupted</w:t>
      </w:r>
      <w:r w:rsidDel="00000000" w:rsidR="00000000" w:rsidRPr="00000000">
        <w:rPr>
          <w:rFonts w:ascii="Times New Roman" w:cs="Times New Roman" w:eastAsia="Times New Roman" w:hAnsi="Times New Roman"/>
          <w:sz w:val="24"/>
          <w:szCs w:val="24"/>
          <w:rtl w:val="0"/>
        </w:rPr>
        <w:t xml:space="preserve"> in different regions. This is crucial for demonstrating the success of eradication efforts.</w:t>
      </w:r>
    </w:p>
    <w:p w:rsidR="00000000" w:rsidDel="00000000" w:rsidP="00000000" w:rsidRDefault="00000000" w:rsidRPr="00000000" w14:paraId="00000215">
      <w:pPr>
        <w:numPr>
          <w:ilvl w:val="0"/>
          <w:numId w:val="2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Guiding Future Actions</w:t>
      </w:r>
      <w:r w:rsidDel="00000000" w:rsidR="00000000" w:rsidRPr="00000000">
        <w:rPr>
          <w:rFonts w:ascii="Times New Roman" w:cs="Times New Roman" w:eastAsia="Times New Roman" w:hAnsi="Times New Roman"/>
          <w:sz w:val="24"/>
          <w:szCs w:val="24"/>
          <w:rtl w:val="0"/>
        </w:rPr>
        <w:t xml:space="preserve">: By continuously monitoring surveillance quality and analyzing trends, the </w:t>
      </w:r>
      <w:r w:rsidDel="00000000" w:rsidR="00000000" w:rsidRPr="00000000">
        <w:rPr>
          <w:rFonts w:ascii="Times New Roman" w:cs="Times New Roman" w:eastAsia="Times New Roman" w:hAnsi="Times New Roman"/>
          <w:b w:val="1"/>
          <w:sz w:val="24"/>
          <w:szCs w:val="24"/>
          <w:rtl w:val="0"/>
        </w:rPr>
        <w:t xml:space="preserve">program can adapt to emerging threats</w:t>
      </w:r>
      <w:r w:rsidDel="00000000" w:rsidR="00000000" w:rsidRPr="00000000">
        <w:rPr>
          <w:rFonts w:ascii="Times New Roman" w:cs="Times New Roman" w:eastAsia="Times New Roman" w:hAnsi="Times New Roman"/>
          <w:sz w:val="24"/>
          <w:szCs w:val="24"/>
          <w:rtl w:val="0"/>
        </w:rPr>
        <w:t xml:space="preserve">. For example, if surveillance data reveals potential outbreaks or the emergence of cVDPV, the program can take immediate action to </w:t>
      </w:r>
      <w:r w:rsidDel="00000000" w:rsidR="00000000" w:rsidRPr="00000000">
        <w:rPr>
          <w:rFonts w:ascii="Times New Roman" w:cs="Times New Roman" w:eastAsia="Times New Roman" w:hAnsi="Times New Roman"/>
          <w:b w:val="1"/>
          <w:sz w:val="24"/>
          <w:szCs w:val="24"/>
          <w:rtl w:val="0"/>
        </w:rPr>
        <w:t xml:space="preserve">contain and stop the spread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surveillance data management ensures that the polio eradication program remains </w:t>
      </w:r>
      <w:r w:rsidDel="00000000" w:rsidR="00000000" w:rsidRPr="00000000">
        <w:rPr>
          <w:rFonts w:ascii="Times New Roman" w:cs="Times New Roman" w:eastAsia="Times New Roman" w:hAnsi="Times New Roman"/>
          <w:b w:val="1"/>
          <w:sz w:val="24"/>
          <w:szCs w:val="24"/>
          <w:rtl w:val="0"/>
        </w:rPr>
        <w:t xml:space="preserve">responsive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adaptive</w:t>
      </w:r>
      <w:r w:rsidDel="00000000" w:rsidR="00000000" w:rsidRPr="00000000">
        <w:rPr>
          <w:rFonts w:ascii="Times New Roman" w:cs="Times New Roman" w:eastAsia="Times New Roman" w:hAnsi="Times New Roman"/>
          <w:sz w:val="24"/>
          <w:szCs w:val="24"/>
          <w:rtl w:val="0"/>
        </w:rPr>
        <w:t xml:space="preserve"> to challenges in different regions. It provides the evidence needed to evaluate the program's success, monitor ongoing risks, and ultimately work towards a </w:t>
      </w:r>
      <w:r w:rsidDel="00000000" w:rsidR="00000000" w:rsidRPr="00000000">
        <w:rPr>
          <w:rFonts w:ascii="Times New Roman" w:cs="Times New Roman" w:eastAsia="Times New Roman" w:hAnsi="Times New Roman"/>
          <w:b w:val="1"/>
          <w:sz w:val="24"/>
          <w:szCs w:val="24"/>
          <w:rtl w:val="0"/>
        </w:rPr>
        <w:t xml:space="preserve">polio-free world</w:t>
      </w:r>
      <w:r w:rsidDel="00000000" w:rsidR="00000000" w:rsidRPr="00000000">
        <w:rPr>
          <w:rFonts w:ascii="Times New Roman" w:cs="Times New Roman" w:eastAsia="Times New Roman" w:hAnsi="Times New Roman"/>
          <w:sz w:val="24"/>
          <w:szCs w:val="24"/>
          <w:rtl w:val="0"/>
        </w:rPr>
        <w:t xml:space="preserve">. Effective data management is an essential pillar in achieving </w:t>
      </w:r>
      <w:r w:rsidDel="00000000" w:rsidR="00000000" w:rsidRPr="00000000">
        <w:rPr>
          <w:rFonts w:ascii="Times New Roman" w:cs="Times New Roman" w:eastAsia="Times New Roman" w:hAnsi="Times New Roman"/>
          <w:b w:val="1"/>
          <w:sz w:val="24"/>
          <w:szCs w:val="24"/>
          <w:rtl w:val="0"/>
        </w:rPr>
        <w:t xml:space="preserve">global polio eradication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t1y0ad7pa762" w:id="50"/>
      <w:bookmarkEnd w:id="50"/>
      <w:r w:rsidDel="00000000" w:rsidR="00000000" w:rsidRPr="00000000">
        <w:rPr>
          <w:rFonts w:ascii="Times New Roman" w:cs="Times New Roman" w:eastAsia="Times New Roman" w:hAnsi="Times New Roman"/>
          <w:b w:val="1"/>
          <w:color w:val="990000"/>
          <w:sz w:val="24"/>
          <w:szCs w:val="24"/>
          <w:rtl w:val="0"/>
        </w:rPr>
        <w:t xml:space="preserve">What is the role of AFP data management in polio eradication, and how is it carried out to ensure accurate and timely data for decision-making?</w:t>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AFP (Acute Flaccid Paralysis) data management</w:t>
      </w:r>
      <w:r w:rsidDel="00000000" w:rsidR="00000000" w:rsidRPr="00000000">
        <w:rPr>
          <w:rFonts w:ascii="Times New Roman" w:cs="Times New Roman" w:eastAsia="Times New Roman" w:hAnsi="Times New Roman"/>
          <w:sz w:val="24"/>
          <w:szCs w:val="24"/>
          <w:rtl w:val="0"/>
        </w:rPr>
        <w:t xml:space="preserve"> is essential for the success of the polio eradication program. It ensures that polio surveillance data is </w:t>
      </w:r>
      <w:r w:rsidDel="00000000" w:rsidR="00000000" w:rsidRPr="00000000">
        <w:rPr>
          <w:rFonts w:ascii="Times New Roman" w:cs="Times New Roman" w:eastAsia="Times New Roman" w:hAnsi="Times New Roman"/>
          <w:b w:val="1"/>
          <w:sz w:val="24"/>
          <w:szCs w:val="24"/>
          <w:rtl w:val="0"/>
        </w:rPr>
        <w:t xml:space="preserve">collected, analyzed, and interpreted accurately</w:t>
      </w:r>
      <w:r w:rsidDel="00000000" w:rsidR="00000000" w:rsidRPr="00000000">
        <w:rPr>
          <w:rFonts w:ascii="Times New Roman" w:cs="Times New Roman" w:eastAsia="Times New Roman" w:hAnsi="Times New Roman"/>
          <w:sz w:val="24"/>
          <w:szCs w:val="24"/>
          <w:rtl w:val="0"/>
        </w:rPr>
        <w:t xml:space="preserve"> to guide effective decision-making. The goal is to maintain the </w:t>
      </w:r>
      <w:r w:rsidDel="00000000" w:rsidR="00000000" w:rsidRPr="00000000">
        <w:rPr>
          <w:rFonts w:ascii="Times New Roman" w:cs="Times New Roman" w:eastAsia="Times New Roman" w:hAnsi="Times New Roman"/>
          <w:b w:val="1"/>
          <w:sz w:val="24"/>
          <w:szCs w:val="24"/>
          <w:rtl w:val="0"/>
        </w:rPr>
        <w:t xml:space="preserve">reliability and quality</w:t>
      </w:r>
      <w:r w:rsidDel="00000000" w:rsidR="00000000" w:rsidRPr="00000000">
        <w:rPr>
          <w:rFonts w:ascii="Times New Roman" w:cs="Times New Roman" w:eastAsia="Times New Roman" w:hAnsi="Times New Roman"/>
          <w:sz w:val="24"/>
          <w:szCs w:val="24"/>
          <w:rtl w:val="0"/>
        </w:rPr>
        <w:t xml:space="preserve"> of data, which is critical in monitoring progress, detecting new outbreaks, and responding appropriately. Here’s how </w:t>
      </w:r>
      <w:r w:rsidDel="00000000" w:rsidR="00000000" w:rsidRPr="00000000">
        <w:rPr>
          <w:rFonts w:ascii="Times New Roman" w:cs="Times New Roman" w:eastAsia="Times New Roman" w:hAnsi="Times New Roman"/>
          <w:b w:val="1"/>
          <w:sz w:val="24"/>
          <w:szCs w:val="24"/>
          <w:rtl w:val="0"/>
        </w:rPr>
        <w:t xml:space="preserve">AFP data management</w:t>
      </w:r>
      <w:r w:rsidDel="00000000" w:rsidR="00000000" w:rsidRPr="00000000">
        <w:rPr>
          <w:rFonts w:ascii="Times New Roman" w:cs="Times New Roman" w:eastAsia="Times New Roman" w:hAnsi="Times New Roman"/>
          <w:sz w:val="24"/>
          <w:szCs w:val="24"/>
          <w:rtl w:val="0"/>
        </w:rPr>
        <w:t xml:space="preserve"> works in detail:</w:t>
      </w:r>
    </w:p>
    <w:p w:rsidR="00000000" w:rsidDel="00000000" w:rsidP="00000000" w:rsidRDefault="00000000" w:rsidRPr="00000000" w14:paraId="0000021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s6tzas481c29" w:id="51"/>
      <w:bookmarkEnd w:id="51"/>
      <w:r w:rsidDel="00000000" w:rsidR="00000000" w:rsidRPr="00000000">
        <w:rPr>
          <w:rFonts w:ascii="Times New Roman" w:cs="Times New Roman" w:eastAsia="Times New Roman" w:hAnsi="Times New Roman"/>
          <w:b w:val="1"/>
          <w:color w:val="000000"/>
          <w:rtl w:val="0"/>
        </w:rPr>
        <w:t xml:space="preserve">1. Data Collection Sources:</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programs rely on data gathered from various sources to track AFP cases and poliovirus circulation:</w:t>
      </w:r>
    </w:p>
    <w:p w:rsidR="00000000" w:rsidDel="00000000" w:rsidP="00000000" w:rsidRDefault="00000000" w:rsidRPr="00000000" w14:paraId="0000021B">
      <w:pPr>
        <w:numPr>
          <w:ilvl w:val="0"/>
          <w:numId w:val="27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Case-Based AFP Data</w:t>
      </w:r>
      <w:r w:rsidDel="00000000" w:rsidR="00000000" w:rsidRPr="00000000">
        <w:rPr>
          <w:rFonts w:ascii="Times New Roman" w:cs="Times New Roman" w:eastAsia="Times New Roman" w:hAnsi="Times New Roman"/>
          <w:sz w:val="24"/>
          <w:szCs w:val="24"/>
          <w:rtl w:val="0"/>
        </w:rPr>
        <w:t xml:space="preserve">: Case-based data is gathered using tools like </w:t>
      </w:r>
      <w:r w:rsidDel="00000000" w:rsidR="00000000" w:rsidRPr="00000000">
        <w:rPr>
          <w:rFonts w:ascii="Times New Roman" w:cs="Times New Roman" w:eastAsia="Times New Roman" w:hAnsi="Times New Roman"/>
          <w:b w:val="1"/>
          <w:sz w:val="24"/>
          <w:szCs w:val="24"/>
          <w:rtl w:val="0"/>
        </w:rPr>
        <w:t xml:space="preserve">case investigation forms (CIFs)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60-day follow-up exam forms</w:t>
      </w:r>
      <w:r w:rsidDel="00000000" w:rsidR="00000000" w:rsidRPr="00000000">
        <w:rPr>
          <w:rFonts w:ascii="Times New Roman" w:cs="Times New Roman" w:eastAsia="Times New Roman" w:hAnsi="Times New Roman"/>
          <w:sz w:val="24"/>
          <w:szCs w:val="24"/>
          <w:rtl w:val="0"/>
        </w:rPr>
        <w:t xml:space="preserve">. This data is compiled into a database, updated weekly, and shared with both the WHO </w:t>
      </w:r>
      <w:r w:rsidDel="00000000" w:rsidR="00000000" w:rsidRPr="00000000">
        <w:rPr>
          <w:rFonts w:ascii="Times New Roman" w:cs="Times New Roman" w:eastAsia="Times New Roman" w:hAnsi="Times New Roman"/>
          <w:b w:val="1"/>
          <w:sz w:val="24"/>
          <w:szCs w:val="24"/>
          <w:rtl w:val="0"/>
        </w:rPr>
        <w:t xml:space="preserve">African Regional Office (AFRO)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WHO Headquarters (HQ)</w:t>
      </w:r>
      <w:r w:rsidDel="00000000" w:rsidR="00000000" w:rsidRPr="00000000">
        <w:rPr>
          <w:rFonts w:ascii="Times New Roman" w:cs="Times New Roman" w:eastAsia="Times New Roman" w:hAnsi="Times New Roman"/>
          <w:sz w:val="24"/>
          <w:szCs w:val="24"/>
          <w:rtl w:val="0"/>
        </w:rPr>
        <w:t xml:space="preserve">. Additionally, the data is uploaded to the </w:t>
      </w:r>
      <w:r w:rsidDel="00000000" w:rsidR="00000000" w:rsidRPr="00000000">
        <w:rPr>
          <w:rFonts w:ascii="Times New Roman" w:cs="Times New Roman" w:eastAsia="Times New Roman" w:hAnsi="Times New Roman"/>
          <w:b w:val="1"/>
          <w:sz w:val="24"/>
          <w:szCs w:val="24"/>
          <w:rtl w:val="0"/>
        </w:rPr>
        <w:t xml:space="preserve">Polio Information System (POLIS)</w:t>
      </w:r>
      <w:r w:rsidDel="00000000" w:rsidR="00000000" w:rsidRPr="00000000">
        <w:rPr>
          <w:rFonts w:ascii="Times New Roman" w:cs="Times New Roman" w:eastAsia="Times New Roman" w:hAnsi="Times New Roman"/>
          <w:sz w:val="24"/>
          <w:szCs w:val="24"/>
          <w:rtl w:val="0"/>
        </w:rPr>
        <w:t xml:space="preserve">, a global online platform that stores AFP data</w:t>
      </w:r>
    </w:p>
    <w:p w:rsidR="00000000" w:rsidDel="00000000" w:rsidP="00000000" w:rsidRDefault="00000000" w:rsidRPr="00000000" w14:paraId="0000021C">
      <w:pPr>
        <w:numPr>
          <w:ilvl w:val="0"/>
          <w:numId w:val="2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Specimen-Based Laboratory Data</w:t>
      </w:r>
      <w:r w:rsidDel="00000000" w:rsidR="00000000" w:rsidRPr="00000000">
        <w:rPr>
          <w:rFonts w:ascii="Times New Roman" w:cs="Times New Roman" w:eastAsia="Times New Roman" w:hAnsi="Times New Roman"/>
          <w:sz w:val="24"/>
          <w:szCs w:val="24"/>
          <w:rtl w:val="0"/>
        </w:rPr>
        <w:t xml:space="preserve">:</w:t>
        <w:br w:type="textWrapping"/>
        <w:t xml:space="preserve"> Lab data is collected from </w:t>
      </w:r>
      <w:r w:rsidDel="00000000" w:rsidR="00000000" w:rsidRPr="00000000">
        <w:rPr>
          <w:rFonts w:ascii="Times New Roman" w:cs="Times New Roman" w:eastAsia="Times New Roman" w:hAnsi="Times New Roman"/>
          <w:b w:val="1"/>
          <w:sz w:val="24"/>
          <w:szCs w:val="24"/>
          <w:rtl w:val="0"/>
        </w:rPr>
        <w:t xml:space="preserve">stool specimens</w:t>
      </w:r>
      <w:r w:rsidDel="00000000" w:rsidR="00000000" w:rsidRPr="00000000">
        <w:rPr>
          <w:rFonts w:ascii="Times New Roman" w:cs="Times New Roman" w:eastAsia="Times New Roman" w:hAnsi="Times New Roman"/>
          <w:sz w:val="24"/>
          <w:szCs w:val="24"/>
          <w:rtl w:val="0"/>
        </w:rPr>
        <w:t xml:space="preserve"> from AFP cases, case contacts, and community samples (also referred to as "healthy children sampling"), as well as </w:t>
      </w:r>
      <w:r w:rsidDel="00000000" w:rsidR="00000000" w:rsidRPr="00000000">
        <w:rPr>
          <w:rFonts w:ascii="Times New Roman" w:cs="Times New Roman" w:eastAsia="Times New Roman" w:hAnsi="Times New Roman"/>
          <w:b w:val="1"/>
          <w:sz w:val="24"/>
          <w:szCs w:val="24"/>
          <w:rtl w:val="0"/>
        </w:rPr>
        <w:t xml:space="preserve">environmental samples (ES)</w:t>
      </w:r>
      <w:r w:rsidDel="00000000" w:rsidR="00000000" w:rsidRPr="00000000">
        <w:rPr>
          <w:rFonts w:ascii="Times New Roman" w:cs="Times New Roman" w:eastAsia="Times New Roman" w:hAnsi="Times New Roman"/>
          <w:sz w:val="24"/>
          <w:szCs w:val="24"/>
          <w:rtl w:val="0"/>
        </w:rPr>
        <w:t xml:space="preserve">. The laboratory results are compiled in a separate database and shared weekly with WHO AFRO and HQ.</w:t>
      </w:r>
    </w:p>
    <w:p w:rsidR="00000000" w:rsidDel="00000000" w:rsidP="00000000" w:rsidRDefault="00000000" w:rsidRPr="00000000" w14:paraId="0000021D">
      <w:pPr>
        <w:numPr>
          <w:ilvl w:val="0"/>
          <w:numId w:val="2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Genetic Sequencing Data</w:t>
      </w:r>
      <w:r w:rsidDel="00000000" w:rsidR="00000000" w:rsidRPr="00000000">
        <w:rPr>
          <w:rFonts w:ascii="Times New Roman" w:cs="Times New Roman" w:eastAsia="Times New Roman" w:hAnsi="Times New Roman"/>
          <w:sz w:val="24"/>
          <w:szCs w:val="24"/>
          <w:rtl w:val="0"/>
        </w:rPr>
        <w:t xml:space="preserve">:</w:t>
        <w:br w:type="textWrapping"/>
        <w:t xml:space="preserve"> Poliovirus isolates are sequenced in specialized global laboratories. The results of these </w:t>
      </w:r>
      <w:r w:rsidDel="00000000" w:rsidR="00000000" w:rsidRPr="00000000">
        <w:rPr>
          <w:rFonts w:ascii="Times New Roman" w:cs="Times New Roman" w:eastAsia="Times New Roman" w:hAnsi="Times New Roman"/>
          <w:b w:val="1"/>
          <w:sz w:val="24"/>
          <w:szCs w:val="24"/>
          <w:rtl w:val="0"/>
        </w:rPr>
        <w:t xml:space="preserve">genetic sequencing tests</w:t>
      </w:r>
      <w:r w:rsidDel="00000000" w:rsidR="00000000" w:rsidRPr="00000000">
        <w:rPr>
          <w:rFonts w:ascii="Times New Roman" w:cs="Times New Roman" w:eastAsia="Times New Roman" w:hAnsi="Times New Roman"/>
          <w:sz w:val="24"/>
          <w:szCs w:val="24"/>
          <w:rtl w:val="0"/>
        </w:rPr>
        <w:t xml:space="preserve"> also contribute valuable data for monitoring AFP cases and poliovirus strains.</w:t>
      </w:r>
    </w:p>
    <w:p w:rsidR="00000000" w:rsidDel="00000000" w:rsidP="00000000" w:rsidRDefault="00000000" w:rsidRPr="00000000" w14:paraId="0000021E">
      <w:pPr>
        <w:numPr>
          <w:ilvl w:val="0"/>
          <w:numId w:val="2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Routine Surveillance Data (Zero Reporting)</w:t>
      </w:r>
      <w:r w:rsidDel="00000000" w:rsidR="00000000" w:rsidRPr="00000000">
        <w:rPr>
          <w:rFonts w:ascii="Times New Roman" w:cs="Times New Roman" w:eastAsia="Times New Roman" w:hAnsi="Times New Roman"/>
          <w:sz w:val="24"/>
          <w:szCs w:val="24"/>
          <w:rtl w:val="0"/>
        </w:rPr>
        <w:t xml:space="preserve">:</w:t>
        <w:br w:type="textWrapping"/>
        <w:t xml:space="preserve"> Passive surveillance data, such as </w:t>
      </w:r>
      <w:r w:rsidDel="00000000" w:rsidR="00000000" w:rsidRPr="00000000">
        <w:rPr>
          <w:rFonts w:ascii="Times New Roman" w:cs="Times New Roman" w:eastAsia="Times New Roman" w:hAnsi="Times New Roman"/>
          <w:b w:val="1"/>
          <w:sz w:val="24"/>
          <w:szCs w:val="24"/>
          <w:rtl w:val="0"/>
        </w:rPr>
        <w:t xml:space="preserve">zero-reporting</w:t>
      </w:r>
      <w:r w:rsidDel="00000000" w:rsidR="00000000" w:rsidRPr="00000000">
        <w:rPr>
          <w:rFonts w:ascii="Times New Roman" w:cs="Times New Roman" w:eastAsia="Times New Roman" w:hAnsi="Times New Roman"/>
          <w:sz w:val="24"/>
          <w:szCs w:val="24"/>
          <w:rtl w:val="0"/>
        </w:rPr>
        <w:t xml:space="preserve"> (where no cases are reported), is collected from all reporting sites and compiled at various levels (district, provincial, national). This data is essential to calculate the </w:t>
      </w:r>
      <w:r w:rsidDel="00000000" w:rsidR="00000000" w:rsidRPr="00000000">
        <w:rPr>
          <w:rFonts w:ascii="Times New Roman" w:cs="Times New Roman" w:eastAsia="Times New Roman" w:hAnsi="Times New Roman"/>
          <w:b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timeliness</w:t>
      </w:r>
      <w:r w:rsidDel="00000000" w:rsidR="00000000" w:rsidRPr="00000000">
        <w:rPr>
          <w:rFonts w:ascii="Times New Roman" w:cs="Times New Roman" w:eastAsia="Times New Roman" w:hAnsi="Times New Roman"/>
          <w:sz w:val="24"/>
          <w:szCs w:val="24"/>
          <w:rtl w:val="0"/>
        </w:rPr>
        <w:t xml:space="preserve"> of reporting.</w:t>
      </w:r>
    </w:p>
    <w:p w:rsidR="00000000" w:rsidDel="00000000" w:rsidP="00000000" w:rsidRDefault="00000000" w:rsidRPr="00000000" w14:paraId="0000021F">
      <w:pPr>
        <w:numPr>
          <w:ilvl w:val="0"/>
          <w:numId w:val="27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Surveillance (AS) Visits</w:t>
      </w:r>
      <w:r w:rsidDel="00000000" w:rsidR="00000000" w:rsidRPr="00000000">
        <w:rPr>
          <w:rFonts w:ascii="Times New Roman" w:cs="Times New Roman" w:eastAsia="Times New Roman" w:hAnsi="Times New Roman"/>
          <w:sz w:val="24"/>
          <w:szCs w:val="24"/>
          <w:rtl w:val="0"/>
        </w:rPr>
        <w:t xml:space="preserve">:</w:t>
        <w:br w:type="textWrapping"/>
        <w:t xml:space="preserve"> Data from active surveillance visits to health facilities and providers is also collected. These visits are assessed for </w:t>
      </w:r>
      <w:r w:rsidDel="00000000" w:rsidR="00000000" w:rsidRPr="00000000">
        <w:rPr>
          <w:rFonts w:ascii="Times New Roman" w:cs="Times New Roman" w:eastAsia="Times New Roman" w:hAnsi="Times New Roman"/>
          <w:b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to ensure that all priority areas are being covered and to identify any surveillance gaps.</w:t>
        <w:br w:type="textWrapping"/>
      </w:r>
    </w:p>
    <w:p w:rsidR="00000000" w:rsidDel="00000000" w:rsidP="00000000" w:rsidRDefault="00000000" w:rsidRPr="00000000" w14:paraId="00000220">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kze03pce1p1y" w:id="52"/>
      <w:bookmarkEnd w:id="52"/>
      <w:r w:rsidDel="00000000" w:rsidR="00000000" w:rsidRPr="00000000">
        <w:rPr>
          <w:rFonts w:ascii="Times New Roman" w:cs="Times New Roman" w:eastAsia="Times New Roman" w:hAnsi="Times New Roman"/>
          <w:b w:val="1"/>
          <w:color w:val="000000"/>
          <w:rtl w:val="0"/>
        </w:rPr>
        <w:t xml:space="preserve">2. Role of Polio Data Managers:</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data managers play a crucial role in ensuring the </w:t>
      </w:r>
      <w:r w:rsidDel="00000000" w:rsidR="00000000" w:rsidRPr="00000000">
        <w:rPr>
          <w:rFonts w:ascii="Times New Roman" w:cs="Times New Roman" w:eastAsia="Times New Roman" w:hAnsi="Times New Roman"/>
          <w:b w:val="1"/>
          <w:sz w:val="24"/>
          <w:szCs w:val="24"/>
          <w:rtl w:val="0"/>
        </w:rPr>
        <w:t xml:space="preserve">effective management and use</w:t>
      </w:r>
      <w:r w:rsidDel="00000000" w:rsidR="00000000" w:rsidRPr="00000000">
        <w:rPr>
          <w:rFonts w:ascii="Times New Roman" w:cs="Times New Roman" w:eastAsia="Times New Roman" w:hAnsi="Times New Roman"/>
          <w:sz w:val="24"/>
          <w:szCs w:val="24"/>
          <w:rtl w:val="0"/>
        </w:rPr>
        <w:t xml:space="preserve"> of AFP surveillance data. Their responsibilities include:</w:t>
      </w:r>
    </w:p>
    <w:p w:rsidR="00000000" w:rsidDel="00000000" w:rsidP="00000000" w:rsidRDefault="00000000" w:rsidRPr="00000000" w14:paraId="00000222">
      <w:pPr>
        <w:numPr>
          <w:ilvl w:val="0"/>
          <w:numId w:val="1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Timely Data Collection and Sharing</w:t>
      </w:r>
      <w:r w:rsidDel="00000000" w:rsidR="00000000" w:rsidRPr="00000000">
        <w:rPr>
          <w:rFonts w:ascii="Times New Roman" w:cs="Times New Roman" w:eastAsia="Times New Roman" w:hAnsi="Times New Roman"/>
          <w:sz w:val="24"/>
          <w:szCs w:val="24"/>
          <w:rtl w:val="0"/>
        </w:rPr>
        <w:t xml:space="preserve">:</w:t>
        <w:br w:type="textWrapping"/>
        <w:t xml:space="preserve"> Data managers ensure that AFP data is collected, compiled, and shared in a </w:t>
      </w:r>
      <w:r w:rsidDel="00000000" w:rsidR="00000000" w:rsidRPr="00000000">
        <w:rPr>
          <w:rFonts w:ascii="Times New Roman" w:cs="Times New Roman" w:eastAsia="Times New Roman" w:hAnsi="Times New Roman"/>
          <w:b w:val="1"/>
          <w:sz w:val="24"/>
          <w:szCs w:val="24"/>
          <w:rtl w:val="0"/>
        </w:rPr>
        <w:t xml:space="preserve">timely manner</w:t>
      </w:r>
      <w:r w:rsidDel="00000000" w:rsidR="00000000" w:rsidRPr="00000000">
        <w:rPr>
          <w:rFonts w:ascii="Times New Roman" w:cs="Times New Roman" w:eastAsia="Times New Roman" w:hAnsi="Times New Roman"/>
          <w:sz w:val="24"/>
          <w:szCs w:val="24"/>
          <w:rtl w:val="0"/>
        </w:rPr>
        <w:t xml:space="preserve">, adhering to reporting deadlines.</w:t>
      </w:r>
    </w:p>
    <w:p w:rsidR="00000000" w:rsidDel="00000000" w:rsidP="00000000" w:rsidRDefault="00000000" w:rsidRPr="00000000" w14:paraId="00000223">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Quality Control</w:t>
      </w:r>
      <w:r w:rsidDel="00000000" w:rsidR="00000000" w:rsidRPr="00000000">
        <w:rPr>
          <w:rFonts w:ascii="Times New Roman" w:cs="Times New Roman" w:eastAsia="Times New Roman" w:hAnsi="Times New Roman"/>
          <w:sz w:val="24"/>
          <w:szCs w:val="24"/>
          <w:rtl w:val="0"/>
        </w:rPr>
        <w:t xml:space="preserve">:</w:t>
        <w:br w:type="textWrapping"/>
        <w:t xml:space="preserve"> It is critical that AFP data is </w:t>
      </w:r>
      <w:r w:rsidDel="00000000" w:rsidR="00000000" w:rsidRPr="00000000">
        <w:rPr>
          <w:rFonts w:ascii="Times New Roman" w:cs="Times New Roman" w:eastAsia="Times New Roman" w:hAnsi="Times New Roman"/>
          <w:b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free of errors</w:t>
      </w:r>
      <w:r w:rsidDel="00000000" w:rsidR="00000000" w:rsidRPr="00000000">
        <w:rPr>
          <w:rFonts w:ascii="Times New Roman" w:cs="Times New Roman" w:eastAsia="Times New Roman" w:hAnsi="Times New Roman"/>
          <w:sz w:val="24"/>
          <w:szCs w:val="24"/>
          <w:rtl w:val="0"/>
        </w:rPr>
        <w:t xml:space="preserve">. Data managers carry out </w:t>
      </w:r>
      <w:r w:rsidDel="00000000" w:rsidR="00000000" w:rsidRPr="00000000">
        <w:rPr>
          <w:rFonts w:ascii="Times New Roman" w:cs="Times New Roman" w:eastAsia="Times New Roman" w:hAnsi="Times New Roman"/>
          <w:b w:val="1"/>
          <w:sz w:val="24"/>
          <w:szCs w:val="24"/>
          <w:rtl w:val="0"/>
        </w:rPr>
        <w:t xml:space="preserve">quality checks</w:t>
      </w:r>
      <w:r w:rsidDel="00000000" w:rsidR="00000000" w:rsidRPr="00000000">
        <w:rPr>
          <w:rFonts w:ascii="Times New Roman" w:cs="Times New Roman" w:eastAsia="Times New Roman" w:hAnsi="Times New Roman"/>
          <w:sz w:val="24"/>
          <w:szCs w:val="24"/>
          <w:rtl w:val="0"/>
        </w:rPr>
        <w:t xml:space="preserve"> to ensure the accuracy of the information, particularly regarding </w:t>
      </w:r>
      <w:r w:rsidDel="00000000" w:rsidR="00000000" w:rsidRPr="00000000">
        <w:rPr>
          <w:rFonts w:ascii="Times New Roman" w:cs="Times New Roman" w:eastAsia="Times New Roman" w:hAnsi="Times New Roman"/>
          <w:b w:val="1"/>
          <w:sz w:val="24"/>
          <w:szCs w:val="24"/>
          <w:rtl w:val="0"/>
        </w:rPr>
        <w:t xml:space="preserve">logical chronology</w:t>
      </w:r>
      <w:r w:rsidDel="00000000" w:rsidR="00000000" w:rsidRPr="00000000">
        <w:rPr>
          <w:rFonts w:ascii="Times New Roman" w:cs="Times New Roman" w:eastAsia="Times New Roman" w:hAnsi="Times New Roman"/>
          <w:sz w:val="24"/>
          <w:szCs w:val="24"/>
          <w:rtl w:val="0"/>
        </w:rPr>
        <w:t xml:space="preserve"> (e.g., the correct sequence of dates related to case investigation and follow-ups).</w:t>
      </w:r>
    </w:p>
    <w:p w:rsidR="00000000" w:rsidDel="00000000" w:rsidP="00000000" w:rsidRDefault="00000000" w:rsidRPr="00000000" w14:paraId="00000224">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Accurate Data</w:t>
      </w:r>
      <w:r w:rsidDel="00000000" w:rsidR="00000000" w:rsidRPr="00000000">
        <w:rPr>
          <w:rFonts w:ascii="Times New Roman" w:cs="Times New Roman" w:eastAsia="Times New Roman" w:hAnsi="Times New Roman"/>
          <w:sz w:val="24"/>
          <w:szCs w:val="24"/>
          <w:rtl w:val="0"/>
        </w:rPr>
        <w:t xml:space="preserve">:</w:t>
        <w:br w:type="textWrapping"/>
        <w:t xml:space="preserve"> Managers ensure that data is </w:t>
      </w:r>
      <w:r w:rsidDel="00000000" w:rsidR="00000000" w:rsidRPr="00000000">
        <w:rPr>
          <w:rFonts w:ascii="Times New Roman" w:cs="Times New Roman" w:eastAsia="Times New Roman" w:hAnsi="Times New Roman"/>
          <w:b w:val="1"/>
          <w:sz w:val="24"/>
          <w:szCs w:val="24"/>
          <w:rtl w:val="0"/>
        </w:rPr>
        <w:t xml:space="preserve">accurate</w:t>
      </w:r>
      <w:r w:rsidDel="00000000" w:rsidR="00000000" w:rsidRPr="00000000">
        <w:rPr>
          <w:rFonts w:ascii="Times New Roman" w:cs="Times New Roman" w:eastAsia="Times New Roman" w:hAnsi="Times New Roman"/>
          <w:sz w:val="24"/>
          <w:szCs w:val="24"/>
          <w:rtl w:val="0"/>
        </w:rPr>
        <w:t xml:space="preserve"> and aligned with </w:t>
      </w:r>
      <w:r w:rsidDel="00000000" w:rsidR="00000000" w:rsidRPr="00000000">
        <w:rPr>
          <w:rFonts w:ascii="Times New Roman" w:cs="Times New Roman" w:eastAsia="Times New Roman" w:hAnsi="Times New Roman"/>
          <w:b w:val="1"/>
          <w:sz w:val="24"/>
          <w:szCs w:val="24"/>
          <w:rtl w:val="0"/>
        </w:rPr>
        <w:t xml:space="preserve">standard reporting formats</w:t>
      </w:r>
      <w:r w:rsidDel="00000000" w:rsidR="00000000" w:rsidRPr="00000000">
        <w:rPr>
          <w:rFonts w:ascii="Times New Roman" w:cs="Times New Roman" w:eastAsia="Times New Roman" w:hAnsi="Times New Roman"/>
          <w:sz w:val="24"/>
          <w:szCs w:val="24"/>
          <w:rtl w:val="0"/>
        </w:rPr>
        <w:t xml:space="preserve">. This includes confirming that lab results, specimen collection dates, and follow-up details are consistent and valid.</w:t>
      </w:r>
    </w:p>
    <w:p w:rsidR="00000000" w:rsidDel="00000000" w:rsidP="00000000" w:rsidRDefault="00000000" w:rsidRPr="00000000" w14:paraId="00000225">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Archiving</w:t>
      </w:r>
      <w:r w:rsidDel="00000000" w:rsidR="00000000" w:rsidRPr="00000000">
        <w:rPr>
          <w:rFonts w:ascii="Times New Roman" w:cs="Times New Roman" w:eastAsia="Times New Roman" w:hAnsi="Times New Roman"/>
          <w:sz w:val="24"/>
          <w:szCs w:val="24"/>
          <w:rtl w:val="0"/>
        </w:rPr>
        <w:t xml:space="preserve">:</w:t>
        <w:br w:type="textWrapping"/>
        <w:t xml:space="preserve"> Proper filing and </w:t>
      </w:r>
      <w:r w:rsidDel="00000000" w:rsidR="00000000" w:rsidRPr="00000000">
        <w:rPr>
          <w:rFonts w:ascii="Times New Roman" w:cs="Times New Roman" w:eastAsia="Times New Roman" w:hAnsi="Times New Roman"/>
          <w:b w:val="1"/>
          <w:sz w:val="24"/>
          <w:szCs w:val="24"/>
          <w:rtl w:val="0"/>
        </w:rPr>
        <w:t xml:space="preserve">archiving</w:t>
      </w:r>
      <w:r w:rsidDel="00000000" w:rsidR="00000000" w:rsidRPr="00000000">
        <w:rPr>
          <w:rFonts w:ascii="Times New Roman" w:cs="Times New Roman" w:eastAsia="Times New Roman" w:hAnsi="Times New Roman"/>
          <w:sz w:val="24"/>
          <w:szCs w:val="24"/>
          <w:rtl w:val="0"/>
        </w:rPr>
        <w:t xml:space="preserve"> of data is crucial for historical tracking, analysis, and review. Data managers ensure that the data is securely stored and can be easily accessed when needed for future analysis.</w:t>
      </w:r>
    </w:p>
    <w:p w:rsidR="00000000" w:rsidDel="00000000" w:rsidP="00000000" w:rsidRDefault="00000000" w:rsidRPr="00000000" w14:paraId="00000226">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with Surveillance Officers</w:t>
      </w:r>
      <w:r w:rsidDel="00000000" w:rsidR="00000000" w:rsidRPr="00000000">
        <w:rPr>
          <w:rFonts w:ascii="Times New Roman" w:cs="Times New Roman" w:eastAsia="Times New Roman" w:hAnsi="Times New Roman"/>
          <w:sz w:val="24"/>
          <w:szCs w:val="24"/>
          <w:rtl w:val="0"/>
        </w:rPr>
        <w:t xml:space="preserve">:</w:t>
        <w:br w:type="textWrapping"/>
        <w:t xml:space="preserve"> Data managers work closely with </w:t>
      </w:r>
      <w:r w:rsidDel="00000000" w:rsidR="00000000" w:rsidRPr="00000000">
        <w:rPr>
          <w:rFonts w:ascii="Times New Roman" w:cs="Times New Roman" w:eastAsia="Times New Roman" w:hAnsi="Times New Roman"/>
          <w:b w:val="1"/>
          <w:sz w:val="24"/>
          <w:szCs w:val="24"/>
          <w:rtl w:val="0"/>
        </w:rPr>
        <w:t xml:space="preserve">polio surveillance officers</w:t>
      </w:r>
      <w:r w:rsidDel="00000000" w:rsidR="00000000" w:rsidRPr="00000000">
        <w:rPr>
          <w:rFonts w:ascii="Times New Roman" w:cs="Times New Roman" w:eastAsia="Times New Roman" w:hAnsi="Times New Roman"/>
          <w:sz w:val="24"/>
          <w:szCs w:val="24"/>
          <w:rtl w:val="0"/>
        </w:rPr>
        <w:t xml:space="preserve"> to analyze the data regularly and present findings clearly. This collaboration helps to ensure that </w:t>
      </w:r>
      <w:r w:rsidDel="00000000" w:rsidR="00000000" w:rsidRPr="00000000">
        <w:rPr>
          <w:rFonts w:ascii="Times New Roman" w:cs="Times New Roman" w:eastAsia="Times New Roman" w:hAnsi="Times New Roman"/>
          <w:b w:val="1"/>
          <w:sz w:val="24"/>
          <w:szCs w:val="24"/>
          <w:rtl w:val="0"/>
        </w:rPr>
        <w:t xml:space="preserve">data-driven decisions</w:t>
      </w:r>
      <w:r w:rsidDel="00000000" w:rsidR="00000000" w:rsidRPr="00000000">
        <w:rPr>
          <w:rFonts w:ascii="Times New Roman" w:cs="Times New Roman" w:eastAsia="Times New Roman" w:hAnsi="Times New Roman"/>
          <w:sz w:val="24"/>
          <w:szCs w:val="24"/>
          <w:rtl w:val="0"/>
        </w:rPr>
        <w:t xml:space="preserve"> are made to improve surveillance quality and response strategies.</w:t>
        <w:br w:type="textWrapping"/>
      </w:r>
    </w:p>
    <w:p w:rsidR="00000000" w:rsidDel="00000000" w:rsidP="00000000" w:rsidRDefault="00000000" w:rsidRPr="00000000" w14:paraId="00000227">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459ravw03zp" w:id="53"/>
      <w:bookmarkEnd w:id="53"/>
      <w:r w:rsidDel="00000000" w:rsidR="00000000" w:rsidRPr="00000000">
        <w:rPr>
          <w:rFonts w:ascii="Times New Roman" w:cs="Times New Roman" w:eastAsia="Times New Roman" w:hAnsi="Times New Roman"/>
          <w:b w:val="1"/>
          <w:color w:val="000000"/>
          <w:rtl w:val="0"/>
        </w:rPr>
        <w:t xml:space="preserve">3. Key AFP Surveillance Indicators:</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analysis of key performance indicators is essential for monitoring and improving AFP surveillance. These indicators include:</w:t>
      </w:r>
    </w:p>
    <w:p w:rsidR="00000000" w:rsidDel="00000000" w:rsidP="00000000" w:rsidRDefault="00000000" w:rsidRPr="00000000" w14:paraId="00000229">
      <w:pPr>
        <w:numPr>
          <w:ilvl w:val="0"/>
          <w:numId w:val="18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Non-Polio AFP Rate</w:t>
      </w:r>
      <w:r w:rsidDel="00000000" w:rsidR="00000000" w:rsidRPr="00000000">
        <w:rPr>
          <w:rFonts w:ascii="Times New Roman" w:cs="Times New Roman" w:eastAsia="Times New Roman" w:hAnsi="Times New Roman"/>
          <w:sz w:val="24"/>
          <w:szCs w:val="24"/>
          <w:rtl w:val="0"/>
        </w:rPr>
        <w:t xml:space="preserve">:</w:t>
        <w:br w:type="textWrapping"/>
        <w:t xml:space="preserve"> This is the rate of AFP cases that are </w:t>
      </w:r>
      <w:r w:rsidDel="00000000" w:rsidR="00000000" w:rsidRPr="00000000">
        <w:rPr>
          <w:rFonts w:ascii="Times New Roman" w:cs="Times New Roman" w:eastAsia="Times New Roman" w:hAnsi="Times New Roman"/>
          <w:b w:val="1"/>
          <w:sz w:val="24"/>
          <w:szCs w:val="24"/>
          <w:rtl w:val="0"/>
        </w:rPr>
        <w:t xml:space="preserve">not caused by polio</w:t>
      </w:r>
      <w:r w:rsidDel="00000000" w:rsidR="00000000" w:rsidRPr="00000000">
        <w:rPr>
          <w:rFonts w:ascii="Times New Roman" w:cs="Times New Roman" w:eastAsia="Times New Roman" w:hAnsi="Times New Roman"/>
          <w:sz w:val="24"/>
          <w:szCs w:val="24"/>
          <w:rtl w:val="0"/>
        </w:rPr>
        <w:t xml:space="preserve">. It helps assess the sensitivity and performance of the surveillance system in detecting cases of paralysis.</w:t>
      </w:r>
    </w:p>
    <w:p w:rsidR="00000000" w:rsidDel="00000000" w:rsidP="00000000" w:rsidRDefault="00000000" w:rsidRPr="00000000" w14:paraId="0000022A">
      <w:pPr>
        <w:numPr>
          <w:ilvl w:val="0"/>
          <w:numId w:val="1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Stool Specimen Adequacy</w:t>
      </w:r>
      <w:r w:rsidDel="00000000" w:rsidR="00000000" w:rsidRPr="00000000">
        <w:rPr>
          <w:rFonts w:ascii="Times New Roman" w:cs="Times New Roman" w:eastAsia="Times New Roman" w:hAnsi="Times New Roman"/>
          <w:sz w:val="24"/>
          <w:szCs w:val="24"/>
          <w:rtl w:val="0"/>
        </w:rPr>
        <w:t xml:space="preserve">:</w:t>
        <w:br w:type="textWrapping"/>
        <w:t xml:space="preserve"> This measures how well specimens are collected from AFP cases, indicating whether the samples are sufficient for laboratory analysis and accurate diagnosis.</w:t>
      </w:r>
    </w:p>
    <w:p w:rsidR="00000000" w:rsidDel="00000000" w:rsidP="00000000" w:rsidRDefault="00000000" w:rsidRPr="00000000" w14:paraId="0000022B">
      <w:pPr>
        <w:numPr>
          <w:ilvl w:val="0"/>
          <w:numId w:val="1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Timeliness Indicators</w:t>
      </w:r>
      <w:r w:rsidDel="00000000" w:rsidR="00000000" w:rsidRPr="00000000">
        <w:rPr>
          <w:rFonts w:ascii="Times New Roman" w:cs="Times New Roman" w:eastAsia="Times New Roman" w:hAnsi="Times New Roman"/>
          <w:sz w:val="24"/>
          <w:szCs w:val="24"/>
          <w:rtl w:val="0"/>
        </w:rPr>
        <w:t xml:space="preserve">:</w:t>
        <w:br w:type="textWrapping"/>
        <w:t xml:space="preserve"> These indicators measure the </w:t>
      </w:r>
      <w:r w:rsidDel="00000000" w:rsidR="00000000" w:rsidRPr="00000000">
        <w:rPr>
          <w:rFonts w:ascii="Times New Roman" w:cs="Times New Roman" w:eastAsia="Times New Roman" w:hAnsi="Times New Roman"/>
          <w:b w:val="1"/>
          <w:sz w:val="24"/>
          <w:szCs w:val="24"/>
          <w:rtl w:val="0"/>
        </w:rPr>
        <w:t xml:space="preserve">timeliness</w:t>
      </w:r>
      <w:r w:rsidDel="00000000" w:rsidR="00000000" w:rsidRPr="00000000">
        <w:rPr>
          <w:rFonts w:ascii="Times New Roman" w:cs="Times New Roman" w:eastAsia="Times New Roman" w:hAnsi="Times New Roman"/>
          <w:sz w:val="24"/>
          <w:szCs w:val="24"/>
          <w:rtl w:val="0"/>
        </w:rPr>
        <w:t xml:space="preserve"> of stool specimen transportation and laboratory testing. Timely specimen collection and testing are critical to detecting poliovirus promptly.</w:t>
      </w:r>
    </w:p>
    <w:p w:rsidR="00000000" w:rsidDel="00000000" w:rsidP="00000000" w:rsidRDefault="00000000" w:rsidRPr="00000000" w14:paraId="0000022C">
      <w:pPr>
        <w:numPr>
          <w:ilvl w:val="0"/>
          <w:numId w:val="1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 Reporting</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Zero-reporting</w:t>
      </w:r>
      <w:r w:rsidDel="00000000" w:rsidR="00000000" w:rsidRPr="00000000">
        <w:rPr>
          <w:rFonts w:ascii="Times New Roman" w:cs="Times New Roman" w:eastAsia="Times New Roman" w:hAnsi="Times New Roman"/>
          <w:sz w:val="24"/>
          <w:szCs w:val="24"/>
          <w:rtl w:val="0"/>
        </w:rPr>
        <w:t xml:space="preserve"> refers to the process of ensuring that areas with no AFP cases report their status to confirm that surveillance is active and comprehensive.</w:t>
      </w:r>
    </w:p>
    <w:p w:rsidR="00000000" w:rsidDel="00000000" w:rsidP="00000000" w:rsidRDefault="00000000" w:rsidRPr="00000000" w14:paraId="0000022D">
      <w:pPr>
        <w:numPr>
          <w:ilvl w:val="0"/>
          <w:numId w:val="18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Surveillance Visits</w:t>
      </w:r>
      <w:r w:rsidDel="00000000" w:rsidR="00000000" w:rsidRPr="00000000">
        <w:rPr>
          <w:rFonts w:ascii="Times New Roman" w:cs="Times New Roman" w:eastAsia="Times New Roman" w:hAnsi="Times New Roman"/>
          <w:sz w:val="24"/>
          <w:szCs w:val="24"/>
          <w:rtl w:val="0"/>
        </w:rPr>
        <w:t xml:space="preserve">:</w:t>
        <w:br w:type="textWrapping"/>
        <w:t xml:space="preserve"> Data on the </w:t>
      </w:r>
      <w:r w:rsidDel="00000000" w:rsidR="00000000" w:rsidRPr="00000000">
        <w:rPr>
          <w:rFonts w:ascii="Times New Roman" w:cs="Times New Roman" w:eastAsia="Times New Roman" w:hAnsi="Times New Roman"/>
          <w:b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of active surveillance visits is also analyzed to ensure that health facilities and providers are regularly checked for new AFP cases.</w:t>
        <w:br w:type="textWrapping"/>
      </w:r>
    </w:p>
    <w:p w:rsidR="00000000" w:rsidDel="00000000" w:rsidP="00000000" w:rsidRDefault="00000000" w:rsidRPr="00000000" w14:paraId="0000022E">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vmmxupmddqj7" w:id="54"/>
      <w:bookmarkEnd w:id="54"/>
      <w:r w:rsidDel="00000000" w:rsidR="00000000" w:rsidRPr="00000000">
        <w:rPr>
          <w:rFonts w:ascii="Times New Roman" w:cs="Times New Roman" w:eastAsia="Times New Roman" w:hAnsi="Times New Roman"/>
          <w:b w:val="1"/>
          <w:color w:val="000000"/>
          <w:rtl w:val="0"/>
        </w:rPr>
        <w:t xml:space="preserve">4. Supporting Data-Driven Decision Making:</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ensuring that data is </w:t>
      </w:r>
      <w:r w:rsidDel="00000000" w:rsidR="00000000" w:rsidRPr="00000000">
        <w:rPr>
          <w:rFonts w:ascii="Times New Roman" w:cs="Times New Roman" w:eastAsia="Times New Roman" w:hAnsi="Times New Roman"/>
          <w:b w:val="1"/>
          <w:sz w:val="24"/>
          <w:szCs w:val="24"/>
          <w:rtl w:val="0"/>
        </w:rPr>
        <w:t xml:space="preserve">accurate, complete, and timely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polio data managers</w:t>
      </w:r>
      <w:r w:rsidDel="00000000" w:rsidR="00000000" w:rsidRPr="00000000">
        <w:rPr>
          <w:rFonts w:ascii="Times New Roman" w:cs="Times New Roman" w:eastAsia="Times New Roman" w:hAnsi="Times New Roman"/>
          <w:sz w:val="24"/>
          <w:szCs w:val="24"/>
          <w:rtl w:val="0"/>
        </w:rPr>
        <w:t xml:space="preserve"> provide essential support to the polio program. Regular analysis of surveillance data helps:</w:t>
      </w:r>
    </w:p>
    <w:p w:rsidR="00000000" w:rsidDel="00000000" w:rsidP="00000000" w:rsidRDefault="00000000" w:rsidRPr="00000000" w14:paraId="00000230">
      <w:pPr>
        <w:numPr>
          <w:ilvl w:val="0"/>
          <w:numId w:val="29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Surveillance Quality</w:t>
      </w:r>
      <w:r w:rsidDel="00000000" w:rsidR="00000000" w:rsidRPr="00000000">
        <w:rPr>
          <w:rFonts w:ascii="Times New Roman" w:cs="Times New Roman" w:eastAsia="Times New Roman" w:hAnsi="Times New Roman"/>
          <w:sz w:val="24"/>
          <w:szCs w:val="24"/>
          <w:rtl w:val="0"/>
        </w:rPr>
        <w:t xml:space="preserve">:</w:t>
        <w:br w:type="textWrapping"/>
        <w:t xml:space="preserve"> Indicators help track whether AFP surveillance is effective, identifying areas for improvement.</w:t>
      </w:r>
    </w:p>
    <w:p w:rsidR="00000000" w:rsidDel="00000000" w:rsidP="00000000" w:rsidRDefault="00000000" w:rsidRPr="00000000" w14:paraId="00000231">
      <w:pPr>
        <w:numPr>
          <w:ilvl w:val="0"/>
          <w:numId w:val="29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Guide Corrective Action</w:t>
      </w:r>
      <w:r w:rsidDel="00000000" w:rsidR="00000000" w:rsidRPr="00000000">
        <w:rPr>
          <w:rFonts w:ascii="Times New Roman" w:cs="Times New Roman" w:eastAsia="Times New Roman" w:hAnsi="Times New Roman"/>
          <w:sz w:val="24"/>
          <w:szCs w:val="24"/>
          <w:rtl w:val="0"/>
        </w:rPr>
        <w:t xml:space="preserve">:</w:t>
        <w:br w:type="textWrapping"/>
        <w:t xml:space="preserve"> If surveillance gaps or weaknesses are identified, timely action can be taken to address these issues, ensuring that the data collection process is robust and responsive to emerging risks.</w:t>
      </w:r>
      <w:r w:rsidDel="00000000" w:rsidR="00000000" w:rsidRPr="00000000">
        <w:rPr>
          <w:rtl w:val="0"/>
        </w:rPr>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data management is a </w:t>
      </w:r>
      <w:r w:rsidDel="00000000" w:rsidR="00000000" w:rsidRPr="00000000">
        <w:rPr>
          <w:rFonts w:ascii="Times New Roman" w:cs="Times New Roman" w:eastAsia="Times New Roman" w:hAnsi="Times New Roman"/>
          <w:b w:val="1"/>
          <w:sz w:val="24"/>
          <w:szCs w:val="24"/>
          <w:rtl w:val="0"/>
        </w:rPr>
        <w:t xml:space="preserve">critical backbone</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sz w:val="24"/>
          <w:szCs w:val="24"/>
          <w:rtl w:val="0"/>
        </w:rPr>
        <w:t xml:space="preserve">global polio eradication effort</w:t>
      </w:r>
      <w:r w:rsidDel="00000000" w:rsidR="00000000" w:rsidRPr="00000000">
        <w:rPr>
          <w:rFonts w:ascii="Times New Roman" w:cs="Times New Roman" w:eastAsia="Times New Roman" w:hAnsi="Times New Roman"/>
          <w:sz w:val="24"/>
          <w:szCs w:val="24"/>
          <w:rtl w:val="0"/>
        </w:rPr>
        <w:t xml:space="preserve">. Through accurate collection, timely sharing, and regular analysis of surveillance data, the program can assess progress, identify risks, and make </w:t>
      </w:r>
      <w:r w:rsidDel="00000000" w:rsidR="00000000" w:rsidRPr="00000000">
        <w:rPr>
          <w:rFonts w:ascii="Times New Roman" w:cs="Times New Roman" w:eastAsia="Times New Roman" w:hAnsi="Times New Roman"/>
          <w:b w:val="1"/>
          <w:sz w:val="24"/>
          <w:szCs w:val="24"/>
          <w:rtl w:val="0"/>
        </w:rPr>
        <w:t xml:space="preserve">data-driven decisions</w:t>
      </w:r>
      <w:r w:rsidDel="00000000" w:rsidR="00000000" w:rsidRPr="00000000">
        <w:rPr>
          <w:rFonts w:ascii="Times New Roman" w:cs="Times New Roman" w:eastAsia="Times New Roman" w:hAnsi="Times New Roman"/>
          <w:sz w:val="24"/>
          <w:szCs w:val="24"/>
          <w:rtl w:val="0"/>
        </w:rPr>
        <w:t xml:space="preserve"> that guide effective actions toward polio eradication. The work of </w:t>
      </w:r>
      <w:r w:rsidDel="00000000" w:rsidR="00000000" w:rsidRPr="00000000">
        <w:rPr>
          <w:rFonts w:ascii="Times New Roman" w:cs="Times New Roman" w:eastAsia="Times New Roman" w:hAnsi="Times New Roman"/>
          <w:b w:val="1"/>
          <w:sz w:val="24"/>
          <w:szCs w:val="24"/>
          <w:rtl w:val="0"/>
        </w:rPr>
        <w:t xml:space="preserve">polio data managers</w:t>
      </w:r>
      <w:r w:rsidDel="00000000" w:rsidR="00000000" w:rsidRPr="00000000">
        <w:rPr>
          <w:rFonts w:ascii="Times New Roman" w:cs="Times New Roman" w:eastAsia="Times New Roman" w:hAnsi="Times New Roman"/>
          <w:sz w:val="24"/>
          <w:szCs w:val="24"/>
          <w:rtl w:val="0"/>
        </w:rPr>
        <w:t xml:space="preserve"> ensures the reliability and quality of surveillance data, helping the program stay responsive and effective in its efforts.</w:t>
      </w:r>
    </w:p>
    <w:p w:rsidR="00000000" w:rsidDel="00000000" w:rsidP="00000000" w:rsidRDefault="00000000" w:rsidRPr="00000000" w14:paraId="00000233">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dyf14ups7fwn" w:id="55"/>
      <w:bookmarkEnd w:id="55"/>
      <w:r w:rsidDel="00000000" w:rsidR="00000000" w:rsidRPr="00000000">
        <w:rPr>
          <w:rFonts w:ascii="Times New Roman" w:cs="Times New Roman" w:eastAsia="Times New Roman" w:hAnsi="Times New Roman"/>
          <w:b w:val="1"/>
          <w:color w:val="990000"/>
          <w:sz w:val="24"/>
          <w:szCs w:val="24"/>
          <w:rtl w:val="0"/>
        </w:rPr>
        <w:t xml:space="preserve">What are the main AFP and poliovirus surveillance tools and forms used in the WHO African Region, and how do they support data collection and monitoring?</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WHO African Region</w:t>
      </w:r>
      <w:r w:rsidDel="00000000" w:rsidR="00000000" w:rsidRPr="00000000">
        <w:rPr>
          <w:rFonts w:ascii="Times New Roman" w:cs="Times New Roman" w:eastAsia="Times New Roman" w:hAnsi="Times New Roman"/>
          <w:sz w:val="24"/>
          <w:szCs w:val="24"/>
          <w:rtl w:val="0"/>
        </w:rPr>
        <w:t xml:space="preserve">, efficient and accurate surveillance of </w:t>
      </w:r>
      <w:r w:rsidDel="00000000" w:rsidR="00000000" w:rsidRPr="00000000">
        <w:rPr>
          <w:rFonts w:ascii="Times New Roman" w:cs="Times New Roman" w:eastAsia="Times New Roman" w:hAnsi="Times New Roman"/>
          <w:b w:val="1"/>
          <w:sz w:val="24"/>
          <w:szCs w:val="24"/>
          <w:rtl w:val="0"/>
        </w:rPr>
        <w:t xml:space="preserve">Acute Flaccid Paralysis (AFP)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poliovirus</w:t>
      </w:r>
      <w:r w:rsidDel="00000000" w:rsidR="00000000" w:rsidRPr="00000000">
        <w:rPr>
          <w:rFonts w:ascii="Times New Roman" w:cs="Times New Roman" w:eastAsia="Times New Roman" w:hAnsi="Times New Roman"/>
          <w:sz w:val="24"/>
          <w:szCs w:val="24"/>
          <w:rtl w:val="0"/>
        </w:rPr>
        <w:t xml:space="preserve"> is crucial for the </w:t>
      </w:r>
      <w:r w:rsidDel="00000000" w:rsidR="00000000" w:rsidRPr="00000000">
        <w:rPr>
          <w:rFonts w:ascii="Times New Roman" w:cs="Times New Roman" w:eastAsia="Times New Roman" w:hAnsi="Times New Roman"/>
          <w:b w:val="1"/>
          <w:sz w:val="24"/>
          <w:szCs w:val="24"/>
          <w:rtl w:val="0"/>
        </w:rPr>
        <w:t xml:space="preserve">global polio eradication program</w:t>
      </w:r>
      <w:r w:rsidDel="00000000" w:rsidR="00000000" w:rsidRPr="00000000">
        <w:rPr>
          <w:rFonts w:ascii="Times New Roman" w:cs="Times New Roman" w:eastAsia="Times New Roman" w:hAnsi="Times New Roman"/>
          <w:sz w:val="24"/>
          <w:szCs w:val="24"/>
          <w:rtl w:val="0"/>
        </w:rPr>
        <w:t xml:space="preserve">. Various tools and forms are used at the district, province, and national levels to ensure the systematic and comprehensive tracking of AFP cases. Below are the </w:t>
      </w:r>
      <w:r w:rsidDel="00000000" w:rsidR="00000000" w:rsidRPr="00000000">
        <w:rPr>
          <w:rFonts w:ascii="Times New Roman" w:cs="Times New Roman" w:eastAsia="Times New Roman" w:hAnsi="Times New Roman"/>
          <w:b w:val="1"/>
          <w:sz w:val="24"/>
          <w:szCs w:val="24"/>
          <w:rtl w:val="0"/>
        </w:rPr>
        <w:t xml:space="preserve">main surveillance tools and forms</w:t>
      </w:r>
      <w:r w:rsidDel="00000000" w:rsidR="00000000" w:rsidRPr="00000000">
        <w:rPr>
          <w:rFonts w:ascii="Times New Roman" w:cs="Times New Roman" w:eastAsia="Times New Roman" w:hAnsi="Times New Roman"/>
          <w:sz w:val="24"/>
          <w:szCs w:val="24"/>
          <w:rtl w:val="0"/>
        </w:rPr>
        <w:t xml:space="preserve">, and their roles in data collection, monitoring, and analysis:</w:t>
      </w:r>
    </w:p>
    <w:p w:rsidR="00000000" w:rsidDel="00000000" w:rsidP="00000000" w:rsidRDefault="00000000" w:rsidRPr="00000000" w14:paraId="00000235">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jdr7271d2f4" w:id="56"/>
      <w:bookmarkEnd w:id="56"/>
      <w:r w:rsidDel="00000000" w:rsidR="00000000" w:rsidRPr="00000000">
        <w:rPr>
          <w:rFonts w:ascii="Times New Roman" w:cs="Times New Roman" w:eastAsia="Times New Roman" w:hAnsi="Times New Roman"/>
          <w:b w:val="1"/>
          <w:color w:val="000000"/>
          <w:rtl w:val="0"/>
        </w:rPr>
        <w:t xml:space="preserve">1. AFP Case Register (AFP Line List):</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AFP case register</w:t>
      </w:r>
      <w:r w:rsidDel="00000000" w:rsidR="00000000" w:rsidRPr="00000000">
        <w:rPr>
          <w:rFonts w:ascii="Times New Roman" w:cs="Times New Roman" w:eastAsia="Times New Roman" w:hAnsi="Times New Roman"/>
          <w:sz w:val="24"/>
          <w:szCs w:val="24"/>
          <w:rtl w:val="0"/>
        </w:rPr>
        <w:t xml:space="preserve">, also known as the </w:t>
      </w:r>
      <w:r w:rsidDel="00000000" w:rsidR="00000000" w:rsidRPr="00000000">
        <w:rPr>
          <w:rFonts w:ascii="Times New Roman" w:cs="Times New Roman" w:eastAsia="Times New Roman" w:hAnsi="Times New Roman"/>
          <w:b w:val="1"/>
          <w:sz w:val="24"/>
          <w:szCs w:val="24"/>
          <w:rtl w:val="0"/>
        </w:rPr>
        <w:t xml:space="preserve">AFP line list</w:t>
      </w:r>
      <w:r w:rsidDel="00000000" w:rsidR="00000000" w:rsidRPr="00000000">
        <w:rPr>
          <w:rFonts w:ascii="Times New Roman" w:cs="Times New Roman" w:eastAsia="Times New Roman" w:hAnsi="Times New Roman"/>
          <w:sz w:val="24"/>
          <w:szCs w:val="24"/>
          <w:rtl w:val="0"/>
        </w:rPr>
        <w:t xml:space="preserve">, is a central database that tracks </w:t>
      </w:r>
      <w:r w:rsidDel="00000000" w:rsidR="00000000" w:rsidRPr="00000000">
        <w:rPr>
          <w:rFonts w:ascii="Times New Roman" w:cs="Times New Roman" w:eastAsia="Times New Roman" w:hAnsi="Times New Roman"/>
          <w:b w:val="1"/>
          <w:sz w:val="24"/>
          <w:szCs w:val="24"/>
          <w:rtl w:val="0"/>
        </w:rPr>
        <w:t xml:space="preserve">all notified AFP cases</w:t>
      </w:r>
      <w:r w:rsidDel="00000000" w:rsidR="00000000" w:rsidRPr="00000000">
        <w:rPr>
          <w:rFonts w:ascii="Times New Roman" w:cs="Times New Roman" w:eastAsia="Times New Roman" w:hAnsi="Times New Roman"/>
          <w:sz w:val="24"/>
          <w:szCs w:val="24"/>
          <w:rtl w:val="0"/>
        </w:rPr>
        <w:t xml:space="preserve">. The key functions of the AFP register include:</w:t>
      </w:r>
    </w:p>
    <w:p w:rsidR="00000000" w:rsidDel="00000000" w:rsidP="00000000" w:rsidRDefault="00000000" w:rsidRPr="00000000" w14:paraId="00000237">
      <w:pPr>
        <w:numPr>
          <w:ilvl w:val="0"/>
          <w:numId w:val="13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Tracking</w:t>
      </w:r>
      <w:r w:rsidDel="00000000" w:rsidR="00000000" w:rsidRPr="00000000">
        <w:rPr>
          <w:rFonts w:ascii="Times New Roman" w:cs="Times New Roman" w:eastAsia="Times New Roman" w:hAnsi="Times New Roman"/>
          <w:sz w:val="24"/>
          <w:szCs w:val="24"/>
          <w:rtl w:val="0"/>
        </w:rPr>
        <w:t xml:space="preserve">: Each AFP case is assigned a unique </w:t>
      </w:r>
      <w:r w:rsidDel="00000000" w:rsidR="00000000" w:rsidRPr="00000000">
        <w:rPr>
          <w:rFonts w:ascii="Times New Roman" w:cs="Times New Roman" w:eastAsia="Times New Roman" w:hAnsi="Times New Roman"/>
          <w:b w:val="1"/>
          <w:sz w:val="24"/>
          <w:szCs w:val="24"/>
          <w:rtl w:val="0"/>
        </w:rPr>
        <w:t xml:space="preserve">EPID number</w:t>
      </w:r>
      <w:r w:rsidDel="00000000" w:rsidR="00000000" w:rsidRPr="00000000">
        <w:rPr>
          <w:rFonts w:ascii="Times New Roman" w:cs="Times New Roman" w:eastAsia="Times New Roman" w:hAnsi="Times New Roman"/>
          <w:sz w:val="24"/>
          <w:szCs w:val="24"/>
          <w:rtl w:val="0"/>
        </w:rPr>
        <w:t xml:space="preserve"> for identification. The cases are recorded in </w:t>
      </w:r>
      <w:r w:rsidDel="00000000" w:rsidR="00000000" w:rsidRPr="00000000">
        <w:rPr>
          <w:rFonts w:ascii="Times New Roman" w:cs="Times New Roman" w:eastAsia="Times New Roman" w:hAnsi="Times New Roman"/>
          <w:b w:val="1"/>
          <w:sz w:val="24"/>
          <w:szCs w:val="24"/>
          <w:rtl w:val="0"/>
        </w:rPr>
        <w:t xml:space="preserve">chronological order</w:t>
      </w:r>
      <w:r w:rsidDel="00000000" w:rsidR="00000000" w:rsidRPr="00000000">
        <w:rPr>
          <w:rFonts w:ascii="Times New Roman" w:cs="Times New Roman" w:eastAsia="Times New Roman" w:hAnsi="Times New Roman"/>
          <w:sz w:val="24"/>
          <w:szCs w:val="24"/>
          <w:rtl w:val="0"/>
        </w:rPr>
        <w:t xml:space="preserve"> as they are reported, ensuring that all necessary information is captured.</w:t>
      </w:r>
    </w:p>
    <w:p w:rsidR="00000000" w:rsidDel="00000000" w:rsidP="00000000" w:rsidRDefault="00000000" w:rsidRPr="00000000" w14:paraId="00000238">
      <w:pPr>
        <w:numPr>
          <w:ilvl w:val="0"/>
          <w:numId w:val="1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Integration</w:t>
      </w:r>
      <w:r w:rsidDel="00000000" w:rsidR="00000000" w:rsidRPr="00000000">
        <w:rPr>
          <w:rFonts w:ascii="Times New Roman" w:cs="Times New Roman" w:eastAsia="Times New Roman" w:hAnsi="Times New Roman"/>
          <w:sz w:val="24"/>
          <w:szCs w:val="24"/>
          <w:rtl w:val="0"/>
        </w:rPr>
        <w:t xml:space="preserve">: The register stores </w:t>
      </w:r>
      <w:r w:rsidDel="00000000" w:rsidR="00000000" w:rsidRPr="00000000">
        <w:rPr>
          <w:rFonts w:ascii="Times New Roman" w:cs="Times New Roman" w:eastAsia="Times New Roman" w:hAnsi="Times New Roman"/>
          <w:b w:val="1"/>
          <w:sz w:val="24"/>
          <w:szCs w:val="24"/>
          <w:rtl w:val="0"/>
        </w:rPr>
        <w:t xml:space="preserve">all relevant information</w:t>
      </w:r>
      <w:r w:rsidDel="00000000" w:rsidR="00000000" w:rsidRPr="00000000">
        <w:rPr>
          <w:rFonts w:ascii="Times New Roman" w:cs="Times New Roman" w:eastAsia="Times New Roman" w:hAnsi="Times New Roman"/>
          <w:sz w:val="24"/>
          <w:szCs w:val="24"/>
          <w:rtl w:val="0"/>
        </w:rPr>
        <w:t xml:space="preserve"> collected through the </w:t>
      </w:r>
      <w:r w:rsidDel="00000000" w:rsidR="00000000" w:rsidRPr="00000000">
        <w:rPr>
          <w:rFonts w:ascii="Times New Roman" w:cs="Times New Roman" w:eastAsia="Times New Roman" w:hAnsi="Times New Roman"/>
          <w:b w:val="1"/>
          <w:sz w:val="24"/>
          <w:szCs w:val="24"/>
          <w:rtl w:val="0"/>
        </w:rPr>
        <w:t xml:space="preserve">Case Investigation Form (CIF)</w:t>
      </w:r>
      <w:r w:rsidDel="00000000" w:rsidR="00000000" w:rsidRPr="00000000">
        <w:rPr>
          <w:rFonts w:ascii="Times New Roman" w:cs="Times New Roman" w:eastAsia="Times New Roman" w:hAnsi="Times New Roman"/>
          <w:sz w:val="24"/>
          <w:szCs w:val="24"/>
          <w:rtl w:val="0"/>
        </w:rPr>
        <w:t xml:space="preserve">, such as personal details, onset of paralysis, vaccination history, laboratory results, and the outcome of the 60-day follow-up examination.</w:t>
      </w:r>
    </w:p>
    <w:p w:rsidR="00000000" w:rsidDel="00000000" w:rsidP="00000000" w:rsidRDefault="00000000" w:rsidRPr="00000000" w14:paraId="00000239">
      <w:pPr>
        <w:numPr>
          <w:ilvl w:val="0"/>
          <w:numId w:val="13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Flow</w:t>
      </w:r>
      <w:r w:rsidDel="00000000" w:rsidR="00000000" w:rsidRPr="00000000">
        <w:rPr>
          <w:rFonts w:ascii="Times New Roman" w:cs="Times New Roman" w:eastAsia="Times New Roman" w:hAnsi="Times New Roman"/>
          <w:sz w:val="24"/>
          <w:szCs w:val="24"/>
          <w:rtl w:val="0"/>
        </w:rPr>
        <w:t xml:space="preserve">: While the register may be maintained </w:t>
      </w:r>
      <w:r w:rsidDel="00000000" w:rsidR="00000000" w:rsidRPr="00000000">
        <w:rPr>
          <w:rFonts w:ascii="Times New Roman" w:cs="Times New Roman" w:eastAsia="Times New Roman" w:hAnsi="Times New Roman"/>
          <w:b w:val="1"/>
          <w:sz w:val="24"/>
          <w:szCs w:val="24"/>
          <w:rtl w:val="0"/>
        </w:rPr>
        <w:t xml:space="preserve">manually at the district or provincial level</w:t>
      </w:r>
      <w:r w:rsidDel="00000000" w:rsidR="00000000" w:rsidRPr="00000000">
        <w:rPr>
          <w:rFonts w:ascii="Times New Roman" w:cs="Times New Roman" w:eastAsia="Times New Roman" w:hAnsi="Times New Roman"/>
          <w:sz w:val="24"/>
          <w:szCs w:val="24"/>
          <w:rtl w:val="0"/>
        </w:rPr>
        <w:t xml:space="preserve">, it is later </w:t>
      </w:r>
      <w:r w:rsidDel="00000000" w:rsidR="00000000" w:rsidRPr="00000000">
        <w:rPr>
          <w:rFonts w:ascii="Times New Roman" w:cs="Times New Roman" w:eastAsia="Times New Roman" w:hAnsi="Times New Roman"/>
          <w:b w:val="1"/>
          <w:sz w:val="24"/>
          <w:szCs w:val="24"/>
          <w:rtl w:val="0"/>
        </w:rPr>
        <w:t xml:space="preserve">digitized and shared weekly</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sz w:val="24"/>
          <w:szCs w:val="24"/>
          <w:rtl w:val="0"/>
        </w:rPr>
        <w:t xml:space="preserve">national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WHO African Regional Office (AFRO)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global levels</w:t>
      </w:r>
      <w:r w:rsidDel="00000000" w:rsidR="00000000" w:rsidRPr="00000000">
        <w:rPr>
          <w:rFonts w:ascii="Times New Roman" w:cs="Times New Roman" w:eastAsia="Times New Roman" w:hAnsi="Times New Roman"/>
          <w:sz w:val="24"/>
          <w:szCs w:val="24"/>
          <w:rtl w:val="0"/>
        </w:rPr>
        <w:t xml:space="preserve"> to monitor polio surveillance progress.</w:t>
        <w:br w:type="textWrapping"/>
      </w:r>
    </w:p>
    <w:p w:rsidR="00000000" w:rsidDel="00000000" w:rsidP="00000000" w:rsidRDefault="00000000" w:rsidRPr="00000000" w14:paraId="0000023A">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k73g9w6u4tz" w:id="57"/>
      <w:bookmarkEnd w:id="57"/>
      <w:r w:rsidDel="00000000" w:rsidR="00000000" w:rsidRPr="00000000">
        <w:rPr>
          <w:rFonts w:ascii="Times New Roman" w:cs="Times New Roman" w:eastAsia="Times New Roman" w:hAnsi="Times New Roman"/>
          <w:b w:val="1"/>
          <w:color w:val="000000"/>
          <w:rtl w:val="0"/>
        </w:rPr>
        <w:t xml:space="preserve">2. Case Investigation Form (CIF):</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Case Investigation Form (CIF)</w:t>
      </w:r>
      <w:r w:rsidDel="00000000" w:rsidR="00000000" w:rsidRPr="00000000">
        <w:rPr>
          <w:rFonts w:ascii="Times New Roman" w:cs="Times New Roman" w:eastAsia="Times New Roman" w:hAnsi="Times New Roman"/>
          <w:sz w:val="24"/>
          <w:szCs w:val="24"/>
          <w:rtl w:val="0"/>
        </w:rPr>
        <w:t xml:space="preserve"> is one of the </w:t>
      </w:r>
      <w:r w:rsidDel="00000000" w:rsidR="00000000" w:rsidRPr="00000000">
        <w:rPr>
          <w:rFonts w:ascii="Times New Roman" w:cs="Times New Roman" w:eastAsia="Times New Roman" w:hAnsi="Times New Roman"/>
          <w:b w:val="1"/>
          <w:sz w:val="24"/>
          <w:szCs w:val="24"/>
          <w:rtl w:val="0"/>
        </w:rPr>
        <w:t xml:space="preserve">primary data collection tools</w:t>
      </w:r>
      <w:r w:rsidDel="00000000" w:rsidR="00000000" w:rsidRPr="00000000">
        <w:rPr>
          <w:rFonts w:ascii="Times New Roman" w:cs="Times New Roman" w:eastAsia="Times New Roman" w:hAnsi="Times New Roman"/>
          <w:sz w:val="24"/>
          <w:szCs w:val="24"/>
          <w:rtl w:val="0"/>
        </w:rPr>
        <w:t xml:space="preserve"> used by surveillance staff to document essential information about each AFP case. Key components of the CIF include:</w:t>
      </w:r>
    </w:p>
    <w:p w:rsidR="00000000" w:rsidDel="00000000" w:rsidP="00000000" w:rsidRDefault="00000000" w:rsidRPr="00000000" w14:paraId="0000023C">
      <w:pPr>
        <w:numPr>
          <w:ilvl w:val="0"/>
          <w:numId w:val="19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Identification and Demographics</w:t>
      </w:r>
      <w:r w:rsidDel="00000000" w:rsidR="00000000" w:rsidRPr="00000000">
        <w:rPr>
          <w:rFonts w:ascii="Times New Roman" w:cs="Times New Roman" w:eastAsia="Times New Roman" w:hAnsi="Times New Roman"/>
          <w:sz w:val="24"/>
          <w:szCs w:val="24"/>
          <w:rtl w:val="0"/>
        </w:rPr>
        <w:t xml:space="preserve">: The form records basic identifying details such as the </w:t>
      </w:r>
      <w:r w:rsidDel="00000000" w:rsidR="00000000" w:rsidRPr="00000000">
        <w:rPr>
          <w:rFonts w:ascii="Times New Roman" w:cs="Times New Roman" w:eastAsia="Times New Roman" w:hAnsi="Times New Roman"/>
          <w:b w:val="1"/>
          <w:sz w:val="24"/>
          <w:szCs w:val="24"/>
          <w:rtl w:val="0"/>
        </w:rPr>
        <w:t xml:space="preserve">EPID 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personal information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of the AFP case.</w:t>
      </w:r>
    </w:p>
    <w:p w:rsidR="00000000" w:rsidDel="00000000" w:rsidP="00000000" w:rsidRDefault="00000000" w:rsidRPr="00000000" w14:paraId="0000023D">
      <w:pPr>
        <w:numPr>
          <w:ilvl w:val="0"/>
          <w:numId w:val="19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Dates and Events</w:t>
      </w:r>
      <w:r w:rsidDel="00000000" w:rsidR="00000000" w:rsidRPr="00000000">
        <w:rPr>
          <w:rFonts w:ascii="Times New Roman" w:cs="Times New Roman" w:eastAsia="Times New Roman" w:hAnsi="Times New Roman"/>
          <w:sz w:val="24"/>
          <w:szCs w:val="24"/>
          <w:rtl w:val="0"/>
        </w:rPr>
        <w:t xml:space="preserve">: Important dates to be documented include the </w:t>
      </w:r>
      <w:r w:rsidDel="00000000" w:rsidR="00000000" w:rsidRPr="00000000">
        <w:rPr>
          <w:rFonts w:ascii="Times New Roman" w:cs="Times New Roman" w:eastAsia="Times New Roman" w:hAnsi="Times New Roman"/>
          <w:b w:val="1"/>
          <w:sz w:val="24"/>
          <w:szCs w:val="24"/>
          <w:rtl w:val="0"/>
        </w:rPr>
        <w:t xml:space="preserve">onset of paralysis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consultation 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dates for investigation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These timestamps help create an accurate timeline for the case.</w:t>
      </w:r>
    </w:p>
    <w:p w:rsidR="00000000" w:rsidDel="00000000" w:rsidP="00000000" w:rsidRDefault="00000000" w:rsidRPr="00000000" w14:paraId="0000023E">
      <w:pPr>
        <w:numPr>
          <w:ilvl w:val="0"/>
          <w:numId w:val="19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History and Symptoms</w:t>
      </w:r>
      <w:r w:rsidDel="00000000" w:rsidR="00000000" w:rsidRPr="00000000">
        <w:rPr>
          <w:rFonts w:ascii="Times New Roman" w:cs="Times New Roman" w:eastAsia="Times New Roman" w:hAnsi="Times New Roman"/>
          <w:sz w:val="24"/>
          <w:szCs w:val="24"/>
          <w:rtl w:val="0"/>
        </w:rPr>
        <w:t xml:space="preserve">: The form collects data on the </w:t>
      </w:r>
      <w:r w:rsidDel="00000000" w:rsidR="00000000" w:rsidRPr="00000000">
        <w:rPr>
          <w:rFonts w:ascii="Times New Roman" w:cs="Times New Roman" w:eastAsia="Times New Roman" w:hAnsi="Times New Roman"/>
          <w:b w:val="1"/>
          <w:sz w:val="24"/>
          <w:szCs w:val="24"/>
          <w:rtl w:val="0"/>
        </w:rPr>
        <w:t xml:space="preserve">clinical symptoms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vaccination history</w:t>
      </w:r>
      <w:r w:rsidDel="00000000" w:rsidR="00000000" w:rsidRPr="00000000">
        <w:rPr>
          <w:rFonts w:ascii="Times New Roman" w:cs="Times New Roman" w:eastAsia="Times New Roman" w:hAnsi="Times New Roman"/>
          <w:sz w:val="24"/>
          <w:szCs w:val="24"/>
          <w:rtl w:val="0"/>
        </w:rPr>
        <w:t xml:space="preserve">, and any </w:t>
      </w:r>
      <w:r w:rsidDel="00000000" w:rsidR="00000000" w:rsidRPr="00000000">
        <w:rPr>
          <w:rFonts w:ascii="Times New Roman" w:cs="Times New Roman" w:eastAsia="Times New Roman" w:hAnsi="Times New Roman"/>
          <w:b w:val="1"/>
          <w:sz w:val="24"/>
          <w:szCs w:val="24"/>
          <w:rtl w:val="0"/>
        </w:rPr>
        <w:t xml:space="preserve">laboratory tests</w:t>
      </w:r>
      <w:r w:rsidDel="00000000" w:rsidR="00000000" w:rsidRPr="00000000">
        <w:rPr>
          <w:rFonts w:ascii="Times New Roman" w:cs="Times New Roman" w:eastAsia="Times New Roman" w:hAnsi="Times New Roman"/>
          <w:sz w:val="24"/>
          <w:szCs w:val="24"/>
          <w:rtl w:val="0"/>
        </w:rPr>
        <w:t xml:space="preserve"> conducted (e.g., stool specimens).</w:t>
      </w:r>
    </w:p>
    <w:p w:rsidR="00000000" w:rsidDel="00000000" w:rsidP="00000000" w:rsidRDefault="00000000" w:rsidRPr="00000000" w14:paraId="0000023F">
      <w:pPr>
        <w:numPr>
          <w:ilvl w:val="0"/>
          <w:numId w:val="19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and Follow-up Information</w:t>
      </w:r>
      <w:r w:rsidDel="00000000" w:rsidR="00000000" w:rsidRPr="00000000">
        <w:rPr>
          <w:rFonts w:ascii="Times New Roman" w:cs="Times New Roman" w:eastAsia="Times New Roman" w:hAnsi="Times New Roman"/>
          <w:sz w:val="24"/>
          <w:szCs w:val="24"/>
          <w:rtl w:val="0"/>
        </w:rPr>
        <w:t xml:space="preserve">: The CIF tracks </w:t>
      </w:r>
      <w:r w:rsidDel="00000000" w:rsidR="00000000" w:rsidRPr="00000000">
        <w:rPr>
          <w:rFonts w:ascii="Times New Roman" w:cs="Times New Roman" w:eastAsia="Times New Roman" w:hAnsi="Times New Roman"/>
          <w:b w:val="1"/>
          <w:sz w:val="24"/>
          <w:szCs w:val="24"/>
          <w:rtl w:val="0"/>
        </w:rPr>
        <w:t xml:space="preserve">laboratory results</w:t>
      </w:r>
      <w:r w:rsidDel="00000000" w:rsidR="00000000" w:rsidRPr="00000000">
        <w:rPr>
          <w:rFonts w:ascii="Times New Roman" w:cs="Times New Roman" w:eastAsia="Times New Roman" w:hAnsi="Times New Roman"/>
          <w:sz w:val="24"/>
          <w:szCs w:val="24"/>
          <w:rtl w:val="0"/>
        </w:rPr>
        <w:t xml:space="preserve"> from stool specimens and includes details from the </w:t>
      </w:r>
      <w:r w:rsidDel="00000000" w:rsidR="00000000" w:rsidRPr="00000000">
        <w:rPr>
          <w:rFonts w:ascii="Times New Roman" w:cs="Times New Roman" w:eastAsia="Times New Roman" w:hAnsi="Times New Roman"/>
          <w:b w:val="1"/>
          <w:sz w:val="24"/>
          <w:szCs w:val="24"/>
          <w:rtl w:val="0"/>
        </w:rPr>
        <w:t xml:space="preserve">60-day follow-up examination</w:t>
      </w:r>
      <w:r w:rsidDel="00000000" w:rsidR="00000000" w:rsidRPr="00000000">
        <w:rPr>
          <w:rFonts w:ascii="Times New Roman" w:cs="Times New Roman" w:eastAsia="Times New Roman" w:hAnsi="Times New Roman"/>
          <w:sz w:val="24"/>
          <w:szCs w:val="24"/>
          <w:rtl w:val="0"/>
        </w:rPr>
        <w:t xml:space="preserve"> (if specimens are inadequate), allowing for follow-up analysis and classification.</w:t>
        <w:br w:type="textWrapping"/>
      </w:r>
    </w:p>
    <w:p w:rsidR="00000000" w:rsidDel="00000000" w:rsidP="00000000" w:rsidRDefault="00000000" w:rsidRPr="00000000" w14:paraId="00000240">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o18t6mkhkm3r" w:id="58"/>
      <w:bookmarkEnd w:id="58"/>
      <w:r w:rsidDel="00000000" w:rsidR="00000000" w:rsidRPr="00000000">
        <w:rPr>
          <w:rFonts w:ascii="Times New Roman" w:cs="Times New Roman" w:eastAsia="Times New Roman" w:hAnsi="Times New Roman"/>
          <w:b w:val="1"/>
          <w:color w:val="000000"/>
          <w:rtl w:val="0"/>
        </w:rPr>
        <w:t xml:space="preserve">3. Stool Specimen Shipment Form:</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Stool Specimen Shipment Form</w:t>
      </w:r>
      <w:r w:rsidDel="00000000" w:rsidR="00000000" w:rsidRPr="00000000">
        <w:rPr>
          <w:rFonts w:ascii="Times New Roman" w:cs="Times New Roman" w:eastAsia="Times New Roman" w:hAnsi="Times New Roman"/>
          <w:sz w:val="24"/>
          <w:szCs w:val="24"/>
          <w:rtl w:val="0"/>
        </w:rPr>
        <w:t xml:space="preserve"> is used to track the </w:t>
      </w:r>
      <w:r w:rsidDel="00000000" w:rsidR="00000000" w:rsidRPr="00000000">
        <w:rPr>
          <w:rFonts w:ascii="Times New Roman" w:cs="Times New Roman" w:eastAsia="Times New Roman" w:hAnsi="Times New Roman"/>
          <w:b w:val="1"/>
          <w:sz w:val="24"/>
          <w:szCs w:val="24"/>
          <w:rtl w:val="0"/>
        </w:rPr>
        <w:t xml:space="preserve">transportation</w:t>
      </w:r>
      <w:r w:rsidDel="00000000" w:rsidR="00000000" w:rsidRPr="00000000">
        <w:rPr>
          <w:rFonts w:ascii="Times New Roman" w:cs="Times New Roman" w:eastAsia="Times New Roman" w:hAnsi="Times New Roman"/>
          <w:sz w:val="24"/>
          <w:szCs w:val="24"/>
          <w:rtl w:val="0"/>
        </w:rPr>
        <w:t xml:space="preserve"> of stool specimens collected from AFP cases to the laboratory. This form is vital for ensuring the </w:t>
      </w:r>
      <w:r w:rsidDel="00000000" w:rsidR="00000000" w:rsidRPr="00000000">
        <w:rPr>
          <w:rFonts w:ascii="Times New Roman" w:cs="Times New Roman" w:eastAsia="Times New Roman" w:hAnsi="Times New Roman"/>
          <w:b w:val="1"/>
          <w:sz w:val="24"/>
          <w:szCs w:val="24"/>
          <w:rtl w:val="0"/>
        </w:rPr>
        <w:t xml:space="preserve">integrity of the specimens</w:t>
      </w:r>
      <w:r w:rsidDel="00000000" w:rsidR="00000000" w:rsidRPr="00000000">
        <w:rPr>
          <w:rFonts w:ascii="Times New Roman" w:cs="Times New Roman" w:eastAsia="Times New Roman" w:hAnsi="Times New Roman"/>
          <w:sz w:val="24"/>
          <w:szCs w:val="24"/>
          <w:rtl w:val="0"/>
        </w:rPr>
        <w:t xml:space="preserve"> during transit. Key elements of the form include:</w:t>
      </w:r>
    </w:p>
    <w:p w:rsidR="00000000" w:rsidDel="00000000" w:rsidP="00000000" w:rsidRDefault="00000000" w:rsidRPr="00000000" w14:paraId="00000242">
      <w:pPr>
        <w:numPr>
          <w:ilvl w:val="0"/>
          <w:numId w:val="20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Identification Information</w:t>
      </w:r>
      <w:r w:rsidDel="00000000" w:rsidR="00000000" w:rsidRPr="00000000">
        <w:rPr>
          <w:rFonts w:ascii="Times New Roman" w:cs="Times New Roman" w:eastAsia="Times New Roman" w:hAnsi="Times New Roman"/>
          <w:sz w:val="24"/>
          <w:szCs w:val="24"/>
          <w:rtl w:val="0"/>
        </w:rPr>
        <w:t xml:space="preserve">: It records important details such as the </w:t>
      </w:r>
      <w:r w:rsidDel="00000000" w:rsidR="00000000" w:rsidRPr="00000000">
        <w:rPr>
          <w:rFonts w:ascii="Times New Roman" w:cs="Times New Roman" w:eastAsia="Times New Roman" w:hAnsi="Times New Roman"/>
          <w:b w:val="1"/>
          <w:sz w:val="24"/>
          <w:szCs w:val="24"/>
          <w:rtl w:val="0"/>
        </w:rPr>
        <w:t xml:space="preserve">EPID 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patient’s 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dates of stool collection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numPr>
          <w:ilvl w:val="0"/>
          <w:numId w:val="20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 Details</w:t>
      </w:r>
      <w:r w:rsidDel="00000000" w:rsidR="00000000" w:rsidRPr="00000000">
        <w:rPr>
          <w:rFonts w:ascii="Times New Roman" w:cs="Times New Roman" w:eastAsia="Times New Roman" w:hAnsi="Times New Roman"/>
          <w:sz w:val="24"/>
          <w:szCs w:val="24"/>
          <w:rtl w:val="0"/>
        </w:rPr>
        <w:t xml:space="preserve">: The form includes details on the </w:t>
      </w:r>
      <w:r w:rsidDel="00000000" w:rsidR="00000000" w:rsidRPr="00000000">
        <w:rPr>
          <w:rFonts w:ascii="Times New Roman" w:cs="Times New Roman" w:eastAsia="Times New Roman" w:hAnsi="Times New Roman"/>
          <w:b w:val="1"/>
          <w:sz w:val="24"/>
          <w:szCs w:val="24"/>
          <w:rtl w:val="0"/>
        </w:rPr>
        <w:t xml:space="preserve">itinerary</w:t>
      </w:r>
      <w:r w:rsidDel="00000000" w:rsidR="00000000" w:rsidRPr="00000000">
        <w:rPr>
          <w:rFonts w:ascii="Times New Roman" w:cs="Times New Roman" w:eastAsia="Times New Roman" w:hAnsi="Times New Roman"/>
          <w:sz w:val="24"/>
          <w:szCs w:val="24"/>
          <w:rtl w:val="0"/>
        </w:rPr>
        <w:t xml:space="preserve"> of the specimens and </w:t>
      </w:r>
      <w:r w:rsidDel="00000000" w:rsidR="00000000" w:rsidRPr="00000000">
        <w:rPr>
          <w:rFonts w:ascii="Times New Roman" w:cs="Times New Roman" w:eastAsia="Times New Roman" w:hAnsi="Times New Roman"/>
          <w:b w:val="1"/>
          <w:sz w:val="24"/>
          <w:szCs w:val="24"/>
          <w:rtl w:val="0"/>
        </w:rPr>
        <w:t xml:space="preserve">transport conditions</w:t>
      </w:r>
      <w:r w:rsidDel="00000000" w:rsidR="00000000" w:rsidRPr="00000000">
        <w:rPr>
          <w:rFonts w:ascii="Times New Roman" w:cs="Times New Roman" w:eastAsia="Times New Roman" w:hAnsi="Times New Roman"/>
          <w:sz w:val="24"/>
          <w:szCs w:val="24"/>
          <w:rtl w:val="0"/>
        </w:rPr>
        <w:t xml:space="preserve">, ensuring that the samples are kept under proper conditions (e.g., maintaining the </w:t>
      </w:r>
      <w:r w:rsidDel="00000000" w:rsidR="00000000" w:rsidRPr="00000000">
        <w:rPr>
          <w:rFonts w:ascii="Times New Roman" w:cs="Times New Roman" w:eastAsia="Times New Roman" w:hAnsi="Times New Roman"/>
          <w:b w:val="1"/>
          <w:sz w:val="24"/>
          <w:szCs w:val="24"/>
          <w:rtl w:val="0"/>
        </w:rPr>
        <w:t xml:space="preserve">reverse cold chain</w:t>
      </w:r>
      <w:r w:rsidDel="00000000" w:rsidR="00000000" w:rsidRPr="00000000">
        <w:rPr>
          <w:rFonts w:ascii="Times New Roman" w:cs="Times New Roman" w:eastAsia="Times New Roman" w:hAnsi="Times New Roman"/>
          <w:sz w:val="24"/>
          <w:szCs w:val="24"/>
          <w:rtl w:val="0"/>
        </w:rPr>
        <w:t xml:space="preserve">). This ensures that the specimens remain viable and accurate results can be obtained from lab testing.</w:t>
        <w:br w:type="textWrapping"/>
      </w:r>
    </w:p>
    <w:p w:rsidR="00000000" w:rsidDel="00000000" w:rsidP="00000000" w:rsidRDefault="00000000" w:rsidRPr="00000000" w14:paraId="00000244">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ijz6p0jeixhf" w:id="59"/>
      <w:bookmarkEnd w:id="59"/>
      <w:r w:rsidDel="00000000" w:rsidR="00000000" w:rsidRPr="00000000">
        <w:rPr>
          <w:rFonts w:ascii="Times New Roman" w:cs="Times New Roman" w:eastAsia="Times New Roman" w:hAnsi="Times New Roman"/>
          <w:b w:val="1"/>
          <w:color w:val="000000"/>
          <w:rtl w:val="0"/>
        </w:rPr>
        <w:t xml:space="preserve">4. Sixty-Day Follow-Up Form:</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cases where the specimen collection is either </w:t>
      </w:r>
      <w:r w:rsidDel="00000000" w:rsidR="00000000" w:rsidRPr="00000000">
        <w:rPr>
          <w:rFonts w:ascii="Times New Roman" w:cs="Times New Roman" w:eastAsia="Times New Roman" w:hAnsi="Times New Roman"/>
          <w:b w:val="1"/>
          <w:sz w:val="24"/>
          <w:szCs w:val="24"/>
          <w:rtl w:val="0"/>
        </w:rPr>
        <w:t xml:space="preserve">inadequate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missing</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60-day follow-up examination</w:t>
      </w:r>
      <w:r w:rsidDel="00000000" w:rsidR="00000000" w:rsidRPr="00000000">
        <w:rPr>
          <w:rFonts w:ascii="Times New Roman" w:cs="Times New Roman" w:eastAsia="Times New Roman" w:hAnsi="Times New Roman"/>
          <w:sz w:val="24"/>
          <w:szCs w:val="24"/>
          <w:rtl w:val="0"/>
        </w:rPr>
        <w:t xml:space="preserve"> is conducted. This form is completed by the clinician who performs the follow-up examination and includes:</w:t>
      </w:r>
    </w:p>
    <w:p w:rsidR="00000000" w:rsidDel="00000000" w:rsidP="00000000" w:rsidRDefault="00000000" w:rsidRPr="00000000" w14:paraId="00000246">
      <w:pPr>
        <w:numPr>
          <w:ilvl w:val="0"/>
          <w:numId w:val="23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Identification Information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EPID number</w:t>
      </w:r>
      <w:r w:rsidDel="00000000" w:rsidR="00000000" w:rsidRPr="00000000">
        <w:rPr>
          <w:rFonts w:ascii="Times New Roman" w:cs="Times New Roman" w:eastAsia="Times New Roman" w:hAnsi="Times New Roman"/>
          <w:sz w:val="24"/>
          <w:szCs w:val="24"/>
          <w:rtl w:val="0"/>
        </w:rPr>
        <w:t xml:space="preserve"> and other patient details are recorded to track the case.</w:t>
      </w:r>
    </w:p>
    <w:p w:rsidR="00000000" w:rsidDel="00000000" w:rsidP="00000000" w:rsidRDefault="00000000" w:rsidRPr="00000000" w14:paraId="00000247">
      <w:pPr>
        <w:numPr>
          <w:ilvl w:val="0"/>
          <w:numId w:val="2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Findings</w:t>
      </w:r>
      <w:r w:rsidDel="00000000" w:rsidR="00000000" w:rsidRPr="00000000">
        <w:rPr>
          <w:rFonts w:ascii="Times New Roman" w:cs="Times New Roman" w:eastAsia="Times New Roman" w:hAnsi="Times New Roman"/>
          <w:sz w:val="24"/>
          <w:szCs w:val="24"/>
          <w:rtl w:val="0"/>
        </w:rPr>
        <w:t xml:space="preserve">: The form captures the </w:t>
      </w:r>
      <w:r w:rsidDel="00000000" w:rsidR="00000000" w:rsidRPr="00000000">
        <w:rPr>
          <w:rFonts w:ascii="Times New Roman" w:cs="Times New Roman" w:eastAsia="Times New Roman" w:hAnsi="Times New Roman"/>
          <w:b w:val="1"/>
          <w:sz w:val="24"/>
          <w:szCs w:val="24"/>
          <w:rtl w:val="0"/>
        </w:rPr>
        <w:t xml:space="preserve">clinical findings</w:t>
      </w:r>
      <w:r w:rsidDel="00000000" w:rsidR="00000000" w:rsidRPr="00000000">
        <w:rPr>
          <w:rFonts w:ascii="Times New Roman" w:cs="Times New Roman" w:eastAsia="Times New Roman" w:hAnsi="Times New Roman"/>
          <w:sz w:val="24"/>
          <w:szCs w:val="24"/>
          <w:rtl w:val="0"/>
        </w:rPr>
        <w:t xml:space="preserve"> observed during the follow-up examination, which helps assess whether the AFP case has residual paralysis or has shown improvement.</w:t>
      </w:r>
    </w:p>
    <w:p w:rsidR="00000000" w:rsidDel="00000000" w:rsidP="00000000" w:rsidRDefault="00000000" w:rsidRPr="00000000" w14:paraId="00000248">
      <w:pPr>
        <w:numPr>
          <w:ilvl w:val="0"/>
          <w:numId w:val="23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 Determination</w:t>
      </w:r>
      <w:r w:rsidDel="00000000" w:rsidR="00000000" w:rsidRPr="00000000">
        <w:rPr>
          <w:rFonts w:ascii="Times New Roman" w:cs="Times New Roman" w:eastAsia="Times New Roman" w:hAnsi="Times New Roman"/>
          <w:sz w:val="24"/>
          <w:szCs w:val="24"/>
          <w:rtl w:val="0"/>
        </w:rPr>
        <w:t xml:space="preserve">: The form is essential for assessing the </w:t>
      </w: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of the AFP case after </w:t>
      </w:r>
      <w:r w:rsidDel="00000000" w:rsidR="00000000" w:rsidRPr="00000000">
        <w:rPr>
          <w:rFonts w:ascii="Times New Roman" w:cs="Times New Roman" w:eastAsia="Times New Roman" w:hAnsi="Times New Roman"/>
          <w:b w:val="1"/>
          <w:sz w:val="24"/>
          <w:szCs w:val="24"/>
          <w:rtl w:val="0"/>
        </w:rPr>
        <w:t xml:space="preserve">60 days</w:t>
      </w:r>
      <w:r w:rsidDel="00000000" w:rsidR="00000000" w:rsidRPr="00000000">
        <w:rPr>
          <w:rFonts w:ascii="Times New Roman" w:cs="Times New Roman" w:eastAsia="Times New Roman" w:hAnsi="Times New Roman"/>
          <w:sz w:val="24"/>
          <w:szCs w:val="24"/>
          <w:rtl w:val="0"/>
        </w:rPr>
        <w:t xml:space="preserve">, providing valuable data for final case classification (e.g., whether the case remains compatible with polio or can be discarded as non-polio AFP).</w:t>
        <w:br w:type="textWrapping"/>
      </w:r>
    </w:p>
    <w:p w:rsidR="00000000" w:rsidDel="00000000" w:rsidP="00000000" w:rsidRDefault="00000000" w:rsidRPr="00000000" w14:paraId="0000024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yewm5154mzaw" w:id="60"/>
      <w:bookmarkEnd w:id="60"/>
      <w:r w:rsidDel="00000000" w:rsidR="00000000" w:rsidRPr="00000000">
        <w:rPr>
          <w:rFonts w:ascii="Times New Roman" w:cs="Times New Roman" w:eastAsia="Times New Roman" w:hAnsi="Times New Roman"/>
          <w:b w:val="1"/>
          <w:color w:val="000000"/>
          <w:rtl w:val="0"/>
        </w:rPr>
        <w:t xml:space="preserve">5. Logistics Management Form:</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Logistics Management Form</w:t>
      </w:r>
      <w:r w:rsidDel="00000000" w:rsidR="00000000" w:rsidRPr="00000000">
        <w:rPr>
          <w:rFonts w:ascii="Times New Roman" w:cs="Times New Roman" w:eastAsia="Times New Roman" w:hAnsi="Times New Roman"/>
          <w:sz w:val="24"/>
          <w:szCs w:val="24"/>
          <w:rtl w:val="0"/>
        </w:rPr>
        <w:t xml:space="preserve"> is used for tracking the </w:t>
      </w:r>
      <w:r w:rsidDel="00000000" w:rsidR="00000000" w:rsidRPr="00000000">
        <w:rPr>
          <w:rFonts w:ascii="Times New Roman" w:cs="Times New Roman" w:eastAsia="Times New Roman" w:hAnsi="Times New Roman"/>
          <w:b w:val="1"/>
          <w:sz w:val="24"/>
          <w:szCs w:val="24"/>
          <w:rtl w:val="0"/>
        </w:rPr>
        <w:t xml:space="preserve">utilization of transport</w:t>
      </w:r>
      <w:r w:rsidDel="00000000" w:rsidR="00000000" w:rsidRPr="00000000">
        <w:rPr>
          <w:rFonts w:ascii="Times New Roman" w:cs="Times New Roman" w:eastAsia="Times New Roman" w:hAnsi="Times New Roman"/>
          <w:sz w:val="24"/>
          <w:szCs w:val="24"/>
          <w:rtl w:val="0"/>
        </w:rPr>
        <w:t xml:space="preserve"> in AFP surveillance activities, including </w:t>
      </w:r>
      <w:r w:rsidDel="00000000" w:rsidR="00000000" w:rsidRPr="00000000">
        <w:rPr>
          <w:rFonts w:ascii="Times New Roman" w:cs="Times New Roman" w:eastAsia="Times New Roman" w:hAnsi="Times New Roman"/>
          <w:b w:val="1"/>
          <w:sz w:val="24"/>
          <w:szCs w:val="24"/>
          <w:rtl w:val="0"/>
        </w:rPr>
        <w:t xml:space="preserve">field visits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supervision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active surveillance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community sensitization</w:t>
      </w:r>
      <w:r w:rsidDel="00000000" w:rsidR="00000000" w:rsidRPr="00000000">
        <w:rPr>
          <w:rFonts w:ascii="Times New Roman" w:cs="Times New Roman" w:eastAsia="Times New Roman" w:hAnsi="Times New Roman"/>
          <w:sz w:val="24"/>
          <w:szCs w:val="24"/>
          <w:rtl w:val="0"/>
        </w:rPr>
        <w:t xml:space="preserve">. Key functions of this form include:</w:t>
      </w:r>
    </w:p>
    <w:p w:rsidR="00000000" w:rsidDel="00000000" w:rsidP="00000000" w:rsidRDefault="00000000" w:rsidRPr="00000000" w14:paraId="0000024B">
      <w:pPr>
        <w:numPr>
          <w:ilvl w:val="0"/>
          <w:numId w:val="5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Transport Use</w:t>
      </w:r>
      <w:r w:rsidDel="00000000" w:rsidR="00000000" w:rsidRPr="00000000">
        <w:rPr>
          <w:rFonts w:ascii="Times New Roman" w:cs="Times New Roman" w:eastAsia="Times New Roman" w:hAnsi="Times New Roman"/>
          <w:sz w:val="24"/>
          <w:szCs w:val="24"/>
          <w:rtl w:val="0"/>
        </w:rPr>
        <w:t xml:space="preserve">: The form documents how </w:t>
      </w:r>
      <w:r w:rsidDel="00000000" w:rsidR="00000000" w:rsidRPr="00000000">
        <w:rPr>
          <w:rFonts w:ascii="Times New Roman" w:cs="Times New Roman" w:eastAsia="Times New Roman" w:hAnsi="Times New Roman"/>
          <w:b w:val="1"/>
          <w:sz w:val="24"/>
          <w:szCs w:val="24"/>
          <w:rtl w:val="0"/>
        </w:rPr>
        <w:t xml:space="preserve">transport resources</w:t>
      </w:r>
      <w:r w:rsidDel="00000000" w:rsidR="00000000" w:rsidRPr="00000000">
        <w:rPr>
          <w:rFonts w:ascii="Times New Roman" w:cs="Times New Roman" w:eastAsia="Times New Roman" w:hAnsi="Times New Roman"/>
          <w:sz w:val="24"/>
          <w:szCs w:val="24"/>
          <w:rtl w:val="0"/>
        </w:rPr>
        <w:t xml:space="preserve"> are utilized for different surveillance-related tasks, helping to manage logistics efficiently.</w:t>
      </w:r>
    </w:p>
    <w:p w:rsidR="00000000" w:rsidDel="00000000" w:rsidP="00000000" w:rsidRDefault="00000000" w:rsidRPr="00000000" w14:paraId="0000024C">
      <w:pPr>
        <w:numPr>
          <w:ilvl w:val="0"/>
          <w:numId w:val="5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Activity Tracking</w:t>
      </w:r>
      <w:r w:rsidDel="00000000" w:rsidR="00000000" w:rsidRPr="00000000">
        <w:rPr>
          <w:rFonts w:ascii="Times New Roman" w:cs="Times New Roman" w:eastAsia="Times New Roman" w:hAnsi="Times New Roman"/>
          <w:sz w:val="24"/>
          <w:szCs w:val="24"/>
          <w:rtl w:val="0"/>
        </w:rPr>
        <w:t xml:space="preserve">: Each form is filled out for every </w:t>
      </w:r>
      <w:r w:rsidDel="00000000" w:rsidR="00000000" w:rsidRPr="00000000">
        <w:rPr>
          <w:rFonts w:ascii="Times New Roman" w:cs="Times New Roman" w:eastAsia="Times New Roman" w:hAnsi="Times New Roman"/>
          <w:b w:val="1"/>
          <w:sz w:val="24"/>
          <w:szCs w:val="24"/>
          <w:rtl w:val="0"/>
        </w:rPr>
        <w:t xml:space="preserve">surveillance-related mission</w:t>
      </w:r>
      <w:r w:rsidDel="00000000" w:rsidR="00000000" w:rsidRPr="00000000">
        <w:rPr>
          <w:rFonts w:ascii="Times New Roman" w:cs="Times New Roman" w:eastAsia="Times New Roman" w:hAnsi="Times New Roman"/>
          <w:sz w:val="24"/>
          <w:szCs w:val="24"/>
          <w:rtl w:val="0"/>
        </w:rPr>
        <w:t xml:space="preserve">, ensuring that transportation resources are available and properly allocated for critical surveillance activities, such as field investigations or sample collection.</w:t>
      </w:r>
      <w:r w:rsidDel="00000000" w:rsidR="00000000" w:rsidRPr="00000000">
        <w:rPr>
          <w:rtl w:val="0"/>
        </w:rPr>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these </w:t>
      </w:r>
      <w:r w:rsidDel="00000000" w:rsidR="00000000" w:rsidRPr="00000000">
        <w:rPr>
          <w:rFonts w:ascii="Times New Roman" w:cs="Times New Roman" w:eastAsia="Times New Roman" w:hAnsi="Times New Roman"/>
          <w:b w:val="1"/>
          <w:sz w:val="24"/>
          <w:szCs w:val="24"/>
          <w:rtl w:val="0"/>
        </w:rPr>
        <w:t xml:space="preserve">tools and forms</w:t>
      </w:r>
      <w:r w:rsidDel="00000000" w:rsidR="00000000" w:rsidRPr="00000000">
        <w:rPr>
          <w:rFonts w:ascii="Times New Roman" w:cs="Times New Roman" w:eastAsia="Times New Roman" w:hAnsi="Times New Roman"/>
          <w:sz w:val="24"/>
          <w:szCs w:val="24"/>
          <w:rtl w:val="0"/>
        </w:rPr>
        <w:t xml:space="preserve"> play a crucial role in ensuring that </w:t>
      </w:r>
      <w:r w:rsidDel="00000000" w:rsidR="00000000" w:rsidRPr="00000000">
        <w:rPr>
          <w:rFonts w:ascii="Times New Roman" w:cs="Times New Roman" w:eastAsia="Times New Roman" w:hAnsi="Times New Roman"/>
          <w:b w:val="1"/>
          <w:sz w:val="24"/>
          <w:szCs w:val="24"/>
          <w:rtl w:val="0"/>
        </w:rPr>
        <w:t xml:space="preserve">AFP surveillance</w:t>
      </w:r>
      <w:r w:rsidDel="00000000" w:rsidR="00000000" w:rsidRPr="00000000">
        <w:rPr>
          <w:rFonts w:ascii="Times New Roman" w:cs="Times New Roman" w:eastAsia="Times New Roman" w:hAnsi="Times New Roman"/>
          <w:sz w:val="24"/>
          <w:szCs w:val="24"/>
          <w:rtl w:val="0"/>
        </w:rPr>
        <w:t xml:space="preserve"> is conducted </w:t>
      </w:r>
      <w:r w:rsidDel="00000000" w:rsidR="00000000" w:rsidRPr="00000000">
        <w:rPr>
          <w:rFonts w:ascii="Times New Roman" w:cs="Times New Roman" w:eastAsia="Times New Roman" w:hAnsi="Times New Roman"/>
          <w:b w:val="1"/>
          <w:sz w:val="24"/>
          <w:szCs w:val="24"/>
          <w:rtl w:val="0"/>
        </w:rPr>
        <w:t xml:space="preserve">systematically, accurately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timely</w:t>
      </w:r>
      <w:r w:rsidDel="00000000" w:rsidR="00000000" w:rsidRPr="00000000">
        <w:rPr>
          <w:rFonts w:ascii="Times New Roman" w:cs="Times New Roman" w:eastAsia="Times New Roman" w:hAnsi="Times New Roman"/>
          <w:sz w:val="24"/>
          <w:szCs w:val="24"/>
          <w:rtl w:val="0"/>
        </w:rPr>
        <w:t xml:space="preserve">. The forms help to </w:t>
      </w:r>
      <w:r w:rsidDel="00000000" w:rsidR="00000000" w:rsidRPr="00000000">
        <w:rPr>
          <w:rFonts w:ascii="Times New Roman" w:cs="Times New Roman" w:eastAsia="Times New Roman" w:hAnsi="Times New Roman"/>
          <w:b w:val="1"/>
          <w:sz w:val="24"/>
          <w:szCs w:val="24"/>
          <w:rtl w:val="0"/>
        </w:rPr>
        <w:t xml:space="preserve">capture detailed case data</w:t>
      </w:r>
      <w:r w:rsidDel="00000000" w:rsidR="00000000" w:rsidRPr="00000000">
        <w:rPr>
          <w:rFonts w:ascii="Times New Roman" w:cs="Times New Roman" w:eastAsia="Times New Roman" w:hAnsi="Times New Roman"/>
          <w:sz w:val="24"/>
          <w:szCs w:val="24"/>
          <w:rtl w:val="0"/>
        </w:rPr>
        <w:t xml:space="preserve">, track </w:t>
      </w:r>
      <w:r w:rsidDel="00000000" w:rsidR="00000000" w:rsidRPr="00000000">
        <w:rPr>
          <w:rFonts w:ascii="Times New Roman" w:cs="Times New Roman" w:eastAsia="Times New Roman" w:hAnsi="Times New Roman"/>
          <w:b w:val="1"/>
          <w:sz w:val="24"/>
          <w:szCs w:val="24"/>
          <w:rtl w:val="0"/>
        </w:rPr>
        <w:t xml:space="preserve">specimen transport</w:t>
      </w:r>
      <w:r w:rsidDel="00000000" w:rsidR="00000000" w:rsidRPr="00000000">
        <w:rPr>
          <w:rFonts w:ascii="Times New Roman" w:cs="Times New Roman" w:eastAsia="Times New Roman" w:hAnsi="Times New Roman"/>
          <w:sz w:val="24"/>
          <w:szCs w:val="24"/>
          <w:rtl w:val="0"/>
        </w:rPr>
        <w:t xml:space="preserve">, and ensure that follow-up examinations are performed properly. </w:t>
      </w:r>
      <w:r w:rsidDel="00000000" w:rsidR="00000000" w:rsidRPr="00000000">
        <w:rPr>
          <w:rFonts w:ascii="Times New Roman" w:cs="Times New Roman" w:eastAsia="Times New Roman" w:hAnsi="Times New Roman"/>
          <w:b w:val="1"/>
          <w:sz w:val="24"/>
          <w:szCs w:val="24"/>
          <w:rtl w:val="0"/>
        </w:rPr>
        <w:t xml:space="preserve">Data management</w:t>
      </w:r>
      <w:r w:rsidDel="00000000" w:rsidR="00000000" w:rsidRPr="00000000">
        <w:rPr>
          <w:rFonts w:ascii="Times New Roman" w:cs="Times New Roman" w:eastAsia="Times New Roman" w:hAnsi="Times New Roman"/>
          <w:sz w:val="24"/>
          <w:szCs w:val="24"/>
          <w:rtl w:val="0"/>
        </w:rPr>
        <w:t xml:space="preserve">, facilitated by these tools, provides the </w:t>
      </w:r>
      <w:r w:rsidDel="00000000" w:rsidR="00000000" w:rsidRPr="00000000">
        <w:rPr>
          <w:rFonts w:ascii="Times New Roman" w:cs="Times New Roman" w:eastAsia="Times New Roman" w:hAnsi="Times New Roman"/>
          <w:b w:val="1"/>
          <w:sz w:val="24"/>
          <w:szCs w:val="24"/>
          <w:rtl w:val="0"/>
        </w:rPr>
        <w:t xml:space="preserve">basis for epidemiological analysis</w:t>
      </w:r>
      <w:r w:rsidDel="00000000" w:rsidR="00000000" w:rsidRPr="00000000">
        <w:rPr>
          <w:rFonts w:ascii="Times New Roman" w:cs="Times New Roman" w:eastAsia="Times New Roman" w:hAnsi="Times New Roman"/>
          <w:sz w:val="24"/>
          <w:szCs w:val="24"/>
          <w:rtl w:val="0"/>
        </w:rPr>
        <w:t xml:space="preserve">, classification of AFP cases, and decision-making in the </w:t>
      </w:r>
      <w:r w:rsidDel="00000000" w:rsidR="00000000" w:rsidRPr="00000000">
        <w:rPr>
          <w:rFonts w:ascii="Times New Roman" w:cs="Times New Roman" w:eastAsia="Times New Roman" w:hAnsi="Times New Roman"/>
          <w:b w:val="1"/>
          <w:sz w:val="24"/>
          <w:szCs w:val="24"/>
          <w:rtl w:val="0"/>
        </w:rPr>
        <w:t xml:space="preserve">polio eradication program</w:t>
      </w:r>
      <w:r w:rsidDel="00000000" w:rsidR="00000000" w:rsidRPr="00000000">
        <w:rPr>
          <w:rFonts w:ascii="Times New Roman" w:cs="Times New Roman" w:eastAsia="Times New Roman" w:hAnsi="Times New Roman"/>
          <w:sz w:val="24"/>
          <w:szCs w:val="24"/>
          <w:rtl w:val="0"/>
        </w:rPr>
        <w:t xml:space="preserve">. By keeping thorough and organized records, these tools ensure that every step in the surveillance process contributes to the overarching goal of </w:t>
      </w:r>
      <w:r w:rsidDel="00000000" w:rsidR="00000000" w:rsidRPr="00000000">
        <w:rPr>
          <w:rFonts w:ascii="Times New Roman" w:cs="Times New Roman" w:eastAsia="Times New Roman" w:hAnsi="Times New Roman"/>
          <w:b w:val="1"/>
          <w:sz w:val="24"/>
          <w:szCs w:val="24"/>
          <w:rtl w:val="0"/>
        </w:rPr>
        <w:t xml:space="preserve">polio eradication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au8qqwd09dq" w:id="61"/>
      <w:bookmarkEnd w:id="61"/>
      <w:r w:rsidDel="00000000" w:rsidR="00000000" w:rsidRPr="00000000">
        <w:rPr>
          <w:rFonts w:ascii="Times New Roman" w:cs="Times New Roman" w:eastAsia="Times New Roman" w:hAnsi="Times New Roman"/>
          <w:b w:val="1"/>
          <w:color w:val="990000"/>
          <w:sz w:val="24"/>
          <w:szCs w:val="24"/>
          <w:rtl w:val="0"/>
        </w:rPr>
        <w:t xml:space="preserve">How does Geographic Information System (GIS) mapping support AFP surveillance and the polio eradication program?</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Information System (GIS) mapping is an essential tool for the polio eradication program, particularly in AFP surveillance. GIS mapping and satellite imagery provide powerful tools to visualize, analyze, and interpret spatial data, which helps improve surveillance quality and vaccination campaign effectiveness. Below are the key ways in which GIS supports the surveillance program:</w:t>
      </w:r>
    </w:p>
    <w:p w:rsidR="00000000" w:rsidDel="00000000" w:rsidP="00000000" w:rsidRDefault="00000000" w:rsidRPr="00000000" w14:paraId="00000251">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qkxp6trf9l9n" w:id="62"/>
      <w:bookmarkEnd w:id="62"/>
      <w:r w:rsidDel="00000000" w:rsidR="00000000" w:rsidRPr="00000000">
        <w:rPr>
          <w:rFonts w:ascii="Times New Roman" w:cs="Times New Roman" w:eastAsia="Times New Roman" w:hAnsi="Times New Roman"/>
          <w:b w:val="1"/>
          <w:color w:val="000000"/>
          <w:sz w:val="24"/>
          <w:szCs w:val="24"/>
          <w:rtl w:val="0"/>
        </w:rPr>
        <w:t xml:space="preserve">1. Mapping AFP Cases and Surveillance Network:</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plays a vital role in visualizing the </w:t>
      </w:r>
      <w:r w:rsidDel="00000000" w:rsidR="00000000" w:rsidRPr="00000000">
        <w:rPr>
          <w:rFonts w:ascii="Times New Roman" w:cs="Times New Roman" w:eastAsia="Times New Roman" w:hAnsi="Times New Roman"/>
          <w:b w:val="1"/>
          <w:sz w:val="24"/>
          <w:szCs w:val="24"/>
          <w:rtl w:val="0"/>
        </w:rPr>
        <w:t xml:space="preserve">geographic distribution</w:t>
      </w:r>
      <w:r w:rsidDel="00000000" w:rsidR="00000000" w:rsidRPr="00000000">
        <w:rPr>
          <w:rFonts w:ascii="Times New Roman" w:cs="Times New Roman" w:eastAsia="Times New Roman" w:hAnsi="Times New Roman"/>
          <w:sz w:val="24"/>
          <w:szCs w:val="24"/>
          <w:rtl w:val="0"/>
        </w:rPr>
        <w:t xml:space="preserve"> of AFP cases and </w:t>
      </w:r>
      <w:r w:rsidDel="00000000" w:rsidR="00000000" w:rsidRPr="00000000">
        <w:rPr>
          <w:rFonts w:ascii="Times New Roman" w:cs="Times New Roman" w:eastAsia="Times New Roman" w:hAnsi="Times New Roman"/>
          <w:b w:val="1"/>
          <w:sz w:val="24"/>
          <w:szCs w:val="24"/>
          <w:rtl w:val="0"/>
        </w:rPr>
        <w:t xml:space="preserve">surveillance sites</w:t>
      </w:r>
      <w:r w:rsidDel="00000000" w:rsidR="00000000" w:rsidRPr="00000000">
        <w:rPr>
          <w:rFonts w:ascii="Times New Roman" w:cs="Times New Roman" w:eastAsia="Times New Roman" w:hAnsi="Times New Roman"/>
          <w:sz w:val="24"/>
          <w:szCs w:val="24"/>
          <w:rtl w:val="0"/>
        </w:rPr>
        <w:t xml:space="preserve"> by mapping their geo-coordinates. This allows the program to effectively track the spread of AFP cases, identify regions with high incidence rates, and focus on areas requiring additional surveillance attention. By mapping the surveillance network, GIS also ensures that all necessary regions, especially hard-to-reach or remote areas, are covered. This spatial mapping helps confirm that the surveillance network is well-placed and comprehensive, identifying gaps in coverage that may require additional efforts.</w:t>
      </w:r>
    </w:p>
    <w:p w:rsidR="00000000" w:rsidDel="00000000" w:rsidP="00000000" w:rsidRDefault="00000000" w:rsidRPr="00000000" w14:paraId="0000025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r1daap349g1x" w:id="63"/>
      <w:bookmarkEnd w:id="63"/>
      <w:r w:rsidDel="00000000" w:rsidR="00000000" w:rsidRPr="00000000">
        <w:rPr>
          <w:rFonts w:ascii="Times New Roman" w:cs="Times New Roman" w:eastAsia="Times New Roman" w:hAnsi="Times New Roman"/>
          <w:b w:val="1"/>
          <w:color w:val="000000"/>
          <w:sz w:val="24"/>
          <w:szCs w:val="24"/>
          <w:rtl w:val="0"/>
        </w:rPr>
        <w:t xml:space="preserve">2. Understanding Population Movements:</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mobility is one of the major challenges in implementing polio surveillance, as people may move between regions or cross borders, making it difficult to track outbreaks or vaccination coverage. GIS helps program managers understand </w:t>
      </w:r>
      <w:r w:rsidDel="00000000" w:rsidR="00000000" w:rsidRPr="00000000">
        <w:rPr>
          <w:rFonts w:ascii="Times New Roman" w:cs="Times New Roman" w:eastAsia="Times New Roman" w:hAnsi="Times New Roman"/>
          <w:b w:val="1"/>
          <w:sz w:val="24"/>
          <w:szCs w:val="24"/>
          <w:rtl w:val="0"/>
        </w:rPr>
        <w:t xml:space="preserve">population movements</w:t>
      </w:r>
      <w:r w:rsidDel="00000000" w:rsidR="00000000" w:rsidRPr="00000000">
        <w:rPr>
          <w:rFonts w:ascii="Times New Roman" w:cs="Times New Roman" w:eastAsia="Times New Roman" w:hAnsi="Times New Roman"/>
          <w:sz w:val="24"/>
          <w:szCs w:val="24"/>
          <w:rtl w:val="0"/>
        </w:rPr>
        <w:t xml:space="preserve"> by identifying where people are located and how they migrate. This insight allows for better planning and adaptation of surveillance strategies. In areas with high mobility, such as regions with refugee movements or seasonal migrations, GIS enables the program to adjust its tactics to ensure that those populations are reached and accounted for. Furthermore, GIS helps pinpoint </w:t>
      </w:r>
      <w:r w:rsidDel="00000000" w:rsidR="00000000" w:rsidRPr="00000000">
        <w:rPr>
          <w:rFonts w:ascii="Times New Roman" w:cs="Times New Roman" w:eastAsia="Times New Roman" w:hAnsi="Times New Roman"/>
          <w:b w:val="1"/>
          <w:sz w:val="24"/>
          <w:szCs w:val="24"/>
          <w:rtl w:val="0"/>
        </w:rPr>
        <w:t xml:space="preserve">inaccessible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hard-to-reach regions</w:t>
      </w:r>
      <w:r w:rsidDel="00000000" w:rsidR="00000000" w:rsidRPr="00000000">
        <w:rPr>
          <w:rFonts w:ascii="Times New Roman" w:cs="Times New Roman" w:eastAsia="Times New Roman" w:hAnsi="Times New Roman"/>
          <w:sz w:val="24"/>
          <w:szCs w:val="24"/>
          <w:rtl w:val="0"/>
        </w:rPr>
        <w:t xml:space="preserve">, allowing the surveillance system to be adjusted accordingly to ensure these areas are adequately covered.</w:t>
      </w:r>
    </w:p>
    <w:p w:rsidR="00000000" w:rsidDel="00000000" w:rsidP="00000000" w:rsidRDefault="00000000" w:rsidRPr="00000000" w14:paraId="00000255">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skfpvkvpjxyi" w:id="64"/>
      <w:bookmarkEnd w:id="64"/>
      <w:r w:rsidDel="00000000" w:rsidR="00000000" w:rsidRPr="00000000">
        <w:rPr>
          <w:rFonts w:ascii="Times New Roman" w:cs="Times New Roman" w:eastAsia="Times New Roman" w:hAnsi="Times New Roman"/>
          <w:b w:val="1"/>
          <w:color w:val="000000"/>
          <w:sz w:val="24"/>
          <w:szCs w:val="24"/>
          <w:rtl w:val="0"/>
        </w:rPr>
        <w:t xml:space="preserve">3. Tracking Poliovirus Movement and Outbreak Response:</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is crucial for tracking the movement of </w:t>
      </w:r>
      <w:r w:rsidDel="00000000" w:rsidR="00000000" w:rsidRPr="00000000">
        <w:rPr>
          <w:rFonts w:ascii="Times New Roman" w:cs="Times New Roman" w:eastAsia="Times New Roman" w:hAnsi="Times New Roman"/>
          <w:b w:val="1"/>
          <w:sz w:val="24"/>
          <w:szCs w:val="24"/>
          <w:rtl w:val="0"/>
        </w:rPr>
        <w:t xml:space="preserve">polioviruses</w:t>
      </w:r>
      <w:r w:rsidDel="00000000" w:rsidR="00000000" w:rsidRPr="00000000">
        <w:rPr>
          <w:rFonts w:ascii="Times New Roman" w:cs="Times New Roman" w:eastAsia="Times New Roman" w:hAnsi="Times New Roman"/>
          <w:sz w:val="24"/>
          <w:szCs w:val="24"/>
          <w:rtl w:val="0"/>
        </w:rPr>
        <w:t xml:space="preserve"> and informing </w:t>
      </w:r>
      <w:r w:rsidDel="00000000" w:rsidR="00000000" w:rsidRPr="00000000">
        <w:rPr>
          <w:rFonts w:ascii="Times New Roman" w:cs="Times New Roman" w:eastAsia="Times New Roman" w:hAnsi="Times New Roman"/>
          <w:b w:val="1"/>
          <w:sz w:val="24"/>
          <w:szCs w:val="24"/>
          <w:rtl w:val="0"/>
        </w:rPr>
        <w:t xml:space="preserve">outbreak response strategies</w:t>
      </w:r>
      <w:r w:rsidDel="00000000" w:rsidR="00000000" w:rsidRPr="00000000">
        <w:rPr>
          <w:rFonts w:ascii="Times New Roman" w:cs="Times New Roman" w:eastAsia="Times New Roman" w:hAnsi="Times New Roman"/>
          <w:sz w:val="24"/>
          <w:szCs w:val="24"/>
          <w:rtl w:val="0"/>
        </w:rPr>
        <w:t xml:space="preserve">. By mapping areas with reported poliovirus cases, GIS allows decision-makers to visualize the spread of the virus across regions. This spatial data helps identify hotspots and track how outbreaks evolve over time. GIS also provides valuable insights into the effectiveness of </w:t>
      </w:r>
      <w:r w:rsidDel="00000000" w:rsidR="00000000" w:rsidRPr="00000000">
        <w:rPr>
          <w:rFonts w:ascii="Times New Roman" w:cs="Times New Roman" w:eastAsia="Times New Roman" w:hAnsi="Times New Roman"/>
          <w:b w:val="1"/>
          <w:sz w:val="24"/>
          <w:szCs w:val="24"/>
          <w:rtl w:val="0"/>
        </w:rPr>
        <w:t xml:space="preserve">previous vaccination campaigns</w:t>
      </w:r>
      <w:r w:rsidDel="00000000" w:rsidR="00000000" w:rsidRPr="00000000">
        <w:rPr>
          <w:rFonts w:ascii="Times New Roman" w:cs="Times New Roman" w:eastAsia="Times New Roman" w:hAnsi="Times New Roman"/>
          <w:sz w:val="24"/>
          <w:szCs w:val="24"/>
          <w:rtl w:val="0"/>
        </w:rPr>
        <w:t xml:space="preserve">, allowing the program to pinpoint areas where vaccination efforts may have been inadequate or missed. This ensures that response rounds can be better targeted, focusing on areas with the greatest risk and the need for additional interventions.</w:t>
      </w:r>
    </w:p>
    <w:p w:rsidR="00000000" w:rsidDel="00000000" w:rsidP="00000000" w:rsidRDefault="00000000" w:rsidRPr="00000000" w14:paraId="0000025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t03bms04tjs" w:id="65"/>
      <w:bookmarkEnd w:id="65"/>
      <w:r w:rsidDel="00000000" w:rsidR="00000000" w:rsidRPr="00000000">
        <w:rPr>
          <w:rFonts w:ascii="Times New Roman" w:cs="Times New Roman" w:eastAsia="Times New Roman" w:hAnsi="Times New Roman"/>
          <w:b w:val="1"/>
          <w:color w:val="000000"/>
          <w:sz w:val="24"/>
          <w:szCs w:val="24"/>
          <w:rtl w:val="0"/>
        </w:rPr>
        <w:t xml:space="preserve">4. Mapping AFP Surveillance Indicators:</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role of GIS is in visualizing critical </w:t>
      </w:r>
      <w:r w:rsidDel="00000000" w:rsidR="00000000" w:rsidRPr="00000000">
        <w:rPr>
          <w:rFonts w:ascii="Times New Roman" w:cs="Times New Roman" w:eastAsia="Times New Roman" w:hAnsi="Times New Roman"/>
          <w:b w:val="1"/>
          <w:sz w:val="24"/>
          <w:szCs w:val="24"/>
          <w:rtl w:val="0"/>
        </w:rPr>
        <w:t xml:space="preserve">AFP surveillance indicators</w:t>
      </w:r>
      <w:r w:rsidDel="00000000" w:rsidR="00000000" w:rsidRPr="00000000">
        <w:rPr>
          <w:rFonts w:ascii="Times New Roman" w:cs="Times New Roman" w:eastAsia="Times New Roman" w:hAnsi="Times New Roman"/>
          <w:sz w:val="24"/>
          <w:szCs w:val="24"/>
          <w:rtl w:val="0"/>
        </w:rPr>
        <w:t xml:space="preserve">, such as the </w:t>
      </w:r>
      <w:r w:rsidDel="00000000" w:rsidR="00000000" w:rsidRPr="00000000">
        <w:rPr>
          <w:rFonts w:ascii="Times New Roman" w:cs="Times New Roman" w:eastAsia="Times New Roman" w:hAnsi="Times New Roman"/>
          <w:b w:val="1"/>
          <w:sz w:val="24"/>
          <w:szCs w:val="24"/>
          <w:rtl w:val="0"/>
        </w:rPr>
        <w:t xml:space="preserve">NPAFP 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stool specimen adequacy</w:t>
      </w:r>
      <w:r w:rsidDel="00000000" w:rsidR="00000000" w:rsidRPr="00000000">
        <w:rPr>
          <w:rFonts w:ascii="Times New Roman" w:cs="Times New Roman" w:eastAsia="Times New Roman" w:hAnsi="Times New Roman"/>
          <w:sz w:val="24"/>
          <w:szCs w:val="24"/>
          <w:rtl w:val="0"/>
        </w:rPr>
        <w:t xml:space="preserve">. By overlaying these indicators on maps, GIS enables the identification of regions where surveillance efforts are weak or incomplete. For instance, if areas show low NPAFP rates or insufficient stool specimen adequacy, GIS helps highlight these gaps and prioritize corrective actions. This helps to ensure that areas with poor surveillance quality are identified, and additional support or resources can be allocated to improve performance.</w:t>
      </w:r>
    </w:p>
    <w:p w:rsidR="00000000" w:rsidDel="00000000" w:rsidP="00000000" w:rsidRDefault="00000000" w:rsidRPr="00000000" w14:paraId="0000025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pt0cz78badh" w:id="66"/>
      <w:bookmarkEnd w:id="66"/>
      <w:r w:rsidDel="00000000" w:rsidR="00000000" w:rsidRPr="00000000">
        <w:rPr>
          <w:rFonts w:ascii="Times New Roman" w:cs="Times New Roman" w:eastAsia="Times New Roman" w:hAnsi="Times New Roman"/>
          <w:b w:val="1"/>
          <w:color w:val="000000"/>
          <w:sz w:val="24"/>
          <w:szCs w:val="24"/>
          <w:rtl w:val="0"/>
        </w:rPr>
        <w:t xml:space="preserve">5. Visualizing Catchment Areas and Health Facilities:</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GIS also supports better coordination of </w:t>
      </w:r>
      <w:r w:rsidDel="00000000" w:rsidR="00000000" w:rsidRPr="00000000">
        <w:rPr>
          <w:rFonts w:ascii="Times New Roman" w:cs="Times New Roman" w:eastAsia="Times New Roman" w:hAnsi="Times New Roman"/>
          <w:b w:val="1"/>
          <w:sz w:val="24"/>
          <w:szCs w:val="24"/>
          <w:rtl w:val="0"/>
        </w:rPr>
        <w:t xml:space="preserve">health facilities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surveillance efforts</w:t>
      </w:r>
      <w:r w:rsidDel="00000000" w:rsidR="00000000" w:rsidRPr="00000000">
        <w:rPr>
          <w:rFonts w:ascii="Times New Roman" w:cs="Times New Roman" w:eastAsia="Times New Roman" w:hAnsi="Times New Roman"/>
          <w:sz w:val="24"/>
          <w:szCs w:val="24"/>
          <w:rtl w:val="0"/>
        </w:rPr>
        <w:t xml:space="preserve"> by capturing the </w:t>
      </w:r>
      <w:r w:rsidDel="00000000" w:rsidR="00000000" w:rsidRPr="00000000">
        <w:rPr>
          <w:rFonts w:ascii="Times New Roman" w:cs="Times New Roman" w:eastAsia="Times New Roman" w:hAnsi="Times New Roman"/>
          <w:b w:val="1"/>
          <w:sz w:val="24"/>
          <w:szCs w:val="24"/>
          <w:rtl w:val="0"/>
        </w:rPr>
        <w:t xml:space="preserve">GPS coordinates</w:t>
      </w:r>
      <w:r w:rsidDel="00000000" w:rsidR="00000000" w:rsidRPr="00000000">
        <w:rPr>
          <w:rFonts w:ascii="Times New Roman" w:cs="Times New Roman" w:eastAsia="Times New Roman" w:hAnsi="Times New Roman"/>
          <w:sz w:val="24"/>
          <w:szCs w:val="24"/>
          <w:rtl w:val="0"/>
        </w:rPr>
        <w:t xml:space="preserve"> of AFP cases, reporting sites, and health facilities. This visual representation of catchment areas helps in understanding the </w:t>
      </w:r>
      <w:r w:rsidDel="00000000" w:rsidR="00000000" w:rsidRPr="00000000">
        <w:rPr>
          <w:rFonts w:ascii="Times New Roman" w:cs="Times New Roman" w:eastAsia="Times New Roman" w:hAnsi="Times New Roman"/>
          <w:b w:val="1"/>
          <w:sz w:val="24"/>
          <w:szCs w:val="24"/>
          <w:rtl w:val="0"/>
        </w:rPr>
        <w:t xml:space="preserve">geographic distribution</w:t>
      </w:r>
      <w:r w:rsidDel="00000000" w:rsidR="00000000" w:rsidRPr="00000000">
        <w:rPr>
          <w:rFonts w:ascii="Times New Roman" w:cs="Times New Roman" w:eastAsia="Times New Roman" w:hAnsi="Times New Roman"/>
          <w:sz w:val="24"/>
          <w:szCs w:val="24"/>
          <w:rtl w:val="0"/>
        </w:rPr>
        <w:t xml:space="preserve"> of available resources and services. By mapping health facilities, GIS aids in optimizing the distribution of resources and ensuring that they are allocated to areas where they are most needed. This visualization also helps in improving the efficiency of surveillance operations, ensuring that all sites are reachable and that the system is operating at full capacity.</w:t>
      </w:r>
      <w:r w:rsidDel="00000000" w:rsidR="00000000" w:rsidRPr="00000000">
        <w:rPr>
          <w:rtl w:val="0"/>
        </w:rPr>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GIS mapping is an invaluable tool for improving </w:t>
      </w:r>
      <w:r w:rsidDel="00000000" w:rsidR="00000000" w:rsidRPr="00000000">
        <w:rPr>
          <w:rFonts w:ascii="Times New Roman" w:cs="Times New Roman" w:eastAsia="Times New Roman" w:hAnsi="Times New Roman"/>
          <w:b w:val="1"/>
          <w:sz w:val="24"/>
          <w:szCs w:val="24"/>
          <w:rtl w:val="0"/>
        </w:rPr>
        <w:t xml:space="preserve">AFP surveillance</w:t>
      </w:r>
      <w:r w:rsidDel="00000000" w:rsidR="00000000" w:rsidRPr="00000000">
        <w:rPr>
          <w:rFonts w:ascii="Times New Roman" w:cs="Times New Roman" w:eastAsia="Times New Roman" w:hAnsi="Times New Roman"/>
          <w:sz w:val="24"/>
          <w:szCs w:val="24"/>
          <w:rtl w:val="0"/>
        </w:rPr>
        <w:t xml:space="preserve"> and the overall </w:t>
      </w:r>
      <w:r w:rsidDel="00000000" w:rsidR="00000000" w:rsidRPr="00000000">
        <w:rPr>
          <w:rFonts w:ascii="Times New Roman" w:cs="Times New Roman" w:eastAsia="Times New Roman" w:hAnsi="Times New Roman"/>
          <w:b w:val="1"/>
          <w:sz w:val="24"/>
          <w:szCs w:val="24"/>
          <w:rtl w:val="0"/>
        </w:rPr>
        <w:t xml:space="preserve">polio eradication program</w:t>
      </w:r>
      <w:r w:rsidDel="00000000" w:rsidR="00000000" w:rsidRPr="00000000">
        <w:rPr>
          <w:rFonts w:ascii="Times New Roman" w:cs="Times New Roman" w:eastAsia="Times New Roman" w:hAnsi="Times New Roman"/>
          <w:sz w:val="24"/>
          <w:szCs w:val="24"/>
          <w:rtl w:val="0"/>
        </w:rPr>
        <w:t xml:space="preserve">. It enables better decision-making by providing a </w:t>
      </w:r>
      <w:r w:rsidDel="00000000" w:rsidR="00000000" w:rsidRPr="00000000">
        <w:rPr>
          <w:rFonts w:ascii="Times New Roman" w:cs="Times New Roman" w:eastAsia="Times New Roman" w:hAnsi="Times New Roman"/>
          <w:b w:val="1"/>
          <w:sz w:val="24"/>
          <w:szCs w:val="24"/>
          <w:rtl w:val="0"/>
        </w:rPr>
        <w:t xml:space="preserve">visual representation</w:t>
      </w:r>
      <w:r w:rsidDel="00000000" w:rsidR="00000000" w:rsidRPr="00000000">
        <w:rPr>
          <w:rFonts w:ascii="Times New Roman" w:cs="Times New Roman" w:eastAsia="Times New Roman" w:hAnsi="Times New Roman"/>
          <w:sz w:val="24"/>
          <w:szCs w:val="24"/>
          <w:rtl w:val="0"/>
        </w:rPr>
        <w:t xml:space="preserve"> of AFP case distribution, population movements, poliovirus spread, and surveillance performance. By leveraging GIS for mapping surveillance indicators, identifying coverage gaps, and optimizing resource allocation, the polio eradication program can enhance its ability to reach all areas, including hard-to-reach regions. The integration of GIS into surveillance operations contributes to a more </w:t>
      </w:r>
      <w:r w:rsidDel="00000000" w:rsidR="00000000" w:rsidRPr="00000000">
        <w:rPr>
          <w:rFonts w:ascii="Times New Roman" w:cs="Times New Roman" w:eastAsia="Times New Roman" w:hAnsi="Times New Roman"/>
          <w:b w:val="1"/>
          <w:sz w:val="24"/>
          <w:szCs w:val="24"/>
          <w:rtl w:val="0"/>
        </w:rPr>
        <w:t xml:space="preserve">data-driven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efficient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effective</w:t>
      </w:r>
      <w:r w:rsidDel="00000000" w:rsidR="00000000" w:rsidRPr="00000000">
        <w:rPr>
          <w:rFonts w:ascii="Times New Roman" w:cs="Times New Roman" w:eastAsia="Times New Roman" w:hAnsi="Times New Roman"/>
          <w:sz w:val="24"/>
          <w:szCs w:val="24"/>
          <w:rtl w:val="0"/>
        </w:rPr>
        <w:t xml:space="preserve"> polio eradication effort.</w:t>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role of monitoring in the polio program, and how should data be managed and analyzed?</w:t>
      </w:r>
    </w:p>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Monitoring plays a vital role in identifying trends and anomalies in surveillance performance. It helps ensure that surveillance activities are of high quality and effective. Data should be consolidated and analyzed regularly at district, provincial, and national levels to assess the sensitivity, timeliness, and quality of surveillance. Errors should be promptly corrected, and data should be updated after laboratory results and final case classifications are received.</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tl w:val="0"/>
        </w:rPr>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should case- and specimen-level data be monitored?</w:t>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case- and specimen-level data involves tracking the completeness and accuracy of case investigations and ensuring that the data in the AFP register or line listing is up-to-date. It is important to check that forms are completed properly, and that specimen data is accurately recorded. This ensures that performance analyses are based on high-quality data and helps identify areas for improvement in the case investigation process.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0000"/>
          <w:sz w:val="24"/>
          <w:szCs w:val="24"/>
          <w:rtl w:val="0"/>
        </w:rPr>
        <w:t xml:space="preserve"> What is the importance of monitoring active surveillance (AS) and site visits?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Monitoring active surveillance (AS) and supervisory site visits is essential for ensuring that AFP cases are identified promptly and accurately. Regularly monitoring the </w:t>
      </w:r>
      <w:r w:rsidDel="00000000" w:rsidR="00000000" w:rsidRPr="00000000">
        <w:rPr>
          <w:rFonts w:ascii="Times New Roman" w:cs="Times New Roman" w:eastAsia="Times New Roman" w:hAnsi="Times New Roman"/>
          <w:b w:val="1"/>
          <w:sz w:val="24"/>
          <w:szCs w:val="24"/>
          <w:rtl w:val="0"/>
        </w:rPr>
        <w:t xml:space="preserve">completeness and timeliness</w:t>
      </w:r>
      <w:r w:rsidDel="00000000" w:rsidR="00000000" w:rsidRPr="00000000">
        <w:rPr>
          <w:rFonts w:ascii="Times New Roman" w:cs="Times New Roman" w:eastAsia="Times New Roman" w:hAnsi="Times New Roman"/>
          <w:sz w:val="24"/>
          <w:szCs w:val="24"/>
          <w:rtl w:val="0"/>
        </w:rPr>
        <w:t xml:space="preserve"> of AS visits and supervisory visits helps ensure that all potential AFP cases are captured, especially those not reported through routine surveillance channels. It ensures that these visits are effective and contribute to the overall sensitivity of the surveillance system.</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color w:val="990000"/>
          <w:sz w:val="24"/>
          <w:szCs w:val="24"/>
          <w:rtl w:val="0"/>
        </w:rPr>
        <w:t xml:space="preserve"> How should AFP surveillance data be disaggregated and stratified?</w:t>
      </w:r>
      <w:r w:rsidDel="00000000" w:rsidR="00000000" w:rsidRPr="00000000">
        <w:rPr>
          <w:rFonts w:ascii="Times New Roman" w:cs="Times New Roman" w:eastAsia="Times New Roman" w:hAnsi="Times New Roman"/>
          <w:b w:val="1"/>
          <w:color w:val="99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AFP surveillance data should be disaggregated by geography (e.g., local, district, province, national) and over time (e.g., monthly, quarterly, yearly) to detect spatial and temporal patterns. Additionally, data should be stratified by gender (e.g., tracking AFP cases by gender), special population groups (e.g., AFP cases in high-risk groups), or health-seeking behavior (e.g., tracking cases visiting multiple health providers). This stratification helps identify gaps in surveillance and highlights areas that may need targeted interventions.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color w:val="990000"/>
          <w:sz w:val="24"/>
          <w:szCs w:val="24"/>
          <w:rtl w:val="0"/>
        </w:rPr>
        <w:t xml:space="preserve">What are the routine analyses and reports produced for monitoring AFP and polio surveillance?</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analyses and reports include:</w:t>
      </w:r>
    </w:p>
    <w:p w:rsidR="00000000" w:rsidDel="00000000" w:rsidP="00000000" w:rsidRDefault="00000000" w:rsidRPr="00000000" w14:paraId="00000264">
      <w:pPr>
        <w:numPr>
          <w:ilvl w:val="0"/>
          <w:numId w:val="29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Graphs of confirmed polio cases by year</w:t>
      </w:r>
      <w:r w:rsidDel="00000000" w:rsidR="00000000" w:rsidRPr="00000000">
        <w:rPr>
          <w:rFonts w:ascii="Times New Roman" w:cs="Times New Roman" w:eastAsia="Times New Roman" w:hAnsi="Times New Roman"/>
          <w:sz w:val="24"/>
          <w:szCs w:val="24"/>
          <w:rtl w:val="0"/>
        </w:rPr>
        <w:t xml:space="preserve">, showing progress toward eradication.</w:t>
      </w:r>
    </w:p>
    <w:p w:rsidR="00000000" w:rsidDel="00000000" w:rsidP="00000000" w:rsidRDefault="00000000" w:rsidRPr="00000000" w14:paraId="00000265">
      <w:pPr>
        <w:numPr>
          <w:ilvl w:val="0"/>
          <w:numId w:val="2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Monthly graphs of AFP and confirmed polio cases</w:t>
      </w:r>
      <w:r w:rsidDel="00000000" w:rsidR="00000000" w:rsidRPr="00000000">
        <w:rPr>
          <w:rFonts w:ascii="Times New Roman" w:cs="Times New Roman" w:eastAsia="Times New Roman" w:hAnsi="Times New Roman"/>
          <w:sz w:val="24"/>
          <w:szCs w:val="24"/>
          <w:rtl w:val="0"/>
        </w:rPr>
        <w:t xml:space="preserve">, indicating clustering of cases in time and space.</w:t>
      </w:r>
    </w:p>
    <w:p w:rsidR="00000000" w:rsidDel="00000000" w:rsidP="00000000" w:rsidRDefault="00000000" w:rsidRPr="00000000" w14:paraId="00000266">
      <w:pPr>
        <w:numPr>
          <w:ilvl w:val="0"/>
          <w:numId w:val="2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Dot maps (spotmaps)</w:t>
      </w:r>
      <w:r w:rsidDel="00000000" w:rsidR="00000000" w:rsidRPr="00000000">
        <w:rPr>
          <w:rFonts w:ascii="Times New Roman" w:cs="Times New Roman" w:eastAsia="Times New Roman" w:hAnsi="Times New Roman"/>
          <w:sz w:val="24"/>
          <w:szCs w:val="24"/>
          <w:rtl w:val="0"/>
        </w:rPr>
        <w:t xml:space="preserve"> of confirmed polio and AFP cases to identify areas with ongoing transmission or weak surveillance.</w:t>
      </w:r>
    </w:p>
    <w:p w:rsidR="00000000" w:rsidDel="00000000" w:rsidP="00000000" w:rsidRDefault="00000000" w:rsidRPr="00000000" w14:paraId="00000267">
      <w:pPr>
        <w:numPr>
          <w:ilvl w:val="0"/>
          <w:numId w:val="2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surveillance performance indicators</w:t>
      </w:r>
      <w:r w:rsidDel="00000000" w:rsidR="00000000" w:rsidRPr="00000000">
        <w:rPr>
          <w:rFonts w:ascii="Times New Roman" w:cs="Times New Roman" w:eastAsia="Times New Roman" w:hAnsi="Times New Roman"/>
          <w:sz w:val="24"/>
          <w:szCs w:val="24"/>
          <w:rtl w:val="0"/>
        </w:rPr>
        <w:t xml:space="preserve"> by administrative level, which help evaluate surveillance effectiveness.</w:t>
      </w:r>
    </w:p>
    <w:p w:rsidR="00000000" w:rsidDel="00000000" w:rsidP="00000000" w:rsidRDefault="00000000" w:rsidRPr="00000000" w14:paraId="00000268">
      <w:pPr>
        <w:numPr>
          <w:ilvl w:val="0"/>
          <w:numId w:val="2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Disaggregated data by gender or special population</w:t>
      </w:r>
      <w:r w:rsidDel="00000000" w:rsidR="00000000" w:rsidRPr="00000000">
        <w:rPr>
          <w:rFonts w:ascii="Times New Roman" w:cs="Times New Roman" w:eastAsia="Times New Roman" w:hAnsi="Times New Roman"/>
          <w:sz w:val="24"/>
          <w:szCs w:val="24"/>
          <w:rtl w:val="0"/>
        </w:rPr>
        <w:t xml:space="preserve">, identifying areas where surveillance may be lacking.</w:t>
      </w:r>
    </w:p>
    <w:p w:rsidR="00000000" w:rsidDel="00000000" w:rsidP="00000000" w:rsidRDefault="00000000" w:rsidRPr="00000000" w14:paraId="00000269">
      <w:pPr>
        <w:numPr>
          <w:ilvl w:val="0"/>
          <w:numId w:val="29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Graphs of immunization status</w:t>
      </w:r>
      <w:r w:rsidDel="00000000" w:rsidR="00000000" w:rsidRPr="00000000">
        <w:rPr>
          <w:rFonts w:ascii="Times New Roman" w:cs="Times New Roman" w:eastAsia="Times New Roman" w:hAnsi="Times New Roman"/>
          <w:sz w:val="24"/>
          <w:szCs w:val="24"/>
          <w:rtl w:val="0"/>
        </w:rPr>
        <w:t xml:space="preserve"> for non-polio AFP cases, helping to assess whether immunization efforts need to be strengthened.</w:t>
        <w:br w:type="textWrapping"/>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When should a detailed investigation be initiated during the AFP surveillance process?</w:t>
        <w:br w:type="textWrapping"/>
      </w:r>
      <w:r w:rsidDel="00000000" w:rsidR="00000000" w:rsidRPr="00000000">
        <w:rPr>
          <w:rFonts w:ascii="Times New Roman" w:cs="Times New Roman" w:eastAsia="Times New Roman" w:hAnsi="Times New Roman"/>
          <w:sz w:val="24"/>
          <w:szCs w:val="24"/>
          <w:rtl w:val="0"/>
        </w:rPr>
        <w:t xml:space="preserve"> A detailed investigation should be initiated in the following situations:</w:t>
      </w:r>
    </w:p>
    <w:p w:rsidR="00000000" w:rsidDel="00000000" w:rsidP="00000000" w:rsidRDefault="00000000" w:rsidRPr="00000000" w14:paraId="0000026B">
      <w:pPr>
        <w:numPr>
          <w:ilvl w:val="0"/>
          <w:numId w:val="28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single isolate of wild poliovirus (WPV)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vaccine-derived poliovirus (VDPV)</w:t>
      </w:r>
      <w:r w:rsidDel="00000000" w:rsidR="00000000" w:rsidRPr="00000000">
        <w:rPr>
          <w:rFonts w:ascii="Times New Roman" w:cs="Times New Roman" w:eastAsia="Times New Roman" w:hAnsi="Times New Roman"/>
          <w:sz w:val="24"/>
          <w:szCs w:val="24"/>
          <w:rtl w:val="0"/>
        </w:rPr>
        <w:t xml:space="preserve"> is detected through AFP or environmental samples.</w:t>
      </w:r>
    </w:p>
    <w:p w:rsidR="00000000" w:rsidDel="00000000" w:rsidP="00000000" w:rsidRDefault="00000000" w:rsidRPr="00000000" w14:paraId="0000026C">
      <w:pPr>
        <w:numPr>
          <w:ilvl w:val="0"/>
          <w:numId w:val="28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SL2 poliovirus</w:t>
      </w:r>
      <w:r w:rsidDel="00000000" w:rsidR="00000000" w:rsidRPr="00000000">
        <w:rPr>
          <w:rFonts w:ascii="Times New Roman" w:cs="Times New Roman" w:eastAsia="Times New Roman" w:hAnsi="Times New Roman"/>
          <w:sz w:val="24"/>
          <w:szCs w:val="24"/>
          <w:rtl w:val="0"/>
        </w:rPr>
        <w:t xml:space="preserve"> is found in areas with no recent vaccination campaigns using type-2-containing vaccines.</w:t>
      </w:r>
    </w:p>
    <w:p w:rsidR="00000000" w:rsidDel="00000000" w:rsidP="00000000" w:rsidRDefault="00000000" w:rsidRPr="00000000" w14:paraId="0000026D">
      <w:pPr>
        <w:numPr>
          <w:ilvl w:val="0"/>
          <w:numId w:val="28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cluster of AFP cases classified as polio-compatible</w:t>
      </w:r>
      <w:r w:rsidDel="00000000" w:rsidR="00000000" w:rsidRPr="00000000">
        <w:rPr>
          <w:rFonts w:ascii="Times New Roman" w:cs="Times New Roman" w:eastAsia="Times New Roman" w:hAnsi="Times New Roman"/>
          <w:sz w:val="24"/>
          <w:szCs w:val="24"/>
          <w:rtl w:val="0"/>
        </w:rPr>
        <w:t xml:space="preserve">, defined as two or more cases in a district or neighboring districts within four weeks.</w:t>
      </w:r>
    </w:p>
    <w:p w:rsidR="00000000" w:rsidDel="00000000" w:rsidP="00000000" w:rsidRDefault="00000000" w:rsidRPr="00000000" w14:paraId="0000026E">
      <w:pPr>
        <w:numPr>
          <w:ilvl w:val="0"/>
          <w:numId w:val="28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clustering of AFP cases</w:t>
      </w:r>
      <w:r w:rsidDel="00000000" w:rsidR="00000000" w:rsidRPr="00000000">
        <w:rPr>
          <w:rFonts w:ascii="Times New Roman" w:cs="Times New Roman" w:eastAsia="Times New Roman" w:hAnsi="Times New Roman"/>
          <w:sz w:val="24"/>
          <w:szCs w:val="24"/>
          <w:rtl w:val="0"/>
        </w:rPr>
        <w:t xml:space="preserve"> where at least twice the expected number of cases is reported in a month, indicating potential outbreaks that need immediate investigation and response.</w:t>
        <w:br w:type="textWrapping"/>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investigations are essential for understanding the potential risk of poliovirus spread and for making informed decisions about the appropriate response.</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64l1guibjm23" w:id="67"/>
      <w:bookmarkEnd w:id="67"/>
      <w:r w:rsidDel="00000000" w:rsidR="00000000" w:rsidRPr="00000000">
        <w:rPr>
          <w:rFonts w:ascii="Times New Roman" w:cs="Times New Roman" w:eastAsia="Times New Roman" w:hAnsi="Times New Roman"/>
          <w:b w:val="1"/>
          <w:color w:val="990000"/>
          <w:sz w:val="24"/>
          <w:szCs w:val="24"/>
          <w:rtl w:val="0"/>
        </w:rPr>
        <w:t xml:space="preserve">What are the different types of evaluations used in polio surveillance, and why are they important?</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surveillance uses various types of evaluations to regularly assess the quality, performance, and robustness of the surveillance system. These include:</w:t>
      </w:r>
    </w:p>
    <w:p w:rsidR="00000000" w:rsidDel="00000000" w:rsidP="00000000" w:rsidRDefault="00000000" w:rsidRPr="00000000" w14:paraId="00000273">
      <w:pPr>
        <w:numPr>
          <w:ilvl w:val="0"/>
          <w:numId w:val="18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audits</w:t>
      </w:r>
    </w:p>
    <w:p w:rsidR="00000000" w:rsidDel="00000000" w:rsidP="00000000" w:rsidRDefault="00000000" w:rsidRPr="00000000" w14:paraId="00000274">
      <w:pPr>
        <w:numPr>
          <w:ilvl w:val="0"/>
          <w:numId w:val="18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Desk reviews</w:t>
      </w:r>
    </w:p>
    <w:p w:rsidR="00000000" w:rsidDel="00000000" w:rsidP="00000000" w:rsidRDefault="00000000" w:rsidRPr="00000000" w14:paraId="00000275">
      <w:pPr>
        <w:numPr>
          <w:ilvl w:val="0"/>
          <w:numId w:val="18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Field reviews</w:t>
      </w:r>
    </w:p>
    <w:p w:rsidR="00000000" w:rsidDel="00000000" w:rsidP="00000000" w:rsidRDefault="00000000" w:rsidRPr="00000000" w14:paraId="00000276">
      <w:pPr>
        <w:numPr>
          <w:ilvl w:val="0"/>
          <w:numId w:val="18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Outbreak Response Assessments (OBRAs)</w:t>
        <w:br w:type="textWrapping"/>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tools plays a specific role. Internal audits help country teams identify local performance issues. Desk and field reviews, often supported by external experts, provide broader and deeper analysis of surveillance effectiveness, particularly in detecting and monitoring poliovirus cases. OBRAs are critical during polio outbreaks to ensure that efforts to contain and stop transmission are effective. These evaluations inform strategic planning, ensure high-quality surveillance, and support the global polio eradication initiative.</w:t>
      </w:r>
    </w:p>
    <w:p w:rsidR="00000000" w:rsidDel="00000000" w:rsidP="00000000" w:rsidRDefault="00000000" w:rsidRPr="00000000" w14:paraId="00000278">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71ksdidlknkd" w:id="68"/>
      <w:bookmarkEnd w:id="68"/>
      <w:r w:rsidDel="00000000" w:rsidR="00000000" w:rsidRPr="00000000">
        <w:rPr>
          <w:rFonts w:ascii="Times New Roman" w:cs="Times New Roman" w:eastAsia="Times New Roman" w:hAnsi="Times New Roman"/>
          <w:b w:val="1"/>
          <w:color w:val="990000"/>
          <w:sz w:val="24"/>
          <w:szCs w:val="24"/>
          <w:rtl w:val="0"/>
        </w:rPr>
        <w:t xml:space="preserve">What is the purpose and process of conducting internal audits in AFP surveillance systems?</w:t>
        <w:br w:type="textWrapping"/>
      </w:r>
      <w:r w:rsidDel="00000000" w:rsidR="00000000" w:rsidRPr="00000000">
        <w:rPr>
          <w:rFonts w:ascii="Times New Roman" w:cs="Times New Roman" w:eastAsia="Times New Roman" w:hAnsi="Times New Roman"/>
          <w:sz w:val="24"/>
          <w:szCs w:val="24"/>
          <w:rtl w:val="0"/>
        </w:rPr>
        <w:t xml:space="preserve">Internal audits are typically conducted annually by national health teams. Their primary purpose is to assess how well the AFP surveillance system is functioning, especially at subnational levels (districts, provinces). The audits help uncover gaps in performance, management, staffing, logistics, or data quality that might hinder effective disease detection.</w:t>
      </w:r>
    </w:p>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these audits, data is analyzed in detail, often disaggregated by:</w:t>
      </w:r>
    </w:p>
    <w:p w:rsidR="00000000" w:rsidDel="00000000" w:rsidP="00000000" w:rsidRDefault="00000000" w:rsidRPr="00000000" w14:paraId="0000027A">
      <w:pPr>
        <w:numPr>
          <w:ilvl w:val="0"/>
          <w:numId w:val="27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High-risk status</w:t>
      </w:r>
      <w:r w:rsidDel="00000000" w:rsidR="00000000" w:rsidRPr="00000000">
        <w:rPr>
          <w:rFonts w:ascii="Times New Roman" w:cs="Times New Roman" w:eastAsia="Times New Roman" w:hAnsi="Times New Roman"/>
          <w:sz w:val="24"/>
          <w:szCs w:val="24"/>
          <w:rtl w:val="0"/>
        </w:rPr>
        <w:t xml:space="preserve"> (e.g., conflict zones or mobile populations)</w:t>
      </w:r>
    </w:p>
    <w:p w:rsidR="00000000" w:rsidDel="00000000" w:rsidP="00000000" w:rsidRDefault="00000000" w:rsidRPr="00000000" w14:paraId="0000027B">
      <w:pPr>
        <w:numPr>
          <w:ilvl w:val="0"/>
          <w:numId w:val="2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(to check for reporting bias)</w:t>
      </w:r>
    </w:p>
    <w:p w:rsidR="00000000" w:rsidDel="00000000" w:rsidP="00000000" w:rsidRDefault="00000000" w:rsidRPr="00000000" w14:paraId="0000027C">
      <w:pPr>
        <w:numPr>
          <w:ilvl w:val="0"/>
          <w:numId w:val="27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Health-seeking behavior</w:t>
      </w:r>
      <w:r w:rsidDel="00000000" w:rsidR="00000000" w:rsidRPr="00000000">
        <w:rPr>
          <w:rFonts w:ascii="Times New Roman" w:cs="Times New Roman" w:eastAsia="Times New Roman" w:hAnsi="Times New Roman"/>
          <w:sz w:val="24"/>
          <w:szCs w:val="24"/>
          <w:rtl w:val="0"/>
        </w:rPr>
        <w:t xml:space="preserve"> (to see if patients visited multiple providers before notification)</w:t>
        <w:br w:type="textWrapping"/>
      </w:r>
    </w:p>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Context-specific factors like access issues, nomadic communities, or remote geography are also assessed. Audits are comprehensive and can include both desk-based reviews and field visits.</w:t>
      </w:r>
    </w:p>
    <w:p w:rsidR="00000000" w:rsidDel="00000000" w:rsidP="00000000" w:rsidRDefault="00000000" w:rsidRPr="00000000" w14:paraId="0000027E">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jzt7kinyjaum" w:id="69"/>
      <w:bookmarkEnd w:id="69"/>
      <w:r w:rsidDel="00000000" w:rsidR="00000000" w:rsidRPr="00000000">
        <w:rPr>
          <w:rFonts w:ascii="Times New Roman" w:cs="Times New Roman" w:eastAsia="Times New Roman" w:hAnsi="Times New Roman"/>
          <w:b w:val="1"/>
          <w:color w:val="990000"/>
          <w:sz w:val="24"/>
          <w:szCs w:val="24"/>
          <w:rtl w:val="0"/>
        </w:rPr>
        <w:t xml:space="preserve">What is a desk review in polio surveillance, and how does it help?</w:t>
      </w:r>
    </w:p>
    <w:p w:rsidR="00000000" w:rsidDel="00000000" w:rsidP="00000000" w:rsidRDefault="00000000" w:rsidRPr="00000000" w14:paraId="0000027F">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q2ku4ww0vsc7" w:id="70"/>
      <w:bookmarkEnd w:id="70"/>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desk review</w:t>
      </w:r>
      <w:r w:rsidDel="00000000" w:rsidR="00000000" w:rsidRPr="00000000">
        <w:rPr>
          <w:rFonts w:ascii="Times New Roman" w:cs="Times New Roman" w:eastAsia="Times New Roman" w:hAnsi="Times New Roman"/>
          <w:sz w:val="24"/>
          <w:szCs w:val="24"/>
          <w:rtl w:val="0"/>
        </w:rPr>
        <w:t xml:space="preserve"> is an in-depth, data-focused evaluation of the polio surveillance system, conducted without visiting field sites. It involves the analysis of existing surveillance data, such as:</w:t>
      </w:r>
    </w:p>
    <w:p w:rsidR="00000000" w:rsidDel="00000000" w:rsidP="00000000" w:rsidRDefault="00000000" w:rsidRPr="00000000" w14:paraId="00000280">
      <w:pPr>
        <w:numPr>
          <w:ilvl w:val="0"/>
          <w:numId w:val="14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case data</w:t>
      </w:r>
    </w:p>
    <w:p w:rsidR="00000000" w:rsidDel="00000000" w:rsidP="00000000" w:rsidRDefault="00000000" w:rsidRPr="00000000" w14:paraId="00000281">
      <w:pPr>
        <w:numPr>
          <w:ilvl w:val="0"/>
          <w:numId w:val="1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performance indicator</w:t>
      </w:r>
    </w:p>
    <w:p w:rsidR="00000000" w:rsidDel="00000000" w:rsidP="00000000" w:rsidRDefault="00000000" w:rsidRPr="00000000" w14:paraId="00000282">
      <w:pPr>
        <w:numPr>
          <w:ilvl w:val="0"/>
          <w:numId w:val="1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results</w:t>
      </w:r>
    </w:p>
    <w:p w:rsidR="00000000" w:rsidDel="00000000" w:rsidP="00000000" w:rsidRDefault="00000000" w:rsidRPr="00000000" w14:paraId="00000283">
      <w:pPr>
        <w:numPr>
          <w:ilvl w:val="0"/>
          <w:numId w:val="14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completeness</w:t>
        <w:br w:type="textWrapping"/>
      </w:r>
    </w:p>
    <w:p w:rsidR="00000000" w:rsidDel="00000000" w:rsidP="00000000" w:rsidRDefault="00000000" w:rsidRPr="00000000" w14:paraId="000002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conducted over a </w:t>
      </w:r>
      <w:r w:rsidDel="00000000" w:rsidR="00000000" w:rsidRPr="00000000">
        <w:rPr>
          <w:rFonts w:ascii="Times New Roman" w:cs="Times New Roman" w:eastAsia="Times New Roman" w:hAnsi="Times New Roman"/>
          <w:b w:val="1"/>
          <w:sz w:val="24"/>
          <w:szCs w:val="24"/>
          <w:rtl w:val="0"/>
        </w:rPr>
        <w:t xml:space="preserve">three-year period</w:t>
      </w:r>
      <w:r w:rsidDel="00000000" w:rsidR="00000000" w:rsidRPr="00000000">
        <w:rPr>
          <w:rFonts w:ascii="Times New Roman" w:cs="Times New Roman" w:eastAsia="Times New Roman" w:hAnsi="Times New Roman"/>
          <w:sz w:val="24"/>
          <w:szCs w:val="24"/>
          <w:rtl w:val="0"/>
        </w:rPr>
        <w:t xml:space="preserve">, a desk review highlights long-term trends and identifies potential weaknesses or gaps in the system. For example, it might reveal that certain districts are consistently underreporting AFP cases or are slow to investigate cases. These reviews provide a clear overview of the surveillance system's sensitivity and can guide targeted improvements.</w:t>
      </w:r>
    </w:p>
    <w:p w:rsidR="00000000" w:rsidDel="00000000" w:rsidP="00000000" w:rsidRDefault="00000000" w:rsidRPr="00000000" w14:paraId="000002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desk reviews are limited in that they do not explain </w:t>
      </w:r>
      <w:r w:rsidDel="00000000" w:rsidR="00000000" w:rsidRPr="00000000">
        <w:rPr>
          <w:rFonts w:ascii="Times New Roman" w:cs="Times New Roman" w:eastAsia="Times New Roman" w:hAnsi="Times New Roman"/>
          <w:i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gaps exist — they point to problems but usually cannot confirm causes without on-the-ground investigation.</w:t>
      </w:r>
    </w:p>
    <w:p w:rsidR="00000000" w:rsidDel="00000000" w:rsidP="00000000" w:rsidRDefault="00000000" w:rsidRPr="00000000" w14:paraId="0000028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2tyunaeurv73" w:id="71"/>
      <w:bookmarkEnd w:id="71"/>
      <w:r w:rsidDel="00000000" w:rsidR="00000000" w:rsidRPr="00000000">
        <w:rPr>
          <w:rFonts w:ascii="Times New Roman" w:cs="Times New Roman" w:eastAsia="Times New Roman" w:hAnsi="Times New Roman"/>
          <w:b w:val="1"/>
          <w:color w:val="990000"/>
          <w:sz w:val="24"/>
          <w:szCs w:val="24"/>
          <w:rtl w:val="0"/>
        </w:rPr>
        <w:t xml:space="preserve">What are field reviews, and how do they complement desk reviews?</w:t>
        <w:br w:type="textWrapping"/>
      </w:r>
      <w:r w:rsidDel="00000000" w:rsidR="00000000" w:rsidRPr="00000000">
        <w:rPr>
          <w:rFonts w:ascii="Times New Roman" w:cs="Times New Roman" w:eastAsia="Times New Roman" w:hAnsi="Times New Roman"/>
          <w:sz w:val="24"/>
          <w:szCs w:val="24"/>
          <w:rtl w:val="0"/>
        </w:rPr>
        <w:t xml:space="preserve"> Field reviews are follow-up evaluations based on findings from desk reviews. They involve site visits to districts or health facilities to gather firsthand information and validate or further investigate concerns identified during the desk review.</w:t>
      </w:r>
    </w:p>
    <w:p w:rsidR="00000000" w:rsidDel="00000000" w:rsidP="00000000" w:rsidRDefault="00000000" w:rsidRPr="00000000" w14:paraId="000002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review teams are typically composed of a mix of </w:t>
      </w:r>
      <w:r w:rsidDel="00000000" w:rsidR="00000000" w:rsidRPr="00000000">
        <w:rPr>
          <w:rFonts w:ascii="Times New Roman" w:cs="Times New Roman" w:eastAsia="Times New Roman" w:hAnsi="Times New Roman"/>
          <w:b w:val="1"/>
          <w:sz w:val="24"/>
          <w:szCs w:val="24"/>
          <w:rtl w:val="0"/>
        </w:rPr>
        <w:t xml:space="preserve">internal and external reviewers</w:t>
      </w:r>
      <w:r w:rsidDel="00000000" w:rsidR="00000000" w:rsidRPr="00000000">
        <w:rPr>
          <w:rFonts w:ascii="Times New Roman" w:cs="Times New Roman" w:eastAsia="Times New Roman" w:hAnsi="Times New Roman"/>
          <w:sz w:val="24"/>
          <w:szCs w:val="24"/>
          <w:rtl w:val="0"/>
        </w:rPr>
        <w:t xml:space="preserve"> including representatives from WHO, UNICEF, or other technical partners. They assess:</w:t>
      </w:r>
    </w:p>
    <w:p w:rsidR="00000000" w:rsidDel="00000000" w:rsidP="00000000" w:rsidRDefault="00000000" w:rsidRPr="00000000" w14:paraId="00000288">
      <w:pPr>
        <w:numPr>
          <w:ilvl w:val="0"/>
          <w:numId w:val="14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performance of health workers</w:t>
      </w:r>
    </w:p>
    <w:p w:rsidR="00000000" w:rsidDel="00000000" w:rsidP="00000000" w:rsidRDefault="00000000" w:rsidRPr="00000000" w14:paraId="00000289">
      <w:pPr>
        <w:numPr>
          <w:ilvl w:val="0"/>
          <w:numId w:val="1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of the surveillance network</w:t>
      </w:r>
    </w:p>
    <w:p w:rsidR="00000000" w:rsidDel="00000000" w:rsidP="00000000" w:rsidRDefault="00000000" w:rsidRPr="00000000" w14:paraId="0000028A">
      <w:pPr>
        <w:numPr>
          <w:ilvl w:val="0"/>
          <w:numId w:val="1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and quality of active surveillance visits</w:t>
      </w:r>
    </w:p>
    <w:p w:rsidR="00000000" w:rsidDel="00000000" w:rsidP="00000000" w:rsidRDefault="00000000" w:rsidRPr="00000000" w14:paraId="0000028B">
      <w:pPr>
        <w:numPr>
          <w:ilvl w:val="0"/>
          <w:numId w:val="1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 and form completion</w:t>
      </w:r>
    </w:p>
    <w:p w:rsidR="00000000" w:rsidDel="00000000" w:rsidP="00000000" w:rsidRDefault="00000000" w:rsidRPr="00000000" w14:paraId="0000028C">
      <w:pPr>
        <w:numPr>
          <w:ilvl w:val="0"/>
          <w:numId w:val="14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transport systems</w:t>
        <w:br w:type="textWrapping"/>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reviews provide critical insights into </w:t>
      </w:r>
      <w:r w:rsidDel="00000000" w:rsidR="00000000" w:rsidRPr="00000000">
        <w:rPr>
          <w:rFonts w:ascii="Times New Roman" w:cs="Times New Roman" w:eastAsia="Times New Roman" w:hAnsi="Times New Roman"/>
          <w:b w:val="1"/>
          <w:sz w:val="24"/>
          <w:szCs w:val="24"/>
          <w:rtl w:val="0"/>
        </w:rPr>
        <w:t xml:space="preserve">real-world implementation</w:t>
      </w:r>
      <w:r w:rsidDel="00000000" w:rsidR="00000000" w:rsidRPr="00000000">
        <w:rPr>
          <w:rFonts w:ascii="Times New Roman" w:cs="Times New Roman" w:eastAsia="Times New Roman" w:hAnsi="Times New Roman"/>
          <w:sz w:val="24"/>
          <w:szCs w:val="24"/>
          <w:rtl w:val="0"/>
        </w:rPr>
        <w:t xml:space="preserve"> and challenges, allowing teams to formulate practical recommendations. The findings directly contribute to updated surveillance improvement plans, with particular attention given to high-risk and hard-to-reach populations.</w:t>
      </w:r>
    </w:p>
    <w:p w:rsidR="00000000" w:rsidDel="00000000" w:rsidP="00000000" w:rsidRDefault="00000000" w:rsidRPr="00000000" w14:paraId="0000028E">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bez8e4mhp4gr" w:id="72"/>
      <w:bookmarkEnd w:id="72"/>
      <w:r w:rsidDel="00000000" w:rsidR="00000000" w:rsidRPr="00000000">
        <w:rPr>
          <w:rFonts w:ascii="Times New Roman" w:cs="Times New Roman" w:eastAsia="Times New Roman" w:hAnsi="Times New Roman"/>
          <w:b w:val="1"/>
          <w:color w:val="990000"/>
          <w:sz w:val="24"/>
          <w:szCs w:val="24"/>
          <w:rtl w:val="0"/>
        </w:rPr>
        <w:t xml:space="preserve">What are Outbreak Response Assessments (OBRAs), and when are they conducted?</w:t>
      </w:r>
    </w:p>
    <w:p w:rsidR="00000000" w:rsidDel="00000000" w:rsidP="00000000" w:rsidRDefault="00000000" w:rsidRPr="00000000" w14:paraId="000002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OBRAs</w:t>
      </w:r>
      <w:r w:rsidDel="00000000" w:rsidR="00000000" w:rsidRPr="00000000">
        <w:rPr>
          <w:rFonts w:ascii="Times New Roman" w:cs="Times New Roman" w:eastAsia="Times New Roman" w:hAnsi="Times New Roman"/>
          <w:sz w:val="24"/>
          <w:szCs w:val="24"/>
          <w:rtl w:val="0"/>
        </w:rPr>
        <w:t xml:space="preserve"> are specialized evaluations conducted </w:t>
      </w:r>
      <w:r w:rsidDel="00000000" w:rsidR="00000000" w:rsidRPr="00000000">
        <w:rPr>
          <w:rFonts w:ascii="Times New Roman" w:cs="Times New Roman" w:eastAsia="Times New Roman" w:hAnsi="Times New Roman"/>
          <w:b w:val="1"/>
          <w:sz w:val="24"/>
          <w:szCs w:val="24"/>
          <w:rtl w:val="0"/>
        </w:rPr>
        <w:t xml:space="preserve">during polio outbreaks</w:t>
      </w:r>
      <w:r w:rsidDel="00000000" w:rsidR="00000000" w:rsidRPr="00000000">
        <w:rPr>
          <w:rFonts w:ascii="Times New Roman" w:cs="Times New Roman" w:eastAsia="Times New Roman" w:hAnsi="Times New Roman"/>
          <w:sz w:val="24"/>
          <w:szCs w:val="24"/>
          <w:rtl w:val="0"/>
        </w:rPr>
        <w:t xml:space="preserve"> to determine the effectiveness of the response. They are overseen by the </w:t>
      </w:r>
      <w:r w:rsidDel="00000000" w:rsidR="00000000" w:rsidRPr="00000000">
        <w:rPr>
          <w:rFonts w:ascii="Times New Roman" w:cs="Times New Roman" w:eastAsia="Times New Roman" w:hAnsi="Times New Roman"/>
          <w:b w:val="1"/>
          <w:sz w:val="24"/>
          <w:szCs w:val="24"/>
          <w:rtl w:val="0"/>
        </w:rPr>
        <w:t xml:space="preserve">Global Polio Eradication Initiative (GPEI)</w:t>
      </w:r>
      <w:r w:rsidDel="00000000" w:rsidR="00000000" w:rsidRPr="00000000">
        <w:rPr>
          <w:rFonts w:ascii="Times New Roman" w:cs="Times New Roman" w:eastAsia="Times New Roman" w:hAnsi="Times New Roman"/>
          <w:sz w:val="24"/>
          <w:szCs w:val="24"/>
          <w:rtl w:val="0"/>
        </w:rPr>
        <w:t xml:space="preserve"> and play a vital role in outbreak management.</w:t>
      </w:r>
    </w:p>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focus of an OBRA is to assess:</w:t>
      </w:r>
    </w:p>
    <w:p w:rsidR="00000000" w:rsidDel="00000000" w:rsidP="00000000" w:rsidRDefault="00000000" w:rsidRPr="00000000" w14:paraId="00000291">
      <w:pPr>
        <w:numPr>
          <w:ilvl w:val="0"/>
          <w:numId w:val="15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vaccination campaigns are of high quality and are reaching intended populations</w:t>
      </w:r>
    </w:p>
    <w:p w:rsidR="00000000" w:rsidDel="00000000" w:rsidP="00000000" w:rsidRDefault="00000000" w:rsidRPr="00000000" w14:paraId="00000292">
      <w:pPr>
        <w:numPr>
          <w:ilvl w:val="0"/>
          <w:numId w:val="15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AFP and environmental surveillance are sensitive enough to detect ongoing virus transmission</w:t>
        <w:br w:type="textWrapping"/>
        <w:t xml:space="preserve">If gaps are found such as missed children in campaigns or insufficient active surveillance  the OBRA recommends corrective actions. These may include:</w:t>
      </w:r>
    </w:p>
    <w:p w:rsidR="00000000" w:rsidDel="00000000" w:rsidP="00000000" w:rsidRDefault="00000000" w:rsidRPr="00000000" w14:paraId="00000293">
      <w:pPr>
        <w:numPr>
          <w:ilvl w:val="0"/>
          <w:numId w:val="1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Revising campaign strategies</w:t>
      </w:r>
    </w:p>
    <w:p w:rsidR="00000000" w:rsidDel="00000000" w:rsidP="00000000" w:rsidRDefault="00000000" w:rsidRPr="00000000" w14:paraId="00000294">
      <w:pPr>
        <w:numPr>
          <w:ilvl w:val="0"/>
          <w:numId w:val="1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community engagement</w:t>
      </w:r>
    </w:p>
    <w:p w:rsidR="00000000" w:rsidDel="00000000" w:rsidP="00000000" w:rsidRDefault="00000000" w:rsidRPr="00000000" w14:paraId="00000295">
      <w:pPr>
        <w:numPr>
          <w:ilvl w:val="0"/>
          <w:numId w:val="1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health worker training</w:t>
      </w:r>
    </w:p>
    <w:p w:rsidR="00000000" w:rsidDel="00000000" w:rsidP="00000000" w:rsidRDefault="00000000" w:rsidRPr="00000000" w14:paraId="00000296">
      <w:pPr>
        <w:numPr>
          <w:ilvl w:val="0"/>
          <w:numId w:val="1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data collection and supervision</w:t>
        <w:br w:type="textWrapping"/>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OBRAs are conducted </w:t>
      </w:r>
      <w:r w:rsidDel="00000000" w:rsidR="00000000" w:rsidRPr="00000000">
        <w:rPr>
          <w:rFonts w:ascii="Times New Roman" w:cs="Times New Roman" w:eastAsia="Times New Roman" w:hAnsi="Times New Roman"/>
          <w:b w:val="1"/>
          <w:sz w:val="24"/>
          <w:szCs w:val="24"/>
          <w:rtl w:val="0"/>
        </w:rPr>
        <w:t xml:space="preserve">repeatedly throughout the duration of an outbreak</w:t>
      </w:r>
      <w:r w:rsidDel="00000000" w:rsidR="00000000" w:rsidRPr="00000000">
        <w:rPr>
          <w:rFonts w:ascii="Times New Roman" w:cs="Times New Roman" w:eastAsia="Times New Roman" w:hAnsi="Times New Roman"/>
          <w:sz w:val="24"/>
          <w:szCs w:val="24"/>
          <w:rtl w:val="0"/>
        </w:rPr>
        <w:t xml:space="preserve"> to monitor progress. The outbreak can only be officially closed when an OBRA mission confirms that:</w:t>
      </w:r>
    </w:p>
    <w:p w:rsidR="00000000" w:rsidDel="00000000" w:rsidP="00000000" w:rsidRDefault="00000000" w:rsidRPr="00000000" w14:paraId="00000298">
      <w:pPr>
        <w:numPr>
          <w:ilvl w:val="0"/>
          <w:numId w:val="5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poliovirus has been detected for an appropriate length of time</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299">
      <w:pPr>
        <w:numPr>
          <w:ilvl w:val="0"/>
          <w:numId w:val="5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There is clear evidence of strong surveillance sensitivity</w:t>
      </w:r>
      <w:r w:rsidDel="00000000" w:rsidR="00000000" w:rsidRPr="00000000">
        <w:rPr>
          <w:rFonts w:ascii="Times New Roman" w:cs="Times New Roman" w:eastAsia="Times New Roman" w:hAnsi="Times New Roman"/>
          <w:sz w:val="24"/>
          <w:szCs w:val="24"/>
          <w:rtl w:val="0"/>
        </w:rPr>
        <w:t xml:space="preserve">, capable of detecting any lingering transmission.</w:t>
      </w:r>
    </w:p>
    <w:p w:rsidR="00000000" w:rsidDel="00000000" w:rsidP="00000000" w:rsidRDefault="00000000" w:rsidRPr="00000000" w14:paraId="0000029A">
      <w:pPr>
        <w:spacing w:after="240" w:before="24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Environmental Surveillance (ES) for poliovirus?</w:t>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surveillance (ES) for poliovirus refers to the regular collection and laboratory testing of environmental samples, specifically sewage or wastewater—from selected locations to detect the presence of poliovirus. These samples are collected from areas believed to be at high risk for poliovirus transmission, such as densely populated communities or regions with poor access to healthcare. ES serves as a critical tool for early detection of poliovirus circulation in communities and helps supplement acute flaccid paralysis (AFP) surveillance by providing additional evidence of virus presence, particularly from individuals who may be infected but do not show symptoms.</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Where are environmental surveillance samples usually collected from?</w:t>
        <w:br w:type="textWrapping"/>
      </w:r>
      <w:r w:rsidDel="00000000" w:rsidR="00000000" w:rsidRPr="00000000">
        <w:rPr>
          <w:rFonts w:ascii="Times New Roman" w:cs="Times New Roman" w:eastAsia="Times New Roman" w:hAnsi="Times New Roman"/>
          <w:sz w:val="24"/>
          <w:szCs w:val="24"/>
          <w:rtl w:val="0"/>
        </w:rPr>
        <w:t xml:space="preserve">Samples for environmental surveillance are typically collected from sewage treatment plants or from open sewage collectors situated downstream from areas identified as high-risk. These areas are selected based on the population size, sanitation infrastructure, and the potential for poliovirus circulation. The goal is to monitor wastewater that represents a broad cross-section of the population, especially in locations where traditional case-based surveillance may face challenges or gaps. By strategically positioning ES sites, surveillance teams can maximize the chances of detecting poliovirus in the broader community.</w:t>
      </w:r>
    </w:p>
    <w:p w:rsidR="00000000" w:rsidDel="00000000" w:rsidP="00000000" w:rsidRDefault="00000000" w:rsidRPr="00000000" w14:paraId="0000029D">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3f4pgwp4gkjp" w:id="73"/>
      <w:bookmarkEnd w:id="73"/>
      <w:r w:rsidDel="00000000" w:rsidR="00000000" w:rsidRPr="00000000">
        <w:rPr>
          <w:rFonts w:ascii="Times New Roman" w:cs="Times New Roman" w:eastAsia="Times New Roman" w:hAnsi="Times New Roman"/>
          <w:b w:val="1"/>
          <w:color w:val="990000"/>
          <w:sz w:val="24"/>
          <w:szCs w:val="24"/>
          <w:rtl w:val="0"/>
        </w:rPr>
        <w:t xml:space="preserve">How does ES complement AFP surveillance?</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surveillance complements AFP surveillance by capturing evidence of poliovirus circulation among individuals who are infected but asymptomatic. AFP surveillance focuses on detecting cases of paralysis caused by poliovirus, which only occur in a small proportion of infected individuals. In contrast, ES can identify poliovirus excreted by all infected individuals, regardless of whether they develop symptoms. This broader detection capacity enables public health authorities to identify silent or hidden transmission, track the spread of poliovirus more effectively, and initiate timely responses such as targeted immunization campaigns or intensified surveillance in specific areas.</w:t>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methods are used to test environmental samples for poliovirus?</w:t>
        <w:br w:type="textWrapping"/>
      </w:r>
      <w:r w:rsidDel="00000000" w:rsidR="00000000" w:rsidRPr="00000000">
        <w:rPr>
          <w:rFonts w:ascii="Times New Roman" w:cs="Times New Roman" w:eastAsia="Times New Roman" w:hAnsi="Times New Roman"/>
          <w:sz w:val="24"/>
          <w:szCs w:val="24"/>
          <w:rtl w:val="0"/>
        </w:rPr>
        <w:t xml:space="preserve">The Global Polio Laboratory Network (GPLN) has developed and standardized sensitive techniques for processing environmental samples. The process begins with collecting sewage or wastewater samples, which are then concentrated to improve the likelihood of detecting the virus. After concentration, the samples undergo laboratory testing to identify the presence of poliovirus. If poliovirus is detected, the laboratory further differentiates it into types, such as wild poliovirus (WPV), vaccine-derived poliovirus (VDPV), or Sabin-like viruses, which originate from the oral polio vaccine. These distinctions are essential for understanding the type and origin of poliovirus circulating in the community and for planning appropriate public health interventions.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role of genetic sequencing in environmental surveillance?</w:t>
        <w:br w:type="textWrapping"/>
      </w:r>
      <w:r w:rsidDel="00000000" w:rsidR="00000000" w:rsidRPr="00000000">
        <w:rPr>
          <w:rFonts w:ascii="Times New Roman" w:cs="Times New Roman" w:eastAsia="Times New Roman" w:hAnsi="Times New Roman"/>
          <w:sz w:val="24"/>
          <w:szCs w:val="24"/>
          <w:rtl w:val="0"/>
        </w:rPr>
        <w:t xml:space="preserve">Genetic sequencing plays a crucial role in environmental surveillance by providing detailed information about the poliovirus detected in environmental samples. Once the virus is identified, genetic sequencing is used to analyze its molecular structure and compare it with other virus strains found in previous AFP or ES samples. This comparison helps establish links between different isolates, confirming whether the virus is circulating locally or has been introduced from another region. It also enables health officials to track transmission routes, identify genetic mutations, and assess the effectiveness of vaccination campaigns. Overall, sequencing enhances the ability to monitor virus evolution and respond to outbreaks with targeted strategies.</w:t>
      </w:r>
    </w:p>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8y6ndb6uzxe1" w:id="74"/>
      <w:bookmarkEnd w:id="74"/>
      <w:r w:rsidDel="00000000" w:rsidR="00000000" w:rsidRPr="00000000">
        <w:rPr>
          <w:rFonts w:ascii="Times New Roman" w:cs="Times New Roman" w:eastAsia="Times New Roman" w:hAnsi="Times New Roman"/>
          <w:b w:val="1"/>
          <w:color w:val="990000"/>
          <w:sz w:val="24"/>
          <w:szCs w:val="24"/>
          <w:rtl w:val="0"/>
        </w:rPr>
        <w:t xml:space="preserve">What is the rationale for environmental surveillance (ES), and in which contexts can it be most useful?</w:t>
        <w:br w:type="textWrapping"/>
      </w:r>
      <w:r w:rsidDel="00000000" w:rsidR="00000000" w:rsidRPr="00000000">
        <w:rPr>
          <w:rFonts w:ascii="Times New Roman" w:cs="Times New Roman" w:eastAsia="Times New Roman" w:hAnsi="Times New Roman"/>
          <w:sz w:val="24"/>
          <w:szCs w:val="24"/>
          <w:rtl w:val="0"/>
        </w:rPr>
        <w:t xml:space="preserve">Environmental surveillance (ES) plays a crucial role in increasing the sensitivity of poliovirus surveillance systems. By routinely testing sewage or wastewater samples for the presence of poliovirus, ES can detect virus circulation in a community even when no cases of acute flaccid paralysis (AFP) are reported. This makes ES a powerful complement to traditional AFP surveillance, especially in the final stages of eradication or in areas where surveillance gaps exist. The use of ES dates back over 70 years and has proven effective in many settings, including countries that had been polio-free for extended periods. For instance, ES helped detect the reintroduction of wild poliovirus (WPV) in countries like Finland, the Netherlands, and Israel. It also played a vital role during the final phases of eradication in previously endemic countries such as Egypt and India, where it revealed ongoing virus circulation even after virus-positive AFP cases had ceased to appear.</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countries move toward polio-free certification, ES offers additional assurance that virus transmission has been halted. It is particularly valuable in verifying that eradication efforts have succeeded and that no silent transmission is occurring. This makes ES a key part of the toolkit not only in endemic regions but also in those affected by outbreaks due to importation or the emergence of vaccine-derived polioviruses (VDPVs). The increasing prevalence of circulating vaccine-derived poliovirus type 2 (cVDPV2) has further expanded the relevance of ES. By 2023, 42 out of the 47 member states in the WHO African Region were using ES routinely, reflecting its growing importance.</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settings where ES is especially beneficial include:</w:t>
      </w:r>
    </w:p>
    <w:p w:rsidR="00000000" w:rsidDel="00000000" w:rsidP="00000000" w:rsidRDefault="00000000" w:rsidRPr="00000000" w14:paraId="000002A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Polio-endemic countries:</w:t>
      </w:r>
      <w:r w:rsidDel="00000000" w:rsidR="00000000" w:rsidRPr="00000000">
        <w:rPr>
          <w:rFonts w:ascii="Times New Roman" w:cs="Times New Roman" w:eastAsia="Times New Roman" w:hAnsi="Times New Roman"/>
          <w:sz w:val="24"/>
          <w:szCs w:val="24"/>
          <w:rtl w:val="0"/>
        </w:rPr>
        <w:t xml:space="preserve"> In these settings, ES enhances AFP surveillance by detecting poliovirus in the environment, offering additional confirmation of whether virus circulation has truly been interrupted.</w:t>
        <w:br w:type="textWrapping"/>
      </w:r>
    </w:p>
    <w:p w:rsidR="00000000" w:rsidDel="00000000" w:rsidP="00000000" w:rsidRDefault="00000000" w:rsidRPr="00000000" w14:paraId="000002A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Previously polio-free countries experiencing outbreaks:</w:t>
      </w:r>
      <w:r w:rsidDel="00000000" w:rsidR="00000000" w:rsidRPr="00000000">
        <w:rPr>
          <w:rFonts w:ascii="Times New Roman" w:cs="Times New Roman" w:eastAsia="Times New Roman" w:hAnsi="Times New Roman"/>
          <w:sz w:val="24"/>
          <w:szCs w:val="24"/>
          <w:rtl w:val="0"/>
        </w:rPr>
        <w:t xml:space="preserve"> In these areas, ES is critical both within infected communities (to assess the ongoing transmission of WPV or cVDPV and evaluate the impact of outbreak response) and outside those communities (to detect any geographic spread of the virus and inform response planning). ES is also important in monitoring the persistence or spread of the Sabin 2 virus when novel oral polio vaccine type 2 (nOPV2) is used.</w:t>
        <w:br w:type="textWrapping"/>
      </w:r>
    </w:p>
    <w:p w:rsidR="00000000" w:rsidDel="00000000" w:rsidP="00000000" w:rsidRDefault="00000000" w:rsidRPr="00000000" w14:paraId="000002A7">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Polio-free countries at high risk of outbreaks:</w:t>
      </w:r>
      <w:r w:rsidDel="00000000" w:rsidR="00000000" w:rsidRPr="00000000">
        <w:rPr>
          <w:rFonts w:ascii="Times New Roman" w:cs="Times New Roman" w:eastAsia="Times New Roman" w:hAnsi="Times New Roman"/>
          <w:sz w:val="24"/>
          <w:szCs w:val="24"/>
          <w:rtl w:val="0"/>
        </w:rPr>
        <w:t xml:space="preserve"> In these locations, especially those with chronically weak AFP surveillance systems, ES serves as an early warning tool. It enables rapid detection of virus introduction or emergence and ensures a prompt response.</w:t>
        <w:br w:type="textWrapping"/>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with the phased withdrawal of certain oral polio vaccine components (like the type 2 component during the switch from trivalent OPV to bivalent OPV, and the future complete cessation of bOPV), ES becomes even more critical. It helps with early detection of any newly emerging VDPVs, verifies the elimination of Sabin-type viruses, and monitors virus containment in designated polio-essential facilities.</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overview highlights the strategic importance of ES, implementing high-quality ES requires detailed guidance on site selection, sample collection and transport, and interpretation of results. Documents such as the </w:t>
      </w:r>
      <w:r w:rsidDel="00000000" w:rsidR="00000000" w:rsidRPr="00000000">
        <w:rPr>
          <w:rFonts w:ascii="Times New Roman" w:cs="Times New Roman" w:eastAsia="Times New Roman" w:hAnsi="Times New Roman"/>
          <w:b w:val="1"/>
          <w:sz w:val="24"/>
          <w:szCs w:val="24"/>
          <w:rtl w:val="0"/>
        </w:rPr>
        <w:t xml:space="preserve">2015 WHO Guidelines on Environmental Surveillance for Detection of Poliovirus</w:t>
      </w:r>
      <w:r w:rsidDel="00000000" w:rsidR="00000000" w:rsidRPr="00000000">
        <w:rPr>
          <w:rFonts w:ascii="Times New Roman" w:cs="Times New Roman" w:eastAsia="Times New Roman" w:hAnsi="Times New Roman"/>
          <w:sz w:val="24"/>
          <w:szCs w:val="24"/>
          <w:rtl w:val="0"/>
        </w:rPr>
        <w:t xml:space="preserve"> and more recent guidance from the </w:t>
      </w:r>
      <w:r w:rsidDel="00000000" w:rsidR="00000000" w:rsidRPr="00000000">
        <w:rPr>
          <w:rFonts w:ascii="Times New Roman" w:cs="Times New Roman" w:eastAsia="Times New Roman" w:hAnsi="Times New Roman"/>
          <w:b w:val="1"/>
          <w:sz w:val="24"/>
          <w:szCs w:val="24"/>
          <w:rtl w:val="0"/>
        </w:rPr>
        <w:t xml:space="preserve">Global Polio Eradication Initiative (GPEI)</w:t>
      </w:r>
      <w:r w:rsidDel="00000000" w:rsidR="00000000" w:rsidRPr="00000000">
        <w:rPr>
          <w:rFonts w:ascii="Times New Roman" w:cs="Times New Roman" w:eastAsia="Times New Roman" w:hAnsi="Times New Roman"/>
          <w:sz w:val="24"/>
          <w:szCs w:val="24"/>
          <w:rtl w:val="0"/>
        </w:rPr>
        <w:t xml:space="preserve"> provide comprehensive instructions for setting up and operating effective ES systems. These resources ensure that ES is used effectively as part of broader surveillance and eradication efforts.</w:t>
      </w:r>
    </w:p>
    <w:p w:rsidR="00000000" w:rsidDel="00000000" w:rsidP="00000000" w:rsidRDefault="00000000" w:rsidRPr="00000000" w14:paraId="000002AA">
      <w:pPr>
        <w:pStyle w:val="Heading2"/>
        <w:keepNext w:val="0"/>
        <w:keepLines w:val="0"/>
        <w:spacing w:after="80" w:before="180" w:line="360" w:lineRule="auto"/>
        <w:ind w:left="0" w:firstLine="0"/>
        <w:jc w:val="both"/>
        <w:rPr>
          <w:rFonts w:ascii="Times New Roman" w:cs="Times New Roman" w:eastAsia="Times New Roman" w:hAnsi="Times New Roman"/>
          <w:b w:val="1"/>
          <w:color w:val="990000"/>
          <w:sz w:val="24"/>
          <w:szCs w:val="24"/>
        </w:rPr>
      </w:pPr>
      <w:bookmarkStart w:colFirst="0" w:colLast="0" w:name="_nie9ce50u5ox" w:id="75"/>
      <w:bookmarkEnd w:id="75"/>
      <w:r w:rsidDel="00000000" w:rsidR="00000000" w:rsidRPr="00000000">
        <w:rPr>
          <w:rFonts w:ascii="Times New Roman" w:cs="Times New Roman" w:eastAsia="Times New Roman" w:hAnsi="Times New Roman"/>
          <w:b w:val="1"/>
          <w:color w:val="990000"/>
          <w:sz w:val="24"/>
          <w:szCs w:val="24"/>
          <w:rtl w:val="0"/>
        </w:rPr>
        <w:t xml:space="preserve">What are the factors affecting the reliability of environmental surveillance?</w:t>
      </w:r>
    </w:p>
    <w:p w:rsidR="00000000" w:rsidDel="00000000" w:rsidP="00000000" w:rsidRDefault="00000000" w:rsidRPr="00000000" w14:paraId="000002AB">
      <w:pPr>
        <w:spacing w:after="240" w:before="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of detecting poliovirus in wastewater samples depends on a number of variables, such as</w:t>
      </w:r>
    </w:p>
    <w:p w:rsidR="00000000" w:rsidDel="00000000" w:rsidP="00000000" w:rsidRDefault="00000000" w:rsidRPr="00000000" w14:paraId="000002AC">
      <w:pPr>
        <w:numPr>
          <w:ilvl w:val="0"/>
          <w:numId w:val="282"/>
        </w:numPr>
        <w:spacing w:after="0" w:afterAutospacing="0" w:before="16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and amount of poliovirus shed by one or more infected individuals in the catchment area of the ES site,</w:t>
      </w:r>
    </w:p>
    <w:p w:rsidR="00000000" w:rsidDel="00000000" w:rsidP="00000000" w:rsidRDefault="00000000" w:rsidRPr="00000000" w14:paraId="000002AD">
      <w:pPr>
        <w:numPr>
          <w:ilvl w:val="0"/>
          <w:numId w:val="282"/>
        </w:numPr>
        <w:spacing w:after="0" w:afterAutospacing="0"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of physical, mechanical or chemical factors on the dilution and survival of poliovirus in the sewage system sampled at an ES site,</w:t>
      </w:r>
    </w:p>
    <w:p w:rsidR="00000000" w:rsidDel="00000000" w:rsidP="00000000" w:rsidRDefault="00000000" w:rsidRPr="00000000" w14:paraId="000002AE">
      <w:pPr>
        <w:numPr>
          <w:ilvl w:val="0"/>
          <w:numId w:val="282"/>
        </w:numPr>
        <w:spacing w:after="0" w:afterAutospacing="0"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of the excreter relative to the sample collection site,</w:t>
      </w:r>
    </w:p>
    <w:p w:rsidR="00000000" w:rsidDel="00000000" w:rsidP="00000000" w:rsidRDefault="00000000" w:rsidRPr="00000000" w14:paraId="000002AF">
      <w:pPr>
        <w:numPr>
          <w:ilvl w:val="0"/>
          <w:numId w:val="282"/>
        </w:numPr>
        <w:spacing w:after="0" w:afterAutospacing="0"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frequency of collection and the laboratory’s ability to detect poliovirus present in the sample,</w:t>
      </w:r>
    </w:p>
    <w:p w:rsidR="00000000" w:rsidDel="00000000" w:rsidP="00000000" w:rsidRDefault="00000000" w:rsidRPr="00000000" w14:paraId="000002B0">
      <w:pPr>
        <w:numPr>
          <w:ilvl w:val="0"/>
          <w:numId w:val="282"/>
        </w:numPr>
        <w:spacing w:after="240"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seasonal variation in enterovirus isolation.</w:t>
      </w:r>
    </w:p>
    <w:p w:rsidR="00000000" w:rsidDel="00000000" w:rsidP="00000000" w:rsidRDefault="00000000" w:rsidRPr="00000000" w14:paraId="000002B1">
      <w:pPr>
        <w:spacing w:after="240" w:before="18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it is not possible to successfully conduct environmental surveillance in all desired locations. In fact, ES works best in areas with networks of confluent sewers. The lack of convergent sewer networks in rural areas and some urban settings in developing countries reduces the feasibility (and/or cost effectiveness) of ES, thus reducing its advantage over AFP surveillance in some areas at highest risk for poliovirus circulation.</w:t>
      </w:r>
    </w:p>
    <w:p w:rsidR="00000000" w:rsidDel="00000000" w:rsidP="00000000" w:rsidRDefault="00000000" w:rsidRPr="00000000" w14:paraId="000002B2">
      <w:pPr>
        <w:spacing w:after="240" w:before="12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to maintain poliovirus surveillance at the high sensitivity and specificity levels required to achieve and certify eradication, countries may rely on a combination of environmental and AFP surveillance, implementing best practices that optimize their effectiveness in the field.</w:t>
      </w:r>
    </w:p>
    <w:p w:rsidR="00000000" w:rsidDel="00000000" w:rsidP="00000000" w:rsidRDefault="00000000" w:rsidRPr="00000000" w14:paraId="000002B3">
      <w:pPr>
        <w:spacing w:after="240" w:before="12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factors mentioned above, ES results should be interpreted with caution: negative results do not exclude virus transmission in an area, and poliovirus-positive results cannot be linked to any individual but merely indicate that one or more persons excreting poliovirus is present in the area drained by the sewer which was sampled.</w:t>
      </w:r>
    </w:p>
    <w:p w:rsidR="00000000" w:rsidDel="00000000" w:rsidP="00000000" w:rsidRDefault="00000000" w:rsidRPr="00000000" w14:paraId="000002B4">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qu8gdmjsfcbq" w:id="76"/>
      <w:bookmarkEnd w:id="76"/>
      <w:r w:rsidDel="00000000" w:rsidR="00000000" w:rsidRPr="00000000">
        <w:rPr>
          <w:rFonts w:ascii="Times New Roman" w:cs="Times New Roman" w:eastAsia="Times New Roman" w:hAnsi="Times New Roman"/>
          <w:b w:val="1"/>
          <w:color w:val="990000"/>
          <w:sz w:val="24"/>
          <w:szCs w:val="24"/>
          <w:rtl w:val="0"/>
        </w:rPr>
        <w:t xml:space="preserve">What are the key steps and considerations for coordinating and planning the establishment or expansion of environmental surveillance (ES) for poliovirus?</w:t>
        <w:br w:type="textWrapping"/>
      </w:r>
      <w:r w:rsidDel="00000000" w:rsidR="00000000" w:rsidRPr="00000000">
        <w:rPr>
          <w:rFonts w:ascii="Times New Roman" w:cs="Times New Roman" w:eastAsia="Times New Roman" w:hAnsi="Times New Roman"/>
          <w:sz w:val="24"/>
          <w:szCs w:val="24"/>
          <w:rtl w:val="0"/>
        </w:rPr>
        <w:t xml:space="preserve">The successful establishment or expansion of environmental surveillance (ES) for poliovirus requires robust coordination and detailed planning at both national and international levels. One of the first and most critical steps is close collaboration with the </w:t>
      </w:r>
      <w:r w:rsidDel="00000000" w:rsidR="00000000" w:rsidRPr="00000000">
        <w:rPr>
          <w:rFonts w:ascii="Times New Roman" w:cs="Times New Roman" w:eastAsia="Times New Roman" w:hAnsi="Times New Roman"/>
          <w:b w:val="1"/>
          <w:sz w:val="24"/>
          <w:szCs w:val="24"/>
          <w:rtl w:val="0"/>
        </w:rPr>
        <w:t xml:space="preserve">World Health Organization (WHO) regional office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WHO headquarters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regional and global polio laboratory networks</w:t>
      </w:r>
      <w:r w:rsidDel="00000000" w:rsidR="00000000" w:rsidRPr="00000000">
        <w:rPr>
          <w:rFonts w:ascii="Times New Roman" w:cs="Times New Roman" w:eastAsia="Times New Roman" w:hAnsi="Times New Roman"/>
          <w:sz w:val="24"/>
          <w:szCs w:val="24"/>
          <w:rtl w:val="0"/>
        </w:rPr>
        <w:t xml:space="preserve">. These entities provide technical oversight and ensure that the introduction of new ES sites aligns with broader regional and national polio surveillance objectives. It is not sufficient to simply select locations for sample collection; rather, each proposed ES site must be carefully evaluated based on its potential to contribute meaningfully to poliovirus detection, particularly in terms of population catchment areas and risk assessment.</w:t>
      </w:r>
    </w:p>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w:t>
      </w:r>
      <w:r w:rsidDel="00000000" w:rsidR="00000000" w:rsidRPr="00000000">
        <w:rPr>
          <w:rFonts w:ascii="Times New Roman" w:cs="Times New Roman" w:eastAsia="Times New Roman" w:hAnsi="Times New Roman"/>
          <w:b w:val="1"/>
          <w:sz w:val="24"/>
          <w:szCs w:val="24"/>
          <w:rtl w:val="0"/>
        </w:rPr>
        <w:t xml:space="preserve">national teams</w:t>
      </w:r>
      <w:r w:rsidDel="00000000" w:rsidR="00000000" w:rsidRPr="00000000">
        <w:rPr>
          <w:rFonts w:ascii="Times New Roman" w:cs="Times New Roman" w:eastAsia="Times New Roman" w:hAnsi="Times New Roman"/>
          <w:sz w:val="24"/>
          <w:szCs w:val="24"/>
          <w:rtl w:val="0"/>
        </w:rPr>
        <w:t xml:space="preserve">, particularly health authorities, in collaboration with </w:t>
      </w:r>
      <w:r w:rsidDel="00000000" w:rsidR="00000000" w:rsidRPr="00000000">
        <w:rPr>
          <w:rFonts w:ascii="Times New Roman" w:cs="Times New Roman" w:eastAsia="Times New Roman" w:hAnsi="Times New Roman"/>
          <w:b w:val="1"/>
          <w:sz w:val="24"/>
          <w:szCs w:val="24"/>
          <w:rtl w:val="0"/>
        </w:rPr>
        <w:t xml:space="preserve">domestic stakeholders</w:t>
      </w:r>
      <w:r w:rsidDel="00000000" w:rsidR="00000000" w:rsidRPr="00000000">
        <w:rPr>
          <w:rFonts w:ascii="Times New Roman" w:cs="Times New Roman" w:eastAsia="Times New Roman" w:hAnsi="Times New Roman"/>
          <w:sz w:val="24"/>
          <w:szCs w:val="24"/>
          <w:rtl w:val="0"/>
        </w:rPr>
        <w:t xml:space="preserve"> such as the </w:t>
      </w:r>
      <w:r w:rsidDel="00000000" w:rsidR="00000000" w:rsidRPr="00000000">
        <w:rPr>
          <w:rFonts w:ascii="Times New Roman" w:cs="Times New Roman" w:eastAsia="Times New Roman" w:hAnsi="Times New Roman"/>
          <w:b w:val="1"/>
          <w:sz w:val="24"/>
          <w:szCs w:val="24"/>
          <w:rtl w:val="0"/>
        </w:rPr>
        <w:t xml:space="preserve">ministry of environment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sanitation agencies</w:t>
      </w:r>
      <w:r w:rsidDel="00000000" w:rsidR="00000000" w:rsidRPr="00000000">
        <w:rPr>
          <w:rFonts w:ascii="Times New Roman" w:cs="Times New Roman" w:eastAsia="Times New Roman" w:hAnsi="Times New Roman"/>
          <w:sz w:val="24"/>
          <w:szCs w:val="24"/>
          <w:rtl w:val="0"/>
        </w:rPr>
        <w:t xml:space="preserve">, and other relevant governmental and non-governmental bodies, is vital to the success of ES systems. Their involvement ensures operational feasibility, infrastructure support, and sustainability of surveillance activities within the country. This multi-sectoral approach fosters stronger ownership, resource sharing, and problem-solving capabilities across the surveillance system.</w:t>
      </w:r>
    </w:p>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output of this coordination process should be the development of a </w:t>
      </w:r>
      <w:r w:rsidDel="00000000" w:rsidR="00000000" w:rsidRPr="00000000">
        <w:rPr>
          <w:rFonts w:ascii="Times New Roman" w:cs="Times New Roman" w:eastAsia="Times New Roman" w:hAnsi="Times New Roman"/>
          <w:b w:val="1"/>
          <w:sz w:val="24"/>
          <w:szCs w:val="24"/>
          <w:rtl w:val="0"/>
        </w:rPr>
        <w:t xml:space="preserve">comprehensive national ES action plan</w:t>
      </w:r>
      <w:r w:rsidDel="00000000" w:rsidR="00000000" w:rsidRPr="00000000">
        <w:rPr>
          <w:rFonts w:ascii="Times New Roman" w:cs="Times New Roman" w:eastAsia="Times New Roman" w:hAnsi="Times New Roman"/>
          <w:sz w:val="24"/>
          <w:szCs w:val="24"/>
          <w:rtl w:val="0"/>
        </w:rPr>
        <w:t xml:space="preserve">. This plan must be highly detailed and tailored to the country's specific context. It should include information about:</w:t>
      </w:r>
    </w:p>
    <w:p w:rsidR="00000000" w:rsidDel="00000000" w:rsidP="00000000" w:rsidRDefault="00000000" w:rsidRPr="00000000" w14:paraId="000002B7">
      <w:pPr>
        <w:numPr>
          <w:ilvl w:val="0"/>
          <w:numId w:val="30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Selected ES sites</w:t>
      </w:r>
      <w:r w:rsidDel="00000000" w:rsidR="00000000" w:rsidRPr="00000000">
        <w:rPr>
          <w:rFonts w:ascii="Times New Roman" w:cs="Times New Roman" w:eastAsia="Times New Roman" w:hAnsi="Times New Roman"/>
          <w:sz w:val="24"/>
          <w:szCs w:val="24"/>
          <w:rtl w:val="0"/>
        </w:rPr>
        <w:t xml:space="preserve">, clearly specifying the estimated population size served by each site;</w:t>
      </w:r>
    </w:p>
    <w:p w:rsidR="00000000" w:rsidDel="00000000" w:rsidP="00000000" w:rsidRDefault="00000000" w:rsidRPr="00000000" w14:paraId="000002B8">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sampling schedule</w:t>
      </w:r>
      <w:r w:rsidDel="00000000" w:rsidR="00000000" w:rsidRPr="00000000">
        <w:rPr>
          <w:rFonts w:ascii="Times New Roman" w:cs="Times New Roman" w:eastAsia="Times New Roman" w:hAnsi="Times New Roman"/>
          <w:sz w:val="24"/>
          <w:szCs w:val="24"/>
          <w:rtl w:val="0"/>
        </w:rPr>
        <w:t xml:space="preserve">, detailing the frequency of collection and timing;</w:t>
      </w:r>
    </w:p>
    <w:p w:rsidR="00000000" w:rsidDel="00000000" w:rsidP="00000000" w:rsidRDefault="00000000" w:rsidRPr="00000000" w14:paraId="000002B9">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division of roles and responsibilities</w:t>
      </w:r>
      <w:r w:rsidDel="00000000" w:rsidR="00000000" w:rsidRPr="00000000">
        <w:rPr>
          <w:rFonts w:ascii="Times New Roman" w:cs="Times New Roman" w:eastAsia="Times New Roman" w:hAnsi="Times New Roman"/>
          <w:sz w:val="24"/>
          <w:szCs w:val="24"/>
          <w:rtl w:val="0"/>
        </w:rPr>
        <w:t xml:space="preserve"> among national and local stakeholders;</w:t>
      </w:r>
    </w:p>
    <w:p w:rsidR="00000000" w:rsidDel="00000000" w:rsidP="00000000" w:rsidRDefault="00000000" w:rsidRPr="00000000" w14:paraId="000002BA">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Logistical arrangements</w:t>
      </w:r>
      <w:r w:rsidDel="00000000" w:rsidR="00000000" w:rsidRPr="00000000">
        <w:rPr>
          <w:rFonts w:ascii="Times New Roman" w:cs="Times New Roman" w:eastAsia="Times New Roman" w:hAnsi="Times New Roman"/>
          <w:sz w:val="24"/>
          <w:szCs w:val="24"/>
          <w:rtl w:val="0"/>
        </w:rPr>
        <w:t xml:space="preserve">, including infrastructure and resource needs;</w:t>
      </w:r>
    </w:p>
    <w:p w:rsidR="00000000" w:rsidDel="00000000" w:rsidP="00000000" w:rsidRDefault="00000000" w:rsidRPr="00000000" w14:paraId="000002BB">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Laboratory-related planning</w:t>
      </w:r>
      <w:r w:rsidDel="00000000" w:rsidR="00000000" w:rsidRPr="00000000">
        <w:rPr>
          <w:rFonts w:ascii="Times New Roman" w:cs="Times New Roman" w:eastAsia="Times New Roman" w:hAnsi="Times New Roman"/>
          <w:sz w:val="24"/>
          <w:szCs w:val="24"/>
          <w:rtl w:val="0"/>
        </w:rPr>
        <w:t xml:space="preserve">, which should cover space requirements, staffing, training, equipment, and reagent availability to ensure proper testing of samples;</w:t>
      </w:r>
    </w:p>
    <w:p w:rsidR="00000000" w:rsidDel="00000000" w:rsidP="00000000" w:rsidRDefault="00000000" w:rsidRPr="00000000" w14:paraId="000002BC">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transportation procedures</w:t>
      </w:r>
      <w:r w:rsidDel="00000000" w:rsidR="00000000" w:rsidRPr="00000000">
        <w:rPr>
          <w:rFonts w:ascii="Times New Roman" w:cs="Times New Roman" w:eastAsia="Times New Roman" w:hAnsi="Times New Roman"/>
          <w:sz w:val="24"/>
          <w:szCs w:val="24"/>
          <w:rtl w:val="0"/>
        </w:rPr>
        <w:t xml:space="preserve">, especially if the polio laboratory is located outside the country, ensuring that samples arrive safely and on time;</w:t>
      </w:r>
    </w:p>
    <w:p w:rsidR="00000000" w:rsidDel="00000000" w:rsidP="00000000" w:rsidRDefault="00000000" w:rsidRPr="00000000" w14:paraId="000002BD">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Capacity building and quality assurance measures</w:t>
      </w:r>
      <w:r w:rsidDel="00000000" w:rsidR="00000000" w:rsidRPr="00000000">
        <w:rPr>
          <w:rFonts w:ascii="Times New Roman" w:cs="Times New Roman" w:eastAsia="Times New Roman" w:hAnsi="Times New Roman"/>
          <w:sz w:val="24"/>
          <w:szCs w:val="24"/>
          <w:rtl w:val="0"/>
        </w:rPr>
        <w:t xml:space="preserve"> for laboratory staff to ensure standardized and reliable testing procedures;</w:t>
      </w:r>
    </w:p>
    <w:p w:rsidR="00000000" w:rsidDel="00000000" w:rsidP="00000000" w:rsidRDefault="00000000" w:rsidRPr="00000000" w14:paraId="000002BE">
      <w:pPr>
        <w:numPr>
          <w:ilvl w:val="0"/>
          <w:numId w:val="3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 management system</w:t>
      </w:r>
      <w:r w:rsidDel="00000000" w:rsidR="00000000" w:rsidRPr="00000000">
        <w:rPr>
          <w:rFonts w:ascii="Times New Roman" w:cs="Times New Roman" w:eastAsia="Times New Roman" w:hAnsi="Times New Roman"/>
          <w:sz w:val="24"/>
          <w:szCs w:val="24"/>
          <w:rtl w:val="0"/>
        </w:rPr>
        <w:t xml:space="preserve"> for tracking and analyzing results; and</w:t>
      </w:r>
    </w:p>
    <w:p w:rsidR="00000000" w:rsidDel="00000000" w:rsidP="00000000" w:rsidRDefault="00000000" w:rsidRPr="00000000" w14:paraId="000002BF">
      <w:pPr>
        <w:numPr>
          <w:ilvl w:val="0"/>
          <w:numId w:val="30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mechanisms</w:t>
      </w:r>
      <w:r w:rsidDel="00000000" w:rsidR="00000000" w:rsidRPr="00000000">
        <w:rPr>
          <w:rFonts w:ascii="Times New Roman" w:cs="Times New Roman" w:eastAsia="Times New Roman" w:hAnsi="Times New Roman"/>
          <w:sz w:val="24"/>
          <w:szCs w:val="24"/>
          <w:rtl w:val="0"/>
        </w:rPr>
        <w:t xml:space="preserve"> that guarantee timely communication of findings to decision-makers.</w:t>
        <w:br w:type="textWrapping"/>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plan should incorporate provisions for </w:t>
      </w:r>
      <w:r w:rsidDel="00000000" w:rsidR="00000000" w:rsidRPr="00000000">
        <w:rPr>
          <w:rFonts w:ascii="Times New Roman" w:cs="Times New Roman" w:eastAsia="Times New Roman" w:hAnsi="Times New Roman"/>
          <w:b w:val="1"/>
          <w:sz w:val="24"/>
          <w:szCs w:val="24"/>
          <w:rtl w:val="0"/>
        </w:rPr>
        <w:t xml:space="preserve">training personnel</w:t>
      </w:r>
      <w:r w:rsidDel="00000000" w:rsidR="00000000" w:rsidRPr="00000000">
        <w:rPr>
          <w:rFonts w:ascii="Times New Roman" w:cs="Times New Roman" w:eastAsia="Times New Roman" w:hAnsi="Times New Roman"/>
          <w:sz w:val="24"/>
          <w:szCs w:val="24"/>
          <w:rtl w:val="0"/>
        </w:rPr>
        <w:t xml:space="preserve"> involved in field collection, sample handling, and laboratory analysis. Establishing robust </w:t>
      </w:r>
      <w:r w:rsidDel="00000000" w:rsidR="00000000" w:rsidRPr="00000000">
        <w:rPr>
          <w:rFonts w:ascii="Times New Roman" w:cs="Times New Roman" w:eastAsia="Times New Roman" w:hAnsi="Times New Roman"/>
          <w:b w:val="1"/>
          <w:sz w:val="24"/>
          <w:szCs w:val="24"/>
          <w:rtl w:val="0"/>
        </w:rPr>
        <w:t xml:space="preserve">quality assurance systems</w:t>
      </w:r>
      <w:r w:rsidDel="00000000" w:rsidR="00000000" w:rsidRPr="00000000">
        <w:rPr>
          <w:rFonts w:ascii="Times New Roman" w:cs="Times New Roman" w:eastAsia="Times New Roman" w:hAnsi="Times New Roman"/>
          <w:sz w:val="24"/>
          <w:szCs w:val="24"/>
          <w:rtl w:val="0"/>
        </w:rPr>
        <w:t xml:space="preserve"> is equally important to maintain the integrity and reliability of ES results over time. Overall, careful planning and coordination are fundamental to ensuring that environmental surveillance not only complements AFP surveillance but also plays a strategic role in detecting poliovirus circulation and guiding eradication efforts.</w:t>
      </w:r>
    </w:p>
    <w:p w:rsidR="00000000" w:rsidDel="00000000" w:rsidP="00000000" w:rsidRDefault="00000000" w:rsidRPr="00000000" w14:paraId="000002C1">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b3taip32isz9" w:id="77"/>
      <w:bookmarkEnd w:id="77"/>
      <w:r w:rsidDel="00000000" w:rsidR="00000000" w:rsidRPr="00000000">
        <w:rPr>
          <w:rFonts w:ascii="Times New Roman" w:cs="Times New Roman" w:eastAsia="Times New Roman" w:hAnsi="Times New Roman"/>
          <w:b w:val="1"/>
          <w:color w:val="990000"/>
          <w:sz w:val="24"/>
          <w:szCs w:val="24"/>
          <w:rtl w:val="0"/>
        </w:rPr>
        <w:t xml:space="preserve">How should countries select areas for setting up environmental surveillance (ES) sites for poliovirus detection?</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selection of areas for establishing environmental surveillance (ES) sites must be strategic and based on the country’s </w:t>
      </w:r>
      <w:r w:rsidDel="00000000" w:rsidR="00000000" w:rsidRPr="00000000">
        <w:rPr>
          <w:rFonts w:ascii="Times New Roman" w:cs="Times New Roman" w:eastAsia="Times New Roman" w:hAnsi="Times New Roman"/>
          <w:b w:val="1"/>
          <w:sz w:val="24"/>
          <w:szCs w:val="24"/>
          <w:rtl w:val="0"/>
        </w:rPr>
        <w:t xml:space="preserve">polio risk profile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current epidemiological situation</w:t>
      </w:r>
      <w:r w:rsidDel="00000000" w:rsidR="00000000" w:rsidRPr="00000000">
        <w:rPr>
          <w:rFonts w:ascii="Times New Roman" w:cs="Times New Roman" w:eastAsia="Times New Roman" w:hAnsi="Times New Roman"/>
          <w:sz w:val="24"/>
          <w:szCs w:val="24"/>
          <w:rtl w:val="0"/>
        </w:rPr>
        <w:t xml:space="preserve">. The primary goal is to choose locations where ES can </w:t>
      </w:r>
      <w:r w:rsidDel="00000000" w:rsidR="00000000" w:rsidRPr="00000000">
        <w:rPr>
          <w:rFonts w:ascii="Times New Roman" w:cs="Times New Roman" w:eastAsia="Times New Roman" w:hAnsi="Times New Roman"/>
          <w:b w:val="1"/>
          <w:sz w:val="24"/>
          <w:szCs w:val="24"/>
          <w:rtl w:val="0"/>
        </w:rPr>
        <w:t xml:space="preserve">complement and strengthen</w:t>
      </w:r>
      <w:r w:rsidDel="00000000" w:rsidR="00000000" w:rsidRPr="00000000">
        <w:rPr>
          <w:rFonts w:ascii="Times New Roman" w:cs="Times New Roman" w:eastAsia="Times New Roman" w:hAnsi="Times New Roman"/>
          <w:sz w:val="24"/>
          <w:szCs w:val="24"/>
          <w:rtl w:val="0"/>
        </w:rPr>
        <w:t xml:space="preserve"> the overall poliovirus surveillance system, filling in gaps that acute flaccid paralysis (AFP) surveillance alone may not fully address. To do this effectively, countries should conduct a </w:t>
      </w:r>
      <w:r w:rsidDel="00000000" w:rsidR="00000000" w:rsidRPr="00000000">
        <w:rPr>
          <w:rFonts w:ascii="Times New Roman" w:cs="Times New Roman" w:eastAsia="Times New Roman" w:hAnsi="Times New Roman"/>
          <w:b w:val="1"/>
          <w:sz w:val="24"/>
          <w:szCs w:val="24"/>
          <w:rtl w:val="0"/>
        </w:rPr>
        <w:t xml:space="preserve">risk mapping</w:t>
      </w:r>
      <w:r w:rsidDel="00000000" w:rsidR="00000000" w:rsidRPr="00000000">
        <w:rPr>
          <w:rFonts w:ascii="Times New Roman" w:cs="Times New Roman" w:eastAsia="Times New Roman" w:hAnsi="Times New Roman"/>
          <w:sz w:val="24"/>
          <w:szCs w:val="24"/>
          <w:rtl w:val="0"/>
        </w:rPr>
        <w:t xml:space="preserve"> exercise, identifying </w:t>
      </w:r>
      <w:r w:rsidDel="00000000" w:rsidR="00000000" w:rsidRPr="00000000">
        <w:rPr>
          <w:rFonts w:ascii="Times New Roman" w:cs="Times New Roman" w:eastAsia="Times New Roman" w:hAnsi="Times New Roman"/>
          <w:b w:val="1"/>
          <w:sz w:val="24"/>
          <w:szCs w:val="24"/>
          <w:rtl w:val="0"/>
        </w:rPr>
        <w:t xml:space="preserve">vulnerable populations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geographic zones</w:t>
      </w:r>
      <w:r w:rsidDel="00000000" w:rsidR="00000000" w:rsidRPr="00000000">
        <w:rPr>
          <w:rFonts w:ascii="Times New Roman" w:cs="Times New Roman" w:eastAsia="Times New Roman" w:hAnsi="Times New Roman"/>
          <w:sz w:val="24"/>
          <w:szCs w:val="24"/>
          <w:rtl w:val="0"/>
        </w:rPr>
        <w:t xml:space="preserve"> where there is either a heightened risk of poliovirus circulation or a valuable opportunity to access previously </w:t>
      </w:r>
      <w:r w:rsidDel="00000000" w:rsidR="00000000" w:rsidRPr="00000000">
        <w:rPr>
          <w:rFonts w:ascii="Times New Roman" w:cs="Times New Roman" w:eastAsia="Times New Roman" w:hAnsi="Times New Roman"/>
          <w:b w:val="1"/>
          <w:sz w:val="24"/>
          <w:szCs w:val="24"/>
          <w:rtl w:val="0"/>
        </w:rPr>
        <w:t xml:space="preserve">inaccessible or highly mobile communities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criteria guide the selection process. First, areas with </w:t>
      </w:r>
      <w:r w:rsidDel="00000000" w:rsidR="00000000" w:rsidRPr="00000000">
        <w:rPr>
          <w:rFonts w:ascii="Times New Roman" w:cs="Times New Roman" w:eastAsia="Times New Roman" w:hAnsi="Times New Roman"/>
          <w:b w:val="1"/>
          <w:sz w:val="24"/>
          <w:szCs w:val="24"/>
          <w:rtl w:val="0"/>
        </w:rPr>
        <w:t xml:space="preserve">populations at epidemiologic risk</w:t>
      </w:r>
      <w:r w:rsidDel="00000000" w:rsidR="00000000" w:rsidRPr="00000000">
        <w:rPr>
          <w:rFonts w:ascii="Times New Roman" w:cs="Times New Roman" w:eastAsia="Times New Roman" w:hAnsi="Times New Roman"/>
          <w:sz w:val="24"/>
          <w:szCs w:val="24"/>
          <w:rtl w:val="0"/>
        </w:rPr>
        <w:t xml:space="preserve"> should be prioritized. This includes locations with a </w:t>
      </w:r>
      <w:r w:rsidDel="00000000" w:rsidR="00000000" w:rsidRPr="00000000">
        <w:rPr>
          <w:rFonts w:ascii="Times New Roman" w:cs="Times New Roman" w:eastAsia="Times New Roman" w:hAnsi="Times New Roman"/>
          <w:b w:val="1"/>
          <w:sz w:val="24"/>
          <w:szCs w:val="24"/>
          <w:rtl w:val="0"/>
        </w:rPr>
        <w:t xml:space="preserve">history of wild poliovirus (WPV)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vaccine-derived poliovirus (VDPV)</w:t>
      </w:r>
      <w:r w:rsidDel="00000000" w:rsidR="00000000" w:rsidRPr="00000000">
        <w:rPr>
          <w:rFonts w:ascii="Times New Roman" w:cs="Times New Roman" w:eastAsia="Times New Roman" w:hAnsi="Times New Roman"/>
          <w:sz w:val="24"/>
          <w:szCs w:val="24"/>
          <w:rtl w:val="0"/>
        </w:rPr>
        <w:t xml:space="preserve"> circulation, or areas sharing </w:t>
      </w:r>
      <w:r w:rsidDel="00000000" w:rsidR="00000000" w:rsidRPr="00000000">
        <w:rPr>
          <w:rFonts w:ascii="Times New Roman" w:cs="Times New Roman" w:eastAsia="Times New Roman" w:hAnsi="Times New Roman"/>
          <w:b w:val="1"/>
          <w:sz w:val="24"/>
          <w:szCs w:val="24"/>
          <w:rtl w:val="0"/>
        </w:rPr>
        <w:t xml:space="preserve">borders with countries or regions</w:t>
      </w:r>
      <w:r w:rsidDel="00000000" w:rsidR="00000000" w:rsidRPr="00000000">
        <w:rPr>
          <w:rFonts w:ascii="Times New Roman" w:cs="Times New Roman" w:eastAsia="Times New Roman" w:hAnsi="Times New Roman"/>
          <w:sz w:val="24"/>
          <w:szCs w:val="24"/>
          <w:rtl w:val="0"/>
        </w:rPr>
        <w:t xml:space="preserve"> that have recently experienced endemic or outbreak transmission. Second, ES should target regions where </w:t>
      </w:r>
      <w:r w:rsidDel="00000000" w:rsidR="00000000" w:rsidRPr="00000000">
        <w:rPr>
          <w:rFonts w:ascii="Times New Roman" w:cs="Times New Roman" w:eastAsia="Times New Roman" w:hAnsi="Times New Roman"/>
          <w:b w:val="1"/>
          <w:sz w:val="24"/>
          <w:szCs w:val="24"/>
          <w:rtl w:val="0"/>
        </w:rPr>
        <w:t xml:space="preserve">immunity gaps</w:t>
      </w:r>
      <w:r w:rsidDel="00000000" w:rsidR="00000000" w:rsidRPr="00000000">
        <w:rPr>
          <w:rFonts w:ascii="Times New Roman" w:cs="Times New Roman" w:eastAsia="Times New Roman" w:hAnsi="Times New Roman"/>
          <w:sz w:val="24"/>
          <w:szCs w:val="24"/>
          <w:rtl w:val="0"/>
        </w:rPr>
        <w:t xml:space="preserve"> are suspected. These are often communities with </w:t>
      </w:r>
      <w:r w:rsidDel="00000000" w:rsidR="00000000" w:rsidRPr="00000000">
        <w:rPr>
          <w:rFonts w:ascii="Times New Roman" w:cs="Times New Roman" w:eastAsia="Times New Roman" w:hAnsi="Times New Roman"/>
          <w:b w:val="1"/>
          <w:sz w:val="24"/>
          <w:szCs w:val="24"/>
          <w:rtl w:val="0"/>
        </w:rPr>
        <w:t xml:space="preserve">limited access to vaccination services</w:t>
      </w:r>
      <w:r w:rsidDel="00000000" w:rsidR="00000000" w:rsidRPr="00000000">
        <w:rPr>
          <w:rFonts w:ascii="Times New Roman" w:cs="Times New Roman" w:eastAsia="Times New Roman" w:hAnsi="Times New Roman"/>
          <w:sz w:val="24"/>
          <w:szCs w:val="24"/>
          <w:rtl w:val="0"/>
        </w:rPr>
        <w:t xml:space="preserve"> due to geographical, social, or political barriers such as minorities, temporary laborers, undocumented migrants, or groups with </w:t>
      </w:r>
      <w:r w:rsidDel="00000000" w:rsidR="00000000" w:rsidRPr="00000000">
        <w:rPr>
          <w:rFonts w:ascii="Times New Roman" w:cs="Times New Roman" w:eastAsia="Times New Roman" w:hAnsi="Times New Roman"/>
          <w:b w:val="1"/>
          <w:sz w:val="24"/>
          <w:szCs w:val="24"/>
          <w:rtl w:val="0"/>
        </w:rPr>
        <w:t xml:space="preserve">high vaccine refusal rates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consideration is </w:t>
      </w:r>
      <w:r w:rsidDel="00000000" w:rsidR="00000000" w:rsidRPr="00000000">
        <w:rPr>
          <w:rFonts w:ascii="Times New Roman" w:cs="Times New Roman" w:eastAsia="Times New Roman" w:hAnsi="Times New Roman"/>
          <w:b w:val="1"/>
          <w:sz w:val="24"/>
          <w:szCs w:val="24"/>
          <w:rtl w:val="0"/>
        </w:rPr>
        <w:t xml:space="preserve">camps and host communities for refugees or internally displaced persons (IDPs)</w:t>
      </w:r>
      <w:r w:rsidDel="00000000" w:rsidR="00000000" w:rsidRPr="00000000">
        <w:rPr>
          <w:rFonts w:ascii="Times New Roman" w:cs="Times New Roman" w:eastAsia="Times New Roman" w:hAnsi="Times New Roman"/>
          <w:sz w:val="24"/>
          <w:szCs w:val="24"/>
          <w:rtl w:val="0"/>
        </w:rPr>
        <w:t xml:space="preserve">, especially if they have migrated from areas where poliovirus was circulating recently. Additionally, </w:t>
      </w:r>
      <w:r w:rsidDel="00000000" w:rsidR="00000000" w:rsidRPr="00000000">
        <w:rPr>
          <w:rFonts w:ascii="Times New Roman" w:cs="Times New Roman" w:eastAsia="Times New Roman" w:hAnsi="Times New Roman"/>
          <w:b w:val="1"/>
          <w:sz w:val="24"/>
          <w:szCs w:val="24"/>
          <w:rtl w:val="0"/>
        </w:rPr>
        <w:t xml:space="preserve">urban slums, illegal settlements, and peri-urban areas</w:t>
      </w:r>
      <w:r w:rsidDel="00000000" w:rsidR="00000000" w:rsidRPr="00000000">
        <w:rPr>
          <w:rFonts w:ascii="Times New Roman" w:cs="Times New Roman" w:eastAsia="Times New Roman" w:hAnsi="Times New Roman"/>
          <w:sz w:val="24"/>
          <w:szCs w:val="24"/>
          <w:rtl w:val="0"/>
        </w:rPr>
        <w:t xml:space="preserve"> where sanitation and healthcare access are poor, and where minoritized populations are concentrated, present excellent opportunities for ES setup.</w:t>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should also pay attention to regions where </w:t>
      </w:r>
      <w:r w:rsidDel="00000000" w:rsidR="00000000" w:rsidRPr="00000000">
        <w:rPr>
          <w:rFonts w:ascii="Times New Roman" w:cs="Times New Roman" w:eastAsia="Times New Roman" w:hAnsi="Times New Roman"/>
          <w:b w:val="1"/>
          <w:sz w:val="24"/>
          <w:szCs w:val="24"/>
          <w:rtl w:val="0"/>
        </w:rPr>
        <w:t xml:space="preserve">AFP surveillance indicators are suboptimal</w:t>
      </w:r>
      <w:r w:rsidDel="00000000" w:rsidR="00000000" w:rsidRPr="00000000">
        <w:rPr>
          <w:rFonts w:ascii="Times New Roman" w:cs="Times New Roman" w:eastAsia="Times New Roman" w:hAnsi="Times New Roman"/>
          <w:sz w:val="24"/>
          <w:szCs w:val="24"/>
          <w:rtl w:val="0"/>
        </w:rPr>
        <w:t xml:space="preserve"> or where </w:t>
      </w:r>
      <w:r w:rsidDel="00000000" w:rsidR="00000000" w:rsidRPr="00000000">
        <w:rPr>
          <w:rFonts w:ascii="Times New Roman" w:cs="Times New Roman" w:eastAsia="Times New Roman" w:hAnsi="Times New Roman"/>
          <w:b w:val="1"/>
          <w:sz w:val="24"/>
          <w:szCs w:val="24"/>
          <w:rtl w:val="0"/>
        </w:rPr>
        <w:t xml:space="preserve">"orphan viruses"</w:t>
      </w:r>
      <w:r w:rsidDel="00000000" w:rsidR="00000000" w:rsidRPr="00000000">
        <w:rPr>
          <w:rFonts w:ascii="Times New Roman" w:cs="Times New Roman" w:eastAsia="Times New Roman" w:hAnsi="Times New Roman"/>
          <w:sz w:val="24"/>
          <w:szCs w:val="24"/>
          <w:rtl w:val="0"/>
        </w:rPr>
        <w:t xml:space="preserve"> have been detected. Orphan viruses refer to poliovirus isolates whose genetic characteristics suggest </w:t>
      </w:r>
      <w:r w:rsidDel="00000000" w:rsidR="00000000" w:rsidRPr="00000000">
        <w:rPr>
          <w:rFonts w:ascii="Times New Roman" w:cs="Times New Roman" w:eastAsia="Times New Roman" w:hAnsi="Times New Roman"/>
          <w:b w:val="1"/>
          <w:sz w:val="24"/>
          <w:szCs w:val="24"/>
          <w:rtl w:val="0"/>
        </w:rPr>
        <w:t xml:space="preserve">undetected virus circulation</w:t>
      </w:r>
      <w:r w:rsidDel="00000000" w:rsidR="00000000" w:rsidRPr="00000000">
        <w:rPr>
          <w:rFonts w:ascii="Times New Roman" w:cs="Times New Roman" w:eastAsia="Times New Roman" w:hAnsi="Times New Roman"/>
          <w:sz w:val="24"/>
          <w:szCs w:val="24"/>
          <w:rtl w:val="0"/>
        </w:rPr>
        <w:t xml:space="preserve"> over an extended period, highlighting weaknesses in existing surveillance.</w:t>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t>
      </w:r>
      <w:r w:rsidDel="00000000" w:rsidR="00000000" w:rsidRPr="00000000">
        <w:rPr>
          <w:rFonts w:ascii="Times New Roman" w:cs="Times New Roman" w:eastAsia="Times New Roman" w:hAnsi="Times New Roman"/>
          <w:b w:val="1"/>
          <w:sz w:val="24"/>
          <w:szCs w:val="24"/>
          <w:rtl w:val="0"/>
        </w:rPr>
        <w:t xml:space="preserve">transportation and commerce hubs</w:t>
      </w:r>
      <w:r w:rsidDel="00000000" w:rsidR="00000000" w:rsidRPr="00000000">
        <w:rPr>
          <w:rFonts w:ascii="Times New Roman" w:cs="Times New Roman" w:eastAsia="Times New Roman" w:hAnsi="Times New Roman"/>
          <w:sz w:val="24"/>
          <w:szCs w:val="24"/>
          <w:rtl w:val="0"/>
        </w:rPr>
        <w:t xml:space="preserve">—including </w:t>
      </w:r>
      <w:r w:rsidDel="00000000" w:rsidR="00000000" w:rsidRPr="00000000">
        <w:rPr>
          <w:rFonts w:ascii="Times New Roman" w:cs="Times New Roman" w:eastAsia="Times New Roman" w:hAnsi="Times New Roman"/>
          <w:b w:val="1"/>
          <w:sz w:val="24"/>
          <w:szCs w:val="24"/>
          <w:rtl w:val="0"/>
        </w:rPr>
        <w:t xml:space="preserve">markets, festivals, and pilgrimage sites</w:t>
      </w:r>
      <w:r w:rsidDel="00000000" w:rsidR="00000000" w:rsidRPr="00000000">
        <w:rPr>
          <w:rFonts w:ascii="Times New Roman" w:cs="Times New Roman" w:eastAsia="Times New Roman" w:hAnsi="Times New Roman"/>
          <w:sz w:val="24"/>
          <w:szCs w:val="24"/>
          <w:rtl w:val="0"/>
        </w:rPr>
        <w:t xml:space="preserve"> where large crowds gather, especially women and young children—are ideal ES targets because they are critical points for the possible </w:t>
      </w:r>
      <w:r w:rsidDel="00000000" w:rsidR="00000000" w:rsidRPr="00000000">
        <w:rPr>
          <w:rFonts w:ascii="Times New Roman" w:cs="Times New Roman" w:eastAsia="Times New Roman" w:hAnsi="Times New Roman"/>
          <w:b w:val="1"/>
          <w:sz w:val="24"/>
          <w:szCs w:val="24"/>
          <w:rtl w:val="0"/>
        </w:rPr>
        <w:t xml:space="preserve">introduction and spread</w:t>
      </w:r>
      <w:r w:rsidDel="00000000" w:rsidR="00000000" w:rsidRPr="00000000">
        <w:rPr>
          <w:rFonts w:ascii="Times New Roman" w:cs="Times New Roman" w:eastAsia="Times New Roman" w:hAnsi="Times New Roman"/>
          <w:sz w:val="24"/>
          <w:szCs w:val="24"/>
          <w:rtl w:val="0"/>
        </w:rPr>
        <w:t xml:space="preserve"> of poliovirus across broader areas. By systematically applying these selection criteria, countries can maximize the effectiveness of their environmental surveillance systems and better ensure early detection and rapid response to poliovirus circulation.</w:t>
      </w:r>
    </w:p>
    <w:p w:rsidR="00000000" w:rsidDel="00000000" w:rsidP="00000000" w:rsidRDefault="00000000" w:rsidRPr="00000000" w14:paraId="000002C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of6p4pn4zsji" w:id="78"/>
      <w:bookmarkEnd w:id="78"/>
      <w:r w:rsidDel="00000000" w:rsidR="00000000" w:rsidRPr="00000000">
        <w:rPr>
          <w:rFonts w:ascii="Times New Roman" w:cs="Times New Roman" w:eastAsia="Times New Roman" w:hAnsi="Times New Roman"/>
          <w:b w:val="1"/>
          <w:color w:val="990000"/>
          <w:sz w:val="24"/>
          <w:szCs w:val="24"/>
          <w:rtl w:val="0"/>
        </w:rPr>
        <w:t xml:space="preserve">How should countries select appropriate environmental surveillance (ES) sampling sites within high-priority areas?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Once a country has identified priority areas for environmental surveillance based on epidemiological risk, the next step involves carefully selecting specific sampling sites within those areas. The goal is to choose locations that are feasible, cost-effective, and likely to detect poliovirus if it is circulating in the population. This process should begin with field assessments, involving both local sanitary engineers and epidemiological experts who can evaluate the local sewerage and wastewater infrastructure and help determine the population catchment associated with each potential site.</w:t>
      </w:r>
    </w:p>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factor in site selection is the catchment population size, which refers to the number of individuals whose waste is captured by a given site. For optimal sensitivity, a catchment of approximately 100,000 to 300,000 people is recommended. This population size provides a strong probability of detecting poliovirus in sewage if it is present in the community.</w:t>
      </w:r>
    </w:p>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sewer system significantly influences site suitability. The most ideal systems are closed, converging sewer networks that connect household toilets to wastewater treatment plants. Sampling from the inlet point near the treatment plant ensures that waste from a large population is concentrated and accessible for virus detection. In contrast, in many developing countries, open wastewater canals or channels may be the only available option. These are less ideal because they typically serve smaller, less-defined populations, and it becomes harder to trace or ensure population representation. In such cases, detailed mapping of upstream populations is essential to understand who is being captured in the sample.</w:t>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selection must also be done in collaboration with local sewer engineers who can identify issues such as blockages that exclude parts of the catchment or sources of toxic waste that can kill poliovirus or enteroviruses in the wastewater. If a site yields a low percentage of enteroviruses during initial sampling, its usefulness may need to be reassessed.</w:t>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that rely on latrines, septic tanks, or open defecation, without a convergent sewer system, are generally not recommended for ES. The dispersed nature of waste disposal in these areas limits the ability to collect representative samples.</w:t>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consideration is the presence of toxic substances in the wastewater. Chemicals and biological contaminants can degrade polioviruses, reducing detection sensitivity. Before selecting a site, teams must investigate any potential upstream sources of pollutants like farms, factories, or garages that may affect water quality. Odor and color of the water can serve as preliminary indicators, and if needed, sampling points should be relocated upstream to reduce contamination.</w:t>
      </w:r>
    </w:p>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accessibility and safety are vital. Field staff must be able to safely reach the site, remain there for at least 30 minutes for sampling, and return samples under proper conditions. Locations that are inaccessible during parts of the year due to flooding or snow should only be used temporarily or during specific outbreak responses. Sites located in conflict zones or areas with significant security threats should be avoided entirely to protect staff.</w:t>
      </w:r>
    </w:p>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uagzfquuuqw4" w:id="79"/>
      <w:bookmarkEnd w:id="79"/>
      <w:r w:rsidDel="00000000" w:rsidR="00000000" w:rsidRPr="00000000">
        <w:rPr>
          <w:rFonts w:ascii="Times New Roman" w:cs="Times New Roman" w:eastAsia="Times New Roman" w:hAnsi="Times New Roman"/>
          <w:b w:val="1"/>
          <w:color w:val="990000"/>
          <w:sz w:val="24"/>
          <w:szCs w:val="24"/>
          <w:rtl w:val="0"/>
        </w:rPr>
        <w:t xml:space="preserve">How should countries establish a sample collection schedule for environmental surveillance (ES) sites, and what capacity building and resources are required?</w:t>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Once environmental surveillance (ES) sites have been selected, setting up an effective sample collection schedule is critical for maximizing the chance of poliovirus detection. The timing of sample collection should be carefully planned based on consultations with local sanitary engineers and direct observation of wastewater flow at different times of the day. In general, the optimal time for sample collection is during the early morning hours (around 06:30–08:30 am), which coincides with peak toilet usage by the population. However, the precise timing may vary depending on factors such as the distance of the catchment area and the flow dynamics of the sewage system.</w:t>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date and schedule must also be aligned with transportation and laboratory capabilities. Ideally, samples from multiple sites should be collected on the same day or consecutive days to allow for batch shipment, thereby reducing costs and ensuring timely processing at the receiving poliovirus laboratory. Close coordination with the laboratory is crucial to manage the workflow efficiently and prevent delays in testing and reporting.</w:t>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sampling frequency, the minimum standard is monthly collection from routine sites. However, in situations where increased sensitivity or quicker detection is needed, the frequency can be increased to twice per month. Nevertheless, any increase in frequency must be balanced against the increased workload and capacity of the laboratory handling the samples.</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type of samples collected, while 24-hour pooled or composite samples made by combining aliquots collected several times a day are ideal for providing a representative sample, they are costly and typically only feasible in areas with closed, converging sewage systems. In places where sampling is done from open sewage canals, such pooled sampling is usually not practical due to accessibility and logistical challenges.</w:t>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ES programme effectively, capacity building and resources must be prioritized. All field personnel involved in ES sample collection must undergo thorough training, following GPEI ES guidelines and receiving support from experts such as the WHO AFRO Regional Polio Laboratory Coordinator. Training ensures that collectors understand the standardized collection procedures and can maintain sample integrity during transport. Typically, for each sampling site, both a main sample collector and a backup collector are trained to maintain continuity in case of staff unavailability.</w:t>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Collectors must also be properly equipped with all the necessary reusable and disposable supplies. They are responsible for checking and preparing all required materials before heading to a sampling site. Critically, cold chain materials must be available to ensure that samples are immediately placed in appropriate cooling containers upon collection. The reverse cold chain which means maintaining a controlled temperature during sample transport must be strictly maintained from the field until the sample arrives at the laboratory. This is vital for preserving the viability of polioviruses in the samples and ensuring the reliability of laboratory testing.</w:t>
      </w:r>
    </w:p>
    <w:p w:rsidR="00000000" w:rsidDel="00000000" w:rsidP="00000000" w:rsidRDefault="00000000" w:rsidRPr="00000000" w14:paraId="000002D5">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dgayxjg38apb" w:id="80"/>
      <w:bookmarkEnd w:id="80"/>
      <w:r w:rsidDel="00000000" w:rsidR="00000000" w:rsidRPr="00000000">
        <w:rPr>
          <w:rFonts w:ascii="Times New Roman" w:cs="Times New Roman" w:eastAsia="Times New Roman" w:hAnsi="Times New Roman"/>
          <w:b w:val="1"/>
          <w:color w:val="990000"/>
          <w:sz w:val="24"/>
          <w:szCs w:val="24"/>
          <w:rtl w:val="0"/>
        </w:rPr>
        <w:t xml:space="preserve">How should ES samples be collected, packaged, and transported to the laboratory?</w:t>
        <w:br w:type="textWrapping"/>
      </w:r>
      <w:r w:rsidDel="00000000" w:rsidR="00000000" w:rsidRPr="00000000">
        <w:rPr>
          <w:rFonts w:ascii="Times New Roman" w:cs="Times New Roman" w:eastAsia="Times New Roman" w:hAnsi="Times New Roman"/>
          <w:sz w:val="24"/>
          <w:szCs w:val="24"/>
          <w:rtl w:val="0"/>
        </w:rPr>
        <w:t xml:space="preserve">Environmental surveillance (ES) sample collection for poliovirus follows WHO-recommended procedures, with 'grab sampling' currently being the standard method. In grab sampling, a one-litre (1L) sample of wastewater is collected directly from a designated point. This sample is later concentrated in the laboratory to about 20 mL. Alternatively, some countries use a Bag-Mediated Filtration System (BMFS), another WHO-approved method. During sample collection, it is critical that collectors adhere strictly to technical guidelines, including maintaining the designated sampling location, ensuring midstream sampling, and considering environmental conditions that could impact sample quality.</w:t>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sampling location must remain consistent with the point chosen during the initial field assessment. Minor adjustments within a few meters are acceptable if they do not alter the inflow or drainage branches; however, if the sampling point must shift by more than 50 meters or if there are changes to the catchment area, approval from a supervisor is required and all changes must be recorded in the database. Sampling should be done midstream, using a bucket with a rope or a container attached to a long handle, to avoid bottom debris and contamination. Collection should also avoid stagnant sections and be performed during the agreed optimal time for maximum reliability.</w:t>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Collectors must be vigilant about environmental conditions. Sampling should be postponed during heavy rainfalls to avoid personal danger, damage to equipment, and sample dilution, with collection delayed by one to two days. If extreme weather events such as floods or earthquakes make the site inaccessible for more than two weeks, the collection may be canceled, with notification to the laboratory. In addition, strong odors, discoloration, or signs of toxic waste should prompt consultation with supervisors to assess whether changes to the sampling location are necessary.</w:t>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collection must be documented using an environmental sample collection and laboratory request form, capturing critical information about the sample and site conditions. Countries may opt for paper forms or use digital systems like Open Data Kit (ODK), with data made available to focal persons and laboratory staff. Barcoding may be employed to ensure efficient sample tracking.</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packaging of environmental samples is essential to avoid contamination and preserve live viruses. Samples must be placed in dedicated, robust containers and packed using the triple packing system as specified for biological specimens. Notably, AFP samples and ES samples should be transported in separate cold chain containers, each clearly labeled.</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the reverse cold chain is critical during transport to the laboratory. Ideally, samples should arrive at the laboratory within three (3) days of collection. In cases of international shipment, arrival within seven (7) days is acceptable. Samples awaiting shipment should be refrigerated at 4°C (range: 2°–8°C), or if extended storage is required, frozen at -20°C. Samples must be transported rapidly to prevent toxicity, bacterial overgrowth, and viral degradation.</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transport logistics must be carefully coordinated between field and laboratory teams to avoid delays. This includes identifying transportation methods, routes, couriers, and responsible focal persons at each step. Programs must also budget appropriately for transportation based on the expected number of samples. For international shipments, necessary import permits and compliance with International Air Transport Association (IATA) regulations must be secured. Contracts with courier companies must ensure they understand and accept the requirements for transporting sewage samples safely and under appropriate conditions.</w:t>
      </w:r>
    </w:p>
    <w:p w:rsidR="00000000" w:rsidDel="00000000" w:rsidP="00000000" w:rsidRDefault="00000000" w:rsidRPr="00000000" w14:paraId="000002DC">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q0v0sij205ma" w:id="81"/>
      <w:bookmarkEnd w:id="81"/>
      <w:r w:rsidDel="00000000" w:rsidR="00000000" w:rsidRPr="00000000">
        <w:rPr>
          <w:rFonts w:ascii="Times New Roman" w:cs="Times New Roman" w:eastAsia="Times New Roman" w:hAnsi="Times New Roman"/>
          <w:b w:val="1"/>
          <w:color w:val="000000"/>
          <w:sz w:val="24"/>
          <w:szCs w:val="24"/>
          <w:rtl w:val="0"/>
        </w:rPr>
        <w:t xml:space="preserve">Why is the interpretation of environmental surveillance (ES) lab results complex in poliovirus detection?</w:t>
      </w:r>
      <w:r w:rsidDel="00000000" w:rsidR="00000000" w:rsidRPr="00000000">
        <w:rPr>
          <w:rtl w:val="0"/>
        </w:rPr>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Environmental surveillance often detects a mix of viruses, including non-polio enteroviruses (NPEVs), vaccine-derived polioviruses (VDPVs), and SABIN strains. This complexity requires additional steps for virus typing and sequencing, making interpretation time-consuming. Positive results indicate viral excretion in the community but do not identify the exact individual(s) excreting the virus. On the other hand, negative results do not necessarily mean there is no virus circulation, as the site might not capture the affected population, or transmission could be at very low levels.</w:t>
      </w:r>
    </w:p>
    <w:p w:rsidR="00000000" w:rsidDel="00000000" w:rsidP="00000000" w:rsidRDefault="00000000" w:rsidRPr="00000000" w14:paraId="000002DE">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yz1h67731g9n" w:id="82"/>
      <w:bookmarkEnd w:id="82"/>
      <w:r w:rsidDel="00000000" w:rsidR="00000000" w:rsidRPr="00000000">
        <w:rPr>
          <w:rFonts w:ascii="Times New Roman" w:cs="Times New Roman" w:eastAsia="Times New Roman" w:hAnsi="Times New Roman"/>
          <w:b w:val="1"/>
          <w:color w:val="990000"/>
          <w:sz w:val="24"/>
          <w:szCs w:val="24"/>
          <w:rtl w:val="0"/>
        </w:rPr>
        <w:t xml:space="preserve">What is the significance of detecting non-polio enteroviruses (NPEVs) in ES samples?</w:t>
        <w:br w:type="textWrapping"/>
      </w:r>
      <w:r w:rsidDel="00000000" w:rsidR="00000000" w:rsidRPr="00000000">
        <w:rPr>
          <w:rFonts w:ascii="Times New Roman" w:cs="Times New Roman" w:eastAsia="Times New Roman" w:hAnsi="Times New Roman"/>
          <w:sz w:val="24"/>
          <w:szCs w:val="24"/>
          <w:rtl w:val="0"/>
        </w:rPr>
        <w:t xml:space="preserve">The presence of NPEVs indicates that the ES system is functioning properly in detecting enteroviruses in general. A good performing ES site should yield NPEVs in at least 50% of samples. Consistently negative results for all enteroviruses may signal problems in site selection, specimen transport, or laboratory procedures and should trigger a thorough review.</w:t>
      </w:r>
    </w:p>
    <w:p w:rsidR="00000000" w:rsidDel="00000000" w:rsidP="00000000" w:rsidRDefault="00000000" w:rsidRPr="00000000" w14:paraId="000002DF">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vwnxe3ckwifl" w:id="83"/>
      <w:bookmarkEnd w:id="83"/>
      <w:r w:rsidDel="00000000" w:rsidR="00000000" w:rsidRPr="00000000">
        <w:rPr>
          <w:rFonts w:ascii="Times New Roman" w:cs="Times New Roman" w:eastAsia="Times New Roman" w:hAnsi="Times New Roman"/>
          <w:b w:val="1"/>
          <w:color w:val="990000"/>
          <w:sz w:val="24"/>
          <w:szCs w:val="24"/>
          <w:rtl w:val="0"/>
        </w:rPr>
        <w:t xml:space="preserve">What are some of the key considerations for supervising and monitoring environmental surveillance (ES)?</w:t>
        <w:br w:type="textWrapping"/>
      </w:r>
      <w:r w:rsidDel="00000000" w:rsidR="00000000" w:rsidRPr="00000000">
        <w:rPr>
          <w:rFonts w:ascii="Times New Roman" w:cs="Times New Roman" w:eastAsia="Times New Roman" w:hAnsi="Times New Roman"/>
          <w:sz w:val="24"/>
          <w:szCs w:val="24"/>
          <w:rtl w:val="0"/>
        </w:rPr>
        <w:t xml:space="preserve">Supervision ensures that ES activities follow standardized procedures for sample collection, transport, and documentation. Effective supervision includes field visits by trained personnel to correct issues on-site. National programs must ensure at least 80% of ES collections are supervised quarterly. Evaluation includes monitoring indicators outlined in documents like the Global Polio Surveillance Action Plan (GPSAP), and utilizing tools from the ES Field Guidance for performance assessment.</w:t>
      </w:r>
    </w:p>
    <w:p w:rsidR="00000000" w:rsidDel="00000000" w:rsidP="00000000" w:rsidRDefault="00000000" w:rsidRPr="00000000" w14:paraId="000002E0">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efro6u35r662" w:id="84"/>
      <w:bookmarkEnd w:id="84"/>
      <w:r w:rsidDel="00000000" w:rsidR="00000000" w:rsidRPr="00000000">
        <w:rPr>
          <w:rFonts w:ascii="Times New Roman" w:cs="Times New Roman" w:eastAsia="Times New Roman" w:hAnsi="Times New Roman"/>
          <w:b w:val="1"/>
          <w:color w:val="990000"/>
          <w:sz w:val="24"/>
          <w:szCs w:val="24"/>
          <w:rtl w:val="0"/>
        </w:rPr>
        <w:t xml:space="preserve">Under what conditions should an ES site be considered for closure?</w:t>
        <w:br w:type="textWrapping"/>
      </w:r>
      <w:r w:rsidDel="00000000" w:rsidR="00000000" w:rsidRPr="00000000">
        <w:rPr>
          <w:rFonts w:ascii="Times New Roman" w:cs="Times New Roman" w:eastAsia="Times New Roman" w:hAnsi="Times New Roman"/>
          <w:sz w:val="24"/>
          <w:szCs w:val="24"/>
          <w:rtl w:val="0"/>
        </w:rPr>
        <w:t xml:space="preserve">Closure of an ES site may be necessary if it consistently performs poorly, is no longer needed based on updated risk assessments, or if resources need to be reallocated. For instance, a site may be closed if it fails to meet performance criteria for six consecutive months without justified reasons or without improvement after corrective measures. The decision must be documented, discussed with stakeholders (including WHO), and officially recorded in the surveillance database.</w:t>
      </w:r>
    </w:p>
    <w:p w:rsidR="00000000" w:rsidDel="00000000" w:rsidP="00000000" w:rsidRDefault="00000000" w:rsidRPr="00000000" w14:paraId="000002E1">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pcgfftlq63tu" w:id="85"/>
      <w:bookmarkEnd w:id="85"/>
      <w:r w:rsidDel="00000000" w:rsidR="00000000" w:rsidRPr="00000000">
        <w:rPr>
          <w:rFonts w:ascii="Times New Roman" w:cs="Times New Roman" w:eastAsia="Times New Roman" w:hAnsi="Times New Roman"/>
          <w:b w:val="1"/>
          <w:color w:val="990000"/>
          <w:sz w:val="24"/>
          <w:szCs w:val="24"/>
          <w:rtl w:val="0"/>
        </w:rPr>
        <w:t xml:space="preserve">What steps should be followed when deciding to close a non-performing ES site?</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programme must first document the rationale and proposed timeline for closure, coordinating with WHO country, regional, and global offices. The GPEI may be consulted for guidance. Once a decision is made, all stakeholders are informed via a report, and the site’s status is updated in the ES database. If the site was established due to an outbreak, the closure must be approved by the outbreak response team.</w:t>
      </w:r>
    </w:p>
    <w:p w:rsidR="00000000" w:rsidDel="00000000" w:rsidP="00000000" w:rsidRDefault="00000000" w:rsidRPr="00000000" w14:paraId="000002E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jjczkaykm1wu" w:id="86"/>
      <w:bookmarkEnd w:id="86"/>
      <w:r w:rsidDel="00000000" w:rsidR="00000000" w:rsidRPr="00000000">
        <w:rPr>
          <w:rFonts w:ascii="Times New Roman" w:cs="Times New Roman" w:eastAsia="Times New Roman" w:hAnsi="Times New Roman"/>
          <w:b w:val="1"/>
          <w:color w:val="990000"/>
          <w:sz w:val="24"/>
          <w:szCs w:val="24"/>
          <w:rtl w:val="0"/>
        </w:rPr>
        <w:t xml:space="preserve">What are the main challenges faced in implementing and maintaining environmental surveillance (ES) for poliovirus detection?</w:t>
        <w:br w:type="textWrapping"/>
      </w:r>
      <w:r w:rsidDel="00000000" w:rsidR="00000000" w:rsidRPr="00000000">
        <w:rPr>
          <w:rFonts w:ascii="Times New Roman" w:cs="Times New Roman" w:eastAsia="Times New Roman" w:hAnsi="Times New Roman"/>
          <w:sz w:val="24"/>
          <w:szCs w:val="24"/>
          <w:rtl w:val="0"/>
        </w:rPr>
        <w:t xml:space="preserve"> Implementing effective environmental surveillance (ES) comes with several key challenges:</w:t>
      </w:r>
    </w:p>
    <w:p w:rsidR="00000000" w:rsidDel="00000000" w:rsidP="00000000" w:rsidRDefault="00000000" w:rsidRPr="00000000" w14:paraId="000002E4">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Finding appropriate sampling sites:</w:t>
      </w:r>
      <w:r w:rsidDel="00000000" w:rsidR="00000000" w:rsidRPr="00000000">
        <w:rPr>
          <w:rFonts w:ascii="Times New Roman" w:cs="Times New Roman" w:eastAsia="Times New Roman" w:hAnsi="Times New Roman"/>
          <w:sz w:val="24"/>
          <w:szCs w:val="24"/>
          <w:rtl w:val="0"/>
        </w:rPr>
        <w:t xml:space="preserve"> In many places, there is no well-organized, convergent sewage system. This forces teams to collect samples from open drains, which can be less reliable and more prone to contamination.</w:t>
      </w:r>
    </w:p>
    <w:p w:rsidR="00000000" w:rsidDel="00000000" w:rsidP="00000000" w:rsidRDefault="00000000" w:rsidRPr="00000000" w14:paraId="000002E5">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Financial constraints:</w:t>
      </w:r>
      <w:r w:rsidDel="00000000" w:rsidR="00000000" w:rsidRPr="00000000">
        <w:rPr>
          <w:rFonts w:ascii="Times New Roman" w:cs="Times New Roman" w:eastAsia="Times New Roman" w:hAnsi="Times New Roman"/>
          <w:sz w:val="24"/>
          <w:szCs w:val="24"/>
          <w:rtl w:val="0"/>
        </w:rPr>
        <w:t xml:space="preserve"> The cost of ES—including sampling, transport, and laboratory testing—is significant. Since funding for polio surveillance is decreasing globally, programs are encouraged to collaborate with other initiatives to sustain ES operations over the long term.</w:t>
      </w:r>
    </w:p>
    <w:p w:rsidR="00000000" w:rsidDel="00000000" w:rsidP="00000000" w:rsidRDefault="00000000" w:rsidRPr="00000000" w14:paraId="000002E6">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issues:</w:t>
      </w:r>
      <w:r w:rsidDel="00000000" w:rsidR="00000000" w:rsidRPr="00000000">
        <w:rPr>
          <w:rFonts w:ascii="Times New Roman" w:cs="Times New Roman" w:eastAsia="Times New Roman" w:hAnsi="Times New Roman"/>
          <w:sz w:val="24"/>
          <w:szCs w:val="24"/>
          <w:rtl w:val="0"/>
        </w:rPr>
        <w:t xml:space="preserve"> Maintaining the reverse cold chain (keeping specimens at 5–8°C) during collection and transport of large 1-liter samples is difficult, especially over long distances or in areas with poor infrastructure.</w:t>
      </w:r>
    </w:p>
    <w:p w:rsidR="00000000" w:rsidDel="00000000" w:rsidP="00000000" w:rsidRDefault="00000000" w:rsidRPr="00000000" w14:paraId="000002E7">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 problems:</w:t>
      </w:r>
      <w:r w:rsidDel="00000000" w:rsidR="00000000" w:rsidRPr="00000000">
        <w:rPr>
          <w:rFonts w:ascii="Times New Roman" w:cs="Times New Roman" w:eastAsia="Times New Roman" w:hAnsi="Times New Roman"/>
          <w:sz w:val="24"/>
          <w:szCs w:val="24"/>
          <w:rtl w:val="0"/>
        </w:rPr>
        <w:t xml:space="preserve"> Some sewage collection sites are located in hard-to-reach or insecure areas, making regular, timely collection challenging.</w:t>
      </w:r>
    </w:p>
    <w:p w:rsidR="00000000" w:rsidDel="00000000" w:rsidP="00000000" w:rsidRDefault="00000000" w:rsidRPr="00000000" w14:paraId="000002E8">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Non-compliance with ES guidelines and SOPs:</w:t>
      </w:r>
      <w:r w:rsidDel="00000000" w:rsidR="00000000" w:rsidRPr="00000000">
        <w:rPr>
          <w:rFonts w:ascii="Times New Roman" w:cs="Times New Roman" w:eastAsia="Times New Roman" w:hAnsi="Times New Roman"/>
          <w:sz w:val="24"/>
          <w:szCs w:val="24"/>
          <w:rtl w:val="0"/>
        </w:rPr>
        <w:t xml:space="preserve"> Even when site performance is poor, some teams do not fully adhere to recommended procedures, leading to unreliable sample quality and misleading surveillance results.</w:t>
      </w:r>
    </w:p>
    <w:p w:rsidR="00000000" w:rsidDel="00000000" w:rsidP="00000000" w:rsidRDefault="00000000" w:rsidRPr="00000000" w14:paraId="000002E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Poor site performance burdening labs:</w:t>
      </w:r>
      <w:r w:rsidDel="00000000" w:rsidR="00000000" w:rsidRPr="00000000">
        <w:rPr>
          <w:rFonts w:ascii="Times New Roman" w:cs="Times New Roman" w:eastAsia="Times New Roman" w:hAnsi="Times New Roman"/>
          <w:sz w:val="24"/>
          <w:szCs w:val="24"/>
          <w:rtl w:val="0"/>
        </w:rPr>
        <w:t xml:space="preserve"> Continuously sending samples from underperforming sites overwhelms laboratory capacity, wastes resources, and falsely reassures programs that poliovirus is absent when surveillance quality is actually inadequate.</w:t>
      </w:r>
    </w:p>
    <w:p w:rsidR="00000000" w:rsidDel="00000000" w:rsidP="00000000" w:rsidRDefault="00000000" w:rsidRPr="00000000" w14:paraId="000002EA">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 coordination and feedback:</w:t>
      </w:r>
      <w:r w:rsidDel="00000000" w:rsidR="00000000" w:rsidRPr="00000000">
        <w:rPr>
          <w:rFonts w:ascii="Times New Roman" w:cs="Times New Roman" w:eastAsia="Times New Roman" w:hAnsi="Times New Roman"/>
          <w:sz w:val="24"/>
          <w:szCs w:val="24"/>
          <w:rtl w:val="0"/>
        </w:rPr>
        <w:t xml:space="preserve"> Effective ES requires strong communication between field surveillance teams and laboratory teams. Poor feedback loops can delay necessary corrective actions and undermine surveillance quality.</w:t>
        <w:br w:type="textWrapping"/>
      </w:r>
    </w:p>
    <w:p w:rsidR="00000000" w:rsidDel="00000000" w:rsidP="00000000" w:rsidRDefault="00000000" w:rsidRPr="00000000" w14:paraId="000002EB">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v8zuhql66d5g" w:id="87"/>
      <w:bookmarkEnd w:id="87"/>
      <w:r w:rsidDel="00000000" w:rsidR="00000000" w:rsidRPr="00000000">
        <w:rPr>
          <w:rFonts w:ascii="Times New Roman" w:cs="Times New Roman" w:eastAsia="Times New Roman" w:hAnsi="Times New Roman"/>
          <w:b w:val="1"/>
          <w:color w:val="990000"/>
          <w:sz w:val="24"/>
          <w:szCs w:val="24"/>
          <w:rtl w:val="0"/>
        </w:rPr>
        <w:t xml:space="preserve">What support functions are essential for effective AFP and poliovirus surveillance, and why are they important?</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required sensitivity in Acute Flaccid Paralysis (AFP) and poliovirus (PV) surveillance, several critical support functions must be effectively implemented:</w:t>
      </w:r>
    </w:p>
    <w:p w:rsidR="00000000" w:rsidDel="00000000" w:rsidP="00000000" w:rsidRDefault="00000000" w:rsidRPr="00000000" w14:paraId="000002ED">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Planning surveillance activities:</w:t>
      </w:r>
      <w:r w:rsidDel="00000000" w:rsidR="00000000" w:rsidRPr="00000000">
        <w:rPr>
          <w:rFonts w:ascii="Times New Roman" w:cs="Times New Roman" w:eastAsia="Times New Roman" w:hAnsi="Times New Roman"/>
          <w:sz w:val="24"/>
          <w:szCs w:val="24"/>
          <w:rtl w:val="0"/>
        </w:rPr>
        <w:t xml:space="preserve"> Strategic and timely planning ensures surveillance operations are proactive, efficient, and aligned with national and global goals. It involves identifying high-risk areas, resource allocation, and scheduling of active case searches and sample collection.</w:t>
      </w:r>
    </w:p>
    <w:p w:rsidR="00000000" w:rsidDel="00000000" w:rsidP="00000000" w:rsidRDefault="00000000" w:rsidRPr="00000000" w14:paraId="000002EE">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mobilization and communication:</w:t>
      </w:r>
      <w:r w:rsidDel="00000000" w:rsidR="00000000" w:rsidRPr="00000000">
        <w:rPr>
          <w:rFonts w:ascii="Times New Roman" w:cs="Times New Roman" w:eastAsia="Times New Roman" w:hAnsi="Times New Roman"/>
          <w:sz w:val="24"/>
          <w:szCs w:val="24"/>
          <w:rtl w:val="0"/>
        </w:rPr>
        <w:t xml:space="preserve"> Raising awareness about AFP among health workers and communities is crucial. Effective communication campaigns encourage prompt reporting of suspected AFP cases, especially in remote or underserved regions.</w:t>
      </w:r>
    </w:p>
    <w:p w:rsidR="00000000" w:rsidDel="00000000" w:rsidP="00000000" w:rsidRDefault="00000000" w:rsidRPr="00000000" w14:paraId="000002EF">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Building communication networks:</w:t>
      </w:r>
      <w:r w:rsidDel="00000000" w:rsidR="00000000" w:rsidRPr="00000000">
        <w:rPr>
          <w:rFonts w:ascii="Times New Roman" w:cs="Times New Roman" w:eastAsia="Times New Roman" w:hAnsi="Times New Roman"/>
          <w:sz w:val="24"/>
          <w:szCs w:val="24"/>
          <w:rtl w:val="0"/>
        </w:rPr>
        <w:t xml:space="preserve"> Reliable and timely information sharing among surveillance stakeholders such as health workers, labs, and government bodies is key to ensuring coordinated responses and timely case investigation.</w:t>
      </w:r>
    </w:p>
    <w:p w:rsidR="00000000" w:rsidDel="00000000" w:rsidP="00000000" w:rsidRDefault="00000000" w:rsidRPr="00000000" w14:paraId="000002F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and capacity building:</w:t>
      </w:r>
      <w:r w:rsidDel="00000000" w:rsidR="00000000" w:rsidRPr="00000000">
        <w:rPr>
          <w:rFonts w:ascii="Times New Roman" w:cs="Times New Roman" w:eastAsia="Times New Roman" w:hAnsi="Times New Roman"/>
          <w:sz w:val="24"/>
          <w:szCs w:val="24"/>
          <w:rtl w:val="0"/>
        </w:rPr>
        <w:t xml:space="preserve"> Continuous training keeps health workers and community focal points informed about the latest surveillance protocols and enhances their skills in case detection, reporting, and specimen handling.</w:t>
      </w:r>
    </w:p>
    <w:p w:rsidR="00000000" w:rsidDel="00000000" w:rsidP="00000000" w:rsidRDefault="00000000" w:rsidRPr="00000000" w14:paraId="000002F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Supportive supervision:</w:t>
      </w:r>
      <w:r w:rsidDel="00000000" w:rsidR="00000000" w:rsidRPr="00000000">
        <w:rPr>
          <w:rFonts w:ascii="Times New Roman" w:cs="Times New Roman" w:eastAsia="Times New Roman" w:hAnsi="Times New Roman"/>
          <w:sz w:val="24"/>
          <w:szCs w:val="24"/>
          <w:rtl w:val="0"/>
        </w:rPr>
        <w:t xml:space="preserve"> Field-level supervision helps identify gaps in surveillance performance, ensures adherence to protocols, and provides real-time guidance to improve the quality of work being done by surveillance staff.</w:t>
      </w:r>
    </w:p>
    <w:p w:rsidR="00000000" w:rsidDel="00000000" w:rsidP="00000000" w:rsidRDefault="00000000" w:rsidRPr="00000000" w14:paraId="000002F2">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Logistical support:</w:t>
      </w:r>
      <w:r w:rsidDel="00000000" w:rsidR="00000000" w:rsidRPr="00000000">
        <w:rPr>
          <w:rFonts w:ascii="Times New Roman" w:cs="Times New Roman" w:eastAsia="Times New Roman" w:hAnsi="Times New Roman"/>
          <w:sz w:val="24"/>
          <w:szCs w:val="24"/>
          <w:rtl w:val="0"/>
        </w:rPr>
        <w:t xml:space="preserve"> Availability of essential logistics especially transportation for active case search and specimen collection, cold chain materials, and lab supplies is fundamental. Delays or gaps in logistics can compromise surveillance quality and lead to missed or mishandled cases.</w:t>
        <w:br w:type="textWrapping"/>
      </w:r>
      <w:r w:rsidDel="00000000" w:rsidR="00000000" w:rsidRPr="00000000">
        <w:rPr>
          <w:rtl w:val="0"/>
        </w:rPr>
      </w:r>
    </w:p>
    <w:p w:rsidR="00000000" w:rsidDel="00000000" w:rsidP="00000000" w:rsidRDefault="00000000" w:rsidRPr="00000000" w14:paraId="000002F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careful planning important for AFP surveillance, and what factors should be considered during the planning process?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Careful and strategic planning is essential for the success of Acute Flaccid Paralysis (AFP) surveillance because it ensures that surveillance activities are systematic, targeted, and sustainable. Effective planning should consider:</w:t>
      </w:r>
    </w:p>
    <w:p w:rsidR="00000000" w:rsidDel="00000000" w:rsidP="00000000" w:rsidRDefault="00000000" w:rsidRPr="00000000" w14:paraId="000002F4">
      <w:pPr>
        <w:numPr>
          <w:ilvl w:val="0"/>
          <w:numId w:val="10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assessment results:</w:t>
      </w:r>
      <w:r w:rsidDel="00000000" w:rsidR="00000000" w:rsidRPr="00000000">
        <w:rPr>
          <w:rFonts w:ascii="Times New Roman" w:cs="Times New Roman" w:eastAsia="Times New Roman" w:hAnsi="Times New Roman"/>
          <w:sz w:val="24"/>
          <w:szCs w:val="24"/>
          <w:rtl w:val="0"/>
        </w:rPr>
        <w:t xml:space="preserve"> Surveillance activities must be prioritized based on areas identified as high-risk for poliovirus transmission.</w:t>
      </w:r>
    </w:p>
    <w:p w:rsidR="00000000" w:rsidDel="00000000" w:rsidP="00000000" w:rsidRDefault="00000000" w:rsidRPr="00000000" w14:paraId="000002F5">
      <w:pPr>
        <w:numPr>
          <w:ilvl w:val="0"/>
          <w:numId w:val="1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Findings from audits and reviews:</w:t>
      </w:r>
      <w:r w:rsidDel="00000000" w:rsidR="00000000" w:rsidRPr="00000000">
        <w:rPr>
          <w:rFonts w:ascii="Times New Roman" w:cs="Times New Roman" w:eastAsia="Times New Roman" w:hAnsi="Times New Roman"/>
          <w:sz w:val="24"/>
          <w:szCs w:val="24"/>
          <w:rtl w:val="0"/>
        </w:rPr>
        <w:t xml:space="preserve"> Regular surveillance audits, desk reviews, and field assessments provide critical insights into current strengths, weaknesses, and gaps. These findings should directly inform surveillance planning and adjustments.</w:t>
      </w:r>
    </w:p>
    <w:p w:rsidR="00000000" w:rsidDel="00000000" w:rsidP="00000000" w:rsidRDefault="00000000" w:rsidRPr="00000000" w14:paraId="000002F6">
      <w:pPr>
        <w:numPr>
          <w:ilvl w:val="0"/>
          <w:numId w:val="1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into broader health strategies:</w:t>
      </w:r>
      <w:r w:rsidDel="00000000" w:rsidR="00000000" w:rsidRPr="00000000">
        <w:rPr>
          <w:rFonts w:ascii="Times New Roman" w:cs="Times New Roman" w:eastAsia="Times New Roman" w:hAnsi="Times New Roman"/>
          <w:sz w:val="24"/>
          <w:szCs w:val="24"/>
          <w:rtl w:val="0"/>
        </w:rPr>
        <w:t xml:space="preserve"> Surveillance should not stand alone. It should be part of the national Expanded Programme on Immunization (EPI) and polio eradication work plans to ensure coordination and alignment with other public health efforts.</w:t>
      </w:r>
    </w:p>
    <w:p w:rsidR="00000000" w:rsidDel="00000000" w:rsidP="00000000" w:rsidRDefault="00000000" w:rsidRPr="00000000" w14:paraId="000002F7">
      <w:pPr>
        <w:numPr>
          <w:ilvl w:val="0"/>
          <w:numId w:val="10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Budgeting:</w:t>
      </w:r>
      <w:r w:rsidDel="00000000" w:rsidR="00000000" w:rsidRPr="00000000">
        <w:rPr>
          <w:rFonts w:ascii="Times New Roman" w:cs="Times New Roman" w:eastAsia="Times New Roman" w:hAnsi="Times New Roman"/>
          <w:sz w:val="24"/>
          <w:szCs w:val="24"/>
          <w:rtl w:val="0"/>
        </w:rPr>
        <w:t xml:space="preserve"> A dedicated budget line for surveillance activities is necessary to ensure consistent availability of financial and human resources, covering costs like active case search, training, transport, and specimen management.</w:t>
      </w:r>
    </w:p>
    <w:p w:rsidR="00000000" w:rsidDel="00000000" w:rsidP="00000000" w:rsidRDefault="00000000" w:rsidRPr="00000000" w14:paraId="000002F8">
      <w:pPr>
        <w:numPr>
          <w:ilvl w:val="0"/>
          <w:numId w:val="10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reassessment:</w:t>
      </w:r>
      <w:r w:rsidDel="00000000" w:rsidR="00000000" w:rsidRPr="00000000">
        <w:rPr>
          <w:rFonts w:ascii="Times New Roman" w:cs="Times New Roman" w:eastAsia="Times New Roman" w:hAnsi="Times New Roman"/>
          <w:sz w:val="24"/>
          <w:szCs w:val="24"/>
          <w:rtl w:val="0"/>
        </w:rPr>
        <w:t xml:space="preserve"> Surveillance plans must be reviewed at least annually (or semi-annually) during audits and evaluations. This allows programs to measure progress, address obstacles, and continuously improve the quality and sensitivity of AFP surveillance.</w:t>
        <w:br w:type="textWrapping"/>
      </w:r>
    </w:p>
    <w:p w:rsidR="00000000" w:rsidDel="00000000" w:rsidP="00000000" w:rsidRDefault="00000000" w:rsidRPr="00000000" w14:paraId="000002F9">
      <w:pPr>
        <w:spacing w:after="240" w:before="240" w:line="36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sensitization and social mobilization important for AFP surveillance, and who should be involved in these efforts?</w:t>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Sensitization and social mobilization play a vital role in strengthening Acute Flaccid Paralysis (AFP) surveillance, particularly in both polio-free and outbreak-affected countries. Continuous efforts are needed to raise awareness about AFP and the importance of reporting suspected cases, not only among health professionals in the formal healthcare system but also within informal health settings and communities. Surveillance teams should seize every opportunity to engage in sensitization activities, targeting staff in hospitals and health facilities, and extending outreach to medical associations, NGOs, pharmacies, teachers, and religious leaders. These opportunities may arise during active surveillance visits, in hospital waiting rooms, or during local community events. Building strong relationships with healthcare professionals especially pediatricians and neurologists is essential, as they are often the first to encounter potential AFP cases. These senior doctors can be recruited as ambassadors for AFP surveillance, helping to promote awareness through seminars, mentoring, and presentations at professional gatherings. By mobilizing a broad and inclusive network of informed individuals, surveillance teams can significantly enhance early detection and reporting, which is crucial for the success of polio eradication efforts.</w:t>
      </w:r>
      <w:r w:rsidDel="00000000" w:rsidR="00000000" w:rsidRPr="00000000">
        <w:rPr>
          <w:rtl w:val="0"/>
        </w:rPr>
      </w:r>
    </w:p>
    <w:p w:rsidR="00000000" w:rsidDel="00000000" w:rsidP="00000000" w:rsidRDefault="00000000" w:rsidRPr="00000000" w14:paraId="000002FB">
      <w:pPr>
        <w:spacing w:after="24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spacing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it important to sensitize clinicians and communities about the difference between AFP and poliomyelitis, and how should this be done?</w:t>
      </w:r>
    </w:p>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sensitization of clinicians is essential, particularly to clarify the difference between Acute Flaccid Paralysis (AFP) and poliomyelitis. Many clinicians, especially specialists, may initially struggle to grasp the concept of syndromic AFP surveillance. While they are usually supportive of polio eradication efforts, they may not immediately understand why they should report all cases of AFP as a syndrome, regardless of the clinical diagnosis, rather than reporting only confirmed or suspected polio cases. It is important during sensitization sessions to clearly explain that AFP surveillance is designed to detect all cases of sudden flaccid paralysis in children under 15 years of age, regardless of cause, to ensure no polio case goes undetected. This shift in mindset from diagnosing polio to reporting a syndrome—is a crucial part of global eradication strategy.</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community level, especially in hard-to-reach or insecure areas where community-based surveillance is the most feasible approach, local leaders such as teachers and religious figures should be identified and trained to understand and support AFP surveillance. These leaders are trusted voices and can effectively educate families about the importance of reporting children with sudden weakness or paralysis. Using simple messages in local languages, and delivered in culturally respectful ways, enhances understanding and compliance. For example, the AFP case definition can be simplified to: </w:t>
      </w:r>
      <w:r w:rsidDel="00000000" w:rsidR="00000000" w:rsidRPr="00000000">
        <w:rPr>
          <w:rFonts w:ascii="Times New Roman" w:cs="Times New Roman" w:eastAsia="Times New Roman" w:hAnsi="Times New Roman"/>
          <w:i w:val="1"/>
          <w:sz w:val="24"/>
          <w:szCs w:val="24"/>
          <w:rtl w:val="0"/>
        </w:rPr>
        <w:t xml:space="preserve">“Please report any child under 15 years of age with sudden weakness of one or more arm or leg to the nearest health center. The weakness should have started recently, not long ago.”</w:t>
      </w:r>
      <w:r w:rsidDel="00000000" w:rsidR="00000000" w:rsidRPr="00000000">
        <w:rPr>
          <w:rFonts w:ascii="Times New Roman" w:cs="Times New Roman" w:eastAsia="Times New Roman" w:hAnsi="Times New Roman"/>
          <w:sz w:val="24"/>
          <w:szCs w:val="24"/>
          <w:rtl w:val="0"/>
        </w:rPr>
        <w:t xml:space="preserve"> This approach ensures the community understands what to look for and how to respond, reinforcing early detection and strengthening the surveillance system.</w:t>
      </w:r>
    </w:p>
    <w:p w:rsidR="00000000" w:rsidDel="00000000" w:rsidP="00000000" w:rsidRDefault="00000000" w:rsidRPr="00000000" w14:paraId="000002FF">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sv6dequase45" w:id="88"/>
      <w:bookmarkEnd w:id="88"/>
      <w:r w:rsidDel="00000000" w:rsidR="00000000" w:rsidRPr="00000000">
        <w:rPr>
          <w:rtl w:val="0"/>
        </w:rPr>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effective communication important for AFP surveillance, and how have mobile technologies improved surveillance systems?</w:t>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is essential for the smooth operation of AFP surveillance systems because it enables quick and reliable information exchange among Ministry of Health surveillance staff, healthcare workers, laboratories, and WHO teams at all levels. Timely communication is crucial for case reporting, specimen tracking, and coordination of response activities. A strong communication system ensures that surveillance actions are executed efficiently and without delay.</w:t>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adoption of internet-ready smartphones has significantly improved communication within public health surveillance networks. In the WHO African Region, the use of mobile phones has revolutionized how data is collected, reported, and shared. Through direct calls, emails, and mobile-based data collection apps, surveillance teams can now transmit information rapidly and accurately. Mobile phone networks, which are now available in all African countries, support timely and reliable data capture, facilitate real-time supervision and monitoring, and help locate populations more effectively. As a result, these technologies have strengthened the performance and responsiveness of AFP surveillance systems, making them more efficient and effective in supporting polio eradication efforts.</w:t>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key components of building and maintaining a skilled workforce for AFP surveillance?</w:t>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and maintaining a skilled workforce is critical to the success and quality of AFP surveillance. The process involves three key components: staff selection, capacity building through training, and ongoing performance support.</w:t>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Staff Selection: Surveillance officers, supervisors, focal points, and community-based surveillance (CBS) informants must be carefully chosen based on their ability to perform their duties effectively and their potential for growth. In addition, selection should consider gender balance and cultural appropriateness to ensure that staff can work effectively within the communities they serve.</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Capacity Building Through Training: Training forms the foundation of capacity building. All staff involved in AFP and poliovirus surveillance must receive proper induction training before assuming their responsibilities. To keep their skills current and effective, they should also be provided with regular refresher courses and advanced formal training at least every two years, either in-person or through virtual platforms.</w:t>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Maintaining Performance: It is essential that managers continue to support staff after training by ensuring they have the tools, supervision, and motivation needed to apply and enhance their skills. This helps field workers stay engaged and capable of conducting high-quality surveillance activities. By focusing on these three areas, surveillance programs can develop and retain a competent, motivated, and high-performing workforce.</w:t>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role of supportive supervision in AFP surveillance, and how should it be implemented?</w:t>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Supportive supervision plays a crucial role in ensuring that AFP surveillance activities remain sensitive and effective. The purpose of supervision is not to conduct inspections or find faults, but to support and strengthen the capacity of field staff through constructive feedback, training, and problem-solving. Continuous supervision should be planned in advance and use checklists to monitor staff performance, with staff feedback incorporated into the process. Supervisors should document their visits to surveillance sites and provide written, actionable feedback using supervisory tools such as the facilities' supervisory book.</w:t>
      </w:r>
    </w:p>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regular visits, supervisors should also focus on one-on-one mentoring, particularly during active surveillance visits and case investigations. By directly accompanying field staff, supervisors can offer guidance in real-time, helping to build confidence and capacity. Managers are encouraged to hold regular review meetings, ideally on a quarterly basis, to discuss performance, set objectives, and provide updates. These meetings, both group and individual, offer an opportunity for staff to reflect on their work, receive feedback, and align on future goals. This approach ensures that surveillance teams are continuously supported and guided, leading to improved effectiveness and quality in AFP surveillance efforts.</w:t>
      </w:r>
    </w:p>
    <w:p w:rsidR="00000000" w:rsidDel="00000000" w:rsidP="00000000" w:rsidRDefault="00000000" w:rsidRPr="00000000" w14:paraId="0000030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mjpvs9q03mo" w:id="89"/>
      <w:bookmarkEnd w:id="89"/>
      <w:r w:rsidDel="00000000" w:rsidR="00000000" w:rsidRPr="00000000">
        <w:rPr>
          <w:rtl w:val="0"/>
        </w:rPr>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key logistical requirements for conducting AFP and poliovirus surveillance, and how do logisticians support the process?</w:t>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AFP and poliovirus surveillance requires extensive logistical support to ensure smooth operations, particularly in resource-limited countries like those in the African Region. Logisticians, supported by counterparts from organizations like UNICEF and WHO, play a vital role in ensuring that the necessary resources and services are available for surveillance teams.</w:t>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logistical requirements include:</w:t>
      </w:r>
    </w:p>
    <w:p w:rsidR="00000000" w:rsidDel="00000000" w:rsidP="00000000" w:rsidRDefault="00000000" w:rsidRPr="00000000" w14:paraId="0000030F">
      <w:pPr>
        <w:numPr>
          <w:ilvl w:val="0"/>
          <w:numId w:val="17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Transportation:</w:t>
      </w:r>
      <w:r w:rsidDel="00000000" w:rsidR="00000000" w:rsidRPr="00000000">
        <w:rPr>
          <w:rFonts w:ascii="Times New Roman" w:cs="Times New Roman" w:eastAsia="Times New Roman" w:hAnsi="Times New Roman"/>
          <w:sz w:val="24"/>
          <w:szCs w:val="24"/>
          <w:rtl w:val="0"/>
        </w:rPr>
        <w:t xml:space="preserve"> Ensuring that vehicles are available when needed for active surveillance, case investigations, and the transport of stool specimens to laboratories. In large countries, logistics experts are required to manage vehicle fleets, coordinate mail and courier services, and arrange domestic and international air transport for both staff and specimens.</w:t>
      </w:r>
    </w:p>
    <w:p w:rsidR="00000000" w:rsidDel="00000000" w:rsidP="00000000" w:rsidRDefault="00000000" w:rsidRPr="00000000" w14:paraId="00000310">
      <w:pPr>
        <w:numPr>
          <w:ilvl w:val="0"/>
          <w:numId w:val="1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Materials for Stool Collection and Transport:</w:t>
      </w:r>
      <w:r w:rsidDel="00000000" w:rsidR="00000000" w:rsidRPr="00000000">
        <w:rPr>
          <w:rFonts w:ascii="Times New Roman" w:cs="Times New Roman" w:eastAsia="Times New Roman" w:hAnsi="Times New Roman"/>
          <w:sz w:val="24"/>
          <w:szCs w:val="24"/>
          <w:rtl w:val="0"/>
        </w:rPr>
        <w:t xml:space="preserve"> Surveillance officers must have the required materials for collecting and transporting stool specimens, such as collection kits, specimen carriers, ice packs, and temperature monitoring devices, to maintain the "reverse cold chain" for specimen transport.</w:t>
      </w:r>
    </w:p>
    <w:p w:rsidR="00000000" w:rsidDel="00000000" w:rsidP="00000000" w:rsidRDefault="00000000" w:rsidRPr="00000000" w14:paraId="00000311">
      <w:pPr>
        <w:numPr>
          <w:ilvl w:val="0"/>
          <w:numId w:val="1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Support:</w:t>
      </w:r>
      <w:r w:rsidDel="00000000" w:rsidR="00000000" w:rsidRPr="00000000">
        <w:rPr>
          <w:rFonts w:ascii="Times New Roman" w:cs="Times New Roman" w:eastAsia="Times New Roman" w:hAnsi="Times New Roman"/>
          <w:sz w:val="24"/>
          <w:szCs w:val="24"/>
          <w:rtl w:val="0"/>
        </w:rPr>
        <w:t xml:space="preserve"> Logistical expertise is essential to assist polio laboratories in ensuring timely procurement of necessary materials, such as reagents and consumables, and managing the transport of stool and environmental specimens, along with poliovirus isolates.</w:t>
      </w:r>
    </w:p>
    <w:p w:rsidR="00000000" w:rsidDel="00000000" w:rsidP="00000000" w:rsidRDefault="00000000" w:rsidRPr="00000000" w14:paraId="00000312">
      <w:pPr>
        <w:numPr>
          <w:ilvl w:val="0"/>
          <w:numId w:val="17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Communication and Data Management:</w:t>
      </w:r>
      <w:r w:rsidDel="00000000" w:rsidR="00000000" w:rsidRPr="00000000">
        <w:rPr>
          <w:rFonts w:ascii="Times New Roman" w:cs="Times New Roman" w:eastAsia="Times New Roman" w:hAnsi="Times New Roman"/>
          <w:sz w:val="24"/>
          <w:szCs w:val="24"/>
          <w:rtl w:val="0"/>
        </w:rPr>
        <w:t xml:space="preserve"> Surveillance teams need reliable communication systems, whether through mobile phones, private devices, or specialized equipment like GIS devices. In larger countries, logisticians also help manage the procurement and maintenance of computers and digital tools for surveillance and data management.</w:t>
        <w:br w:type="textWrapping"/>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Logisticians' main tasks include ensuring that transportation and supplies are available at the right time, in the right quantities, and under the right conditions. This requires close coordination with program managers, ensuring logistics are incorporated into planning and budgeting. Logisticians are also responsible for procuring and maintaining surveillance-related equipment such as laboratory tools, vehicles, communication devices, and fuel. Additionally, they oversee the distribution of necessary supplies, including standard surveillance forms and social mobilization materials. By ensuring timely and efficient resource management, logisticians contribute significantly to the success of AFP and poliovirus surveillance operations.</w:t>
      </w:r>
      <w:r w:rsidDel="00000000" w:rsidR="00000000" w:rsidRPr="00000000">
        <w:rPr>
          <w:rtl w:val="0"/>
        </w:rPr>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key elements of polio surveillance during an outbreak, and how should it be strengthened to ensure effective response?</w:t>
      </w:r>
    </w:p>
    <w:p w:rsidR="00000000" w:rsidDel="00000000" w:rsidP="00000000" w:rsidRDefault="00000000" w:rsidRPr="00000000" w14:paraId="00000315">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z33ugfnwuww" w:id="90"/>
      <w:bookmarkEnd w:id="90"/>
      <w:r w:rsidDel="00000000" w:rsidR="00000000" w:rsidRPr="00000000">
        <w:rPr>
          <w:rFonts w:ascii="Times New Roman" w:cs="Times New Roman" w:eastAsia="Times New Roman" w:hAnsi="Times New Roman"/>
          <w:sz w:val="24"/>
          <w:szCs w:val="24"/>
          <w:rtl w:val="0"/>
        </w:rPr>
        <w:t xml:space="preserve">During a polio outbreak, sensitive surveillance is critical for the timely detection of and response to the outbreak, particularly when dealing with the importation of wild or vaccine-derived poliovirus (VDPV) or the emergence of circulating vaccine-derived poliovirus (cVDPV). Polio surveillance becomes an essential strategy in the outbreak response, and it must be rapidly enhanced to ensure the outbreak can be effectively monitored and eventually closed.</w:t>
      </w:r>
    </w:p>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of polio surveillance during an outbreak include:</w:t>
      </w:r>
    </w:p>
    <w:p w:rsidR="00000000" w:rsidDel="00000000" w:rsidP="00000000" w:rsidRDefault="00000000" w:rsidRPr="00000000" w14:paraId="00000317">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 Risk Assessment:</w:t>
      </w:r>
      <w:r w:rsidDel="00000000" w:rsidR="00000000" w:rsidRPr="00000000">
        <w:rPr>
          <w:rFonts w:ascii="Times New Roman" w:cs="Times New Roman" w:eastAsia="Times New Roman" w:hAnsi="Times New Roman"/>
          <w:sz w:val="24"/>
          <w:szCs w:val="24"/>
          <w:rtl w:val="0"/>
        </w:rPr>
        <w:t xml:space="preserve"> Once an outbreak is laboratory-confirmed, a rapid risk assessment is conducted, which includes analyzing surveillance and immunization data. This helps determine the scope of the outbreak and the need for large-scale immunization responses.</w:t>
      </w:r>
    </w:p>
    <w:p w:rsidR="00000000" w:rsidDel="00000000" w:rsidP="00000000" w:rsidRDefault="00000000" w:rsidRPr="00000000" w14:paraId="00000318">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Strengthening Surveillance:</w:t>
      </w:r>
      <w:r w:rsidDel="00000000" w:rsidR="00000000" w:rsidRPr="00000000">
        <w:rPr>
          <w:rFonts w:ascii="Times New Roman" w:cs="Times New Roman" w:eastAsia="Times New Roman" w:hAnsi="Times New Roman"/>
          <w:sz w:val="24"/>
          <w:szCs w:val="24"/>
          <w:rtl w:val="0"/>
        </w:rPr>
        <w:t xml:space="preserve"> Given that outbreaks often start in relatively small areas but can spread rapidly, the surveillance system needs to be rapidly enhanced to detect the full extent of the transmission. This includes enhancing both AFP (acute flaccid paralysis) surveillance, environmental surveillance, and laboratory capacity to achieve the required sensitivity.</w:t>
      </w:r>
    </w:p>
    <w:p w:rsidR="00000000" w:rsidDel="00000000" w:rsidP="00000000" w:rsidRDefault="00000000" w:rsidRPr="00000000" w14:paraId="00000319">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Joint Vaccination and Surveillance Response Plan:</w:t>
      </w:r>
      <w:r w:rsidDel="00000000" w:rsidR="00000000" w:rsidRPr="00000000">
        <w:rPr>
          <w:rFonts w:ascii="Times New Roman" w:cs="Times New Roman" w:eastAsia="Times New Roman" w:hAnsi="Times New Roman"/>
          <w:sz w:val="24"/>
          <w:szCs w:val="24"/>
          <w:rtl w:val="0"/>
        </w:rPr>
        <w:t xml:space="preserve"> The Ministry of Health (MOH) and the Global Polio Eradication Initiative (GPEI) should collaborate to develop a comprehensive vaccination and surveillance strengthening plan and budget. This plan should outline the necessary resources both technical and financial and ensure dedicated surveillance staff are available at all levels.</w:t>
      </w:r>
    </w:p>
    <w:p w:rsidR="00000000" w:rsidDel="00000000" w:rsidP="00000000" w:rsidRDefault="00000000" w:rsidRPr="00000000" w14:paraId="0000031A">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Outbreak Response Assessment (OBRA):</w:t>
      </w:r>
      <w:r w:rsidDel="00000000" w:rsidR="00000000" w:rsidRPr="00000000">
        <w:rPr>
          <w:rFonts w:ascii="Times New Roman" w:cs="Times New Roman" w:eastAsia="Times New Roman" w:hAnsi="Times New Roman"/>
          <w:sz w:val="24"/>
          <w:szCs w:val="24"/>
          <w:rtl w:val="0"/>
        </w:rPr>
        <w:t xml:space="preserve"> Outbreaks cannot be considered closed until the surveillance system is sufficiently sensitive. Surveillance teams must be prepared to provide comprehensive summaries of their surveillance performance, as part of the GPEI's Outbreak Response Assessments (OBRA). These assessments evaluate whether vaccination and surveillance efforts are robust enough to stop transmission and provide evidence of progress. If OBRA findings indicate that the outbreak is not yet interrupted, further activities will be planned to address remaining gaps.</w:t>
        <w:br w:type="textWrapping"/>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Strengthening surveillance is a crucial part of any outbreak response to ensure the system's sensitivity and ability to monitor and interrupt transmission effectively.</w:t>
      </w:r>
      <w:r w:rsidDel="00000000" w:rsidR="00000000" w:rsidRPr="00000000">
        <w:rPr>
          <w:rtl w:val="0"/>
        </w:rPr>
      </w:r>
    </w:p>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key steps recommended to enhance AFP surveillance during a polio outbreak, and how can these efforts improve the sensitivity of the surveillance system?</w:t>
      </w:r>
    </w:p>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AFP surveillance during a polio outbreak is critical for ensuring that the outbreak is detected quickly and the response is effective. The following steps are recommended to strengthen and enhance AFP surveillance once an outbreak has been confirmed:</w:t>
      </w:r>
    </w:p>
    <w:p w:rsidR="00000000" w:rsidDel="00000000" w:rsidP="00000000" w:rsidRDefault="00000000" w:rsidRPr="00000000" w14:paraId="0000031E">
      <w:pPr>
        <w:numPr>
          <w:ilvl w:val="0"/>
          <w:numId w:val="10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Immediate Notification:</w:t>
      </w:r>
      <w:r w:rsidDel="00000000" w:rsidR="00000000" w:rsidRPr="00000000">
        <w:rPr>
          <w:rFonts w:ascii="Times New Roman" w:cs="Times New Roman" w:eastAsia="Times New Roman" w:hAnsi="Times New Roman"/>
          <w:sz w:val="24"/>
          <w:szCs w:val="24"/>
          <w:rtl w:val="0"/>
        </w:rPr>
        <w:t xml:space="preserve"> As soon as an outbreak is confirmed, all surveillance and laboratory personnel must be notified to avoid delays. This includes notifying teams about the need to rapidly enhance surveillance activities, such as conducting active and passive surveillance, and addressing surveillance quality gaps.</w:t>
      </w:r>
    </w:p>
    <w:p w:rsidR="00000000" w:rsidDel="00000000" w:rsidP="00000000" w:rsidRDefault="00000000" w:rsidRPr="00000000" w14:paraId="0000031F">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 Non-Polio AFP Targets:</w:t>
      </w:r>
      <w:r w:rsidDel="00000000" w:rsidR="00000000" w:rsidRPr="00000000">
        <w:rPr>
          <w:rFonts w:ascii="Times New Roman" w:cs="Times New Roman" w:eastAsia="Times New Roman" w:hAnsi="Times New Roman"/>
          <w:sz w:val="24"/>
          <w:szCs w:val="24"/>
          <w:rtl w:val="0"/>
        </w:rPr>
        <w:t xml:space="preserve"> To increase the sensitivity of poliovirus detection, the target non-polio AFP rate should be raised to &gt;3 per 100,000 children under 15 years in outbreak-affected or high-risk areas. The stool adequacy target remains at &gt;80%, and this higher non-polio AFP target should be maintained until 12 months after the last confirmed case.</w:t>
      </w:r>
    </w:p>
    <w:p w:rsidR="00000000" w:rsidDel="00000000" w:rsidP="00000000" w:rsidRDefault="00000000" w:rsidRPr="00000000" w14:paraId="00000320">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and Update the Surveillance Reporting Network:</w:t>
      </w:r>
      <w:r w:rsidDel="00000000" w:rsidR="00000000" w:rsidRPr="00000000">
        <w:rPr>
          <w:rFonts w:ascii="Times New Roman" w:cs="Times New Roman" w:eastAsia="Times New Roman" w:hAnsi="Times New Roman"/>
          <w:sz w:val="24"/>
          <w:szCs w:val="24"/>
          <w:rtl w:val="0"/>
        </w:rPr>
        <w:t xml:space="preserve"> It's essential to review the AFP surveillance network, ensuring that it includes all current health service providers, including hospitals, clinics, health centers, NGOs, and refugee camps. The network should also be expanded to include community-level providers such as traditional healers and pharmacies.</w:t>
      </w:r>
    </w:p>
    <w:p w:rsidR="00000000" w:rsidDel="00000000" w:rsidP="00000000" w:rsidRDefault="00000000" w:rsidRPr="00000000" w14:paraId="00000321">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Active Surveillance (AS) Visits:</w:t>
      </w:r>
      <w:r w:rsidDel="00000000" w:rsidR="00000000" w:rsidRPr="00000000">
        <w:rPr>
          <w:rFonts w:ascii="Times New Roman" w:cs="Times New Roman" w:eastAsia="Times New Roman" w:hAnsi="Times New Roman"/>
          <w:sz w:val="24"/>
          <w:szCs w:val="24"/>
          <w:rtl w:val="0"/>
        </w:rPr>
        <w:t xml:space="preserve"> Active surveillance visits should be conducted regularly and prioritized in high-risk areas. Supervisors must ensure that visits are well-documented, and that surveillance officers are reviewing medical records, logbooks, and sensitizing medical staff on polio and AFP reporting.</w:t>
      </w:r>
    </w:p>
    <w:p w:rsidR="00000000" w:rsidDel="00000000" w:rsidP="00000000" w:rsidRDefault="00000000" w:rsidRPr="00000000" w14:paraId="00000322">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Ensure Timely Routine Surveillance Reporting:</w:t>
      </w:r>
      <w:r w:rsidDel="00000000" w:rsidR="00000000" w:rsidRPr="00000000">
        <w:rPr>
          <w:rFonts w:ascii="Times New Roman" w:cs="Times New Roman" w:eastAsia="Times New Roman" w:hAnsi="Times New Roman"/>
          <w:sz w:val="24"/>
          <w:szCs w:val="24"/>
          <w:rtl w:val="0"/>
        </w:rPr>
        <w:t xml:space="preserve"> Surveillance officers should verify that routine surveillance data is complete and timely, especially in outbreak-affected areas. Corrective actions should be prioritized in regions with limited resources.</w:t>
      </w:r>
    </w:p>
    <w:p w:rsidR="00000000" w:rsidDel="00000000" w:rsidP="00000000" w:rsidRDefault="00000000" w:rsidRPr="00000000" w14:paraId="00000323">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Conduct Ad-Hoc Retrospective Searches:</w:t>
      </w:r>
      <w:r w:rsidDel="00000000" w:rsidR="00000000" w:rsidRPr="00000000">
        <w:rPr>
          <w:rFonts w:ascii="Times New Roman" w:cs="Times New Roman" w:eastAsia="Times New Roman" w:hAnsi="Times New Roman"/>
          <w:sz w:val="24"/>
          <w:szCs w:val="24"/>
          <w:rtl w:val="0"/>
        </w:rPr>
        <w:t xml:space="preserve"> In high-priority health facilities, retrospective searches for missed AFP cases should be conducted. These ad-hoc visits should review medical records for at least 6 months prior to the visit, and all opportunities should be used to ask the community about unreported AFP cases.</w:t>
      </w:r>
    </w:p>
    <w:p w:rsidR="00000000" w:rsidDel="00000000" w:rsidP="00000000" w:rsidRDefault="00000000" w:rsidRPr="00000000" w14:paraId="00000324">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Engage Special Population Groups:</w:t>
      </w:r>
      <w:r w:rsidDel="00000000" w:rsidR="00000000" w:rsidRPr="00000000">
        <w:rPr>
          <w:rFonts w:ascii="Times New Roman" w:cs="Times New Roman" w:eastAsia="Times New Roman" w:hAnsi="Times New Roman"/>
          <w:sz w:val="24"/>
          <w:szCs w:val="24"/>
          <w:rtl w:val="0"/>
        </w:rPr>
        <w:t xml:space="preserve"> Surveillance teams must identify and engage special, mobile, or hard-to-reach population groups to ensure they are covered by surveillance activities. Partnerships with NGOs and government organizations can help reach these populations.</w:t>
      </w:r>
    </w:p>
    <w:p w:rsidR="00000000" w:rsidDel="00000000" w:rsidP="00000000" w:rsidRDefault="00000000" w:rsidRPr="00000000" w14:paraId="00000325">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Supportive Supervision:</w:t>
      </w:r>
      <w:r w:rsidDel="00000000" w:rsidR="00000000" w:rsidRPr="00000000">
        <w:rPr>
          <w:rFonts w:ascii="Times New Roman" w:cs="Times New Roman" w:eastAsia="Times New Roman" w:hAnsi="Times New Roman"/>
          <w:sz w:val="24"/>
          <w:szCs w:val="24"/>
          <w:rtl w:val="0"/>
        </w:rPr>
        <w:t xml:space="preserve"> Regular supportive supervision and monitoring of surveillance officers are critical, especially in outbreak-affected areas. Supervisors should provide mentorship and corrective actions based on field reports.</w:t>
      </w:r>
    </w:p>
    <w:p w:rsidR="00000000" w:rsidDel="00000000" w:rsidP="00000000" w:rsidRDefault="00000000" w:rsidRPr="00000000" w14:paraId="00000326">
      <w:pPr>
        <w:numPr>
          <w:ilvl w:val="0"/>
          <w:numId w:val="1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Surveillance Performance:</w:t>
      </w:r>
      <w:r w:rsidDel="00000000" w:rsidR="00000000" w:rsidRPr="00000000">
        <w:rPr>
          <w:rFonts w:ascii="Times New Roman" w:cs="Times New Roman" w:eastAsia="Times New Roman" w:hAnsi="Times New Roman"/>
          <w:sz w:val="24"/>
          <w:szCs w:val="24"/>
          <w:rtl w:val="0"/>
        </w:rPr>
        <w:t xml:space="preserve"> Surveillance performance must be closely monitored from the start of the outbreak, focusing on non-polio AFP rates, stool adequacy, and process indicators. This data should be used to guide response activities and to adjust strategies where gaps are identified.</w:t>
      </w:r>
    </w:p>
    <w:p w:rsidR="00000000" w:rsidDel="00000000" w:rsidP="00000000" w:rsidRDefault="00000000" w:rsidRPr="00000000" w14:paraId="00000327">
      <w:pPr>
        <w:numPr>
          <w:ilvl w:val="0"/>
          <w:numId w:val="10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Investigate Silent Areas:</w:t>
      </w:r>
      <w:r w:rsidDel="00000000" w:rsidR="00000000" w:rsidRPr="00000000">
        <w:rPr>
          <w:rFonts w:ascii="Times New Roman" w:cs="Times New Roman" w:eastAsia="Times New Roman" w:hAnsi="Times New Roman"/>
          <w:sz w:val="24"/>
          <w:szCs w:val="24"/>
          <w:rtl w:val="0"/>
        </w:rPr>
        <w:t xml:space="preserve"> Districts or provinces that fail to report AFP cases should be considered 'silent' areas and require immediate investigation. Retrospective active case searches should be conducted to identify unreported cases and address any surveillance gaps.</w:t>
        <w:br w:type="textWrapping"/>
      </w:r>
    </w:p>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ensure that AFP surveillance is rapidly enhanced to detect the outbreak, monitor progress, and prevent further transmission.</w:t>
      </w:r>
    </w:p>
    <w:p w:rsidR="00000000" w:rsidDel="00000000" w:rsidP="00000000" w:rsidRDefault="00000000" w:rsidRPr="00000000" w14:paraId="0000032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bzkhdfq9rz2f" w:id="91"/>
      <w:bookmarkEnd w:id="91"/>
      <w:r w:rsidDel="00000000" w:rsidR="00000000" w:rsidRPr="00000000">
        <w:rPr>
          <w:rtl w:val="0"/>
        </w:rPr>
      </w:r>
    </w:p>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color w:val="990000"/>
          <w:sz w:val="24"/>
          <w:szCs w:val="24"/>
        </w:rPr>
      </w:pPr>
      <w:r w:rsidDel="00000000" w:rsidR="00000000" w:rsidRPr="00000000">
        <w:rPr>
          <w:rFonts w:ascii="Times New Roman" w:cs="Times New Roman" w:eastAsia="Times New Roman" w:hAnsi="Times New Roman"/>
          <w:color w:val="990000"/>
          <w:sz w:val="24"/>
          <w:szCs w:val="24"/>
          <w:rtl w:val="0"/>
        </w:rPr>
        <w:t xml:space="preserve">What are the key activities involved in AFP case investigation and training during a polio outbreak, and how do these efforts contribute to a more effective outbreak response?</w:t>
      </w:r>
    </w:p>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case investigation and training are critical components in enhancing the effectiveness of polio outbreak response. The following key activities are involved:</w:t>
      </w:r>
    </w:p>
    <w:p w:rsidR="00000000" w:rsidDel="00000000" w:rsidP="00000000" w:rsidRDefault="00000000" w:rsidRPr="00000000" w14:paraId="0000032C">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g9m6z6akn6ah" w:id="92"/>
      <w:bookmarkEnd w:id="92"/>
      <w:r w:rsidDel="00000000" w:rsidR="00000000" w:rsidRPr="00000000">
        <w:rPr>
          <w:rFonts w:ascii="Times New Roman" w:cs="Times New Roman" w:eastAsia="Times New Roman" w:hAnsi="Times New Roman"/>
          <w:b w:val="1"/>
          <w:color w:val="000000"/>
          <w:rtl w:val="0"/>
        </w:rPr>
        <w:t xml:space="preserve">1. AFP Case Investigation:</w:t>
      </w:r>
    </w:p>
    <w:p w:rsidR="00000000" w:rsidDel="00000000" w:rsidP="00000000" w:rsidRDefault="00000000" w:rsidRPr="00000000" w14:paraId="0000032D">
      <w:pPr>
        <w:numPr>
          <w:ilvl w:val="0"/>
          <w:numId w:val="1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Collection of Additional Data:</w:t>
        <w:br w:type="textWrapping"/>
      </w:r>
      <w:r w:rsidDel="00000000" w:rsidR="00000000" w:rsidRPr="00000000">
        <w:rPr>
          <w:rFonts w:ascii="Times New Roman" w:cs="Times New Roman" w:eastAsia="Times New Roman" w:hAnsi="Times New Roman"/>
          <w:sz w:val="24"/>
          <w:szCs w:val="24"/>
          <w:rtl w:val="0"/>
        </w:rPr>
        <w:t xml:space="preserve"> To better understand the dynamics of the outbreak, case investigators must collect additional data, beyond the case investigation form, such as:</w:t>
        <w:br w:type="textWrapping"/>
      </w:r>
    </w:p>
    <w:p w:rsidR="00000000" w:rsidDel="00000000" w:rsidP="00000000" w:rsidRDefault="00000000" w:rsidRPr="00000000" w14:paraId="0000032E">
      <w:pPr>
        <w:numPr>
          <w:ilvl w:val="1"/>
          <w:numId w:val="11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travel history of the AFP case and household members, including the locations, dates, and people they interacted with before and after the onset of paralysis.</w:t>
        <w:br w:type="textWrapping"/>
      </w:r>
    </w:p>
    <w:p w:rsidR="00000000" w:rsidDel="00000000" w:rsidP="00000000" w:rsidRDefault="00000000" w:rsidRPr="00000000" w14:paraId="0000032F">
      <w:pPr>
        <w:numPr>
          <w:ilvl w:val="1"/>
          <w:numId w:val="11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polio vaccination history of the AFP case, separating routine doses from campaign doses, and the dates of when the vaccine (including nOPV2 or mOPV2) was received.</w:t>
        <w:br w:type="textWrapping"/>
      </w:r>
    </w:p>
    <w:p w:rsidR="00000000" w:rsidDel="00000000" w:rsidP="00000000" w:rsidRDefault="00000000" w:rsidRPr="00000000" w14:paraId="00000330">
      <w:pPr>
        <w:numPr>
          <w:ilvl w:val="0"/>
          <w:numId w:val="1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countries using nOPV2 for outbreak response, the GPEI’s field and laboratory surveillance guidelines should be followed for any modifications to the AFP case investigation form.</w:t>
        <w:br w:type="textWrapping"/>
      </w:r>
    </w:p>
    <w:p w:rsidR="00000000" w:rsidDel="00000000" w:rsidP="00000000" w:rsidRDefault="00000000" w:rsidRPr="00000000" w14:paraId="00000331">
      <w:pPr>
        <w:numPr>
          <w:ilvl w:val="0"/>
          <w:numId w:val="1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Stool Sampling of AFP Contacts:</w:t>
        <w:br w:type="textWrapping"/>
      </w:r>
      <w:r w:rsidDel="00000000" w:rsidR="00000000" w:rsidRPr="00000000">
        <w:rPr>
          <w:rFonts w:ascii="Times New Roman" w:cs="Times New Roman" w:eastAsia="Times New Roman" w:hAnsi="Times New Roman"/>
          <w:sz w:val="24"/>
          <w:szCs w:val="24"/>
          <w:rtl w:val="0"/>
        </w:rPr>
        <w:t xml:space="preserve"> AFP contact sampling should be conducted for all cases with inadequate stool specimens nationwide. In certain areas, AFP contact sampling may be expanded to enhance the detection of poliovirus. Decisions to expand contact sampling should always be made in coordination with national surveillance and laboratory personnel.</w:t>
        <w:br w:type="textWrapping"/>
      </w:r>
    </w:p>
    <w:p w:rsidR="00000000" w:rsidDel="00000000" w:rsidP="00000000" w:rsidRDefault="00000000" w:rsidRPr="00000000" w14:paraId="00000332">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izihi6bcpy31" w:id="93"/>
      <w:bookmarkEnd w:id="93"/>
      <w:r w:rsidDel="00000000" w:rsidR="00000000" w:rsidRPr="00000000">
        <w:rPr>
          <w:rFonts w:ascii="Times New Roman" w:cs="Times New Roman" w:eastAsia="Times New Roman" w:hAnsi="Times New Roman"/>
          <w:b w:val="1"/>
          <w:color w:val="000000"/>
          <w:rtl w:val="0"/>
        </w:rPr>
        <w:t xml:space="preserve">2. Training and Sensitization Activities:</w:t>
      </w:r>
    </w:p>
    <w:p w:rsidR="00000000" w:rsidDel="00000000" w:rsidP="00000000" w:rsidRDefault="00000000" w:rsidRPr="00000000" w14:paraId="00000333">
      <w:pPr>
        <w:numPr>
          <w:ilvl w:val="0"/>
          <w:numId w:val="27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Refresher Trainings for Surveillance and Public Health Staff:</w:t>
        <w:br w:type="textWrapping"/>
      </w:r>
      <w:r w:rsidDel="00000000" w:rsidR="00000000" w:rsidRPr="00000000">
        <w:rPr>
          <w:rFonts w:ascii="Times New Roman" w:cs="Times New Roman" w:eastAsia="Times New Roman" w:hAnsi="Times New Roman"/>
          <w:sz w:val="24"/>
          <w:szCs w:val="24"/>
          <w:rtl w:val="0"/>
        </w:rPr>
        <w:t xml:space="preserve"> Surveillance and public health staff need refresher trainings to improve their knowledge of AFP surveillance. This can be done through formal training with hands-on exercises conducted by experienced trainers, or informal sensitization until formal training is organized.</w:t>
      </w:r>
    </w:p>
    <w:p w:rsidR="00000000" w:rsidDel="00000000" w:rsidP="00000000" w:rsidRDefault="00000000" w:rsidRPr="00000000" w14:paraId="00000334">
      <w:pPr>
        <w:numPr>
          <w:ilvl w:val="0"/>
          <w:numId w:val="2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AFP Sensitization for Healthcare Providers and Clinicians:</w:t>
        <w:br w:type="textWrapping"/>
      </w:r>
      <w:r w:rsidDel="00000000" w:rsidR="00000000" w:rsidRPr="00000000">
        <w:rPr>
          <w:rFonts w:ascii="Times New Roman" w:cs="Times New Roman" w:eastAsia="Times New Roman" w:hAnsi="Times New Roman"/>
          <w:sz w:val="24"/>
          <w:szCs w:val="24"/>
          <w:rtl w:val="0"/>
        </w:rPr>
        <w:t xml:space="preserve"> Healthcare workers, especially in hospitals, should be sensitized to the syndromic approach of AFP surveillance. This involves emphasizing the need to detect and report AFP syndrome rather than specific clinical polio cases. Short sensitization sessions and the use of visual aids like posters and job aids are useful.</w:t>
      </w:r>
    </w:p>
    <w:p w:rsidR="00000000" w:rsidDel="00000000" w:rsidP="00000000" w:rsidRDefault="00000000" w:rsidRPr="00000000" w14:paraId="00000335">
      <w:pPr>
        <w:numPr>
          <w:ilvl w:val="0"/>
          <w:numId w:val="2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Community-Level Sensitization:</w:t>
        <w:br w:type="textWrapping"/>
      </w:r>
      <w:r w:rsidDel="00000000" w:rsidR="00000000" w:rsidRPr="00000000">
        <w:rPr>
          <w:rFonts w:ascii="Times New Roman" w:cs="Times New Roman" w:eastAsia="Times New Roman" w:hAnsi="Times New Roman"/>
          <w:sz w:val="24"/>
          <w:szCs w:val="24"/>
          <w:rtl w:val="0"/>
        </w:rPr>
        <w:t xml:space="preserve"> Raising awareness in communities about AFP recognition and reporting is crucial, particularly for community health workers, volunteers, and leaders. Sensitization efforts should be prioritized in areas where community-based surveillance for AFP is already operational.</w:t>
      </w:r>
    </w:p>
    <w:p w:rsidR="00000000" w:rsidDel="00000000" w:rsidP="00000000" w:rsidRDefault="00000000" w:rsidRPr="00000000" w14:paraId="00000336">
      <w:pPr>
        <w:numPr>
          <w:ilvl w:val="0"/>
          <w:numId w:val="27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NGO Sensitization:</w:t>
        <w:br w:type="textWrapping"/>
      </w:r>
      <w:r w:rsidDel="00000000" w:rsidR="00000000" w:rsidRPr="00000000">
        <w:rPr>
          <w:rFonts w:ascii="Times New Roman" w:cs="Times New Roman" w:eastAsia="Times New Roman" w:hAnsi="Times New Roman"/>
          <w:sz w:val="24"/>
          <w:szCs w:val="24"/>
          <w:rtl w:val="0"/>
        </w:rPr>
        <w:t xml:space="preserve"> Non-governmental organizations (NGOs) providing services to special populations, such as those in refugee camps, should be sensitized about the outbreak and the importance of AFP surveillance. Their involvement in AFP reporting can significantly extend the reach of surveillance efforts.</w:t>
        <w:br w:type="textWrapping"/>
      </w:r>
    </w:p>
    <w:p w:rsidR="00000000" w:rsidDel="00000000" w:rsidP="00000000" w:rsidRDefault="00000000" w:rsidRPr="00000000" w14:paraId="00000337">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vf8fewug9vd2" w:id="94"/>
      <w:bookmarkEnd w:id="94"/>
      <w:r w:rsidDel="00000000" w:rsidR="00000000" w:rsidRPr="00000000">
        <w:rPr>
          <w:rFonts w:ascii="Times New Roman" w:cs="Times New Roman" w:eastAsia="Times New Roman" w:hAnsi="Times New Roman"/>
          <w:b w:val="1"/>
          <w:color w:val="000000"/>
          <w:rtl w:val="0"/>
        </w:rPr>
        <w:t xml:space="preserve">3. Environmental Surveillance During an Outbreak:</w:t>
      </w:r>
    </w:p>
    <w:p w:rsidR="00000000" w:rsidDel="00000000" w:rsidP="00000000" w:rsidRDefault="00000000" w:rsidRPr="00000000" w14:paraId="00000338">
      <w:pPr>
        <w:numPr>
          <w:ilvl w:val="0"/>
          <w:numId w:val="23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Reassessing Existing Environmental Surveillance (ES) Sites:</w:t>
        <w:br w:type="textWrapping"/>
      </w:r>
      <w:r w:rsidDel="00000000" w:rsidR="00000000" w:rsidRPr="00000000">
        <w:rPr>
          <w:rFonts w:ascii="Times New Roman" w:cs="Times New Roman" w:eastAsia="Times New Roman" w:hAnsi="Times New Roman"/>
          <w:sz w:val="24"/>
          <w:szCs w:val="24"/>
          <w:rtl w:val="0"/>
        </w:rPr>
        <w:t xml:space="preserve"> It is important to reassess the adequacy of current ES sites to ensure that they are suitable for outbreak response.</w:t>
      </w:r>
    </w:p>
    <w:p w:rsidR="00000000" w:rsidDel="00000000" w:rsidP="00000000" w:rsidRDefault="00000000" w:rsidRPr="00000000" w14:paraId="00000339">
      <w:pPr>
        <w:numPr>
          <w:ilvl w:val="0"/>
          <w:numId w:val="23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Expanding Environmental Surveillance (ES) in High-Risk Areas:</w:t>
        <w:br w:type="textWrapping"/>
      </w:r>
      <w:r w:rsidDel="00000000" w:rsidR="00000000" w:rsidRPr="00000000">
        <w:rPr>
          <w:rFonts w:ascii="Times New Roman" w:cs="Times New Roman" w:eastAsia="Times New Roman" w:hAnsi="Times New Roman"/>
          <w:sz w:val="24"/>
          <w:szCs w:val="24"/>
          <w:rtl w:val="0"/>
        </w:rPr>
        <w:t xml:space="preserve"> New, high-risk areas should be identified for expanding environmental surveillance, which may include establishing ad-hoc ES sites. However, this expansion requires careful planning and coordination, as it increases the workload and expenses, particularly for laboratory analysis. Surveillance and laboratory personnel should be involved in discussions before any expansion decisions are made.</w:t>
        <w:br w:type="textWrapping"/>
      </w:r>
    </w:p>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activities, case investigation, training, sensitization, and environmental surveillance work together to enhance the sensitivity of the surveillance system, ensuring that outbreaks are detected quickly and that the response is robust and effective.</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does sensitive AFP and poliovirus surveillance contribute to polio-free certification and poliovirus laboratory containment efforts, and what roles do surveillance personnel play in supporting these objectives?</w:t>
      </w:r>
    </w:p>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surveillance for acute flaccid paralysis (AFP) and polioviruses plays a critical role not only in outbreak detection and response but also in two major global polio eradication workstreams: the certification of wild poliovirus eradication and the containment of polioviruses in laboratories. All personnel involved in AFP and poliovirus surveillance need to understand the broader objectives and principles guiding these activities to effectively contribute to them.</w:t>
      </w:r>
    </w:p>
    <w:p w:rsidR="00000000" w:rsidDel="00000000" w:rsidP="00000000" w:rsidRDefault="00000000" w:rsidRPr="00000000" w14:paraId="000003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of wild poliovirus eradication is overseen by bodies such as the African Regional Commission for the Certification of Poliomyelitis Eradication (ARCC) and National Certification Committees (NCCs). These bodies are responsible for verifying that a country or region has interrupted transmission of wild poliovirus and can be officially declared polio-free. Achieving this status requires a country to maintain extremely sensitive AFP and poliovirus surveillance for a sustained period, demonstrating with strong evidence that no wild poliovirus is circulating undetected. Surveillance personnel support this goal by ensuring that AFP cases are detected and investigated thoroughly, surveillance indicators are consistently met, and data is accurately reported and analyzed to satisfy certification standards.</w:t>
      </w:r>
    </w:p>
    <w:p w:rsidR="00000000" w:rsidDel="00000000" w:rsidP="00000000" w:rsidRDefault="00000000" w:rsidRPr="00000000" w14:paraId="000003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poliovirus laboratory containment efforts, coordinated by National Task Forces for Poliovirus Containment (NTFs), are focused on identifying, securing, or destroying all poliovirus materials in laboratories to prevent any accidental reintroduction of the virus into communities after eradication is achieved. Sensitive surveillance systems contribute indirectly to containment by helping to identify potential risks of virus circulation and by confirming that no wild or vaccine-derived polioviruses are being transmitted in the population. Surveillance staff can assist containment activities by being aware of any labs or facilities handling poliovirus materials, ensuring reporting of any laboratory-associated incidents, and collaborating with containment authorities during audits or surveys.</w:t>
      </w:r>
    </w:p>
    <w:p w:rsidR="00000000" w:rsidDel="00000000" w:rsidP="00000000" w:rsidRDefault="00000000" w:rsidRPr="00000000" w14:paraId="00000340">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Thus, high-quality AFP and poliovirus surveillance is foundational for the ultimate success of both certification and containment efforts. Without sensitive and reliable surveillance, certification bodies cannot confidently verify eradication, and containment programs cannot effectively mitigate risks. Surveillance staff, through diligent work and close collaboration with NCCs, ARCC, and NTFs, play an essential role in sustaining the progress toward a world permanently free of polio.</w:t>
      </w:r>
      <w:r w:rsidDel="00000000" w:rsidR="00000000" w:rsidRPr="00000000">
        <w:rPr>
          <w:rtl w:val="0"/>
        </w:rPr>
      </w:r>
    </w:p>
    <w:p w:rsidR="00000000" w:rsidDel="00000000" w:rsidP="00000000" w:rsidRDefault="00000000" w:rsidRPr="00000000" w14:paraId="00000341">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roles and responsibilities of the certification groups at the national, regional, and global levels in relation to polio eradication, and how do national polio teams support these efforts?</w:t>
      </w:r>
    </w:p>
    <w:p w:rsidR="00000000" w:rsidDel="00000000" w:rsidP="00000000" w:rsidRDefault="00000000" w:rsidRPr="00000000" w14:paraId="000003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groups at the national, regional, and global levels each play crucial and interconnected roles in the polio eradication process. At the national level, the National Certification Committees (NCCs) are composed of independent experts from fields such as public health, immunization, epidemiology, pediatrics, infectious diseases, neurology, and virology. Appointed by national governments with input from WHO regional offices, NCC members act independently and cannot be involved in implementing polio eradication activities directly. Their main responsibility is to review and verify the national documentation prepared by the Ministry of Health (MoH), with WHO support, that demonstrates the country’s polio-free status. To support the NCCs effectively, national and provincial polio teams, especially those managing Expanded Programme on Immunization (EPI) and surveillance, must ensure that NCCs are provided with accurate, up-to-date surveillance and immunization data.</w:t>
      </w:r>
    </w:p>
    <w:p w:rsidR="00000000" w:rsidDel="00000000" w:rsidP="00000000" w:rsidRDefault="00000000" w:rsidRPr="00000000" w14:paraId="000003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NCCs themselves cannot certify a country’s polio-free status. Instead, the Regional Certification Commissions (RCCs), such as the Africa Regional Certification Commission (ARCC), are responsible for reviewing the national documentation submitted by NCCs and certifying the entire region as wild poliovirus (WPV)-free. RCCs evaluate countries based on stringent criteria, including the absence of WPV transmission for at least three consecutive years and meeting AFP surveillance indicators, like detecting at least one non-polio AFP case per 100,000 children under 15 and achieving 80% adequate stool specimen collection rates. The ARCC, an independent body established in 1998, reviews and assesses annual updates from countries and advises WHO AFRO on risk assessments and needed mitigation measures to sustain WPV-free status.</w:t>
      </w:r>
    </w:p>
    <w:p w:rsidR="00000000" w:rsidDel="00000000" w:rsidP="00000000" w:rsidRDefault="00000000" w:rsidRPr="00000000" w14:paraId="000003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global level, the Global Certification Commission (GCC) serves as the ultimate authority overseeing polio eradication certification. It will eventually issue the final certification that wild poliovirus has been eradicated worldwide, submitting its report to the Director-General of WHO. The GCC also monitors global poliovirus containment efforts, based on reports submitted by the RCCs, who in turn are informed by the NCCs. Reflecting new developments, such as advances in genomic sequencing and expanded environmental surveillance, the GCC is currently reviewing whether the traditional "three-year rule" without WPV detection needs to be adjusted for global certification. The GCC’s responsibilities are expected to evolve further, possibly including oversight of the validation of the absence of vaccine-derived polioviruses (VDPVs) and certification of the containment of all types of poliovirus materials (wild, Sabin, and VDPV).</w:t>
      </w:r>
    </w:p>
    <w:p w:rsidR="00000000" w:rsidDel="00000000" w:rsidP="00000000" w:rsidRDefault="00000000" w:rsidRPr="00000000" w14:paraId="000003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2023, five of the six WHO regions have been certified free of wild poliovirus, but the continued role of NCCs and RCCs remains vital until global eradication is officially achieved. These groups must maintain high-quality surveillance, update documentation annually, and prepare for expanded responsibilities related to VDPV monitoring and global containment verification. National polio teams play a pivotal role in supporting this entire structure by ensuring the quality, timeliness, and completeness of data that underpin all certification activities at every level.</w:t>
      </w:r>
    </w:p>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main principles and goals of poliovirus laboratory containment, and why is containment critical to achieving and maintaining a polio-free world?</w:t>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principles of poliovirus laboratory containment revolve around strict biosafety and biosecurity measures that must be adhered to by any facility handling or storing polioviruses, including laboratories, vaccine production sites, and research centers. The overarching goal is to minimize the risk of poliovirus reintroduction into populations after the global eradication of all wild polioviruses (WPVs) has been certified, the absence of all vaccine-derived polioviruses (VDPVs) has been validated, and the use of all live oral poliovirus vaccines (OPVs) has ceased. Even though two of the three wild poliovirus strains types 2 and 3 have been declared eradicated (in 2015 and 2019 respectively), many facilities still retain poliovirus materials for essential functions like vaccine production, diagnostics, and research. Furthermore, weakened, live-virus oral polio vaccines containing type 2 or 3 strains continue to be used for outbreak response and routine immunization, highlighting the ongoing need for vigilant containment.</w:t>
      </w:r>
    </w:p>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is critical because, despite the tremendous investments in polio eradication by countries and global partners, the accidental release of poliovirus from a facility remains a serious threat, especially in the post-eradication era. Once polio vaccination campaigns end, immunity levels in populations—particularly those with poor routine immunization coverage—will decline, making them highly susceptible to outbreaks from any accidental exposure to live poliovirus. Such an incident would not only endanger national health security but could also reverse decades of global eradication efforts. The concept of poliovirus laboratory containment as "the other half of polio eradication" reflects its essential role within the Global Polio Eradication Initiative (GPEI).</w:t>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strategy for poliovirus containment, as outlined in the GPEI’s Polio Eradication Strategy 2022–2026, focuses on three main goals. First, it aims to reduce the number of facilities retaining poliovirus materials to an absolute minimum, limiting the opportunities for accidental release. Second, it requires that all remaining poliovirus materials held in poliovirus-essential facilities (PEFs) are managed and contained according to stringent international standards to ensure long-term safety. Third, it emphasizes the strengthening and support of national and international programs to ensure that poliovirus containment is sustainable and continues well into the post-certification era.</w:t>
      </w:r>
    </w:p>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Achieving the first goal of reducing the number of facilities holding poliovirus has focused on four key activities from the beginning (to be explained in the next section). These efforts ensure that only facilities absolutely essential for public health activities, such as vaccine production and disease surveillance, retain poliovirus materials under strict conditions, thus significantly lowering the global risk profile associated with poliovirus containment.</w:t>
      </w:r>
    </w:p>
    <w:p w:rsidR="00000000" w:rsidDel="00000000" w:rsidP="00000000" w:rsidRDefault="00000000" w:rsidRPr="00000000" w14:paraId="0000034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lk9noonqrvdw" w:id="95"/>
      <w:bookmarkEnd w:id="95"/>
      <w:r w:rsidDel="00000000" w:rsidR="00000000" w:rsidRPr="00000000">
        <w:rPr>
          <w:rtl w:val="0"/>
        </w:rPr>
      </w:r>
    </w:p>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color w:val="990000"/>
          <w:sz w:val="24"/>
          <w:szCs w:val="24"/>
          <w:rtl w:val="0"/>
        </w:rPr>
        <w:t xml:space="preserve">How are poliovirus containment activities conducted and overseen at the national level, and what are the specific requirements for maintaining containment?</w:t>
      </w:r>
      <w:r w:rsidDel="00000000" w:rsidR="00000000" w:rsidRPr="00000000">
        <w:rPr>
          <w:rtl w:val="0"/>
        </w:rPr>
      </w:r>
    </w:p>
    <w:p w:rsidR="00000000" w:rsidDel="00000000" w:rsidP="00000000" w:rsidRDefault="00000000" w:rsidRPr="00000000" w14:paraId="000003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national level, the conduct and oversight of poliovirus containment activities are essential to maintaining progress toward a polio-free world. The critical starting point for these activities involves conducting surveys and establishing detailed inventories of facilities that hold either infectious materials (IM) or potentially infectious materials (PIM) related to poliovirus. These activities are led by the National Poliovirus Containment Task Forces (NCTFs), which are coordinated by a National Poliovirus Containment Coordinator (NPCC) and receive independent oversight and support from the National Certification Committees (NCCs). Inventories must be regularly updated because facilities may close, new facilities may open, or new poliovirus outbreaks or importations may lead to additional materials needing containment. Notably, in the WHO African Region, all countries have already completed their baseline surveys to identify such facilities and are now focused on maintaining and updating these inventories annually.</w:t>
      </w:r>
    </w:p>
    <w:p w:rsidR="00000000" w:rsidDel="00000000" w:rsidP="00000000" w:rsidRDefault="00000000" w:rsidRPr="00000000" w14:paraId="000003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plays a crucial role in ensuring accountability and regional oversight. Each year, NCCs are required to submit detailed reports to their respective Regional Certification Commissions (RCCs) on the status of their country's poliovirus containment activities. These reports include assessments of the quality of surveillance and immunization systems, as well as updates on progress made in conducting surveys and maintaining accurate inventories, which are referred to as Phase I containment activities.</w:t>
      </w:r>
    </w:p>
    <w:p w:rsidR="00000000" w:rsidDel="00000000" w:rsidP="00000000" w:rsidRDefault="00000000" w:rsidRPr="00000000" w14:paraId="000003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particular challenge is the identification and management of facilities holding potentially infectious materials (PIMs). These are samples collected for purposes unrelated to poliovirus research—such as blood, stool, or respiratory specimens from periods or regions where wild poliovirus (WPV), vaccine-derived poliovirus (VDPV), or oral polio vaccines (OPV, nOPV) were in use. Many facilities may unknowingly retain such materials, making thorough and systematic surveys critical.</w:t>
      </w:r>
    </w:p>
    <w:p w:rsidR="00000000" w:rsidDel="00000000" w:rsidP="00000000" w:rsidRDefault="00000000" w:rsidRPr="00000000" w14:paraId="000003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activities must also be poliovirus type-specific. Following the declaration of the eradication of wild poliovirus type 2 (WPV2) and the global cessation of type 2 OPV (OPV2) for routine immunization, countries committed to the containment of all type 2 polioviruses, including wild, vaccine-derived, and Sabin strains. Accordingly, surveys and inventories initially concentrated on type 2 materials. However, based on the 2018 World Health Assembly resolution (WHA71.16), there is also a requirement to safely contain or destroy all wild and vaccine-derived poliovirus type 3 (WPV3, VDPV3) materials, in addition to type 2. Countries must ensure that any unused vaccines containing live type 2 polioviruses used during outbreak responses are appropriately destroyed, following guidelines established by the Global Polio Eradication Initiative (GPEI).</w:t>
      </w:r>
    </w:p>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Maintaining vigilance in these activities is vital because as eradication milestones are reached, the risk posed by any retained poliovirus materials will increase, especially as population immunity wanes. Rigorous national containment measures, combined with consistent oversight at the regional and global levels, are therefore essential pillars of the final stages of polio eradication efforts.</w:t>
      </w:r>
      <w:r w:rsidDel="00000000" w:rsidR="00000000" w:rsidRPr="00000000">
        <w:rPr>
          <w:rtl w:val="0"/>
        </w:rPr>
      </w:r>
    </w:p>
    <w:p w:rsidR="00000000" w:rsidDel="00000000" w:rsidP="00000000" w:rsidRDefault="00000000" w:rsidRPr="00000000" w14:paraId="00000353">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main containment action points for countries in the African Region with respect to poliovirus, and how are these implemented and monitored?</w:t>
      </w:r>
    </w:p>
    <w:p w:rsidR="00000000" w:rsidDel="00000000" w:rsidP="00000000" w:rsidRDefault="00000000" w:rsidRPr="00000000" w14:paraId="000003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African Region, the main poliovirus containment action points are centered around facility designation, maintenance of accurate inventories, and managing the risks related to outbreak response, especially for type 2 vaccine-derived polioviruses. One unique aspect of the African Region is that, unlike other WHO regions, only a single country South Africa has designated a poliovirus essential facility (PEF). This facility, the National Institute of Communicable Diseases (NICD), is the continent’s only globally specialized polio laboratory. However, as of February 2023, the NICD discontinued its pursuit of full certification as a PEF due to the complexities involved in meeting all international biosafety standards as outlined in the Global Poliovirus Containment Strategy and the WHO Global Action Plan for Poliovirus Containment (GAP IV). Despite this, South Africa had previously led the way in establishing a National Authority for Containment (NAC), highlighting its early commitment to overseeing the multi-phase certification process.</w:t>
      </w:r>
    </w:p>
    <w:p w:rsidR="00000000" w:rsidDel="00000000" w:rsidP="00000000" w:rsidRDefault="00000000" w:rsidRPr="00000000" w14:paraId="000003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limited presence of PEFs in the region, the primary containment focus has shifted to maintaining and updating comprehensive inventories of all facilities that may hold infectious or potentially infectious poliovirus materials (IM and PIM). This includes materials derived from wild, Sabin, and vaccine-derived polioviruses of all three types (types 1, 2, and 3). While only certain types are officially required in the annual reports submitted to the Africa Regional Certification Commission (ARCC), countries are encouraged to keep broader, more inclusive inventories to anticipate future containment needs.</w:t>
      </w:r>
    </w:p>
    <w:p w:rsidR="00000000" w:rsidDel="00000000" w:rsidP="00000000" w:rsidRDefault="00000000" w:rsidRPr="00000000" w14:paraId="000003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urgent and ongoing containment challenge arises from the widespread use of type 2-containing oral poliovirus vaccines such as monovalent OPV2 (mOPV2), trivalent OPV (tOPV), and novel OPV2 (nOPV2) in response to circulating vaccine-derived poliovirus type 2 (cVDPV2) outbreaks across many African countries. As these vaccines are deployed in various locations, it is essential that inventories are promptly updated to reflect the presence of any new materials that could pose a containment risk. Furthermore, these countries, in collaboration with partners from the Global Polio Eradication Initiative (GPEI), must manage the risks associated with the handling, transport, and possible storage of virus isolates and vaccines used during outbreak responses.</w:t>
      </w:r>
    </w:p>
    <w:p w:rsidR="00000000" w:rsidDel="00000000" w:rsidP="00000000" w:rsidRDefault="00000000" w:rsidRPr="00000000" w14:paraId="00000357">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To mitigate these risks effectively, containment considerations must be embedded into both the planning and evaluation phases of outbreak responses. This includes integrating containment protocols into response plans and ensuring that they are actively addressed during outbreak assessments. Such a proactive and inclusive approach is crucial for minimizing the risk of poliovirus reintroduction, particularly in a region where population immunity could decline in the post-eradication period. These containment measures are vital for maintaining Africa's wild poliovirus-free status and for protecting the gains made toward global eradication.</w:t>
      </w:r>
      <w:r w:rsidDel="00000000" w:rsidR="00000000" w:rsidRPr="00000000">
        <w:rPr>
          <w:rtl w:val="0"/>
        </w:rPr>
      </w:r>
    </w:p>
    <w:p w:rsidR="00000000" w:rsidDel="00000000" w:rsidP="00000000" w:rsidRDefault="00000000" w:rsidRPr="00000000" w14:paraId="00000358">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has AFP surveillance contributed to integrated disease surveillance systems in the African Region, and what are the current challenges faced as external funding is reduced?</w:t>
      </w:r>
    </w:p>
    <w:p w:rsidR="00000000" w:rsidDel="00000000" w:rsidP="00000000" w:rsidRDefault="00000000" w:rsidRPr="00000000" w14:paraId="000003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surveillance has been a fundamental element in the Global Polio Eradication Initiative (GPEI) and has played a significant role in strengthening broader disease surveillance capacities, especially in the WHO African Region. For many years, all countries in the Region have maintained AFP surveillance systems, and many have leveraged these systems to support the detection and reporting of other diseases, particularly vaccine-preventable diseases (VPDs) and other outbreak-prone conditions. Recognizing the need to maximize limited resources, countries in the African Region were among the first to implement an Integrated Disease Surveillance and Response (IDSR) system starting in the late 1990s. The IDSR approach aimed to streamline surveillance efforts at the district level, where resources are often scarce, by building upon and integrating existing AFP surveillance structures.</w:t>
      </w:r>
    </w:p>
    <w:p w:rsidR="00000000" w:rsidDel="00000000" w:rsidP="00000000" w:rsidRDefault="00000000" w:rsidRPr="00000000" w14:paraId="000003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integration activities greatly benefited from the external resources made available through the GPEI, which provided funding, training, and infrastructure support to strengthen surveillance activities beyond polio. However, the global landscape is changing. Following the certification of the African Region as free of wild poliovirus in 2020, and with the GPEI approaching its final goals, external funding for AFP surveillance and related activities has been substantially reduced. This withdrawal of financial support has already impacted most countries, with funding now being maintained primarily in a few high-risk countries still considered polio priorities.</w:t>
      </w:r>
    </w:p>
    <w:p w:rsidR="00000000" w:rsidDel="00000000" w:rsidP="00000000" w:rsidRDefault="00000000" w:rsidRPr="00000000" w14:paraId="000003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risk of losing the surveillance gains built through decades of investment, WHO and GPEI partners have initiated transition planning efforts. These plans are focused on ensuring that the key assets and capacities developed under the polio program, particularly surveillance systems, are not dismantled but are effectively absorbed into broader health initiatives and other disease control programs. Successful integration is critical for sustaining disease surveillance functions and ensuring rapid response capabilities in the post-polio eradication era, particularly in a resource-constrained environment like much of the African Region.</w:t>
      </w:r>
    </w:p>
    <w:p w:rsidR="00000000" w:rsidDel="00000000" w:rsidP="00000000" w:rsidRDefault="00000000" w:rsidRPr="00000000" w14:paraId="0000035C">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6w2d9dpsnq4d" w:id="96"/>
      <w:bookmarkEnd w:id="96"/>
      <w:r w:rsidDel="00000000" w:rsidR="00000000" w:rsidRPr="00000000">
        <w:rPr>
          <w:rFonts w:ascii="Times New Roman" w:cs="Times New Roman" w:eastAsia="Times New Roman" w:hAnsi="Times New Roman"/>
          <w:b w:val="1"/>
          <w:color w:val="990000"/>
          <w:sz w:val="24"/>
          <w:szCs w:val="24"/>
          <w:rtl w:val="0"/>
        </w:rPr>
        <w:t xml:space="preserve">What is the Integrated Disease Surveillance and Response (IDSR) system in the African Region, and how does it leverage existing AFP surveillance resources?</w:t>
      </w:r>
    </w:p>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Disease Surveillance and Response (IDSR) system was adopted in the WHO African Region as early as 1998 to address the challenges of fragmented and parallel disease surveillance systems, and to make better use of limited resources. The IDSR strategy provides a framework for the rational and integrated use of resources, personnel, and structures already in place, largely building on the capacities developed through the polio/AFP surveillance programs. It aims to strengthen countries’ abilities to detect, confirm, and respond rapidly and effectively to priority communicable diseases and public health threats, linking activities from the community level up to the national level.</w:t>
      </w:r>
    </w:p>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IDSR emerged as a strategic response to multiple pressures, including the adoption of the International Health Regulations (IHR 2005), the emergence of new diseases, and growing focus on disaster risk management and health security. Although progress towards fully integrated systems has varied across countries, most African nations have invested in building the human and material resources needed for integrated surveillance.</w:t>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objectives of IDSR include strengthening surveillance capacity, integrating surveillance systems for efficiency, improving the use of surveillance data for decision-making, enhancing laboratory identification capacity, and involving clinicians and communities in disease detection and response. To implement IDSR effectively, WHO/AFRO has promoted simplified data tools and harmonized response actions to support timely and effective decision-making.</w:t>
      </w:r>
    </w:p>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Physical and organizational assets developed through AFP surveillance—such as communication networks, laboratory support, community involvement, technical monitoring systems, and partnerships—are foundational for IDSR activities. Specific AFP surveillance activities like weekly reporting from health facilities, active surveillance visits, community-based networks, and outbreak-related case searches are highly adaptable to other diseases, especially vaccine-preventable diseases (VPDs). Strengthening IDSR further requires operational planning, training core staff at all administrative levels, harmonizing data tools, and maintaining quality surveillance through regular assessments using standardized indicators.</w:t>
      </w:r>
      <w:r w:rsidDel="00000000" w:rsidR="00000000" w:rsidRPr="00000000">
        <w:rPr>
          <w:rtl w:val="0"/>
        </w:rPr>
      </w:r>
    </w:p>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goal of the polio transition plan and post-certification strategy, and how do they relate to sustaining surveillance activities?</w:t>
      </w:r>
    </w:p>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polio transition plan is to ensure the continuation and integration of key assets developed under the polio eradication initiative, particularly surveillance, into broader disease control and public health programs. As the world nears polio eradication, WHO AFRO and GPEI partners are supporting countries to transition polio resources so that the critical capacities built for polio, such as surveillance systems, are not lost. The transition plan emphasizes using the polio platform to strengthen emergency preparedness, improve detection and response capabilities aligned with the International Health Regulations (IHR 2005), bolster immunization systems, and sustain essential polio functions like acute flaccid paralysis (AFP) surveillance to maintain a polio-free world.</w:t>
      </w:r>
    </w:p>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remains the most crucial asset for the transition because of its relevance for ongoing public health needs beyond polio. Lessons learned from countries that have already started integrating polio surveillance with other health programs are available for guidance, providing a foundation for strengthening health systems. In support of these efforts, the Global Polio Eradication Initiative (GPEI) published the Polio Post-Certification Strategy (PCS) in 2018, which outlines the need for continued surveillance even after the global certification of polio eradication. As of mid-2023, updates to the PCS are underway to reflect recent developments within the GPEI. Resources and updates on transition planning can be accessed through the GPEI website to help countries navigate this important phase.</w:t>
      </w:r>
    </w:p>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does the WHO guide countries to strengthen surveillance for vaccine-preventable diseases (VPDs) under the Immunization Agenda 2030, and what role does polio play in this framework?</w:t>
      </w:r>
    </w:p>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 provides guidance on integrating comprehensive vaccine-preventable disease (VPD) surveillance through the </w:t>
      </w:r>
      <w:r w:rsidDel="00000000" w:rsidR="00000000" w:rsidRPr="00000000">
        <w:rPr>
          <w:rFonts w:ascii="Times New Roman" w:cs="Times New Roman" w:eastAsia="Times New Roman" w:hAnsi="Times New Roman"/>
          <w:i w:val="1"/>
          <w:sz w:val="24"/>
          <w:szCs w:val="24"/>
          <w:rtl w:val="0"/>
        </w:rPr>
        <w:t xml:space="preserve">Global Strategy for Comprehensive Vaccine-Preventable Disease Surveillance</w:t>
      </w:r>
      <w:r w:rsidDel="00000000" w:rsidR="00000000" w:rsidRPr="00000000">
        <w:rPr>
          <w:rFonts w:ascii="Times New Roman" w:cs="Times New Roman" w:eastAsia="Times New Roman" w:hAnsi="Times New Roman"/>
          <w:sz w:val="24"/>
          <w:szCs w:val="24"/>
          <w:rtl w:val="0"/>
        </w:rPr>
        <w:t xml:space="preserve">, which is part of the </w:t>
      </w:r>
      <w:r w:rsidDel="00000000" w:rsidR="00000000" w:rsidRPr="00000000">
        <w:rPr>
          <w:rFonts w:ascii="Times New Roman" w:cs="Times New Roman" w:eastAsia="Times New Roman" w:hAnsi="Times New Roman"/>
          <w:i w:val="1"/>
          <w:sz w:val="24"/>
          <w:szCs w:val="24"/>
          <w:rtl w:val="0"/>
        </w:rPr>
        <w:t xml:space="preserve">Immunization Agenda 2030</w:t>
      </w:r>
      <w:r w:rsidDel="00000000" w:rsidR="00000000" w:rsidRPr="00000000">
        <w:rPr>
          <w:rFonts w:ascii="Times New Roman" w:cs="Times New Roman" w:eastAsia="Times New Roman" w:hAnsi="Times New Roman"/>
          <w:sz w:val="24"/>
          <w:szCs w:val="24"/>
          <w:rtl w:val="0"/>
        </w:rPr>
        <w:t xml:space="preserve">. This strategy recommends establishing comprehensive surveillance systems to monitor all VPD threats within a country, across all geographic regions and populations, using appropriate laboratory and detection methods. It emphasizes the importance of integrating VPD surveillance by leveraging shared infrastructure, such as data management systems and laboratory resources, to increase efficiency.</w:t>
      </w:r>
    </w:p>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as one of the key diseases under surveillance, plays a crucial role in the broader VPD surveillance framework. The knowledge and resources developed through the polio eradication efforts, particularly in terms of surveillance, laboratory testing, and monitoring systems, serve as a foundation for broader disease control initiatives. The focus on polio, its prevention, and its surveillance continues to be essential, especially considering the epidemiology of poliovirus and the wide-reaching effects it can have on public health. Surveillance systems in place for polio, such as active and passive surveillance methods, are integrated into wider VPD frameworks to address additional threats and optimize resources for disease detection and response.</w:t>
      </w:r>
    </w:p>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polio surveillance is crucial for early identification and response to AFP (Acute Flaccid Paralysis), which can have many other causes besides polio, thus helping in differential diagnosis. The continued monitoring of polio cases, through methods like the use of OPV and IPV vaccines, remains central to the efforts to eliminate the disease globally, while simultaneously strengthening overall public health surveillance systems.</w:t>
      </w:r>
    </w:p>
    <w:p w:rsidR="00000000" w:rsidDel="00000000" w:rsidP="00000000" w:rsidRDefault="00000000" w:rsidRPr="00000000" w14:paraId="00000369">
      <w:pPr>
        <w:spacing w:before="220" w:line="360" w:lineRule="auto"/>
        <w:ind w:left="0" w:firstLine="0"/>
        <w:jc w:val="both"/>
        <w:rPr>
          <w:rFonts w:ascii="Times New Roman" w:cs="Times New Roman" w:eastAsia="Times New Roman" w:hAnsi="Times New Roman"/>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to document the AFP case history</w:t>
      </w:r>
      <w:r w:rsidDel="00000000" w:rsidR="00000000" w:rsidRPr="00000000">
        <w:rPr>
          <w:rFonts w:ascii="Times New Roman" w:cs="Times New Roman" w:eastAsia="Times New Roman" w:hAnsi="Times New Roman"/>
          <w:color w:val="990000"/>
          <w:sz w:val="24"/>
          <w:szCs w:val="24"/>
          <w:rtl w:val="0"/>
        </w:rPr>
        <w:t xml:space="preserve">. </w:t>
      </w:r>
    </w:p>
    <w:p w:rsidR="00000000" w:rsidDel="00000000" w:rsidP="00000000" w:rsidRDefault="00000000" w:rsidRPr="00000000" w14:paraId="0000036A">
      <w:pPr>
        <w:spacing w:before="2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observing the patient for signs of paralysis or weakness, the surveillance officer should take the history of the case from the patient’s caregiver (or the patient, if an older child), transcribing key elements on the case investigation form (CIF), including:</w:t>
      </w:r>
    </w:p>
    <w:p w:rsidR="00000000" w:rsidDel="00000000" w:rsidP="00000000" w:rsidRDefault="00000000" w:rsidRPr="00000000" w14:paraId="0000036B">
      <w:pPr>
        <w:spacing w:before="2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Patient identification</w:t>
      </w:r>
    </w:p>
    <w:p w:rsidR="00000000" w:rsidDel="00000000" w:rsidP="00000000" w:rsidRDefault="00000000" w:rsidRPr="00000000" w14:paraId="0000036C">
      <w:pPr>
        <w:numPr>
          <w:ilvl w:val="0"/>
          <w:numId w:val="231"/>
        </w:numPr>
        <w:spacing w:after="0" w:afterAutospacing="0" w:before="180" w:line="360" w:lineRule="auto"/>
        <w:ind w:left="720" w:right="1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 caregiver identification (names, address or location, mobile phone, etc.) that will be key to tracing the family back, if needed.</w:t>
      </w:r>
    </w:p>
    <w:p w:rsidR="00000000" w:rsidDel="00000000" w:rsidP="00000000" w:rsidRDefault="00000000" w:rsidRPr="00000000" w14:paraId="0000036D">
      <w:pPr>
        <w:numPr>
          <w:ilvl w:val="0"/>
          <w:numId w:val="231"/>
        </w:numPr>
        <w:spacing w:before="0" w:beforeAutospacing="0" w:line="360" w:lineRule="auto"/>
        <w:ind w:left="720" w:right="1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onset of paralysis. Key for further analyses.</w:t>
      </w:r>
    </w:p>
    <w:p w:rsidR="00000000" w:rsidDel="00000000" w:rsidP="00000000" w:rsidRDefault="00000000" w:rsidRPr="00000000" w14:paraId="0000036E">
      <w:pPr>
        <w:spacing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Immunization history</w:t>
      </w:r>
    </w:p>
    <w:p w:rsidR="00000000" w:rsidDel="00000000" w:rsidP="00000000" w:rsidRDefault="00000000" w:rsidRPr="00000000" w14:paraId="0000036F">
      <w:pPr>
        <w:numPr>
          <w:ilvl w:val="0"/>
          <w:numId w:val="104"/>
        </w:numPr>
        <w:spacing w:after="0" w:afterAutospacing="0" w:before="18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oral polio vaccine (OPV) and/or inactivated polio vaccine (IPV) doses received prior to onset of weakness, whether through supplementary immunization activities (SIA) or essential immunization (confirm with immunization card, if available).</w:t>
      </w:r>
    </w:p>
    <w:p w:rsidR="00000000" w:rsidDel="00000000" w:rsidP="00000000" w:rsidRDefault="00000000" w:rsidRPr="00000000" w14:paraId="00000370">
      <w:pPr>
        <w:numPr>
          <w:ilvl w:val="0"/>
          <w:numId w:val="104"/>
        </w:numPr>
        <w:spacing w:before="0" w:beforeAutospacing="0" w:line="360" w:lineRule="auto"/>
        <w:ind w:left="720" w:right="1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Siblings (OPV and/or IPV) vaccination status.</w:t>
      </w:r>
    </w:p>
    <w:p w:rsidR="00000000" w:rsidDel="00000000" w:rsidP="00000000" w:rsidRDefault="00000000" w:rsidRPr="00000000" w14:paraId="00000371">
      <w:pPr>
        <w:spacing w:before="1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History of illness</w:t>
      </w:r>
    </w:p>
    <w:p w:rsidR="00000000" w:rsidDel="00000000" w:rsidP="00000000" w:rsidRDefault="00000000" w:rsidRPr="00000000" w14:paraId="00000372">
      <w:pPr>
        <w:numPr>
          <w:ilvl w:val="0"/>
          <w:numId w:val="54"/>
        </w:numPr>
        <w:spacing w:after="0" w:afterAutospacing="0" w:before="18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symptoms; date and place of onset of weakness or paralysis (key for the assignment of the epidemiological identification [EPID] number); fever or other symptoms at onset, incl. whether the weakness progressed rapidly or not, and whether the weakness affected both extremities equally or not.</w:t>
      </w:r>
    </w:p>
    <w:p w:rsidR="00000000" w:rsidDel="00000000" w:rsidP="00000000" w:rsidRDefault="00000000" w:rsidRPr="00000000" w14:paraId="00000373">
      <w:pPr>
        <w:numPr>
          <w:ilvl w:val="0"/>
          <w:numId w:val="54"/>
        </w:numPr>
        <w:spacing w:after="0" w:afterAutospacing="0"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or more health providers (formal, informal) were consulted prior to the case being notified, this should be noted, as well as the dates and the names of providers and what treatment, if any, was provided.</w:t>
      </w:r>
    </w:p>
    <w:p w:rsidR="00000000" w:rsidDel="00000000" w:rsidP="00000000" w:rsidRDefault="00000000" w:rsidRPr="00000000" w14:paraId="00000374">
      <w:pPr>
        <w:numPr>
          <w:ilvl w:val="0"/>
          <w:numId w:val="54"/>
        </w:numPr>
        <w:spacing w:before="0" w:beforeAutospacing="0" w:line="360" w:lineRule="auto"/>
        <w:ind w:left="720" w:right="12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caregiver should be asked whether there is anyone else in the community with similar symptoms.</w:t>
      </w:r>
    </w:p>
    <w:p w:rsidR="00000000" w:rsidDel="00000000" w:rsidP="00000000" w:rsidRDefault="00000000" w:rsidRPr="00000000" w14:paraId="00000375">
      <w:pPr>
        <w:spacing w:before="1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Travel history</w:t>
      </w:r>
    </w:p>
    <w:p w:rsidR="00000000" w:rsidDel="00000000" w:rsidP="00000000" w:rsidRDefault="00000000" w:rsidRPr="00000000" w14:paraId="00000376">
      <w:pPr>
        <w:numPr>
          <w:ilvl w:val="0"/>
          <w:numId w:val="192"/>
        </w:numPr>
        <w:spacing w:after="0" w:afterAutospacing="0" w:before="180" w:line="360" w:lineRule="auto"/>
        <w:ind w:left="720" w:righ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by the case or anyone else in the household during the 30 days prior to onset of weakness (record details: person, place, time).</w:t>
      </w:r>
    </w:p>
    <w:p w:rsidR="00000000" w:rsidDel="00000000" w:rsidP="00000000" w:rsidRDefault="00000000" w:rsidRPr="00000000" w14:paraId="00000377">
      <w:pPr>
        <w:numPr>
          <w:ilvl w:val="0"/>
          <w:numId w:val="192"/>
        </w:numPr>
        <w:spacing w:before="0" w:beforeAutospacing="0" w:line="360" w:lineRule="auto"/>
        <w:ind w:left="720" w:right="2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Visitors received during the 30 days prior to onset of weakness (record details: person, place, time).</w:t>
      </w:r>
    </w:p>
    <w:p w:rsidR="00000000" w:rsidDel="00000000" w:rsidP="00000000" w:rsidRDefault="00000000" w:rsidRPr="00000000" w14:paraId="00000378">
      <w:pPr>
        <w:spacing w:before="1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Special population or high-risk group</w:t>
      </w:r>
    </w:p>
    <w:p w:rsidR="00000000" w:rsidDel="00000000" w:rsidP="00000000" w:rsidRDefault="00000000" w:rsidRPr="00000000" w14:paraId="00000379">
      <w:pPr>
        <w:numPr>
          <w:ilvl w:val="0"/>
          <w:numId w:val="294"/>
        </w:numPr>
        <w:spacing w:before="180" w:line="360" w:lineRule="auto"/>
        <w:ind w:left="720" w:right="14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Nomads, internally displaced population (IDP), refugees, people living in inaccessible areas, or other special population or high-risk group should be recorded on the CIF, if applicable.</w:t>
      </w:r>
    </w:p>
    <w:p w:rsidR="00000000" w:rsidDel="00000000" w:rsidP="00000000" w:rsidRDefault="00000000" w:rsidRPr="00000000" w14:paraId="0000037A">
      <w:pPr>
        <w:pStyle w:val="Heading6"/>
        <w:keepNext w:val="0"/>
        <w:keepLines w:val="0"/>
        <w:spacing w:after="0" w:before="160" w:line="360" w:lineRule="auto"/>
        <w:ind w:left="0" w:firstLine="0"/>
        <w:jc w:val="both"/>
        <w:rPr>
          <w:rFonts w:ascii="Times New Roman" w:cs="Times New Roman" w:eastAsia="Times New Roman" w:hAnsi="Times New Roman"/>
          <w:b w:val="1"/>
          <w:i w:val="0"/>
          <w:color w:val="990000"/>
          <w:sz w:val="24"/>
          <w:szCs w:val="24"/>
        </w:rPr>
      </w:pPr>
      <w:bookmarkStart w:colFirst="0" w:colLast="0" w:name="_aidnx026zsjc" w:id="97"/>
      <w:bookmarkEnd w:id="97"/>
      <w:r w:rsidDel="00000000" w:rsidR="00000000" w:rsidRPr="00000000">
        <w:rPr>
          <w:rFonts w:ascii="Times New Roman" w:cs="Times New Roman" w:eastAsia="Times New Roman" w:hAnsi="Times New Roman"/>
          <w:b w:val="1"/>
          <w:i w:val="0"/>
          <w:color w:val="990000"/>
          <w:sz w:val="24"/>
          <w:szCs w:val="24"/>
          <w:rtl w:val="0"/>
        </w:rPr>
        <w:t xml:space="preserve">How to conduct the clinical examination</w:t>
      </w:r>
    </w:p>
    <w:p w:rsidR="00000000" w:rsidDel="00000000" w:rsidP="00000000" w:rsidRDefault="00000000" w:rsidRPr="00000000" w14:paraId="0000037B">
      <w:pPr>
        <w:pStyle w:val="Heading6"/>
        <w:keepNext w:val="0"/>
        <w:keepLines w:val="0"/>
        <w:spacing w:after="0" w:before="160" w:line="360" w:lineRule="auto"/>
        <w:ind w:left="0" w:firstLine="0"/>
        <w:jc w:val="both"/>
        <w:rPr>
          <w:rFonts w:ascii="Times New Roman" w:cs="Times New Roman" w:eastAsia="Times New Roman" w:hAnsi="Times New Roman"/>
          <w:i w:val="0"/>
          <w:sz w:val="24"/>
          <w:szCs w:val="24"/>
        </w:rPr>
      </w:pPr>
      <w:bookmarkStart w:colFirst="0" w:colLast="0" w:name="_vxpp6hpdfsq7" w:id="98"/>
      <w:bookmarkEnd w:id="98"/>
      <w:r w:rsidDel="00000000" w:rsidR="00000000" w:rsidRPr="00000000">
        <w:rPr>
          <w:rFonts w:ascii="Times New Roman" w:cs="Times New Roman" w:eastAsia="Times New Roman" w:hAnsi="Times New Roman"/>
          <w:i w:val="0"/>
          <w:sz w:val="24"/>
          <w:szCs w:val="24"/>
          <w:rtl w:val="0"/>
        </w:rPr>
        <w:t xml:space="preserve">The objective of the clinical examination in a case investigation of acute flaccid paralysis (AFP) is to establish whether there is any degree of paralysis or paresis or not, regardless of the current clinical diagnosis. It is therefore NOT to establish an exact medical-neurological diagnosis. The physical examination should then be done ideally by a person qualified to do so – either the person charged with the investigation or the attending physician in the hospital.</w:t>
      </w:r>
    </w:p>
    <w:p w:rsidR="00000000" w:rsidDel="00000000" w:rsidP="00000000" w:rsidRDefault="00000000" w:rsidRPr="00000000" w14:paraId="0000037C">
      <w:pPr>
        <w:pStyle w:val="Heading6"/>
        <w:keepNext w:val="0"/>
        <w:keepLines w:val="0"/>
        <w:spacing w:after="0" w:before="160" w:line="360" w:lineRule="auto"/>
        <w:ind w:left="0" w:firstLine="0"/>
        <w:jc w:val="both"/>
        <w:rPr>
          <w:rFonts w:ascii="Times New Roman" w:cs="Times New Roman" w:eastAsia="Times New Roman" w:hAnsi="Times New Roman"/>
          <w:i w:val="0"/>
          <w:sz w:val="24"/>
          <w:szCs w:val="24"/>
        </w:rPr>
      </w:pPr>
      <w:bookmarkStart w:colFirst="0" w:colLast="0" w:name="_sodf1tf14bdx" w:id="99"/>
      <w:bookmarkEnd w:id="99"/>
      <w:r w:rsidDel="00000000" w:rsidR="00000000" w:rsidRPr="00000000">
        <w:rPr>
          <w:rFonts w:ascii="Times New Roman" w:cs="Times New Roman" w:eastAsia="Times New Roman" w:hAnsi="Times New Roman"/>
          <w:i w:val="0"/>
          <w:sz w:val="24"/>
          <w:szCs w:val="24"/>
          <w:rtl w:val="0"/>
        </w:rPr>
        <w:t xml:space="preserve">In most cases, the investigator will have learned much about the presence or absence of flaccid paralysis just through the initial observation of the patient. Depending on the patient's age and ability to cooperate, the investigator should request the patient to walk (if there is involvement of lower limbs) and then observe the patient's gait. If there is involvement of the upper limbs, request the patient to lift his/her arms. While the physical examination is easier with a cooperative older child, it must also be done with infants and toddlers, and thus, trust must be secured. </w:t>
      </w:r>
    </w:p>
    <w:p w:rsidR="00000000" w:rsidDel="00000000" w:rsidP="00000000" w:rsidRDefault="00000000" w:rsidRPr="00000000" w14:paraId="0000037D">
      <w:pPr>
        <w:pStyle w:val="Heading6"/>
        <w:keepNext w:val="0"/>
        <w:keepLines w:val="0"/>
        <w:spacing w:after="0" w:before="160" w:line="360" w:lineRule="auto"/>
        <w:ind w:left="0" w:firstLine="0"/>
        <w:jc w:val="both"/>
        <w:rPr>
          <w:rFonts w:ascii="Times New Roman" w:cs="Times New Roman" w:eastAsia="Times New Roman" w:hAnsi="Times New Roman"/>
          <w:i w:val="0"/>
          <w:sz w:val="24"/>
          <w:szCs w:val="24"/>
        </w:rPr>
      </w:pPr>
      <w:bookmarkStart w:colFirst="0" w:colLast="0" w:name="_42bcr8fxhljz" w:id="100"/>
      <w:bookmarkEnd w:id="100"/>
      <w:r w:rsidDel="00000000" w:rsidR="00000000" w:rsidRPr="00000000">
        <w:rPr>
          <w:rFonts w:ascii="Times New Roman" w:cs="Times New Roman" w:eastAsia="Times New Roman" w:hAnsi="Times New Roman"/>
          <w:i w:val="0"/>
          <w:sz w:val="24"/>
          <w:szCs w:val="24"/>
          <w:rtl w:val="0"/>
        </w:rPr>
        <w:t xml:space="preserve">The focus of the examination should be on simple neurological testing, including an assessment of motor power, muscle tone and reflexes. Status of sensation should be verified. A brief overall clinical examination should be conducted to assess the health status of the child, including a temperature check for a fever and any signs of malnutrition and dehydration. Where / when feasible, a neurological examination through a pediatrician or neurologist can be carried out and attached to the CIF but is not essential.</w:t>
      </w:r>
    </w:p>
    <w:p w:rsidR="00000000" w:rsidDel="00000000" w:rsidP="00000000" w:rsidRDefault="00000000" w:rsidRPr="00000000" w14:paraId="0000037E">
      <w:pPr>
        <w:pStyle w:val="Heading6"/>
        <w:keepNext w:val="0"/>
        <w:keepLines w:val="0"/>
        <w:spacing w:after="0" w:before="160" w:line="360" w:lineRule="auto"/>
        <w:ind w:left="0" w:firstLine="0"/>
        <w:jc w:val="both"/>
        <w:rPr>
          <w:rFonts w:ascii="Times New Roman" w:cs="Times New Roman" w:eastAsia="Times New Roman" w:hAnsi="Times New Roman"/>
          <w:b w:val="1"/>
          <w:i w:val="0"/>
          <w:color w:val="990000"/>
          <w:sz w:val="24"/>
          <w:szCs w:val="24"/>
        </w:rPr>
      </w:pPr>
      <w:bookmarkStart w:colFirst="0" w:colLast="0" w:name="_w2n0yicw760t" w:id="101"/>
      <w:bookmarkEnd w:id="101"/>
      <w:r w:rsidDel="00000000" w:rsidR="00000000" w:rsidRPr="00000000">
        <w:rPr>
          <w:rFonts w:ascii="Times New Roman" w:cs="Times New Roman" w:eastAsia="Times New Roman" w:hAnsi="Times New Roman"/>
          <w:b w:val="1"/>
          <w:i w:val="0"/>
          <w:color w:val="990000"/>
          <w:sz w:val="24"/>
          <w:szCs w:val="24"/>
          <w:rtl w:val="0"/>
        </w:rPr>
        <w:t xml:space="preserve">How to collect and store stool samples from AFP cases</w:t>
      </w:r>
    </w:p>
    <w:p w:rsidR="00000000" w:rsidDel="00000000" w:rsidP="00000000" w:rsidRDefault="00000000" w:rsidRPr="00000000" w14:paraId="0000037F">
      <w:pPr>
        <w:pStyle w:val="Heading6"/>
        <w:keepNext w:val="0"/>
        <w:keepLines w:val="0"/>
        <w:spacing w:after="0" w:line="360" w:lineRule="auto"/>
        <w:ind w:left="1280" w:right="5140" w:firstLine="0"/>
        <w:jc w:val="both"/>
        <w:rPr>
          <w:rFonts w:ascii="Times New Roman" w:cs="Times New Roman" w:eastAsia="Times New Roman" w:hAnsi="Times New Roman"/>
          <w:b w:val="1"/>
          <w:i w:val="0"/>
          <w:color w:val="2e5395"/>
          <w:sz w:val="24"/>
          <w:szCs w:val="24"/>
        </w:rPr>
      </w:pPr>
      <w:bookmarkStart w:colFirst="0" w:colLast="0" w:name="_7k1f56vv84aj" w:id="102"/>
      <w:bookmarkEnd w:id="102"/>
      <w:r w:rsidDel="00000000" w:rsidR="00000000" w:rsidRPr="00000000">
        <w:rPr>
          <w:rFonts w:ascii="Times New Roman" w:cs="Times New Roman" w:eastAsia="Times New Roman" w:hAnsi="Times New Roman"/>
          <w:b w:val="1"/>
          <w:i w:val="0"/>
          <w:color w:val="2e5395"/>
          <w:sz w:val="24"/>
          <w:szCs w:val="24"/>
          <w:rtl w:val="0"/>
        </w:rPr>
        <w:t xml:space="preserve">Materials and supplies</w:t>
      </w:r>
    </w:p>
    <w:p w:rsidR="00000000" w:rsidDel="00000000" w:rsidP="00000000" w:rsidRDefault="00000000" w:rsidRPr="00000000" w14:paraId="00000380">
      <w:pPr>
        <w:numPr>
          <w:ilvl w:val="0"/>
          <w:numId w:val="239"/>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Specimen carrier</w:t>
      </w:r>
    </w:p>
    <w:p w:rsidR="00000000" w:rsidDel="00000000" w:rsidP="00000000" w:rsidRDefault="00000000" w:rsidRPr="00000000" w14:paraId="00000381">
      <w:pPr>
        <w:numPr>
          <w:ilvl w:val="0"/>
          <w:numId w:val="23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ice packs (4)</w:t>
      </w:r>
    </w:p>
    <w:p w:rsidR="00000000" w:rsidDel="00000000" w:rsidP="00000000" w:rsidRDefault="00000000" w:rsidRPr="00000000" w14:paraId="00000382">
      <w:pPr>
        <w:numPr>
          <w:ilvl w:val="0"/>
          <w:numId w:val="23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investigation form (CIF)</w:t>
      </w:r>
    </w:p>
    <w:p w:rsidR="00000000" w:rsidDel="00000000" w:rsidP="00000000" w:rsidRDefault="00000000" w:rsidRPr="00000000" w14:paraId="00000383">
      <w:pPr>
        <w:numPr>
          <w:ilvl w:val="0"/>
          <w:numId w:val="23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request form</w:t>
      </w:r>
    </w:p>
    <w:p w:rsidR="00000000" w:rsidDel="00000000" w:rsidP="00000000" w:rsidRDefault="00000000" w:rsidRPr="00000000" w14:paraId="00000384">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screw-top specimen collection containers</w:t>
      </w:r>
    </w:p>
    <w:p w:rsidR="00000000" w:rsidDel="00000000" w:rsidP="00000000" w:rsidRDefault="00000000" w:rsidRPr="00000000" w14:paraId="00000385">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labels (adhesive)</w:t>
      </w:r>
    </w:p>
    <w:p w:rsidR="00000000" w:rsidDel="00000000" w:rsidP="00000000" w:rsidRDefault="00000000" w:rsidRPr="00000000" w14:paraId="00000386">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Water-resistant pen</w:t>
      </w:r>
    </w:p>
    <w:p w:rsidR="00000000" w:rsidDel="00000000" w:rsidP="00000000" w:rsidRDefault="00000000" w:rsidRPr="00000000" w14:paraId="00000387">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Labelling</w:t>
      </w:r>
    </w:p>
    <w:p w:rsidR="00000000" w:rsidDel="00000000" w:rsidP="00000000" w:rsidRDefault="00000000" w:rsidRPr="00000000" w14:paraId="00000388">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Absorbent material (e.g., cotton)</w:t>
      </w:r>
    </w:p>
    <w:p w:rsidR="00000000" w:rsidDel="00000000" w:rsidP="00000000" w:rsidRDefault="00000000" w:rsidRPr="00000000" w14:paraId="00000389">
      <w:pPr>
        <w:numPr>
          <w:ilvl w:val="0"/>
          <w:numId w:val="239"/>
        </w:numPr>
        <w:spacing w:after="0" w:afterAutospacing="0"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Gloves</w:t>
      </w:r>
    </w:p>
    <w:p w:rsidR="00000000" w:rsidDel="00000000" w:rsidP="00000000" w:rsidRDefault="00000000" w:rsidRPr="00000000" w14:paraId="0000038A">
      <w:pPr>
        <w:numPr>
          <w:ilvl w:val="0"/>
          <w:numId w:val="239"/>
        </w:numPr>
        <w:spacing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Ziploc plastic bags (to hold containers and forms)</w:t>
      </w:r>
    </w:p>
    <w:p w:rsidR="00000000" w:rsidDel="00000000" w:rsidP="00000000" w:rsidRDefault="00000000" w:rsidRPr="00000000" w14:paraId="0000038B">
      <w:pPr>
        <w:numPr>
          <w:ilvl w:val="0"/>
          <w:numId w:val="239"/>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of parent/guardian</w:t>
      </w:r>
    </w:p>
    <w:p w:rsidR="00000000" w:rsidDel="00000000" w:rsidP="00000000" w:rsidRDefault="00000000" w:rsidRPr="00000000" w14:paraId="0000038C">
      <w:pPr>
        <w:numPr>
          <w:ilvl w:val="0"/>
          <w:numId w:val="239"/>
        </w:numPr>
        <w:spacing w:before="0" w:beforeAutospacing="0" w:line="360" w:lineRule="auto"/>
        <w:ind w:left="2160" w:righ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EPID numbers, if available</w:t>
      </w:r>
    </w:p>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 </w:t>
      </w:r>
      <w:r w:rsidDel="00000000" w:rsidR="00000000" w:rsidRPr="00000000">
        <w:rPr>
          <w:rFonts w:ascii="Times New Roman" w:cs="Times New Roman" w:eastAsia="Times New Roman" w:hAnsi="Times New Roman"/>
          <w:b w:val="1"/>
          <w:i w:val="0"/>
          <w:color w:val="990000"/>
          <w:sz w:val="24"/>
          <w:szCs w:val="24"/>
          <w:rtl w:val="0"/>
        </w:rPr>
        <w:t xml:space="preserve">Step-by-step instructions for stool collection</w:t>
      </w:r>
      <w:r w:rsidDel="00000000" w:rsidR="00000000" w:rsidRPr="00000000">
        <w:rPr>
          <w:rtl w:val="0"/>
        </w:rPr>
      </w:r>
    </w:p>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process flow on collecting stool samples for AFP cases.</w:t>
      </w:r>
    </w:p>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Use only the designated stool carrier (not the carrier used for vaccines), which should be lined with frozen ice packs.</w:t>
      </w:r>
    </w:p>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Use the designated screw-top specimen containers. Should such containers not be available, use any dry, clean, leak-proof container or bottle.</w:t>
      </w:r>
    </w:p>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 3. </w:t>
      </w:r>
      <w:r w:rsidDel="00000000" w:rsidR="00000000" w:rsidRPr="00000000">
        <w:rPr>
          <w:rFonts w:ascii="Times New Roman" w:cs="Times New Roman" w:eastAsia="Times New Roman" w:hAnsi="Times New Roman"/>
          <w:sz w:val="24"/>
          <w:szCs w:val="24"/>
          <w:rtl w:val="0"/>
        </w:rPr>
        <w:t xml:space="preserve">WEAR GLOVES DURING SPECIMEN COLLECTION!</w:t>
      </w:r>
    </w:p>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patients who need more time to produce a specimen, leave all materials listed above in the health facility or with the family. Explain the collection procedure in simple language. Return to collect the specimens and provide new frozen ice packs.</w:t>
      </w:r>
    </w:p>
    <w:p w:rsidR="00000000" w:rsidDel="00000000" w:rsidP="00000000" w:rsidRDefault="00000000" w:rsidRPr="00000000" w14:paraId="000003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Collect fresh stool from the patient’s diapers or bed pan, or have the patient defecate onto a piece of paper or plastic. </w:t>
      </w:r>
    </w:p>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Collect a volume of stool about the size of two adult thumbnails (approximately 8-10 grams). Note that the laboratory may reject extremely watery samples and the laboratory also considers rectal swabs inadequate.</w:t>
      </w:r>
    </w:p>
    <w:p w:rsidR="00000000" w:rsidDel="00000000" w:rsidP="00000000" w:rsidRDefault="00000000" w:rsidRPr="00000000" w14:paraId="000003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Use the spatula provided in the </w:t>
      </w:r>
      <w:r w:rsidDel="00000000" w:rsidR="00000000" w:rsidRPr="00000000">
        <w:rPr>
          <w:rFonts w:ascii="Times New Roman" w:cs="Times New Roman" w:eastAsia="Times New Roman" w:hAnsi="Times New Roman"/>
          <w:strike w:val="1"/>
          <w:sz w:val="24"/>
          <w:szCs w:val="24"/>
          <w:rtl w:val="0"/>
        </w:rPr>
        <w:t xml:space="preserve">kit</w:t>
      </w:r>
      <w:r w:rsidDel="00000000" w:rsidR="00000000" w:rsidRPr="00000000">
        <w:rPr>
          <w:rFonts w:ascii="Times New Roman" w:cs="Times New Roman" w:eastAsia="Times New Roman" w:hAnsi="Times New Roman"/>
          <w:sz w:val="24"/>
          <w:szCs w:val="24"/>
          <w:rtl w:val="0"/>
        </w:rPr>
        <w:t xml:space="preserve"> container to place the specimen in a clean, leak-proof, screw- capped container and firmly screw the cap back on.</w:t>
      </w:r>
    </w:p>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Use an indelible or permanent marker to record the following on the self-adhesive label (or a piece of tape or directly on the container, if labels are not available):</w:t>
      </w:r>
    </w:p>
    <w:p w:rsidR="00000000" w:rsidDel="00000000" w:rsidP="00000000" w:rsidRDefault="00000000" w:rsidRPr="00000000" w14:paraId="0000039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8">
      <w:pPr>
        <w:spacing w:before="2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 and last name of the case</w:t>
      </w:r>
    </w:p>
    <w:p w:rsidR="00000000" w:rsidDel="00000000" w:rsidP="00000000" w:rsidRDefault="00000000" w:rsidRPr="00000000" w14:paraId="00000399">
      <w:pPr>
        <w:spacing w:before="4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EPID number</w:t>
      </w:r>
    </w:p>
    <w:p w:rsidR="00000000" w:rsidDel="00000000" w:rsidP="00000000" w:rsidRDefault="00000000" w:rsidRPr="00000000" w14:paraId="0000039A">
      <w:pPr>
        <w:spacing w:before="4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Date of collection for each specimen</w:t>
      </w:r>
    </w:p>
    <w:p w:rsidR="00000000" w:rsidDel="00000000" w:rsidP="00000000" w:rsidRDefault="00000000" w:rsidRPr="00000000" w14:paraId="0000039B">
      <w:pPr>
        <w:spacing w:before="4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Time of collection for each specimen</w:t>
      </w:r>
    </w:p>
    <w:p w:rsidR="00000000" w:rsidDel="00000000" w:rsidP="00000000" w:rsidRDefault="00000000" w:rsidRPr="00000000" w14:paraId="0000039C">
      <w:pPr>
        <w:spacing w:before="4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Specimen number (“1” or “2”)</w:t>
      </w:r>
    </w:p>
    <w:p w:rsidR="00000000" w:rsidDel="00000000" w:rsidP="00000000" w:rsidRDefault="00000000" w:rsidRPr="00000000" w14:paraId="0000039D">
      <w:pPr>
        <w:spacing w:before="40" w:line="360" w:lineRule="auto"/>
        <w:ind w:left="3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“Hot case”</w:t>
      </w:r>
    </w:p>
    <w:p w:rsidR="00000000" w:rsidDel="00000000" w:rsidP="00000000" w:rsidRDefault="00000000" w:rsidRPr="00000000" w14:paraId="0000039E">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Stick the label to the appropriate specimen container.</w:t>
      </w:r>
    </w:p>
    <w:p w:rsidR="00000000" w:rsidDel="00000000" w:rsidP="00000000" w:rsidRDefault="00000000" w:rsidRPr="00000000" w14:paraId="0000039F">
      <w:pPr>
        <w:spacing w:before="80" w:line="360" w:lineRule="auto"/>
        <w:ind w:left="0" w:right="138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Firmly close the container, place it in the Ziploc plastic bag, and seal the bag. If available, wrap the container in absorbent material prior to placing it in the bag in case of shock or leak during transport.</w:t>
      </w:r>
    </w:p>
    <w:p w:rsidR="00000000" w:rsidDel="00000000" w:rsidP="00000000" w:rsidRDefault="00000000" w:rsidRPr="00000000" w14:paraId="000003A0">
      <w:pPr>
        <w:spacing w:before="80" w:line="360" w:lineRule="auto"/>
        <w:ind w:left="0" w:right="138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Immediately place the specimen into the specimen carrier, in the middle of the four (4) frozen ice packs. Never store stool samples in refrigerators or freezers with vaccines or food.</w:t>
      </w:r>
    </w:p>
    <w:p w:rsidR="00000000" w:rsidDel="00000000" w:rsidP="00000000" w:rsidRDefault="00000000" w:rsidRPr="00000000" w14:paraId="000003A1">
      <w:pPr>
        <w:spacing w:before="100" w:line="360" w:lineRule="auto"/>
        <w:ind w:left="0" w:right="140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Remove gloves and dispose of them appropriately. Wash hands with soap and water after the completion of specimen collection and glove disposal.</w:t>
      </w:r>
    </w:p>
    <w:p w:rsidR="00000000" w:rsidDel="00000000" w:rsidP="00000000" w:rsidRDefault="00000000" w:rsidRPr="00000000" w14:paraId="000003A2">
      <w:pPr>
        <w:spacing w:before="100" w:line="360" w:lineRule="auto"/>
        <w:ind w:left="0" w:right="118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Repeat steps 1-11 for the second sample, to be collected at least 24 hours after the collection of the first specimen.</w:t>
      </w:r>
    </w:p>
    <w:p w:rsidR="00000000" w:rsidDel="00000000" w:rsidP="00000000" w:rsidRDefault="00000000" w:rsidRPr="00000000" w14:paraId="000003A3">
      <w:pPr>
        <w:spacing w:before="100" w:line="360" w:lineRule="auto"/>
        <w:ind w:left="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Replace ice packs with new, frozen ice packs every 24 hours.</w:t>
      </w:r>
    </w:p>
    <w:p w:rsidR="00000000" w:rsidDel="00000000" w:rsidP="00000000" w:rsidRDefault="00000000" w:rsidRPr="00000000" w14:paraId="000003A4">
      <w:pPr>
        <w:spacing w:before="80" w:line="360" w:lineRule="auto"/>
        <w:ind w:left="0" w:right="138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Once both stool samples are in the carrier, pack the remaining empty space in the carrier with paper or cotton so that the containers do not move when the carrier is transported.</w:t>
      </w:r>
    </w:p>
    <w:p w:rsidR="00000000" w:rsidDel="00000000" w:rsidP="00000000" w:rsidRDefault="00000000" w:rsidRPr="00000000" w14:paraId="000003A5">
      <w:pPr>
        <w:spacing w:before="100" w:line="360" w:lineRule="auto"/>
        <w:ind w:left="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16. </w:t>
      </w:r>
      <w:r w:rsidDel="00000000" w:rsidR="00000000" w:rsidRPr="00000000">
        <w:rPr>
          <w:rFonts w:ascii="Times New Roman" w:cs="Times New Roman" w:eastAsia="Times New Roman" w:hAnsi="Times New Roman"/>
          <w:sz w:val="24"/>
          <w:szCs w:val="24"/>
          <w:rtl w:val="0"/>
        </w:rPr>
        <w:t xml:space="preserve">Place the completed CIF in a Ziploc plastic bag and place it in the carrier.</w:t>
      </w:r>
    </w:p>
    <w:p w:rsidR="00000000" w:rsidDel="00000000" w:rsidP="00000000" w:rsidRDefault="00000000" w:rsidRPr="00000000" w14:paraId="000003A6">
      <w:pPr>
        <w:spacing w:before="80" w:line="360" w:lineRule="auto"/>
        <w:ind w:left="0" w:right="1160" w:firstLine="0"/>
        <w:jc w:val="both"/>
        <w:rPr>
          <w:rFonts w:ascii="Times New Roman" w:cs="Times New Roman" w:eastAsia="Times New Roman" w:hAnsi="Times New Roman"/>
          <w:sz w:val="24"/>
          <w:szCs w:val="24"/>
        </w:rPr>
      </w:pPr>
      <w:r w:rsidDel="00000000" w:rsidR="00000000" w:rsidRPr="00000000">
        <w:rPr>
          <w:rFonts w:ascii="PMingLiu-ExtB" w:cs="PMingLiu-ExtB" w:eastAsia="PMingLiu-ExtB" w:hAnsi="PMingLiu-ExtB"/>
          <w:sz w:val="24"/>
          <w:szCs w:val="24"/>
          <w:rtl w:val="0"/>
        </w:rPr>
        <w:t xml:space="preserve">17. </w:t>
      </w:r>
      <w:r w:rsidDel="00000000" w:rsidR="00000000" w:rsidRPr="00000000">
        <w:rPr>
          <w:rFonts w:ascii="Times New Roman" w:cs="Times New Roman" w:eastAsia="Times New Roman" w:hAnsi="Times New Roman"/>
          <w:sz w:val="24"/>
          <w:szCs w:val="24"/>
          <w:rtl w:val="0"/>
        </w:rPr>
        <w:t xml:space="preserve">Place the completed laboratory request form for the case in a sealed Ziploc plastic bag and place inside the carrier before sending to the laboratory.</w:t>
      </w:r>
    </w:p>
    <w:p w:rsidR="00000000" w:rsidDel="00000000" w:rsidP="00000000" w:rsidRDefault="00000000" w:rsidRPr="00000000" w14:paraId="000003A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How is AFP detected and reported?</w:t>
      </w:r>
    </w:p>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is detected and reported through a multi-tiered surveillance system that involves both health facility-based and community-based approaches.</w:t>
      </w:r>
    </w:p>
    <w:p w:rsidR="00000000" w:rsidDel="00000000" w:rsidP="00000000" w:rsidRDefault="00000000" w:rsidRPr="00000000" w14:paraId="000003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of AFP begins at either health facilities or within the community. In health facilities, trained medical personnel observe and report any child under 15 years old who presents with sudden onset of flaccid (limp) weakness or paralysis. In community-based surveillance (CBS), trusted community members such as traditional healers, religious leaders, teachers, and health volunteers are trained to recognize the signs of AFP. They actively search for cases during home visits and public gatherings and then report suspected cases to local health focal persons or surveillance officers.</w:t>
      </w:r>
    </w:p>
    <w:p w:rsidR="00000000" w:rsidDel="00000000" w:rsidP="00000000" w:rsidRDefault="00000000" w:rsidRPr="00000000" w14:paraId="000003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case is suspected, the surveillance process involves several crucial steps. Health workers or surveillance officers collect two stool samples within 14 days of the onset of paralysis, spaced 24 hours apart, from the affected child. These specimens are carefully preserved and transported using a reverse cold chain system to a WHO-accredited laboratory within 72 hours of the first collection. In the lab, the samples are tested to confirm the presence of poliovirus or other causative agents. The laboratory results are then analyzed to determine if the case is caused by wild poliovirus, vaccine-derived poliovirus, or another condition such as Guillain-Barré Syndrome.</w:t>
      </w:r>
    </w:p>
    <w:p w:rsidR="00000000" w:rsidDel="00000000" w:rsidP="00000000" w:rsidRDefault="00000000" w:rsidRPr="00000000" w14:paraId="000003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occurs through a structured flow of information from the community to local and national health authorities. In CBS, community informants report AFP cases to designated focal persons, who then notify district and national surveillance teams. Surveillance data including the child’s name, age, gender, location, dates of symptom onset, sample collection, and transport is compiled and forwarded to national databases and WHO surveillance systems for further analysis and response. To ensure effectiveness, AFP surveillance must meet performance indicators such as detecting at least two non-polio AFP cases per 100,000 children under age 15 and collecting adequate stool samples in 80% or more of suspected cases. The quality and timeliness of the data collected are also critical indicators of a robust surveillance system.</w:t>
      </w:r>
    </w:p>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12.What is the standard protocol for investigating AFP cases?</w:t>
      </w:r>
    </w:p>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protocol for investigating AFP (Acute Flaccid Paralysis) cases involves a series of carefully coordinated steps designed to ensure timely detection, accurate diagnosis, and effective reporting to support polio eradication efforts. This process starts when a suspected case of AFP is identified either in a health facility or through community-based surveillance mechanisms. Once a case is detected, health personnel or trained community informants notify the appropriate health authorities to initiate a formal investigation.</w:t>
      </w:r>
    </w:p>
    <w:p w:rsidR="00000000" w:rsidDel="00000000" w:rsidP="00000000" w:rsidRDefault="00000000" w:rsidRPr="00000000" w14:paraId="000003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part of this protocol is the collection of stool specimens, which must occur within 14 days of the onset of paralysis. Two stool samples are collected 24 hours apart to maximize the chances of virus detection. These samples are transported to a WHO-accredited laboratory using a reverse cold-chain system, which maintains the required temperature to preserve viral integrity. The samples must reach the laboratory within 72 hours after the first sample is collected. At the laboratory, specialists test the specimens to isolate and characterize the poliovirus, if present, and determine whether the virus is a wild poliovirus (WPV), vaccine-derived poliovirus (VDPV), or not related to polio at all. In addition to laboratory analysis, field investigations are conducted to gather detailed epidemiological information. This includes documenting the patient’s demographic details, clinical history, vaccination status, and the timeline of illness. Investigators also evaluate the presence of other AFP cases in the area to identify possible outbreaks and assess whether transmission is occurring within the community.</w:t>
      </w:r>
    </w:p>
    <w:p w:rsidR="00000000" w:rsidDel="00000000" w:rsidP="00000000" w:rsidRDefault="00000000" w:rsidRPr="00000000" w14:paraId="000003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follow-up examination is typically performed 60 days after the onset of paralysis to assess for residual paralysis, which helps confirm whether the paralysis is consistent with poliomyelitis or another condition such as Guillain-Barré Syndrome. This step is essential for distinguishing between polio and non-polio AFP cases.</w:t>
      </w:r>
    </w:p>
    <w:p w:rsidR="00000000" w:rsidDel="00000000" w:rsidP="00000000" w:rsidRDefault="00000000" w:rsidRPr="00000000" w14:paraId="000003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entire process, data management is vital. All findings from detection to lab results and follow-up are recorded and reported through national and global AFP surveillance systems. This enables real-time monitoring of the polio situation and supports rapid decision-making in case intervention, vaccination response, and resource deployment​. The investigation protocol also relies heavily on community engagement, timely communication between field staff and laboratory, adherence to certification standards, and consistent evaluation and monitoring to ensure quality and responsiveness of the surveillance system. This structured, rigorous approach is essential for maintaining a sensitive and effective AFP surveillance system capable of detecting even the rarest cases of poliovirus transmission</w:t>
      </w:r>
    </w:p>
    <w:p w:rsidR="00000000" w:rsidDel="00000000" w:rsidP="00000000" w:rsidRDefault="00000000" w:rsidRPr="00000000" w14:paraId="000003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13.What is the role of stool samples in AFP surveillance?</w:t>
      </w:r>
    </w:p>
    <w:p w:rsidR="00000000" w:rsidDel="00000000" w:rsidP="00000000" w:rsidRDefault="00000000" w:rsidRPr="00000000" w14:paraId="000003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Stool samples play a central role in AFP (Acute Flaccid Paralysis) surveillance because they are used to confirm or rule out poliovirus infection in suspected AFP cases. Since only a small percentage of poliovirus infections result in clinical symptoms like paralysis, testing stool samples is essential to detect the virus, even in asymptomatic individuals. Laboratory analysis of these samples helps identify whether the virus is wild poliovirus (WPV), vaccine-derived poliovirus (VDPV), or another non-polio enterovirus. Without proper testing of stool specimens, it would be nearly impossible to determine the cause of paralysis or monitor the virus's circulation, making stool analysis a cornerstone of the polio eradication strategy.</w:t>
      </w:r>
    </w:p>
    <w:p w:rsidR="00000000" w:rsidDel="00000000" w:rsidP="00000000" w:rsidRDefault="00000000" w:rsidRPr="00000000" w14:paraId="000003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How many stool samples are required and within what timeframe?</w:t>
      </w:r>
    </w:p>
    <w:p w:rsidR="00000000" w:rsidDel="00000000" w:rsidP="00000000" w:rsidRDefault="00000000" w:rsidRPr="00000000" w14:paraId="000003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WHO recommendations and the protocol outlined in the surveillance document, two stool samples must be collected from each AFP case. These samples should be collected 24–48 hours apart and within 14 days of the onset of paralysis. Collecting samples within this window maximizes the likelihood of detecting poliovirus if it is present, as virus shedding is highest early in the infection.</w:t>
      </w:r>
    </w:p>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What is the “non-polio AFP rate”?</w:t>
      </w:r>
    </w:p>
    <w:p w:rsidR="00000000" w:rsidDel="00000000" w:rsidP="00000000" w:rsidRDefault="00000000" w:rsidRPr="00000000" w14:paraId="000003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"non-polio AFP rate" (NPAFP rate) is a surveillance performance indicator used to assess the sensitivity of a country’s AFP surveillance system. It refers to the rate of AFP cases that are not caused by poliovirus, such as cases resulting from Guillain-Barré Syndrome or transverse myelitis. According to WHO standards, an adequate surveillance system should detect at least two non-polio AFP cases per 100,000 children under 15 years of age per year. Maintaining this rate ensures the surveillance system is robust enough to detect actual polio cases if they occur.</w:t>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What is meant by "adequate stool specimen"?</w:t>
      </w:r>
    </w:p>
    <w:p w:rsidR="00000000" w:rsidDel="00000000" w:rsidP="00000000" w:rsidRDefault="00000000" w:rsidRPr="00000000" w14:paraId="000003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"adequate stool specimen" is defined by several criteria: two stool samples must be collected 24–48 hours apart, both within 14 days of the onset of paralysis. Each sample must weigh more than 8 grams, be properly labeled and packaged, and be transported under reverse cold chain conditions to a WHO-accredited laboratory within 72 hours of collection. This ensures that the virus, if present, is preserved in a condition suitable for accurate testing. Adequacy is crucial because inadequate samples can lead to false negatives, thereby missing active poliovirus circulation.</w:t>
      </w:r>
    </w:p>
    <w:p w:rsidR="00000000" w:rsidDel="00000000" w:rsidP="00000000" w:rsidRDefault="00000000" w:rsidRPr="00000000" w14:paraId="000003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Why are two stool samples collected 24–48 hours apart?</w:t>
      </w:r>
    </w:p>
    <w:p w:rsidR="00000000" w:rsidDel="00000000" w:rsidP="00000000" w:rsidRDefault="00000000" w:rsidRPr="00000000" w14:paraId="000003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stool samples are collected 24–48 hours apart to increase the chances of detecting poliovirus. The virus may not be present in a single sample or may be shed intermittently, so collecting two specimens at different times provides a better opportunity to capture the virus during its excretion phase. This approach enhances diagnostic accuracy and strengthens the reliability of surveillance data.</w:t>
      </w:r>
    </w:p>
    <w:p w:rsidR="00000000" w:rsidDel="00000000" w:rsidP="00000000" w:rsidRDefault="00000000" w:rsidRPr="00000000" w14:paraId="000003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How are AFP cases classified after investigation?</w:t>
      </w:r>
    </w:p>
    <w:p w:rsidR="00000000" w:rsidDel="00000000" w:rsidP="00000000" w:rsidRDefault="00000000" w:rsidRPr="00000000" w14:paraId="000003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investigation and laboratory testing, AFP cases are classified into several categories based on the findings:</w:t>
      </w:r>
    </w:p>
    <w:p w:rsidR="00000000" w:rsidDel="00000000" w:rsidP="00000000" w:rsidRDefault="00000000" w:rsidRPr="00000000" w14:paraId="000003C4">
      <w:pPr>
        <w:numPr>
          <w:ilvl w:val="0"/>
          <w:numId w:val="8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polio if wild poliovirus or vaccine-derived poliovirus is isolated from stool samples.</w:t>
      </w:r>
    </w:p>
    <w:p w:rsidR="00000000" w:rsidDel="00000000" w:rsidP="00000000" w:rsidRDefault="00000000" w:rsidRPr="00000000" w14:paraId="000003C5">
      <w:pPr>
        <w:numPr>
          <w:ilvl w:val="0"/>
          <w:numId w:val="8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Non-polio AFP if no poliovirus is found and the cause is attributed to other neurological conditions.</w:t>
      </w:r>
    </w:p>
    <w:p w:rsidR="00000000" w:rsidDel="00000000" w:rsidP="00000000" w:rsidRDefault="00000000" w:rsidRPr="00000000" w14:paraId="000003C6">
      <w:pPr>
        <w:numPr>
          <w:ilvl w:val="0"/>
          <w:numId w:val="8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Polio-compatible if stool samples were inadequate or not collected within the proper time frame, and residual paralysis is present at 60-day follow-up, or if the child dies or is lost to follow-up before classification is possible.</w:t>
      </w:r>
    </w:p>
    <w:p w:rsidR="00000000" w:rsidDel="00000000" w:rsidP="00000000" w:rsidRDefault="00000000" w:rsidRPr="00000000" w14:paraId="000003C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investigation, AFP (Acute Flaccid Paralysis) cases are classified based on laboratory results and epidemiological assessments. The classification helps determine the cause of paralysis and whether the case is related to polio or another condition. Here's a detailed breakdown:</w:t>
      </w:r>
    </w:p>
    <w:p w:rsidR="00000000" w:rsidDel="00000000" w:rsidP="00000000" w:rsidRDefault="00000000" w:rsidRPr="00000000" w14:paraId="000003C8">
      <w:pPr>
        <w:numPr>
          <w:ilvl w:val="0"/>
          <w:numId w:val="1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investigation, AFP (Acute Flaccid Paralysis) cases are classified based on laboratory results and epidemiological assessments. The classification helps determine the cause of paralysis and whether the case is related to polio or another condition. Here's a detailed breakdown:</w:t>
      </w:r>
    </w:p>
    <w:p w:rsidR="00000000" w:rsidDel="00000000" w:rsidP="00000000" w:rsidRDefault="00000000" w:rsidRPr="00000000" w14:paraId="000003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q53zdiparer0" w:id="103"/>
      <w:bookmarkEnd w:id="103"/>
      <w:r w:rsidDel="00000000" w:rsidR="00000000" w:rsidRPr="00000000">
        <w:rPr>
          <w:rFonts w:ascii="Times New Roman" w:cs="Times New Roman" w:eastAsia="Times New Roman" w:hAnsi="Times New Roman"/>
          <w:color w:val="000000"/>
          <w:sz w:val="24"/>
          <w:szCs w:val="24"/>
          <w:rtl w:val="0"/>
        </w:rPr>
        <w:t xml:space="preserve">1. Poliovirus-related AFP</w:t>
      </w:r>
    </w:p>
    <w:p w:rsidR="00000000" w:rsidDel="00000000" w:rsidP="00000000" w:rsidRDefault="00000000" w:rsidRPr="00000000" w14:paraId="000003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Poliovirus (WPV) Case: When laboratory results show the presence of wild poliovirus in the stool specimen of an AFP case, it is classified as a polio case caused by WPV. This classification indicates that the case is linked to the wild form of the poliovirus, which remains a target for global eradication efforts. WPV cases are considered critical in the ongoing surveillance for polio, as they help identify areas where poliovirus is still circulating and require immediate public health intervention. These cases are closely monitored to prevent further transmission and ensure that the global polio eradication strategy is effectively implemented.</w:t>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Vaccine-derived Poliovirus (VDPV) Case: If a laboratory detects a vaccine-derived poliovirus (VDPV) in the stool specimen, the case is classified as being caused by VDPV. VDPVs are poliovirus strains that have mutated from the vaccine strain used in the oral polio vaccine (OPV). Although VDPVs are rare, they represent a potential threat to polio eradication, especially in areas with low immunization coverage where the virus may circulate for extended periods. The identification of a VDPV case signals the need for enhanced vaccination efforts to prevent further spread and to address any potential outbreaks caused by the mutated virus.</w:t>
      </w:r>
    </w:p>
    <w:p w:rsidR="00000000" w:rsidDel="00000000" w:rsidP="00000000" w:rsidRDefault="00000000" w:rsidRPr="00000000" w14:paraId="000003C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ox9es0agghi1" w:id="104"/>
      <w:bookmarkEnd w:id="104"/>
      <w:r w:rsidDel="00000000" w:rsidR="00000000" w:rsidRPr="00000000">
        <w:rPr>
          <w:rFonts w:ascii="Times New Roman" w:cs="Times New Roman" w:eastAsia="Times New Roman" w:hAnsi="Times New Roman"/>
          <w:color w:val="000000"/>
          <w:sz w:val="24"/>
          <w:szCs w:val="24"/>
          <w:rtl w:val="0"/>
        </w:rPr>
        <w:t xml:space="preserve">2. Non-polio AFP</w:t>
      </w:r>
    </w:p>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Non-polio Enterovirus (NPEV) Case: In some cases, the laboratory may isolate a non-polio enterovirus (NPEV) or other viruses that cause flaccid paralysis but are unrelated to poliovirus. These cases are classified as non-polio AFP. The identification of an NPEV indicates that the paralysis is due to another viral infection, not polio. Non-polio AFP cases are important for understanding the broader landscape of conditions that can cause similar symptoms to polio, and they are crucial for distinguishing poliovirus cases from other potential causes of AFP.</w:t>
      </w:r>
    </w:p>
    <w:p w:rsidR="00000000" w:rsidDel="00000000" w:rsidP="00000000" w:rsidRDefault="00000000" w:rsidRPr="00000000" w14:paraId="000003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Virus Isolated (NVI): In certain instances, laboratory tests may fail to isolate any poliovirus or non-polio enterovirus from the stool specimen, resulting in a no virus isolated (NVI) classification. This means that while the individual has experienced flaccid paralysis, no identifiable virus has been detected. These cases can be challenging as they leave the cause of the paralysis undetermined, and further clinical investigation may be required. It is possible that a non-viral cause, such as an autoimmune disorder or bacterial infection, may be responsible for the AFP, but it remains unconfirmed through laboratory testing.</w:t>
      </w:r>
    </w:p>
    <w:p w:rsidR="00000000" w:rsidDel="00000000" w:rsidP="00000000" w:rsidRDefault="00000000" w:rsidRPr="00000000" w14:paraId="000003D0">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tgsaytcqrwv0" w:id="105"/>
      <w:bookmarkEnd w:id="105"/>
      <w:r w:rsidDel="00000000" w:rsidR="00000000" w:rsidRPr="00000000">
        <w:rPr>
          <w:rFonts w:ascii="Times New Roman" w:cs="Times New Roman" w:eastAsia="Times New Roman" w:hAnsi="Times New Roman"/>
          <w:color w:val="000000"/>
          <w:sz w:val="24"/>
          <w:szCs w:val="24"/>
          <w:rtl w:val="0"/>
        </w:rPr>
        <w:t xml:space="preserve">3. Final Classification</w:t>
      </w:r>
    </w:p>
    <w:p w:rsidR="00000000" w:rsidDel="00000000" w:rsidP="00000000" w:rsidRDefault="00000000" w:rsidRPr="00000000" w14:paraId="000003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Polio Case: When laboratory results confirm the presence of either a wild poliovirus (WPV) or a vaccine-derived poliovirus (VDPV), the AFP case is classified as a confirmed polio case. This classification is vital for tracking the spread of poliovirus and guiding public health measures. Confirmed polio cases are prioritized in eradication efforts, as they represent a direct source of transmission in the community. Immediate response measures, including vaccination campaigns and surveillance intensification, are launched to contain the spread of the virus.</w:t>
      </w:r>
    </w:p>
    <w:p w:rsidR="00000000" w:rsidDel="00000000" w:rsidP="00000000" w:rsidRDefault="00000000" w:rsidRPr="00000000" w14:paraId="000003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Suspected Polio Case: In situations where a poliovirus is isolated but its specific type (wild or VDPV) is not immediately clear, or if there are epidemiological factors that suggest the case might be related to polio, the case may initially be classified as suspected polio. This classification allows for further investigation and testing to confirm whether the paralysis is indeed caused by poliovirus. Suspected polio cases are still closely monitored and reported to ensure that appropriate follow-up measures are taken, and any possible outbreaks are managed quickly.</w:t>
      </w:r>
    </w:p>
    <w:p w:rsidR="00000000" w:rsidDel="00000000" w:rsidP="00000000" w:rsidRDefault="00000000" w:rsidRPr="00000000" w14:paraId="000003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Non-Polio AFP: If laboratory tests reveal that neither poliovirus nor other enteroviruses are present in the stool specimen, and no other viral or bacterial causes can be identified, the case is classified as non-polio AFP. This classification indicates that the cause of the flaccid paralysis is not related to poliovirus, but is likely due to another medical condition, such as Guillain-Barré Syndrome, a bacterial infection, or another neurological disorder. Non-polio AFP cases are still important in surveillance because they help maintain the sensitivity of the system in detecting polio cases and contribute to the overall understanding of AFP causes.</w:t>
      </w:r>
    </w:p>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What is the role of the National Polio Laboratory?</w:t>
      </w:r>
    </w:p>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Polio Laboratory is responsible for receiving and testing stool samples collected from AFP cases. It conducts viral isolation, intratypic differentiation (ITD) to distinguish between wild poliovirus, vaccine-derived poliovirus, and Sabin strains, and sends isolates to regional and global labs for sequencing if necessary. The lab’s work is essential for confirming poliovirus cases and providing virological data used in outbreak detection, response, and tracking progress toward eradication.   There are different roles of the National Polio Laboratory (NPL) explained in detail.</w:t>
      </w:r>
    </w:p>
    <w:p w:rsidR="00000000" w:rsidDel="00000000" w:rsidP="00000000" w:rsidRDefault="00000000" w:rsidRPr="00000000" w14:paraId="000003D6">
      <w:pPr>
        <w:pStyle w:val="Heading3"/>
        <w:keepNext w:val="0"/>
        <w:keepLines w:val="0"/>
        <w:numPr>
          <w:ilvl w:val="0"/>
          <w:numId w:val="230"/>
        </w:numPr>
        <w:spacing w:after="0" w:afterAutospacing="0" w:before="280" w:line="360" w:lineRule="auto"/>
        <w:ind w:left="720" w:hanging="360"/>
        <w:jc w:val="both"/>
        <w:rPr>
          <w:rFonts w:ascii="Times New Roman" w:cs="Times New Roman" w:eastAsia="Times New Roman" w:hAnsi="Times New Roman"/>
          <w:color w:val="000000"/>
          <w:sz w:val="24"/>
          <w:szCs w:val="24"/>
        </w:rPr>
      </w:pPr>
      <w:bookmarkStart w:colFirst="0" w:colLast="0" w:name="_gvez5v42rgjb" w:id="106"/>
      <w:bookmarkEnd w:id="106"/>
      <w:r w:rsidDel="00000000" w:rsidR="00000000" w:rsidRPr="00000000">
        <w:rPr>
          <w:rFonts w:ascii="Times New Roman" w:cs="Times New Roman" w:eastAsia="Times New Roman" w:hAnsi="Times New Roman"/>
          <w:color w:val="000000"/>
          <w:sz w:val="24"/>
          <w:szCs w:val="24"/>
          <w:rtl w:val="0"/>
        </w:rPr>
        <w:t xml:space="preserve">Detection and Identification of Poliovirus: </w:t>
      </w:r>
      <w:r w:rsidDel="00000000" w:rsidR="00000000" w:rsidRPr="00000000">
        <w:rPr>
          <w:rFonts w:ascii="Times New Roman" w:cs="Times New Roman" w:eastAsia="Times New Roman" w:hAnsi="Times New Roman"/>
          <w:sz w:val="24"/>
          <w:szCs w:val="24"/>
          <w:rtl w:val="0"/>
        </w:rPr>
        <w:t xml:space="preserve">The primary function of the National Polio Laboratory (NPL) is to detect and isolate poliovirus from stool specimens of acute flaccid paralysis (AFP) cases, their contacts, and environmental samples like sewage. The laboratory employs cell culture methods to isolate the virus, ensuring that polioviruses can be identified accurately. Once the virus is isolated, the NPL utilizes intratypic differentiation (ITD) to differentiate between wild poliovirus (WPV) and vaccine-derived poliovirus (VDPV). This capacity to reliably detect and identify both types of poliovirus from clinical and environmental samples is critical in monitoring and controlling polio transmission, particularly in the context of polio eradication efforts.</w:t>
      </w:r>
    </w:p>
    <w:p w:rsidR="00000000" w:rsidDel="00000000" w:rsidP="00000000" w:rsidRDefault="00000000" w:rsidRPr="00000000" w14:paraId="000003D7">
      <w:pPr>
        <w:pStyle w:val="Heading3"/>
        <w:keepNext w:val="0"/>
        <w:keepLines w:val="0"/>
        <w:numPr>
          <w:ilvl w:val="0"/>
          <w:numId w:val="106"/>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jl84e8we0s4i" w:id="107"/>
      <w:bookmarkEnd w:id="107"/>
      <w:r w:rsidDel="00000000" w:rsidR="00000000" w:rsidRPr="00000000">
        <w:rPr>
          <w:rFonts w:ascii="Times New Roman" w:cs="Times New Roman" w:eastAsia="Times New Roman" w:hAnsi="Times New Roman"/>
          <w:color w:val="000000"/>
          <w:sz w:val="24"/>
          <w:szCs w:val="24"/>
          <w:rtl w:val="0"/>
        </w:rPr>
        <w:t xml:space="preserve">Genetic Characterization: </w:t>
      </w:r>
      <w:r w:rsidDel="00000000" w:rsidR="00000000" w:rsidRPr="00000000">
        <w:rPr>
          <w:rFonts w:ascii="Times New Roman" w:cs="Times New Roman" w:eastAsia="Times New Roman" w:hAnsi="Times New Roman"/>
          <w:sz w:val="24"/>
          <w:szCs w:val="24"/>
          <w:rtl w:val="0"/>
        </w:rPr>
        <w:t xml:space="preserve">In addition to isolation, the NPL is responsible for the genetic characterization of the polioviruses it detects. By using sequencing methods, the laboratory can determine whether the isolated poliovirus is wild, vaccine-like, or vaccine-derived. This genetic analysis also helps trace the geographic origin of new poliovirus strains by comparing their genetic sequences to a reference bank of virus nucleotide sequences. This ability to track the spread of poliovirus through genetic markers is crucial in understanding and responding to outbreaks, as it provides information on the source and movement of the virus across regions and countries.</w:t>
      </w:r>
    </w:p>
    <w:p w:rsidR="00000000" w:rsidDel="00000000" w:rsidP="00000000" w:rsidRDefault="00000000" w:rsidRPr="00000000" w14:paraId="000003D8">
      <w:pPr>
        <w:pStyle w:val="Heading3"/>
        <w:keepNext w:val="0"/>
        <w:keepLines w:val="0"/>
        <w:numPr>
          <w:ilvl w:val="0"/>
          <w:numId w:val="284"/>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oonrzw7382gn" w:id="108"/>
      <w:bookmarkEnd w:id="108"/>
      <w:r w:rsidDel="00000000" w:rsidR="00000000" w:rsidRPr="00000000">
        <w:rPr>
          <w:rFonts w:ascii="Times New Roman" w:cs="Times New Roman" w:eastAsia="Times New Roman" w:hAnsi="Times New Roman"/>
          <w:color w:val="000000"/>
          <w:sz w:val="24"/>
          <w:szCs w:val="24"/>
          <w:rtl w:val="0"/>
        </w:rPr>
        <w:t xml:space="preserve">Reporting Results: </w:t>
      </w:r>
      <w:r w:rsidDel="00000000" w:rsidR="00000000" w:rsidRPr="00000000">
        <w:rPr>
          <w:rFonts w:ascii="Times New Roman" w:cs="Times New Roman" w:eastAsia="Times New Roman" w:hAnsi="Times New Roman"/>
          <w:sz w:val="24"/>
          <w:szCs w:val="24"/>
          <w:rtl w:val="0"/>
        </w:rPr>
        <w:t xml:space="preserve">After poliovirus isolation and characterization, the NPL must promptly communicate the results to relevant health authorities and stakeholders. The laboratory's findings are essential for confirming whether a country or area is polio-free or if further measures, such as additional immunization or containment actions, are required. Rapid and accurate reporting allows for timely decision-making and public health responses, ensuring that any outbreak or case of AFP is addressed quickly to prevent further transmission of the virus.</w:t>
      </w:r>
    </w:p>
    <w:p w:rsidR="00000000" w:rsidDel="00000000" w:rsidP="00000000" w:rsidRDefault="00000000" w:rsidRPr="00000000" w14:paraId="000003D9">
      <w:pPr>
        <w:pStyle w:val="Heading3"/>
        <w:keepNext w:val="0"/>
        <w:keepLines w:val="0"/>
        <w:numPr>
          <w:ilvl w:val="0"/>
          <w:numId w:val="218"/>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6bxbt2ixf0y2" w:id="109"/>
      <w:bookmarkEnd w:id="109"/>
      <w:r w:rsidDel="00000000" w:rsidR="00000000" w:rsidRPr="00000000">
        <w:rPr>
          <w:rFonts w:ascii="Times New Roman" w:cs="Times New Roman" w:eastAsia="Times New Roman" w:hAnsi="Times New Roman"/>
          <w:color w:val="000000"/>
          <w:sz w:val="24"/>
          <w:szCs w:val="24"/>
          <w:rtl w:val="0"/>
        </w:rPr>
        <w:t xml:space="preserve">Collaboration with Other Stakeholders: </w:t>
      </w:r>
      <w:r w:rsidDel="00000000" w:rsidR="00000000" w:rsidRPr="00000000">
        <w:rPr>
          <w:rFonts w:ascii="Times New Roman" w:cs="Times New Roman" w:eastAsia="Times New Roman" w:hAnsi="Times New Roman"/>
          <w:sz w:val="24"/>
          <w:szCs w:val="24"/>
          <w:rtl w:val="0"/>
        </w:rPr>
        <w:t xml:space="preserve">The NPL plays an essential role in collaborating with various stakeholders in the polio surveillance system. These stakeholders include clinicians, epidemiologists, immunization programs, and regional and global polio laboratories. Effective collaboration ensures that laboratory results are optimally used, and the responses to new outbreaks or AFP cases are coordinated across different levels of the healthcare system. The laboratory also shares feedback on specimen conditions, quality, and field surveillance activities, allowing for quick corrective action if there are any issues with specimen collection or processing. This collaborative approach ensures a comprehensive, coordinated effort toward polio eradication.</w:t>
      </w:r>
    </w:p>
    <w:p w:rsidR="00000000" w:rsidDel="00000000" w:rsidP="00000000" w:rsidRDefault="00000000" w:rsidRPr="00000000" w14:paraId="000003DA">
      <w:pPr>
        <w:pStyle w:val="Heading3"/>
        <w:keepNext w:val="0"/>
        <w:keepLines w:val="0"/>
        <w:numPr>
          <w:ilvl w:val="0"/>
          <w:numId w:val="12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rx6z0lx4ofqq" w:id="110"/>
      <w:bookmarkEnd w:id="110"/>
      <w:r w:rsidDel="00000000" w:rsidR="00000000" w:rsidRPr="00000000">
        <w:rPr>
          <w:rFonts w:ascii="Times New Roman" w:cs="Times New Roman" w:eastAsia="Times New Roman" w:hAnsi="Times New Roman"/>
          <w:color w:val="000000"/>
          <w:sz w:val="24"/>
          <w:szCs w:val="24"/>
          <w:rtl w:val="0"/>
        </w:rPr>
        <w:t xml:space="preserve"> Accreditation and Quality Assurance: </w:t>
      </w:r>
      <w:r w:rsidDel="00000000" w:rsidR="00000000" w:rsidRPr="00000000">
        <w:rPr>
          <w:rFonts w:ascii="Times New Roman" w:cs="Times New Roman" w:eastAsia="Times New Roman" w:hAnsi="Times New Roman"/>
          <w:sz w:val="24"/>
          <w:szCs w:val="24"/>
          <w:rtl w:val="0"/>
        </w:rPr>
        <w:t xml:space="preserve">To maintain its status as part of the WHO Global Polio Laboratory Network (GPLN), the NPL must meet stringent accreditation standards set by the World Health Organization (WHO). Accreditation ensures that the laboratory adheres to globally recognized practices and maintains high standards for accuracy, reliability, and timeliness in poliovirus detection. The laboratory undergoes regular performance reviews, including onsite inspections and proficiency testing, to ensure it complies with these standards. By adhering to WHO protocols, the NPL ensures that its results are reliable and contribute effectively to the global polio eradication initiative.</w:t>
      </w:r>
    </w:p>
    <w:p w:rsidR="00000000" w:rsidDel="00000000" w:rsidP="00000000" w:rsidRDefault="00000000" w:rsidRPr="00000000" w14:paraId="000003DB">
      <w:pPr>
        <w:pStyle w:val="Heading3"/>
        <w:keepNext w:val="0"/>
        <w:keepLines w:val="0"/>
        <w:numPr>
          <w:ilvl w:val="0"/>
          <w:numId w:val="21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fue29ouekx20" w:id="111"/>
      <w:bookmarkEnd w:id="111"/>
      <w:r w:rsidDel="00000000" w:rsidR="00000000" w:rsidRPr="00000000">
        <w:rPr>
          <w:rFonts w:ascii="Times New Roman" w:cs="Times New Roman" w:eastAsia="Times New Roman" w:hAnsi="Times New Roman"/>
          <w:color w:val="000000"/>
          <w:sz w:val="24"/>
          <w:szCs w:val="24"/>
          <w:rtl w:val="0"/>
        </w:rPr>
        <w:t xml:space="preserve">Timeliness and Efficiency: </w:t>
      </w:r>
      <w:r w:rsidDel="00000000" w:rsidR="00000000" w:rsidRPr="00000000">
        <w:rPr>
          <w:rFonts w:ascii="Times New Roman" w:cs="Times New Roman" w:eastAsia="Times New Roman" w:hAnsi="Times New Roman"/>
          <w:sz w:val="24"/>
          <w:szCs w:val="24"/>
          <w:rtl w:val="0"/>
        </w:rPr>
        <w:t xml:space="preserve">An essential responsibility of the NPL is ensuring that specimens are processed efficiently and results are provided within established timeliness indicators. For example, at least 80% of stool specimens should be processed within 21-28 days of receipt, depending on whether the specimen comes from a country using the direct detection method. Timely processing and reporting are critical for responding quickly to potential outbreaks and controlling the spread of poliovirus. Delays in lab results could hinder the ability of public health authorities to take swift action, making it vital that the laboratory operates within the established timeframes to support immediate and effective responses.</w:t>
      </w:r>
    </w:p>
    <w:p w:rsidR="00000000" w:rsidDel="00000000" w:rsidP="00000000" w:rsidRDefault="00000000" w:rsidRPr="00000000" w14:paraId="000003DC">
      <w:pPr>
        <w:pStyle w:val="Heading3"/>
        <w:keepNext w:val="0"/>
        <w:keepLines w:val="0"/>
        <w:numPr>
          <w:ilvl w:val="0"/>
          <w:numId w:val="72"/>
        </w:numPr>
        <w:spacing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8lv0hq6l8qtx" w:id="112"/>
      <w:bookmarkEnd w:id="112"/>
      <w:r w:rsidDel="00000000" w:rsidR="00000000" w:rsidRPr="00000000">
        <w:rPr>
          <w:rFonts w:ascii="Times New Roman" w:cs="Times New Roman" w:eastAsia="Times New Roman" w:hAnsi="Times New Roman"/>
          <w:color w:val="000000"/>
          <w:sz w:val="24"/>
          <w:szCs w:val="24"/>
          <w:rtl w:val="0"/>
        </w:rPr>
        <w:t xml:space="preserve">Surveillance Data Sharing: </w:t>
      </w:r>
      <w:r w:rsidDel="00000000" w:rsidR="00000000" w:rsidRPr="00000000">
        <w:rPr>
          <w:rFonts w:ascii="Times New Roman" w:cs="Times New Roman" w:eastAsia="Times New Roman" w:hAnsi="Times New Roman"/>
          <w:sz w:val="24"/>
          <w:szCs w:val="24"/>
          <w:rtl w:val="0"/>
        </w:rPr>
        <w:t xml:space="preserve">The NPL also plays a key role in sharing surveillance data with field teams and other laboratories. This includes epidemiological findings, laboratory results, and genomic sequence data. Regular sharing of this information ensures that all parties involved in the surveillance system are aligned and have access to the most current data. It helps in mapping the spread of the virus and understanding its genetic characteristics, which in turn aids in the planning of immunization and outbreak response strategies. By sharing data effectively, the NPL contributes to a unified approach to polio control, facilitating faster responses and better coordination across various health programs.</w:t>
      </w:r>
    </w:p>
    <w:p w:rsidR="00000000" w:rsidDel="00000000" w:rsidP="00000000" w:rsidRDefault="00000000" w:rsidRPr="00000000" w14:paraId="000003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What is meant by a “compatible” case?</w:t>
      </w:r>
    </w:p>
    <w:p w:rsidR="00000000" w:rsidDel="00000000" w:rsidP="00000000" w:rsidRDefault="00000000" w:rsidRPr="00000000" w14:paraId="000003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“compatible” case refers to an AFP case for which the laboratory investigation is inconclusive, usually due to inadequate stool samples or loss to follow-up. If the child displays residual paralysis after 60 days or if they die or cannot be followed up, and laboratory testing cannot definitively rule out polio, the case is labeled as "polio-compatible." These cases are treated seriously in surveillance systems because they may reflect missed polio infections.</w:t>
      </w:r>
    </w:p>
    <w:p w:rsidR="00000000" w:rsidDel="00000000" w:rsidP="00000000" w:rsidRDefault="00000000" w:rsidRPr="00000000" w14:paraId="000003E0">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main AFP surveillance quality indicators?</w:t>
      </w:r>
    </w:p>
    <w:p w:rsidR="00000000" w:rsidDel="00000000" w:rsidP="00000000" w:rsidRDefault="00000000" w:rsidRPr="00000000" w14:paraId="000003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AFP surveillance quality indicators are crucial for assessing the effectiveness and reliability of acute flaccid paralysis (AFP) surveillance systems in detecting polio cases. These indicators help ensure that surveillance data is accurate and that the system is sensitive enough to identify poliovirus circulation. The Global Polio Eradication Initiative (GPEI) has established two primary indicators to monitor the quality of AFP surveillance:</w:t>
      </w:r>
    </w:p>
    <w:p w:rsidR="00000000" w:rsidDel="00000000" w:rsidP="00000000" w:rsidRDefault="00000000" w:rsidRPr="00000000" w14:paraId="000003E2">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ipednw22202k" w:id="113"/>
      <w:bookmarkEnd w:id="113"/>
      <w:r w:rsidDel="00000000" w:rsidR="00000000" w:rsidRPr="00000000">
        <w:rPr>
          <w:rFonts w:ascii="Times New Roman" w:cs="Times New Roman" w:eastAsia="Times New Roman" w:hAnsi="Times New Roman"/>
          <w:color w:val="000000"/>
          <w:sz w:val="24"/>
          <w:szCs w:val="24"/>
          <w:rtl w:val="0"/>
        </w:rPr>
        <w:t xml:space="preserve">1. Non-polio AFP Rate</w:t>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non-polio AFP rate is a key indicator that measures the ability of the AFP surveillance system to detect and report all cases of acute flaccid paralysis in children under the age of 15. This indicator helps assess how thoroughly AFP cases, not caused by polio (known as non-polio AFP), are reported and detected in the population. The non-polio AFP rate is measured as the number of non-polio AFP cases reported per 100,000 children under 15 years annually.</w:t>
      </w:r>
    </w:p>
    <w:p w:rsidR="00000000" w:rsidDel="00000000" w:rsidP="00000000" w:rsidRDefault="00000000" w:rsidRPr="00000000" w14:paraId="000003E4">
      <w:pPr>
        <w:numPr>
          <w:ilvl w:val="0"/>
          <w:numId w:val="9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For AFP surveillance to be considered sensitive enough to detect poliovirus, at least one non-polio AFP case per 100,000 children must be reported each year. This ensures that the surveillance system is functioning well and capturing cases of AFP, even when there is no active polio transmission.</w:t>
      </w:r>
    </w:p>
    <w:p w:rsidR="00000000" w:rsidDel="00000000" w:rsidP="00000000" w:rsidRDefault="00000000" w:rsidRPr="00000000" w14:paraId="000003E5">
      <w:pPr>
        <w:numPr>
          <w:ilvl w:val="0"/>
          <w:numId w:val="9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Threshold for High-Risk Areas: In the WHO African Region, where the risk of polio is higher, the expected non-polio AFP rate is increased to at least two cases per 100,000 children annually. This adjustment is made to account for higher polio risks in the region and to ensure that the surveillance system is more sensitive.</w:t>
      </w:r>
    </w:p>
    <w:p w:rsidR="00000000" w:rsidDel="00000000" w:rsidP="00000000" w:rsidRDefault="00000000" w:rsidRPr="00000000" w14:paraId="000003E6">
      <w:pPr>
        <w:numPr>
          <w:ilvl w:val="0"/>
          <w:numId w:val="9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 sufficient non-polio AFP rate indicates that the surveillance system is effectively identifying cases of AFP, which helps to detect poliovirus circulation. If the rate is too low, it could signal underreporting or an ineffective surveillance system.</w:t>
        <w:br w:type="textWrapping"/>
      </w:r>
    </w:p>
    <w:p w:rsidR="00000000" w:rsidDel="00000000" w:rsidP="00000000" w:rsidRDefault="00000000" w:rsidRPr="00000000" w14:paraId="000003E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e63mjyvo3myh" w:id="114"/>
      <w:bookmarkEnd w:id="114"/>
      <w:r w:rsidDel="00000000" w:rsidR="00000000" w:rsidRPr="00000000">
        <w:rPr>
          <w:rFonts w:ascii="Times New Roman" w:cs="Times New Roman" w:eastAsia="Times New Roman" w:hAnsi="Times New Roman"/>
          <w:color w:val="000000"/>
          <w:sz w:val="24"/>
          <w:szCs w:val="24"/>
          <w:rtl w:val="0"/>
        </w:rPr>
        <w:t xml:space="preserve">2. Adequate Stool Specimen Rate (Stool Adequacy)</w:t>
      </w:r>
    </w:p>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adequate stool specimen rate, also known as stool adequacy, refers to the percentage of reported AFP cases for which adequate stool specimens are collected and sent to a WHO-accredited laboratory for testing. These specimens are critical for diagnosing poliovirus as the cause of AFP. For accurate testing, the laboratory needs two stool specimens collected within a specified time frame (typically 14 days of symptom onset).</w:t>
      </w:r>
    </w:p>
    <w:p w:rsidR="00000000" w:rsidDel="00000000" w:rsidP="00000000" w:rsidRDefault="00000000" w:rsidRPr="00000000" w14:paraId="000003E9">
      <w:pPr>
        <w:numPr>
          <w:ilvl w:val="0"/>
          <w:numId w:val="20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The expected target for stool adequacy is that at least 80% of reported AFP cases should have adequate stool specimens collected and sent for laboratory analysis. Adequate specimens are essential for detecting poliovirus using laboratory tests such as polymerase chain reaction (PCR).</w:t>
      </w:r>
    </w:p>
    <w:p w:rsidR="00000000" w:rsidDel="00000000" w:rsidP="00000000" w:rsidRDefault="00000000" w:rsidRPr="00000000" w14:paraId="000003EA">
      <w:pPr>
        <w:numPr>
          <w:ilvl w:val="0"/>
          <w:numId w:val="20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Adequate stool specimens are necessary for reliable detection or exclusion of poliovirus as the cause of AFP. If the specimens are not collected properly or do not meet the criteria for adequacy, the lab cannot confirm the presence of the virus. This makes stool adequacy a critical factor in ensuring that surveillance results are accurate and trustworthy.</w:t>
      </w:r>
    </w:p>
    <w:p w:rsidR="00000000" w:rsidDel="00000000" w:rsidP="00000000" w:rsidRDefault="00000000" w:rsidRPr="00000000" w14:paraId="000003EB">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smkazt4sudvi" w:id="115"/>
      <w:bookmarkEnd w:id="115"/>
      <w:r w:rsidDel="00000000" w:rsidR="00000000" w:rsidRPr="00000000">
        <w:rPr>
          <w:rFonts w:ascii="Times New Roman" w:cs="Times New Roman" w:eastAsia="Times New Roman" w:hAnsi="Times New Roman"/>
          <w:b w:val="1"/>
          <w:color w:val="990000"/>
          <w:sz w:val="24"/>
          <w:szCs w:val="24"/>
          <w:rtl w:val="0"/>
        </w:rPr>
        <w:t xml:space="preserve">What does it mean when surveillance quality indicators "reach and surpass agreed-upon thresholds" in the context of the GPEI?</w:t>
      </w:r>
    </w:p>
    <w:p w:rsidR="00000000" w:rsidDel="00000000" w:rsidP="00000000" w:rsidRDefault="00000000" w:rsidRPr="00000000" w14:paraId="000003E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surveillance quality indicators such as the non-polio AFP rate and stool adequacy meet or exceed the set thresholds, it means that the surveillance system is functioning effectively and is reliable. This allows health authorities to confidently confirm or rule out poliovirus circulation in a given area, ensuring that polio eradication efforts are accurately targeted and efficient. If the indicators fall below the agreed thresholds, it suggests the need for improvements in the surveillance system to ensure accurate detection.</w:t>
      </w:r>
    </w:p>
    <w:p w:rsidR="00000000" w:rsidDel="00000000" w:rsidP="00000000" w:rsidRDefault="00000000" w:rsidRPr="00000000" w14:paraId="000003ED">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53tzlvgf75v3" w:id="116"/>
      <w:bookmarkEnd w:id="116"/>
      <w:r w:rsidDel="00000000" w:rsidR="00000000" w:rsidRPr="00000000">
        <w:rPr>
          <w:rFonts w:ascii="Times New Roman" w:cs="Times New Roman" w:eastAsia="Times New Roman" w:hAnsi="Times New Roman"/>
          <w:b w:val="1"/>
          <w:color w:val="990000"/>
          <w:sz w:val="24"/>
          <w:szCs w:val="24"/>
          <w:rtl w:val="0"/>
        </w:rPr>
        <w:t xml:space="preserve">What action is taken when the non-polio AFP rate needs to be increased in certain countries or scenarios?</w:t>
      </w:r>
    </w:p>
    <w:p w:rsidR="00000000" w:rsidDel="00000000" w:rsidP="00000000" w:rsidRDefault="00000000" w:rsidRPr="00000000" w14:paraId="000003E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poliovirus is present or suspected, or when AFP surveillance needs to be enhanced due to an ongoing outbreak or higher risks, the expected target non-polio AFP rate is increased. In such scenarios, the non-polio AFP rate may be raised to 3 cases per 100,000 children under 15 years to ensure more comprehensive reporting of AFP cases and improve surveillance sensitivity.</w:t>
      </w:r>
    </w:p>
    <w:p w:rsidR="00000000" w:rsidDel="00000000" w:rsidP="00000000" w:rsidRDefault="00000000" w:rsidRPr="00000000" w14:paraId="000003E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dlmm1w5c2w3s" w:id="117"/>
      <w:bookmarkEnd w:id="117"/>
      <w:r w:rsidDel="00000000" w:rsidR="00000000" w:rsidRPr="00000000">
        <w:rPr>
          <w:rFonts w:ascii="Times New Roman" w:cs="Times New Roman" w:eastAsia="Times New Roman" w:hAnsi="Times New Roman"/>
          <w:b w:val="1"/>
          <w:color w:val="990000"/>
          <w:sz w:val="24"/>
          <w:szCs w:val="24"/>
          <w:rtl w:val="0"/>
        </w:rPr>
        <w:t xml:space="preserve"> What is the adequate stool specimen rate (or "stool adequacy"), and why is it critical for polio surveillance?</w:t>
      </w:r>
    </w:p>
    <w:p w:rsidR="00000000" w:rsidDel="00000000" w:rsidP="00000000" w:rsidRDefault="00000000" w:rsidRPr="00000000" w14:paraId="000003F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adequate stool specimen rate refers to the percentage of reported AFP cases for which adequate stool specimens are collected and sent to a WHO-accredited laboratory for testing. It is critical because poliovirus detection and confirmation rely on receiving two adequate specimens. The stool specimens must be collected promptly and preserved correctly to ensure that they are suitable for laboratory analysis. The expected target for stool adequacy is at least 80% of reported AFP cases.</w:t>
      </w:r>
    </w:p>
    <w:p w:rsidR="00000000" w:rsidDel="00000000" w:rsidP="00000000" w:rsidRDefault="00000000" w:rsidRPr="00000000" w14:paraId="000003F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pStyle w:val="Heading3"/>
        <w:keepNext w:val="0"/>
        <w:keepLines w:val="0"/>
        <w:spacing w:before="280" w:line="360" w:lineRule="auto"/>
        <w:jc w:val="both"/>
        <w:rPr>
          <w:rFonts w:ascii="Times New Roman" w:cs="Times New Roman" w:eastAsia="Times New Roman" w:hAnsi="Times New Roman"/>
          <w:b w:val="1"/>
          <w:color w:val="990000"/>
          <w:sz w:val="24"/>
          <w:szCs w:val="24"/>
        </w:rPr>
      </w:pPr>
      <w:bookmarkStart w:colFirst="0" w:colLast="0" w:name="_9gf98ba3nmv6" w:id="118"/>
      <w:bookmarkEnd w:id="118"/>
      <w:r w:rsidDel="00000000" w:rsidR="00000000" w:rsidRPr="00000000">
        <w:rPr>
          <w:rFonts w:ascii="Times New Roman" w:cs="Times New Roman" w:eastAsia="Times New Roman" w:hAnsi="Times New Roman"/>
          <w:b w:val="1"/>
          <w:color w:val="990000"/>
          <w:sz w:val="24"/>
          <w:szCs w:val="24"/>
          <w:rtl w:val="0"/>
        </w:rPr>
        <w:t xml:space="preserve">What is the importance of the non-polio AFP rate in ensuring the effectiveness of polio surveillance?</w:t>
      </w:r>
    </w:p>
    <w:p w:rsidR="00000000" w:rsidDel="00000000" w:rsidP="00000000" w:rsidRDefault="00000000" w:rsidRPr="00000000" w14:paraId="000003F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non-polio AFP rate is important because it helps ensure that the AFP system is sufficiently sensitive to detect poliovirus. The detection of non-polio AFP cases indicates that the system is working well to identify all cases of AFP, even in areas where poliovirus is not circulating. A lower rate of non-polio AFP cases could indicate an underreporting or underdetection of AFP cases, which could compromise the ability to identify poliovirus transmission.</w:t>
      </w:r>
    </w:p>
    <w:p w:rsidR="00000000" w:rsidDel="00000000" w:rsidP="00000000" w:rsidRDefault="00000000" w:rsidRPr="00000000" w14:paraId="000003F5">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different types of AFP Surveillance?</w:t>
      </w:r>
    </w:p>
    <w:p w:rsidR="00000000" w:rsidDel="00000000" w:rsidP="00000000" w:rsidRDefault="00000000" w:rsidRPr="00000000" w14:paraId="000003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surveillance can be categorized into two types as environmental surveillance and acute flaccid paralysis surveillance. AFP surveillance is further classified into two types to detect the transmission of PV, namely health facility-based and community-based AFP surveillance. Health facility-based surveillance is a way of conducting surveillance of AFP in the health facilities to report cases of paralysis using skilled personnel, who mostly work in health facilities such as hospitals and clinics. However, in CBS, communities are expected to ascertain symptoms of AFP based on simple community case definition. Thus, when a child or an adult is paralyzed, close relatives and community volunteers are supposed to inform the village health worker or the focal person assigned in the respective village. The focal persons in turn pass any suspected case information to the next health authorities for further investigation. Thus, this decentralized approach guarantees that isolated territories also be covered by community. Furthermore, the CBS approach of AFP is taken as a crucial means for timely case intervention.</w:t>
      </w:r>
    </w:p>
    <w:p w:rsidR="00000000" w:rsidDel="00000000" w:rsidP="00000000" w:rsidRDefault="00000000" w:rsidRPr="00000000" w14:paraId="000003F7">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does  CommunityBased AFP  Surveillance mean?</w:t>
      </w:r>
    </w:p>
    <w:p w:rsidR="00000000" w:rsidDel="00000000" w:rsidP="00000000" w:rsidRDefault="00000000" w:rsidRPr="00000000" w14:paraId="000003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CBS for AFP is an essential intervention that aims at early identification and notification of potential cases and is playing an important role in polio control efforts. This strategy leverages the involvement of community members and local health workers in actively searching cases and reporting possible signs of paralysis caused by PV. The CBS way of intervention is crucial as it enables early detection of the disease that helps to control the spread and take response action in shortest period of time possible. In CBS, community participation is supported by different activities including, awareness creation campaigns on AFP case definition, empowering communities, building trust and changing attitudes using responsible persons for reporting. This approach significantly enhances scope of surveillance activities, reaching polio hot spots and remote or under served areas where limitation in healthcare infrastructure exists. A rigorous process is required to establish CBS for an effective AFP monitoring system. The establishment process begins with raising awareness to find and identify a potential volunteer from the community members. From among the identified volunteers, some of the potential and acceptable volunteers are chosen, and any assistance in supporting the surveillance process, such as information documenting tools are provided to the selected personnel. The selected CVs then need support for capacity-building in surveillance-related tasks like record status, actively searching, and reporting. Moreover, supervision of the functionality of CVs, provision of extra and refresher training to select new CVs and improve the sensitivity of surveillance performed by existing volunteers is needed. The CBS system has a structure for flow of information. the activities involved in the transfer of information from the community to health facilities and vice versa are well described. A coherent data flow approach of CBS of AFP necessitates timely identification of the existing cases, their proper diagnosis, and aids to give adequate feedback for further dissemination and protection of population health. During the surveillance activity, community key informants are expected to report all necessary information needed including name, gender, age (because clinical manifestations can vary by age), location of residence, the name of the informant, date of notification, date of investigation, date of sample collection, date that the specimen transported to laboratory, and other information. This comprehensive data flow ensures accurate tracking and timely response, enhancing the effectiveness of surveillance efforts and aiding in the early detection and control of disease outbreaks. </w:t>
      </w:r>
    </w:p>
    <w:p w:rsidR="00000000" w:rsidDel="00000000" w:rsidP="00000000" w:rsidRDefault="00000000" w:rsidRPr="00000000" w14:paraId="000003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is AFP surveillance information processed and shared through the health system?</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AFP surveillance system involves a coordinated process of case investigation, laboratory testing, and data reporting. When a suspected AFP case is identified, an investigator collects stool samples along with relevant case information and sends them to the National Laboratory (NL). At the NL, virus isolation and intratypic differentiation are performed, and any virus isolates are forwarded to the Regional Reference Laboratory (RRL) for sequence analysis. The results from the RRL are then shared with the Global Specialized Laboratory (GSL). Meanwhile, the National Polio Program receives the ITD test results from the NL and updates the national line list of AFP cases. These updates, including the sequence analysis data from the GSL, are submitted to the WHO Regional Office. The WHO headquarters then receives consolidated national summaries from regional offices, enabling global monitoring and reporting of AFP surveillance data. This multi-tiered system ensures accurate detection, tracking, and response to poliovirus transmission worldwide.</w:t>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public health surveillance?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Public health surveillance is the systematic process of detecting changes in health patterns and monitoring health trends within a population. It is designed to identify health risks as early as possible, enabling timely action to prevent and control diseases. Surveillance provides critical information to stakeholders, helping them make informed decisions in response to emerging health threats.</w:t>
      </w:r>
    </w:p>
    <w:p w:rsidR="00000000" w:rsidDel="00000000" w:rsidP="00000000" w:rsidRDefault="00000000" w:rsidRPr="00000000" w14:paraId="000003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the purpose of public health surveillance?</w:t>
        <w:br w:type="textWrapping"/>
      </w:r>
      <w:r w:rsidDel="00000000" w:rsidR="00000000" w:rsidRPr="00000000">
        <w:rPr>
          <w:rFonts w:ascii="Times New Roman" w:cs="Times New Roman" w:eastAsia="Times New Roman" w:hAnsi="Times New Roman"/>
          <w:sz w:val="24"/>
          <w:szCs w:val="24"/>
          <w:rtl w:val="0"/>
        </w:rPr>
        <w:t xml:space="preserve">The main purpose of public health surveillance is to support the planning, implementation, and evaluation of public health interventions. This includes emergency responses to disease outbreaks. By identifying risks early, surveillance allows for quicker responses, which can reduce the spread of diseases and save lives.</w:t>
      </w:r>
    </w:p>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How are traditional national surveillance systems structured?</w:t>
        <w:br w:type="textWrapping"/>
      </w:r>
      <w:r w:rsidDel="00000000" w:rsidR="00000000" w:rsidRPr="00000000">
        <w:rPr>
          <w:rFonts w:ascii="Times New Roman" w:cs="Times New Roman" w:eastAsia="Times New Roman" w:hAnsi="Times New Roman"/>
          <w:sz w:val="24"/>
          <w:szCs w:val="24"/>
          <w:rtl w:val="0"/>
        </w:rPr>
        <w:t xml:space="preserve">Traditional national surveillance systems rely on health-trained professionals who conduct surveillance activities on a permanent basis. These professionals use standardized definitions, known as indicators, to represent diseases of interest. This ensures consistency in data collection across different geographic locations, making it easier to compare and interpret information.</w:t>
      </w:r>
    </w:p>
    <w:p w:rsidR="00000000" w:rsidDel="00000000" w:rsidP="00000000" w:rsidRDefault="00000000" w:rsidRPr="00000000" w14:paraId="000003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Why is early detection important in public health surveillance?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Early detection is crucial because it allows for rapid implementation of prevention and control measures. This quick response can significantly reduce disease transmission and mortality. Detecting outbreaks in their early stages helps health authorities act efficiently to contain the situation before it worsens.</w:t>
      </w:r>
    </w:p>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Where does data collection for surveillance take place?</w:t>
        <w:br w:type="textWrapping"/>
      </w:r>
      <w:r w:rsidDel="00000000" w:rsidR="00000000" w:rsidRPr="00000000">
        <w:rPr>
          <w:rFonts w:ascii="Times New Roman" w:cs="Times New Roman" w:eastAsia="Times New Roman" w:hAnsi="Times New Roman"/>
          <w:sz w:val="24"/>
          <w:szCs w:val="24"/>
          <w:rtl w:val="0"/>
        </w:rPr>
        <w:t xml:space="preserve">Data collection for surveillance occurs at both health facility and community levels. Health facilities include hospitals, clinics, and health posts, while community-level data can be gathered from places such as villages, markets, schools, and workplaces. This multi-level approach ensures comprehensive monitoring of health trends in different settings.</w:t>
      </w:r>
    </w:p>
    <w:p w:rsidR="00000000" w:rsidDel="00000000" w:rsidP="00000000" w:rsidRDefault="00000000" w:rsidRPr="00000000" w14:paraId="000003FF">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is Community-Based Surveillance?</w:t>
      </w:r>
    </w:p>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Surveillance (CBS) is a simple, adaptable and low-cost public health initiative managed by communities to protect communities. Communities are mobilized to be aware of potential health risks, this could entail an unusual event that might indicate a new health risk, or close monitoring of an existing disease outbreak. RC volunteers transmit information to their RC branch, as well as to local health authorities. An event that appears ‘unusual, odd or inexplicable’ to the community might to a health-trained professional represent an early warning sign of a more serious and larger health risk.</w:t>
      </w:r>
    </w:p>
    <w:p w:rsidR="00000000" w:rsidDel="00000000" w:rsidP="00000000" w:rsidRDefault="00000000" w:rsidRPr="00000000" w14:paraId="000004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disease surveillance data is collected from health facilities, however, for communicable diseases this often occurs too late to protect other community members from catching the disease; neither does it prevent vulnerable community members from contracting the disease and dying. Communities are always the first to know when something is wrong. CBS provides a structure to communicate suspicious or unusual events when they first occur. However, some communities may not have access to health facilities with an effective</w:t>
      </w:r>
    </w:p>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surveillance system in place. CBS empowers trained RC volunteers to report unusual events in the community where they live through the use of a mobile phone or other form of communication. It provides a structure to help organize the information that communities already have and ensures that this information is communicated in real-time and responded to rapidly. It is tailored to address the risks identified by individual communities, and is especially beneficial for populations with reduced or delayed access to health services. It can capture community-level information that might be the first indication of a potential risk to the community’s health in national contexts with or without a disease surveillance mechanism. Where possible, CBS information is combined with existing national disease surveillance and response mechanisms to strengthen and expand the coverage of the national system.</w:t>
      </w:r>
    </w:p>
    <w:p w:rsidR="00000000" w:rsidDel="00000000" w:rsidP="00000000" w:rsidRDefault="00000000" w:rsidRPr="00000000" w14:paraId="000004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CBS can be resource intensive, it has not been designed to be a continuous programme in all RC contexts. Once trained, CBS volunteers can be ‘activated’ as needed and according to situational needs. In the early stages of CBS implementation within RCs, the focus will be on the early detection of new communicable disease risks or engaging in close monitoring of existing outbreaks. The undernourished in a community are often severely affected by communicable diseases, so community nutritional concerns can be included. As experience is gained and when appropriate, CBS can be broadened to include surveillance of additional community health concerns.</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CBS process contains five key steps that are widely used in surveillance systems all over the world. The triage and verification of every detected alert is important if the health risk is newly identified, or if there is an unexpected increase in cases during an outbreak, but becomes less important once an outbreak is declared and volunteers are monitoring epidemiological trends. It is important for communication to be fed back to the community at each step, otherwise it will quickly abandon CBS if their calls for help are not answered appropriately. </w:t>
      </w:r>
    </w:p>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approaches of Community Based Disease Surveillance?</w:t>
      </w:r>
    </w:p>
    <w:p w:rsidR="00000000" w:rsidDel="00000000" w:rsidP="00000000" w:rsidRDefault="00000000" w:rsidRPr="00000000" w14:paraId="000004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surveillance relies on collecting, analyzing, and interpreting large volumes of data on diseases from various sources. Traditionally, healthcare facilities collect this data, but in the case of infectious diseases, this approach may be ineffective, as it often happens too late. Communities are typically the first to detect when something new happens, making CBS a crucial component in early detection and response. CBS is a straightforward, flexible and reasonably priced public health program run by communities for the purpose of community protection. The first step in CBS is raising the community’s awareness on potential health hazards. The awareness creation program could take the form of closely monitoring an ongoing disease outbreak or an uncommon event that could point to a new health concern. To do CBS of diseases, a series of well defined steps that guide the process from initial detection to an effective response is followed. This comprehensive CBS process includes key stages such as detection, triaging, verification, risk assessment, and ultimately, the coordinated response that involve different stakeholders at different levels. Communities can significantly impact global health security, but only if they are equipped with the necessary means, resources, and involvement to identify threats, take preventive measures to halt pandemic or epidemic diseases, recognize potential illness occurrences, and promptly notify authorities to act. This effectively expands the local surveillance reach and gives local ownership to the process. To achieve this, the community nominates influential and respected volunteers in each village, including traditional healers, educators, clergymen, birth attendants, leaders of women's groups, youth, and bonesetters. Thus, volunteers are selected based on some criteria that included diversity and representation of local sub-population groups in terms of gender, language, literacy, recognition, ethnicity/tribe, and other categories. Countries facilitate community-based disease surveillance through a variety of methods tailored to their specific contexts and needs. These approaches often include training local volunteers, leveraging traditional networks, and utilizing technology to enhance data collection and reporting. By</w:t>
      </w:r>
    </w:p>
    <w:p w:rsidR="00000000" w:rsidDel="00000000" w:rsidP="00000000" w:rsidRDefault="00000000" w:rsidRPr="00000000" w14:paraId="000004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strategies to ft local conditions, countries monitor and respond to disease outbreaks within their communities. In some countries, CBS activities are facilitated by establishing various community groups, such as focus group discussions (FGDs), health development armies (HDAs), community health extension workers (HEWs), and key community informants (KCIs). These groups are responsible for notifying their respective healthcare focal persons about potential cases. Most of these community groups are trained to recognize diseases that require community surveillance. The assigned focal person is responsible for investigating cases, implementing response actions, and collaborating with the community. They ensure that the communities’ status is accurately reported based on the diseases case definitions. Additionally, a supervisor is needed to oversee volunteers within their designated catchment area, plan health-related activities, and double-check CBS alarms that volunteers raise. These diseases that are reported and monitored by the CBS are categorized into three groups based on their impact: those affecting humans, those affecting animals, and those that have an integrated impact on both. In the case of human disease, only humans are susceptible to a disease; it cannot go from human to animal and vice versa. This also applies to animal diseases, which only affect animals. However, in the case of integrated disease, it might spread from animal to human, necessitating integrated surveillance, and communities are taught to identify them . As a result, informants are expected to be knowledgeable about all disease.</w:t>
      </w:r>
    </w:p>
    <w:p w:rsidR="00000000" w:rsidDel="00000000" w:rsidP="00000000" w:rsidRDefault="00000000" w:rsidRPr="00000000" w14:paraId="0000040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Immunization &amp; Vaccines</w:t>
      </w:r>
    </w:p>
    <w:p w:rsidR="00000000" w:rsidDel="00000000" w:rsidP="00000000" w:rsidRDefault="00000000" w:rsidRPr="00000000" w14:paraId="0000040C">
      <w:pPr>
        <w:spacing w:line="360" w:lineRule="auto"/>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How to prevent polio? </w:t>
      </w:r>
    </w:p>
    <w:p w:rsidR="00000000" w:rsidDel="00000000" w:rsidP="00000000" w:rsidRDefault="00000000" w:rsidRPr="00000000" w14:paraId="0000040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0000"/>
          <w:sz w:val="24"/>
          <w:szCs w:val="24"/>
          <w:rtl w:val="0"/>
        </w:rPr>
        <w:t xml:space="preserve">Polio vaccines provide the best protection against polio because they can totally prevent the infection. There are two main types of vaccines against polio: oral poliovirus vaccine (OPV), which contains a weakened form of poliovirus, and injectable, inactivated (or killed) polio vaccine (IPV).</w:t>
      </w:r>
      <w:r w:rsidDel="00000000" w:rsidR="00000000" w:rsidRPr="00000000">
        <w:rPr>
          <w:rtl w:val="0"/>
        </w:rPr>
      </w:r>
    </w:p>
    <w:p w:rsidR="00000000" w:rsidDel="00000000" w:rsidP="00000000" w:rsidRDefault="00000000" w:rsidRPr="00000000" w14:paraId="00000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21.What is the role of OPV (Oral Polio Vaccine)?</w:t>
      </w:r>
    </w:p>
    <w:p w:rsidR="00000000" w:rsidDel="00000000" w:rsidP="00000000" w:rsidRDefault="00000000" w:rsidRPr="00000000" w14:paraId="0000040F">
      <w:pPr>
        <w:spacing w:after="240" w:before="20" w:line="360" w:lineRule="auto"/>
        <w:ind w:left="0" w:right="1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OPVs are the predominant vaccine used in the fight to eradicate polio. The weakened, or attenuated poliovirus(es) contained in OPV can multiply effectively in the intestinal tract and enables individuals to develop an immune response against the virus. All countries which have eradicated polio since the GPEI began have used OPV to interrupt person-to- person transmission of the virus.</w:t>
      </w:r>
    </w:p>
    <w:p w:rsidR="00000000" w:rsidDel="00000000" w:rsidP="00000000" w:rsidRDefault="00000000" w:rsidRPr="00000000" w14:paraId="00000410">
      <w:pPr>
        <w:spacing w:after="240" w:before="20" w:line="360" w:lineRule="auto"/>
        <w:ind w:left="0" w:right="1200" w:firstLine="0"/>
        <w:jc w:val="both"/>
        <w:rPr>
          <w:rFonts w:ascii="Times New Roman" w:cs="Times New Roman" w:eastAsia="Times New Roman" w:hAnsi="Times New Roman"/>
          <w:b w:val="1"/>
          <w:i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w:t>
      </w:r>
      <w:r w:rsidDel="00000000" w:rsidR="00000000" w:rsidRPr="00000000">
        <w:rPr>
          <w:rFonts w:ascii="Times New Roman" w:cs="Times New Roman" w:eastAsia="Times New Roman" w:hAnsi="Times New Roman"/>
          <w:b w:val="1"/>
          <w:i w:val="1"/>
          <w:color w:val="990000"/>
          <w:sz w:val="24"/>
          <w:szCs w:val="24"/>
          <w:rtl w:val="0"/>
        </w:rPr>
        <w:t xml:space="preserve">Advantages  of using OPV?</w:t>
      </w:r>
    </w:p>
    <w:p w:rsidR="00000000" w:rsidDel="00000000" w:rsidP="00000000" w:rsidRDefault="00000000" w:rsidRPr="00000000" w14:paraId="00000411">
      <w:pPr>
        <w:spacing w:after="240" w:before="20" w:line="360" w:lineRule="auto"/>
        <w:ind w:left="0" w:right="1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OPVs are safe, effective and inexpensive, and because OPV can be given orally, no health professional is required for vaccinating children. For several weeks after vaccination, the vaccine virus replicates in the intestine, is excreted and can be spread to, and effectively vaccinating, others in close contact. In areas with poor hygiene and sanitation, immunization with OPV can therefore result in “passive” immunization of people who have no.</w:t>
      </w:r>
    </w:p>
    <w:p w:rsidR="00000000" w:rsidDel="00000000" w:rsidP="00000000" w:rsidRDefault="00000000" w:rsidRPr="00000000" w14:paraId="00000412">
      <w:pPr>
        <w:spacing w:after="240" w:before="20" w:line="360" w:lineRule="auto"/>
        <w:ind w:left="0" w:right="1200" w:firstLine="0"/>
        <w:jc w:val="both"/>
        <w:rPr>
          <w:rFonts w:ascii="Times New Roman" w:cs="Times New Roman" w:eastAsia="Times New Roman" w:hAnsi="Times New Roman"/>
          <w:b w:val="1"/>
          <w:i w:val="1"/>
          <w:color w:val="990000"/>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w:t>
      </w:r>
      <w:r w:rsidDel="00000000" w:rsidR="00000000" w:rsidRPr="00000000">
        <w:rPr>
          <w:rFonts w:ascii="Times New Roman" w:cs="Times New Roman" w:eastAsia="Times New Roman" w:hAnsi="Times New Roman"/>
          <w:b w:val="1"/>
          <w:i w:val="1"/>
          <w:color w:val="990000"/>
          <w:sz w:val="24"/>
          <w:szCs w:val="24"/>
          <w:rtl w:val="0"/>
        </w:rPr>
        <w:t xml:space="preserve">disadvantages of OPV?</w:t>
      </w:r>
    </w:p>
    <w:p w:rsidR="00000000" w:rsidDel="00000000" w:rsidP="00000000" w:rsidRDefault="00000000" w:rsidRPr="00000000" w14:paraId="00000413">
      <w:pPr>
        <w:spacing w:after="240" w:before="20" w:line="360" w:lineRule="auto"/>
        <w:ind w:left="0" w:right="1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 is safe and effective. However, in extremely rare cases (at a rate of approximately 2–4 events per 1 million births), the live, weakened vaccine virus in OPV can itself cause paralysis. In some cases, this may be triggered by an immunodeficiency. The extremely low risk of vaccine- associated paralytic poliomyelitis (VAPP) is well accepted by most public health programmes. Very rarely, when there is insufficient infant immunization coverage in a community, the vaccine virus may begin to circulate, mutate and, over the course of 12 to 18 months, regain neurovirulence, i.e. the ability to cause paralysis. This is known as a circulating vaccine-derived poliovirus (cVDPV).</w:t>
      </w:r>
    </w:p>
    <w:p w:rsidR="00000000" w:rsidDel="00000000" w:rsidP="00000000" w:rsidRDefault="00000000" w:rsidRPr="00000000" w14:paraId="00000414">
      <w:pPr>
        <w:spacing w:after="240" w:before="80" w:line="360" w:lineRule="auto"/>
        <w:ind w:left="0" w:right="1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polio has been eradicated, all OPV use will be stopped to prevent re-establishment of transmission due to vaccine-derived polioviruses (VDPVs).</w:t>
      </w:r>
    </w:p>
    <w:p w:rsidR="00000000" w:rsidDel="00000000" w:rsidP="00000000" w:rsidRDefault="00000000" w:rsidRPr="00000000" w14:paraId="0000041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22.What is IPV (Inactivated Polio Vaccine)? </w:t>
      </w:r>
    </w:p>
    <w:p w:rsidR="00000000" w:rsidDel="00000000" w:rsidP="00000000" w:rsidRDefault="00000000" w:rsidRPr="00000000" w14:paraId="00000416">
      <w:pPr>
        <w:spacing w:after="240" w:before="24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consists of inactivated (killed) poliovirus strains of all three poliovirus types. IPV is given by intramuscular or intradermal injection and therefore needs to be administered by a trained health worker. It produces antibodies in the blood to all three types of polioviruses. In the event of infection, these antibodies prevent the spread of the virus to the central nervous system and protect against paralysis.</w:t>
      </w:r>
    </w:p>
    <w:p w:rsidR="00000000" w:rsidDel="00000000" w:rsidP="00000000" w:rsidRDefault="00000000" w:rsidRPr="00000000" w14:paraId="00000417">
      <w:pPr>
        <w:spacing w:after="240" w:before="12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is used in routine immunization and, in some instances, to respond to polio outbreaks. As IPV does not stop transmission of the virus, OPV is still the vaccine of choice for outbreak response activities even in countries that rely exclusively on IPV for their essential immunization programs.</w:t>
      </w:r>
    </w:p>
    <w:p w:rsidR="00000000" w:rsidDel="00000000" w:rsidP="00000000" w:rsidRDefault="00000000" w:rsidRPr="00000000" w14:paraId="00000418">
      <w:pPr>
        <w:spacing w:after="240" w:before="120" w:line="360" w:lineRule="auto"/>
        <w:ind w:left="0" w:right="1140" w:firstLine="0"/>
        <w:jc w:val="both"/>
        <w:rPr>
          <w:rFonts w:ascii="Times New Roman" w:cs="Times New Roman" w:eastAsia="Times New Roman" w:hAnsi="Times New Roman"/>
          <w:b w:val="1"/>
          <w:i w:val="1"/>
          <w:color w:val="990000"/>
          <w:sz w:val="24"/>
          <w:szCs w:val="24"/>
        </w:rPr>
      </w:pPr>
      <w:r w:rsidDel="00000000" w:rsidR="00000000" w:rsidRPr="00000000">
        <w:rPr>
          <w:rFonts w:ascii="Times New Roman" w:cs="Times New Roman" w:eastAsia="Times New Roman" w:hAnsi="Times New Roman"/>
          <w:b w:val="1"/>
          <w:i w:val="1"/>
          <w:color w:val="990000"/>
          <w:sz w:val="24"/>
          <w:szCs w:val="24"/>
          <w:rtl w:val="0"/>
        </w:rPr>
        <w:t xml:space="preserve">What  are the Advantages of IPV? </w:t>
      </w:r>
    </w:p>
    <w:p w:rsidR="00000000" w:rsidDel="00000000" w:rsidP="00000000" w:rsidRDefault="00000000" w:rsidRPr="00000000" w14:paraId="00000419">
      <w:pPr>
        <w:spacing w:after="240" w:before="120" w:line="360" w:lineRule="auto"/>
        <w:ind w:left="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IPV is not a ‘live’ vaccine and is administered by direct injection (i.e. not excreted by recipients), it carries no risk of VAPP or development of VDPV. It is one of the safest vaccines in use.  IPV triggers an excellent protective immune response in most people.</w:t>
      </w:r>
    </w:p>
    <w:p w:rsidR="00000000" w:rsidDel="00000000" w:rsidP="00000000" w:rsidRDefault="00000000" w:rsidRPr="00000000" w14:paraId="0000041A">
      <w:pPr>
        <w:spacing w:after="240" w:before="160" w:line="360" w:lineRule="auto"/>
        <w:ind w:left="0" w:firstLine="0"/>
        <w:jc w:val="both"/>
        <w:rPr>
          <w:rFonts w:ascii="Times New Roman" w:cs="Times New Roman" w:eastAsia="Times New Roman" w:hAnsi="Times New Roman"/>
          <w:b w:val="1"/>
          <w:i w:val="1"/>
          <w:color w:val="990000"/>
          <w:sz w:val="24"/>
          <w:szCs w:val="24"/>
        </w:rPr>
      </w:pPr>
      <w:r w:rsidDel="00000000" w:rsidR="00000000" w:rsidRPr="00000000">
        <w:rPr>
          <w:rFonts w:ascii="Times New Roman" w:cs="Times New Roman" w:eastAsia="Times New Roman" w:hAnsi="Times New Roman"/>
          <w:b w:val="1"/>
          <w:i w:val="1"/>
          <w:color w:val="990000"/>
          <w:sz w:val="24"/>
          <w:szCs w:val="24"/>
          <w:rtl w:val="0"/>
        </w:rPr>
        <w:t xml:space="preserve">What are the Disadvantages of IPV? </w:t>
      </w:r>
    </w:p>
    <w:p w:rsidR="00000000" w:rsidDel="00000000" w:rsidP="00000000" w:rsidRDefault="00000000" w:rsidRPr="00000000" w14:paraId="0000041B">
      <w:pPr>
        <w:spacing w:after="240" w:before="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induces very low levels of immunity in the intestine. As a result, when a person immunized with IPV is infected with wild poliovirus, the virus can still multiply inside the intestines and be shed in the faeces, thereby risking continued circulation.</w:t>
      </w:r>
    </w:p>
    <w:p w:rsidR="00000000" w:rsidDel="00000000" w:rsidP="00000000" w:rsidRDefault="00000000" w:rsidRPr="00000000" w14:paraId="0000041C">
      <w:pPr>
        <w:numPr>
          <w:ilvl w:val="0"/>
          <w:numId w:val="252"/>
        </w:numPr>
        <w:spacing w:after="0" w:afterAutospacing="0" w:before="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Administering the vaccine requires trained health workers, as well as sterile injection equipment and procedures.</w:t>
      </w:r>
    </w:p>
    <w:p w:rsidR="00000000" w:rsidDel="00000000" w:rsidP="00000000" w:rsidRDefault="00000000" w:rsidRPr="00000000" w14:paraId="0000041D">
      <w:pPr>
        <w:numPr>
          <w:ilvl w:val="0"/>
          <w:numId w:val="25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is over five times more expensive than OPV.</w:t>
      </w:r>
    </w:p>
    <w:p w:rsidR="00000000" w:rsidDel="00000000" w:rsidP="00000000" w:rsidRDefault="00000000" w:rsidRPr="00000000" w14:paraId="000004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23.What are the differences between OPV and IPV?</w:t>
      </w:r>
    </w:p>
    <w:p w:rsidR="00000000" w:rsidDel="00000000" w:rsidP="00000000" w:rsidRDefault="00000000" w:rsidRPr="00000000" w14:paraId="000004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Oral Polio Vaccine (OPV) and the Inactivated Polio Vaccine (IPV) are both used to protect against poliomyelitis (polio), but they differ in several important ways:</w:t>
      </w:r>
    </w:p>
    <w:p w:rsidR="00000000" w:rsidDel="00000000" w:rsidP="00000000" w:rsidRDefault="00000000" w:rsidRPr="00000000" w14:paraId="00000421">
      <w:pPr>
        <w:pStyle w:val="Heading3"/>
        <w:keepNext w:val="0"/>
        <w:keepLines w:val="0"/>
        <w:numPr>
          <w:ilvl w:val="0"/>
          <w:numId w:val="289"/>
        </w:numPr>
        <w:spacing w:after="0" w:afterAutospacing="0" w:before="280" w:line="360" w:lineRule="auto"/>
        <w:ind w:left="720" w:hanging="360"/>
        <w:jc w:val="both"/>
        <w:rPr>
          <w:rFonts w:ascii="Times New Roman" w:cs="Times New Roman" w:eastAsia="Times New Roman" w:hAnsi="Times New Roman"/>
          <w:sz w:val="24"/>
          <w:szCs w:val="24"/>
        </w:rPr>
      </w:pPr>
      <w:bookmarkStart w:colFirst="0" w:colLast="0" w:name="_8xjmt7adz7vp" w:id="119"/>
      <w:bookmarkEnd w:id="119"/>
      <w:r w:rsidDel="00000000" w:rsidR="00000000" w:rsidRPr="00000000">
        <w:rPr>
          <w:rFonts w:ascii="Nyala" w:cs="Nyala" w:eastAsia="Nyala" w:hAnsi="Nyala"/>
          <w:b w:val="1"/>
          <w:color w:val="000000"/>
          <w:sz w:val="24"/>
          <w:szCs w:val="24"/>
          <w:rtl w:val="0"/>
        </w:rPr>
        <w:t xml:space="preserve">Composition፡ </w:t>
      </w:r>
      <w:r w:rsidDel="00000000" w:rsidR="00000000" w:rsidRPr="00000000">
        <w:rPr>
          <w:rFonts w:ascii="Times New Roman" w:cs="Times New Roman" w:eastAsia="Times New Roman" w:hAnsi="Times New Roman"/>
          <w:sz w:val="24"/>
          <w:szCs w:val="24"/>
          <w:rtl w:val="0"/>
        </w:rPr>
        <w:t xml:space="preserve">The key difference in composition lies in the type of virus each vaccine contains. OPV (Oral Polio Vaccine) uses live, attenuated (weakened) poliovirus strains. These are capable of reproducing in the intestine but are weakened enough not to cause disease in healthy individuals. On the other hand, IPV (Inactivated Polio Vaccine) contains poliovirus that has been killed or inactivated. Because the virus in IPV is dead, it cannot replicate in the body, making it inherently safer in terms of virus shedding and mutation risks.</w:t>
      </w:r>
    </w:p>
    <w:p w:rsidR="00000000" w:rsidDel="00000000" w:rsidP="00000000" w:rsidRDefault="00000000" w:rsidRPr="00000000" w14:paraId="00000422">
      <w:pPr>
        <w:pStyle w:val="Heading3"/>
        <w:keepNext w:val="0"/>
        <w:keepLines w:val="0"/>
        <w:numPr>
          <w:ilvl w:val="0"/>
          <w:numId w:val="289"/>
        </w:numPr>
        <w:spacing w:before="0" w:beforeAutospacing="0" w:line="360" w:lineRule="auto"/>
        <w:ind w:left="720" w:hanging="360"/>
        <w:jc w:val="both"/>
        <w:rPr>
          <w:rFonts w:ascii="Times New Roman" w:cs="Times New Roman" w:eastAsia="Times New Roman" w:hAnsi="Times New Roman"/>
          <w:sz w:val="24"/>
          <w:szCs w:val="24"/>
        </w:rPr>
      </w:pPr>
      <w:bookmarkStart w:colFirst="0" w:colLast="0" w:name="_rsra6ncm5eao" w:id="120"/>
      <w:bookmarkEnd w:id="120"/>
      <w:r w:rsidDel="00000000" w:rsidR="00000000" w:rsidRPr="00000000">
        <w:rPr>
          <w:rFonts w:ascii="Times New Roman" w:cs="Times New Roman" w:eastAsia="Times New Roman" w:hAnsi="Times New Roman"/>
          <w:b w:val="1"/>
          <w:color w:val="000000"/>
          <w:sz w:val="24"/>
          <w:szCs w:val="24"/>
          <w:rtl w:val="0"/>
        </w:rPr>
        <w:t xml:space="preserve">Route of Administration: </w:t>
      </w:r>
      <w:r w:rsidDel="00000000" w:rsidR="00000000" w:rsidRPr="00000000">
        <w:rPr>
          <w:rFonts w:ascii="Times New Roman" w:cs="Times New Roman" w:eastAsia="Times New Roman" w:hAnsi="Times New Roman"/>
          <w:sz w:val="24"/>
          <w:szCs w:val="24"/>
          <w:rtl w:val="0"/>
        </w:rPr>
        <w:t xml:space="preserve">OPV is administered orally, usually as drops placed directly into a child’s mouth. This makes it easy to use in mass vaccination campaigns, especially in areas without access to medical facilities. IPV, in contrast, is given through injection, typically into the muscle. This method requires trained healthcare workers and sterile equipment, which makes IPV less convenient for wide-scale campaigns in low-resource settings.</w:t>
      </w:r>
    </w:p>
    <w:p w:rsidR="00000000" w:rsidDel="00000000" w:rsidP="00000000" w:rsidRDefault="00000000" w:rsidRPr="00000000" w14:paraId="0000042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6dp0qrwt0tce" w:id="121"/>
      <w:bookmarkEnd w:id="121"/>
      <w:r w:rsidDel="00000000" w:rsidR="00000000" w:rsidRPr="00000000">
        <w:rPr>
          <w:rFonts w:ascii="Times New Roman" w:cs="Times New Roman" w:eastAsia="Times New Roman" w:hAnsi="Times New Roman"/>
          <w:b w:val="1"/>
          <w:color w:val="000000"/>
          <w:sz w:val="24"/>
          <w:szCs w:val="24"/>
          <w:rtl w:val="0"/>
        </w:rPr>
        <w:t xml:space="preserve">3. Immune Response: </w:t>
      </w:r>
      <w:r w:rsidDel="00000000" w:rsidR="00000000" w:rsidRPr="00000000">
        <w:rPr>
          <w:rFonts w:ascii="Times New Roman" w:cs="Times New Roman" w:eastAsia="Times New Roman" w:hAnsi="Times New Roman"/>
          <w:sz w:val="24"/>
          <w:szCs w:val="24"/>
          <w:rtl w:val="0"/>
        </w:rPr>
        <w:t xml:space="preserve">OPV induces both systemic and mucosal immunity. Mucosal immunity, which occurs in the gut, is important because poliovirus initially infects the intestines. By triggering an immune response at the site of entry, OPV not only protects the individual but also helps block virus replication and transmission. IPV, meanwhile, mainly induces systemic immunity. It effectively prevents the virus from entering the nervous system and causing paralysis, but because it does not strongly stimulate immunity in the gut, it is less effective at stopping virus transmission between individuals.</w:t>
      </w:r>
    </w:p>
    <w:p w:rsidR="00000000" w:rsidDel="00000000" w:rsidP="00000000" w:rsidRDefault="00000000" w:rsidRPr="00000000" w14:paraId="00000424">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kdgnwa2g95ap" w:id="122"/>
      <w:bookmarkEnd w:id="122"/>
      <w:r w:rsidDel="00000000" w:rsidR="00000000" w:rsidRPr="00000000">
        <w:rPr>
          <w:rFonts w:ascii="Times New Roman" w:cs="Times New Roman" w:eastAsia="Times New Roman" w:hAnsi="Times New Roman"/>
          <w:b w:val="1"/>
          <w:color w:val="000000"/>
          <w:sz w:val="24"/>
          <w:szCs w:val="24"/>
          <w:rtl w:val="0"/>
        </w:rPr>
        <w:t xml:space="preserve">4. Effectiveness in Interrupting Transmission: </w:t>
      </w:r>
      <w:r w:rsidDel="00000000" w:rsidR="00000000" w:rsidRPr="00000000">
        <w:rPr>
          <w:rFonts w:ascii="Times New Roman" w:cs="Times New Roman" w:eastAsia="Times New Roman" w:hAnsi="Times New Roman"/>
          <w:sz w:val="24"/>
          <w:szCs w:val="24"/>
          <w:rtl w:val="0"/>
        </w:rPr>
        <w:t xml:space="preserve">Because OPV provides strong mucosal immunity, it is highly effective at interrupting person-to-person transmission of wild poliovirus, particularly in environments with poor sanitation. This makes it ideal for controlling outbreaks and achieving widespread immunity quickly. In contrast, while IPV effectively prevents paralysis, it does not stop virus shedding in the stool as efficiently as OPV. This limits its ability to halt virus circulation in communities with ongoing transmission.</w:t>
      </w:r>
    </w:p>
    <w:p w:rsidR="00000000" w:rsidDel="00000000" w:rsidP="00000000" w:rsidRDefault="00000000" w:rsidRPr="00000000" w14:paraId="00000425">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qquygavgwswd" w:id="123"/>
      <w:bookmarkEnd w:id="123"/>
      <w:r w:rsidDel="00000000" w:rsidR="00000000" w:rsidRPr="00000000">
        <w:rPr>
          <w:rFonts w:ascii="Times New Roman" w:cs="Times New Roman" w:eastAsia="Times New Roman" w:hAnsi="Times New Roman"/>
          <w:b w:val="1"/>
          <w:color w:val="000000"/>
          <w:sz w:val="24"/>
          <w:szCs w:val="24"/>
          <w:rtl w:val="0"/>
        </w:rPr>
        <w:t xml:space="preserve">5. Risk of Vaccine-Derived Poliovirus: </w:t>
      </w:r>
      <w:r w:rsidDel="00000000" w:rsidR="00000000" w:rsidRPr="00000000">
        <w:rPr>
          <w:rFonts w:ascii="Times New Roman" w:cs="Times New Roman" w:eastAsia="Times New Roman" w:hAnsi="Times New Roman"/>
          <w:sz w:val="24"/>
          <w:szCs w:val="24"/>
          <w:rtl w:val="0"/>
        </w:rPr>
        <w:t xml:space="preserve">A downside of OPV is that, in rare cases, the weakened virus can mutate and regain strength during replication in the intestines. This mutated virus can then be excreted and spread in under-immunized communities, potentially causing outbreaks of vaccine-derived poliovirus (VDPV). IPV does not carry this risk because the virus it contains is inactivated and cannot replicate or mutate, making it safer from this perspective.</w:t>
      </w:r>
    </w:p>
    <w:p w:rsidR="00000000" w:rsidDel="00000000" w:rsidP="00000000" w:rsidRDefault="00000000" w:rsidRPr="00000000" w14:paraId="0000042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ho46wkq3pffi" w:id="124"/>
      <w:bookmarkEnd w:id="124"/>
      <w:r w:rsidDel="00000000" w:rsidR="00000000" w:rsidRPr="00000000">
        <w:rPr>
          <w:rFonts w:ascii="Times New Roman" w:cs="Times New Roman" w:eastAsia="Times New Roman" w:hAnsi="Times New Roman"/>
          <w:b w:val="1"/>
          <w:color w:val="000000"/>
          <w:sz w:val="24"/>
          <w:szCs w:val="24"/>
          <w:rtl w:val="0"/>
        </w:rPr>
        <w:t xml:space="preserve">6. Cost and Storage: </w:t>
      </w:r>
      <w:r w:rsidDel="00000000" w:rsidR="00000000" w:rsidRPr="00000000">
        <w:rPr>
          <w:rFonts w:ascii="Times New Roman" w:cs="Times New Roman" w:eastAsia="Times New Roman" w:hAnsi="Times New Roman"/>
          <w:sz w:val="24"/>
          <w:szCs w:val="24"/>
          <w:rtl w:val="0"/>
        </w:rPr>
        <w:t xml:space="preserve">OPV is relatively inexpensive and easy to administer, making it a practical choice for mass immunization, especially in resource-limited settings. However, it must be kept cold, requiring a reliable cold chain for storage and transport. IPV is more costly and requires injections, which means trained personnel and sterile conditions. While it also needs cold storage, IPV is somewhat more stable and less sensitive to temperature changes than OPV.</w:t>
      </w:r>
    </w:p>
    <w:p w:rsidR="00000000" w:rsidDel="00000000" w:rsidP="00000000" w:rsidRDefault="00000000" w:rsidRPr="00000000" w14:paraId="00000427">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ds9u6hjt9jji" w:id="125"/>
      <w:bookmarkEnd w:id="125"/>
      <w:r w:rsidDel="00000000" w:rsidR="00000000" w:rsidRPr="00000000">
        <w:rPr>
          <w:rFonts w:ascii="Times New Roman" w:cs="Times New Roman" w:eastAsia="Times New Roman" w:hAnsi="Times New Roman"/>
          <w:b w:val="1"/>
          <w:color w:val="000000"/>
          <w:sz w:val="24"/>
          <w:szCs w:val="24"/>
          <w:rtl w:val="0"/>
        </w:rPr>
        <w:t xml:space="preserve">7. Use in Eradication Programs: </w:t>
      </w:r>
      <w:r w:rsidDel="00000000" w:rsidR="00000000" w:rsidRPr="00000000">
        <w:rPr>
          <w:rFonts w:ascii="Times New Roman" w:cs="Times New Roman" w:eastAsia="Times New Roman" w:hAnsi="Times New Roman"/>
          <w:sz w:val="24"/>
          <w:szCs w:val="24"/>
          <w:rtl w:val="0"/>
        </w:rPr>
        <w:t xml:space="preserve">OPV has been the cornerstone of the Global Polio Eradication Initiative due to its ability to quickly build population immunity and stop transmission. It has been particularly useful in large-scale campaigns and in countries where polio is still endemic or at risk of resurgence. However, as polio cases have declined globally, many countries have started shifting to IPV in routine immunization schedules to maintain immunity without the small but real risk of VDPV. This combined strategy is helping the world move closer to polio eradication.</w:t>
      </w:r>
    </w:p>
    <w:p w:rsidR="00000000" w:rsidDel="00000000" w:rsidP="00000000" w:rsidRDefault="00000000" w:rsidRPr="00000000" w14:paraId="000004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24.Why is OPV still used in some countries?</w:t>
      </w:r>
    </w:p>
    <w:p w:rsidR="00000000" w:rsidDel="00000000" w:rsidP="00000000" w:rsidRDefault="00000000" w:rsidRPr="00000000" w14:paraId="000004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 (Oral Polio Vaccine) is still used in some countries because it plays a crucial role in stopping the transmission of poliovirus, especially in areas where the virus is still circulating or where there is a high risk of outbreaks. OPV provides strong intestinal (mucosal) immunity, which helps prevent the virus from replicating in the gut and spreading through contaminated water or food, something that IPV (Inactivated Polio Vaccine) cannot do as effectively. This makes OPV particularly valuable in regions with poor sanitation and limited access to clean water. Another reason is that OPV is easy to administer and doesn't require needles or trained health professionals, making it ideal for mass immunization campaigns. It's also significantly cheaper than IPV, which is important for low- and middle-income countries with limited healthcare budgets.</w:t>
      </w:r>
    </w:p>
    <w:p w:rsidR="00000000" w:rsidDel="00000000" w:rsidP="00000000" w:rsidRDefault="00000000" w:rsidRPr="00000000" w14:paraId="000004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its advantages, OPV carries a small risk of causing vaccine-derived poliovirus (VDPV) in under-immunized populations. As a result, many countries have started transitioning to IPV as their polio situation improves, but OPV remains a vital tool in the final stages of global polio eradication, especially for outbreak response and in countries where polio is still endemic or recently detected.</w:t>
      </w:r>
    </w:p>
    <w:p w:rsidR="00000000" w:rsidDel="00000000" w:rsidP="00000000" w:rsidRDefault="00000000" w:rsidRPr="00000000" w14:paraId="000004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25.What are vaccine-derived polioviruses (VDPVs)?</w:t>
      </w:r>
    </w:p>
    <w:p w:rsidR="00000000" w:rsidDel="00000000" w:rsidP="00000000" w:rsidRDefault="00000000" w:rsidRPr="00000000" w14:paraId="000004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Vaccine-derived polioviruses (VDPVs) are rare strains of poliovirus that have genetically mutated from the weakened virus originally contained in the oral polio vaccine (OPV). OPV uses a live but attenuated form of the virus to stimulate immunity. In most cases, the weakened virus dies out after triggering an immune response. However, in settings with low immunization coverage, the vaccine virus can circulate for an extended time, during which it may undergo genetic changes. Over time, this mutated virus can regain the ability to cause disease and spread in communities, similar to wild poliovirus.</w:t>
      </w:r>
    </w:p>
    <w:p w:rsidR="00000000" w:rsidDel="00000000" w:rsidP="00000000" w:rsidRDefault="00000000" w:rsidRPr="00000000" w14:paraId="000004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VDPVs can lead to outbreaks of paralytic polio, especially in populations where not enough people are vaccinated. There are three main categories of VDPVs based on their origin and behavior: circulating VDPVs (cVDPVs), which spread in under-immunized populations; immunodeficiency-associated VDPVs (iVDPVs), found in individuals with rare immune disorders who cannot clear the virus from their bodies; and ambiguous VDPVs (aVDPVs), which are isolated from individuals or environments but cannot be clearly linked to known transmission or immune conditions. Although rare, VDPVs pose a challenge to global polio eradication efforts, which is why high vaccination coverage and strong surveillance systems are essential.</w:t>
      </w:r>
      <w:r w:rsidDel="00000000" w:rsidR="00000000" w:rsidRPr="00000000">
        <w:rPr>
          <w:rtl w:val="0"/>
        </w:rPr>
      </w:r>
    </w:p>
    <w:p w:rsidR="00000000" w:rsidDel="00000000" w:rsidP="00000000" w:rsidRDefault="00000000" w:rsidRPr="00000000" w14:paraId="00000430">
      <w:pPr>
        <w:spacing w:line="360" w:lineRule="auto"/>
        <w:jc w:val="both"/>
        <w:rPr>
          <w:rFonts w:ascii="Times New Roman" w:cs="Times New Roman" w:eastAsia="Times New Roman" w:hAnsi="Times New Roman"/>
          <w:color w:val="990000"/>
          <w:sz w:val="24"/>
          <w:szCs w:val="24"/>
        </w:rPr>
      </w:pPr>
      <w:r w:rsidDel="00000000" w:rsidR="00000000" w:rsidRPr="00000000">
        <w:rPr>
          <w:rFonts w:ascii="Times New Roman" w:cs="Times New Roman" w:eastAsia="Times New Roman" w:hAnsi="Times New Roman"/>
          <w:color w:val="990000"/>
          <w:sz w:val="24"/>
          <w:szCs w:val="24"/>
          <w:rtl w:val="0"/>
        </w:rPr>
        <w:t xml:space="preserve">How is vaccine-derived poliovirus classified and what is the response to it?</w:t>
      </w:r>
    </w:p>
    <w:p w:rsidR="00000000" w:rsidDel="00000000" w:rsidP="00000000" w:rsidRDefault="00000000" w:rsidRPr="00000000" w14:paraId="000004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categories of vaccine-derived polioviruses (VDPVs), each with a unique classification and associated mode of response.</w:t>
      </w:r>
    </w:p>
    <w:p w:rsidR="00000000" w:rsidDel="00000000" w:rsidP="00000000" w:rsidRDefault="00000000" w:rsidRPr="00000000" w14:paraId="000004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Circulating vaccine-derived poliovirus (cVDPV): Through serial transmission of vaccine virus in an under-vaccinated community, the attenuated (weakened) vaccine polioviruses can regain the neurovirulence and transmission characteristics of wild poliovirus (WPV). VDPVs that have emerged or have been established through community circulation in under-vaccinated populations are classified as circulating vaccine-derived polioviruses (cVDPVs).</w:t>
      </w:r>
    </w:p>
    <w:p w:rsidR="00000000" w:rsidDel="00000000" w:rsidP="00000000" w:rsidRDefault="00000000" w:rsidRPr="00000000" w14:paraId="000004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cVDPVs have become an urgent issue for the polio eradication program, as cVDPVs mainly type 2 cVDPVs have been responsible for thousands of poliomyelitis cases since their first characterization in 2000. Strengthening routine immunization systems and conducting supplemental immunization activities (SIAs) are necessary to reduce the risk of cVDPVs emerging. After community transmission has become established, interrupting cVDPV requires outbreak response measures, including high-quality SIAs to reach every child in affected communities.</w:t>
      </w:r>
    </w:p>
    <w:p w:rsidR="00000000" w:rsidDel="00000000" w:rsidP="00000000" w:rsidRDefault="00000000" w:rsidRPr="00000000" w14:paraId="000004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Immunodeficiency-associated vaccine-derived poliovirus (iVDPV): A far smaller but potentially serious challenge to sustaining global polio eradication in the future is represented by VDPVs that evolve in and are excreted by patients born with inherited primary immunodeficiency disorders (PIDs). PIDs affect the B-cell, antibody-producing part of the immune system. Following receipt of or exposure to oral polio vaccine (OPV) viruses, PID patients may excrete a type of VDPV categorized as immunodeficiency-associated vaccine-derived polioviruses (iVDPVs), which can cause paralytic polio in the individual hosting the iVDPV, but more importantly, can potentially re-establish VDPV transmission within a community.</w:t>
        <w:br w:type="textWrapping"/>
        <w:t xml:space="preserve">Due to their deficient immune system, some PID patients are unable to stop the replication of OPV virus in their intestinal system and may continue to excrete iVDPV for months or years. The PID patient may eventually experience polio paralysis, and the excreted virus may start to circulate in the patient's community. To reduce the risk posed by iVDPVs to the individual PID patient and the community during the polio endgame and the post-eradication era, it will be important to establish surveillance for PID patients and iVDPV. Once country programs identify non-paralytic PID patients excreting polioviruses, iVDPV surveillance provides strategies and treatments to rid both the individual and the community of the risk posed by iVDPVs.</w:t>
      </w:r>
    </w:p>
    <w:p w:rsidR="00000000" w:rsidDel="00000000" w:rsidP="00000000" w:rsidRDefault="00000000" w:rsidRPr="00000000" w14:paraId="000004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vaccine-derived poliovirus (aVDPV): A final category of poliovirus is called ambiguous vaccine-derived poliovirus (aVDPV). The term 'ambiguous' is used because the virus is neither c- nor iVDPV: it is not isolated from an individual with known immunodeficiency, nor can it be linked (yet) genetically to previously known VDPVs. aVDPVs may be an early indication of the possibility of a cVDPV developing, and therefore, surveillance needs to be ramped up as soon as one is detected.</w:t>
      </w:r>
      <w:r w:rsidDel="00000000" w:rsidR="00000000" w:rsidRPr="00000000">
        <w:rPr>
          <w:rtl w:val="0"/>
        </w:rPr>
      </w:r>
    </w:p>
    <w:p w:rsidR="00000000" w:rsidDel="00000000" w:rsidP="00000000" w:rsidRDefault="00000000" w:rsidRPr="00000000" w14:paraId="000004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26.How do VDPVs emerge?</w:t>
      </w:r>
    </w:p>
    <w:p w:rsidR="00000000" w:rsidDel="00000000" w:rsidP="00000000" w:rsidRDefault="00000000" w:rsidRPr="00000000" w14:paraId="000004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VDPVs emerge when the weakened poliovirus strain used in the oral polio vaccine (OPV) continues to circulate and replicate in communities with low immunization coverage. OPV contains a live, attenuated (weakened) virus that is normally harmless and helps build immunity by stimulating the body’s immune system. After vaccination, the virus replicates in the gut and is excreted in stool, which can actually help spread immunity in areas with poor sanitation, as others may be indirectly exposed and develop immunity as well.</w:t>
      </w:r>
    </w:p>
    <w:p w:rsidR="00000000" w:rsidDel="00000000" w:rsidP="00000000" w:rsidRDefault="00000000" w:rsidRPr="00000000" w14:paraId="000004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under-vaccinated populations, the excreted vaccine virus can continue to circulate from person to person. The longer it circulates, the more chances it has to mutate. Over time  typically over 12 to 18 months the virus can acquire changes in its genetic structure that restore its neurovirulence (ability to cause paralysis) and its ability to spread efficiently, similar to wild poliovirus.</w:t>
      </w:r>
    </w:p>
    <w:p w:rsidR="00000000" w:rsidDel="00000000" w:rsidP="00000000" w:rsidRDefault="00000000" w:rsidRPr="00000000" w14:paraId="000004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mutated virus becomes a vaccine-derived poliovirus (VDPV). If it starts circulating widely in a community, it is classified as a circulating VDPV (cVDPV). Therefore, the emergence of VDPVs is closely linked to gaps in vaccination coverage, making it critical to maintain high levels of immunization to prevent both wild and vaccine-derived polio outbreaks.</w:t>
      </w:r>
      <w:r w:rsidDel="00000000" w:rsidR="00000000" w:rsidRPr="00000000">
        <w:rPr>
          <w:rtl w:val="0"/>
        </w:rPr>
      </w:r>
    </w:p>
    <w:p w:rsidR="00000000" w:rsidDel="00000000" w:rsidP="00000000" w:rsidRDefault="00000000" w:rsidRPr="00000000" w14:paraId="000004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27.What is the switch from tOPV to bOPV?</w:t>
      </w:r>
      <w:r w:rsidDel="00000000" w:rsidR="00000000" w:rsidRPr="00000000">
        <w:rPr>
          <w:rtl w:val="0"/>
        </w:rPr>
      </w:r>
    </w:p>
    <w:p w:rsidR="00000000" w:rsidDel="00000000" w:rsidP="00000000" w:rsidRDefault="00000000" w:rsidRPr="00000000" w14:paraId="000004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switch from tOPV to bOPV refers to a major global change in polio vaccination strategy that took place in April 2016, as part of the polio eradication effort. tOPV, or trivalent oral polio vaccine, contained live, weakened strains of all three types of poliovirus: type 1, type 2, and type 3. However, type 2 wild poliovirus was declared eradicated globally in 2015, and the type 2 component of tOPV was found to be responsible for most cases of vaccine-derived poliovirus (VDPV), especially type 2 cVDPVs. To address this risk, countries around the world coordinated a global switch from tOPV to bOPV, or bivalent oral polio vaccine, which contains only types 1 and 3. This switch aimed to eliminate the risks associated with continued use of the type 2 component, while still protecting against the remaining circulating types.</w:t>
      </w:r>
    </w:p>
    <w:p w:rsidR="00000000" w:rsidDel="00000000" w:rsidP="00000000" w:rsidRDefault="00000000" w:rsidRPr="00000000" w14:paraId="000004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countries also introduced at least one dose of inactivated polio vaccine (IPV) into their routine immunization schedules. IPV provides protection against type 2 without the risk of vaccine-derived virus, ensuring continued immunity as type 2 OPV was withdrawn. The switch was a carefully coordinated step toward the final stages of polio eradication and reducing the risk of VDPV outbreaks.</w:t>
      </w:r>
    </w:p>
    <w:p w:rsidR="00000000" w:rsidDel="00000000" w:rsidP="00000000" w:rsidRDefault="00000000" w:rsidRPr="00000000" w14:paraId="000004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28.Why was the type 2 component removed from OPV?</w:t>
      </w:r>
      <w:r w:rsidDel="00000000" w:rsidR="00000000" w:rsidRPr="00000000">
        <w:rPr>
          <w:rtl w:val="0"/>
        </w:rPr>
      </w:r>
    </w:p>
    <w:p w:rsidR="00000000" w:rsidDel="00000000" w:rsidP="00000000" w:rsidRDefault="00000000" w:rsidRPr="00000000" w14:paraId="000004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2 component was removed from the oral polio vaccine (OPV) because wild poliovirus type 2 was officially declared eradicated in 2015, and continuing to use it posed more risk than benefit. Although the type 2 strain was no longer circulating in the wild, the type 2 component in the trivalent OPV (tOPV) which included all three poliovirus types  still causing problems. Most cases of circulating vaccine-derived poliovirus (cVDPV) were being caused by this type 2 component, particularly in areas with low immunization coverage.</w:t>
      </w:r>
    </w:p>
    <w:p w:rsidR="00000000" w:rsidDel="00000000" w:rsidP="00000000" w:rsidRDefault="00000000" w:rsidRPr="00000000" w14:paraId="000004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received OPV, they would shed the weakened virus in their stool. In under-vaccinated communities, this excreted virus could continue to spread from person to person. Over time, the type 2 virus could mutate and regain its ability to cause paralysis, leading to outbreaks of type 2 cVDPV. Because the risk of type 2 cVDPV had become greater than the risk of wild type 2 polio, the global health community decided to remove type 2 from OPV to prevent further vaccine-derived outbreaks. This led to the switch from trivalent OPV (tOPV) to bivalent OPV (bOPV) in 2016, which only contains types 1 and 3. To maintain protection against type 2, countries also introduced at least one dose of inactivated polio vaccine (IPV), which contains all three types but does not carry the risk of vaccine-derived virus since it uses a killed virus.</w:t>
      </w:r>
      <w:r w:rsidDel="00000000" w:rsidR="00000000" w:rsidRPr="00000000">
        <w:rPr>
          <w:rtl w:val="0"/>
        </w:rPr>
      </w:r>
    </w:p>
    <w:p w:rsidR="00000000" w:rsidDel="00000000" w:rsidP="00000000" w:rsidRDefault="00000000" w:rsidRPr="00000000" w14:paraId="000004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29.What are the vaccination schedules for polio?</w:t>
      </w:r>
    </w:p>
    <w:p w:rsidR="00000000" w:rsidDel="00000000" w:rsidP="00000000" w:rsidRDefault="00000000" w:rsidRPr="00000000" w14:paraId="00000442">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in7408or4yi7" w:id="126"/>
      <w:bookmarkEnd w:id="126"/>
      <w:r w:rsidDel="00000000" w:rsidR="00000000" w:rsidRPr="00000000">
        <w:rPr>
          <w:rFonts w:ascii="Times New Roman" w:cs="Times New Roman" w:eastAsia="Times New Roman" w:hAnsi="Times New Roman"/>
          <w:color w:val="000000"/>
          <w:sz w:val="24"/>
          <w:szCs w:val="24"/>
          <w:rtl w:val="0"/>
        </w:rPr>
        <w:t xml:space="preserve">In Ethiopia's Polio Vaccination Schedule</w:t>
      </w:r>
    </w:p>
    <w:p w:rsidR="00000000" w:rsidDel="00000000" w:rsidP="00000000" w:rsidRDefault="00000000" w:rsidRPr="00000000" w14:paraId="000004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Immunization Schedule:</w:t>
      </w:r>
    </w:p>
    <w:p w:rsidR="00000000" w:rsidDel="00000000" w:rsidP="00000000" w:rsidRDefault="00000000" w:rsidRPr="00000000" w14:paraId="00000444">
      <w:pPr>
        <w:numPr>
          <w:ilvl w:val="0"/>
          <w:numId w:val="2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OPV-0: Administered at birth</w:t>
      </w:r>
    </w:p>
    <w:p w:rsidR="00000000" w:rsidDel="00000000" w:rsidP="00000000" w:rsidRDefault="00000000" w:rsidRPr="00000000" w14:paraId="00000445">
      <w:pPr>
        <w:numPr>
          <w:ilvl w:val="0"/>
          <w:numId w:val="2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OPV-1: Given at 6 weeks of age</w:t>
      </w:r>
    </w:p>
    <w:p w:rsidR="00000000" w:rsidDel="00000000" w:rsidP="00000000" w:rsidRDefault="00000000" w:rsidRPr="00000000" w14:paraId="00000446">
      <w:pPr>
        <w:numPr>
          <w:ilvl w:val="0"/>
          <w:numId w:val="2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OPV-2: Given at 10 weeks of age</w:t>
      </w:r>
    </w:p>
    <w:p w:rsidR="00000000" w:rsidDel="00000000" w:rsidP="00000000" w:rsidRDefault="00000000" w:rsidRPr="00000000" w14:paraId="00000447">
      <w:pPr>
        <w:numPr>
          <w:ilvl w:val="0"/>
          <w:numId w:val="2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OPV-3: Given at 14 weeks of age</w:t>
      </w:r>
    </w:p>
    <w:p w:rsidR="00000000" w:rsidDel="00000000" w:rsidP="00000000" w:rsidRDefault="00000000" w:rsidRPr="00000000" w14:paraId="00000448">
      <w:pPr>
        <w:numPr>
          <w:ilvl w:val="0"/>
          <w:numId w:val="2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 Administered alongside OPV-3 at 14 week</w:t>
      </w:r>
    </w:p>
    <w:p w:rsidR="00000000" w:rsidDel="00000000" w:rsidP="00000000" w:rsidRDefault="00000000" w:rsidRPr="00000000" w14:paraId="000004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30.What are Supplementary Immunization Activities (SIAs)?</w:t>
      </w:r>
    </w:p>
    <w:p w:rsidR="00000000" w:rsidDel="00000000" w:rsidP="00000000" w:rsidRDefault="00000000" w:rsidRPr="00000000" w14:paraId="000004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Immunization Activities (SIAs) are large-scale vaccination campaigns aimed at increasing immunity in specific populations, often to address gaps in routine immunization coverage or respond to outbreaks of vaccine-preventable diseases. These activities are usually carried out in addition to routine immunization programs, targeting children and sometimes adults who may have missed their vaccinations. SIAs are particularly essential for diseases like polio, measles, and rubella, where herd immunity needs to be rapidly enhanced to prevent transmission.</w:t>
      </w:r>
    </w:p>
    <w:p w:rsidR="00000000" w:rsidDel="00000000" w:rsidP="00000000" w:rsidRDefault="00000000" w:rsidRPr="00000000" w14:paraId="000004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SIAs is to reach every child, regardless of whether they have previously received their routine vaccinations. These campaigns are often implemented through house-to-house visits or vaccination posts set up in strategic locations such as markets, schools, and health facilities. SIAs are also used in regions with low vaccination coverage, where pockets of unvaccinated populations are at high risk for outbreaks. To be effective, these activities require strong logistical planning, sufficient vaccine supply, and a well-trained workforce to ensure the vaccines are administered correctly and safely.</w:t>
      </w:r>
    </w:p>
    <w:p w:rsidR="00000000" w:rsidDel="00000000" w:rsidP="00000000" w:rsidRDefault="00000000" w:rsidRPr="00000000" w14:paraId="000004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SIAs have proven to be highly successful in reducing disease transmission and achieving high vaccination coverage in a short time frame. For example, in polio eradication efforts, SIAs have played a critical role in ensuring that no child is left unvaccinated, even in conflict zones or remote areas. These campaigns are often supported by international organizations like the World Health Organization (WHO), UNICEF, and the Global Polio Eradication Initiative (GPEI), alongside national health authorities. Through widespread outreach and collaboration, SIAs not only boost immunity but also help to raise awareness about the importance of vaccination, thus contributing to the broader goal of disease prevention and control.</w:t>
      </w:r>
    </w:p>
    <w:p w:rsidR="00000000" w:rsidDel="00000000" w:rsidP="00000000" w:rsidRDefault="00000000" w:rsidRPr="00000000" w14:paraId="000004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Eradication &amp; Global Context</w:t>
      </w:r>
    </w:p>
    <w:p w:rsidR="00000000" w:rsidDel="00000000" w:rsidP="00000000" w:rsidRDefault="00000000" w:rsidRPr="00000000" w14:paraId="000004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are the benefits of global polio eradication</w:t>
        <w:br w:type="textWrapping"/>
      </w:r>
      <w:r w:rsidDel="00000000" w:rsidR="00000000" w:rsidRPr="00000000">
        <w:rPr>
          <w:rFonts w:ascii="Times New Roman" w:cs="Times New Roman" w:eastAsia="Times New Roman" w:hAnsi="Times New Roman"/>
          <w:sz w:val="24"/>
          <w:szCs w:val="24"/>
          <w:rtl w:val="0"/>
        </w:rPr>
        <w:t xml:space="preserve"> The global eradication of polio offers three major benefits:</w:t>
      </w:r>
    </w:p>
    <w:p w:rsidR="00000000" w:rsidDel="00000000" w:rsidP="00000000" w:rsidRDefault="00000000" w:rsidRPr="00000000" w14:paraId="00000450">
      <w:pPr>
        <w:numPr>
          <w:ilvl w:val="0"/>
          <w:numId w:val="6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in Morbidity and Mortality: Polio was once a leading cause of disability and death. With the eradication of wild poliovirus types 2 and 3 (WPV2 and WPV3), infections by these viruses have already been reduced to zero, preventing thousands of polio-related deaths and sparing millions from lifelong disabilities.</w:t>
      </w:r>
    </w:p>
    <w:p w:rsidR="00000000" w:rsidDel="00000000" w:rsidP="00000000" w:rsidRDefault="00000000" w:rsidRPr="00000000" w14:paraId="00000451">
      <w:pPr>
        <w:numPr>
          <w:ilvl w:val="0"/>
          <w:numId w:val="6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Health Systems: The eradication effort has bolstered health systems through enhanced collaboration between surveillance networks and laboratories. It has revitalized routine immunization programs and improved overall health system planning, management, and evaluation.</w:t>
        <w:br w:type="textWrapping"/>
      </w:r>
    </w:p>
    <w:p w:rsidR="00000000" w:rsidDel="00000000" w:rsidP="00000000" w:rsidRDefault="00000000" w:rsidRPr="00000000" w14:paraId="00000452">
      <w:pPr>
        <w:numPr>
          <w:ilvl w:val="0"/>
          <w:numId w:val="6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Impact: Economic benefits are significant. Once the remaining wild poliovirus (WPV1) is eradicated and immunization ceases, it is estimated that up to US$1.5 billion will be saved annually, as the costs associated with polio vaccination and outbreak response will decrease. </w:t>
      </w:r>
    </w:p>
    <w:p w:rsidR="00000000" w:rsidDel="00000000" w:rsidP="00000000" w:rsidRDefault="00000000" w:rsidRPr="00000000" w14:paraId="0000045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benefits underline why global polio eradication is not only a public health victory but also an economic and systemic one. By preventing disease, the initiative directly reduces healthcare burdens and long-term disability, while the strengthened surveillance and immunization systems contribute to the broader capacity of the health sector to respond to other infectious diseases.</w:t>
      </w:r>
    </w:p>
    <w:p w:rsidR="00000000" w:rsidDel="00000000" w:rsidP="00000000" w:rsidRDefault="00000000" w:rsidRPr="00000000" w14:paraId="000004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0000"/>
          <w:sz w:val="24"/>
          <w:szCs w:val="24"/>
          <w:rtl w:val="0"/>
        </w:rPr>
        <w:t xml:space="preserve">What key factors have made it possible to eradicate polio?</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Polio can be eradicated mainly because of the following factors:</w:t>
      </w:r>
    </w:p>
    <w:p w:rsidR="00000000" w:rsidDel="00000000" w:rsidP="00000000" w:rsidRDefault="00000000" w:rsidRPr="00000000" w14:paraId="00000455">
      <w:pPr>
        <w:numPr>
          <w:ilvl w:val="0"/>
          <w:numId w:val="16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Human-Only Reservoir: Polioviruses exist solely in the human intestinal system, which means there is no animal reservoir to sustain the virus outside human populations.</w:t>
      </w:r>
    </w:p>
    <w:p w:rsidR="00000000" w:rsidDel="00000000" w:rsidP="00000000" w:rsidRDefault="00000000" w:rsidRPr="00000000" w14:paraId="00000456">
      <w:pPr>
        <w:numPr>
          <w:ilvl w:val="0"/>
          <w:numId w:val="1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Environmental Survival: The poliovirus does not persist for long in the environment, reducing the chances for transmission outside direct human contact.</w:t>
      </w:r>
    </w:p>
    <w:p w:rsidR="00000000" w:rsidDel="00000000" w:rsidP="00000000" w:rsidRDefault="00000000" w:rsidRPr="00000000" w14:paraId="00000457">
      <w:pPr>
        <w:numPr>
          <w:ilvl w:val="0"/>
          <w:numId w:val="16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Effective Vaccines: Inexpensive and highly effective vaccines (both oral polio vaccine and inactivated polio vaccine) exist and can be administered to protect populations and completely prevent the disease.</w:t>
      </w:r>
    </w:p>
    <w:p w:rsidR="00000000" w:rsidDel="00000000" w:rsidP="00000000" w:rsidRDefault="00000000" w:rsidRPr="00000000" w14:paraId="0000045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Factors Contributing to Eradication:</w:t>
      </w:r>
    </w:p>
    <w:p w:rsidR="00000000" w:rsidDel="00000000" w:rsidP="00000000" w:rsidRDefault="00000000" w:rsidRPr="00000000" w14:paraId="00000459">
      <w:pPr>
        <w:numPr>
          <w:ilvl w:val="0"/>
          <w:numId w:val="14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Achieving high routine immunization coverage in infants (greater than 90% coverage with at least three doses).</w:t>
      </w:r>
    </w:p>
    <w:p w:rsidR="00000000" w:rsidDel="00000000" w:rsidP="00000000" w:rsidRDefault="00000000" w:rsidRPr="00000000" w14:paraId="0000045A">
      <w:pPr>
        <w:numPr>
          <w:ilvl w:val="0"/>
          <w:numId w:val="14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high-quality supplementary immunization activities (SIAs) to contain outbreaks and interrupt virus spread.</w:t>
      </w:r>
    </w:p>
    <w:p w:rsidR="00000000" w:rsidDel="00000000" w:rsidP="00000000" w:rsidRDefault="00000000" w:rsidRPr="00000000" w14:paraId="0000045B">
      <w:pPr>
        <w:numPr>
          <w:ilvl w:val="0"/>
          <w:numId w:val="14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robust surveillance systems to quickly detect poliovirus circulation.</w:t>
      </w:r>
    </w:p>
    <w:p w:rsidR="00000000" w:rsidDel="00000000" w:rsidP="00000000" w:rsidRDefault="00000000" w:rsidRPr="00000000" w14:paraId="0000045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collectively create a favorable environment for polio eradication by eliminating the virus's capacity to survive and spread. Ensuring high immunization rates and sensitive surveillance means that any remaining instances of the virus are quickly identified and contained, leading to the eventual interruption of poliovirus transmission worldwide.</w:t>
      </w:r>
    </w:p>
    <w:p w:rsidR="00000000" w:rsidDel="00000000" w:rsidP="00000000" w:rsidRDefault="00000000" w:rsidRPr="00000000" w14:paraId="0000045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31.What is the Global Polio Eradication Initiative (GPEI)?</w:t>
      </w:r>
    </w:p>
    <w:p w:rsidR="00000000" w:rsidDel="00000000" w:rsidP="00000000" w:rsidRDefault="00000000" w:rsidRPr="00000000" w14:paraId="000004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Polio Eradication Initiative (GPEI) is an international public health campaign established in 1988 with the primary aim of eradicating polio globally. It represents one of the largest health initiatives in history, bringing together organizations, governments, and health agencies in a unified effort to eliminate polio, a disease that causes paralysis and sometimes death in children. The GPEI is driven by collaboration between five core partners: the World Health Organization (WHO), United Nations Children's Fund (UNICEF), Centers for Disease Control and Prevention (CDC), Rotary International, and the Bill &amp; Melinda Gates Foundation. These organizations work together alongside national governments and local health authorities to coordinate efforts and ensure that vaccination campaigns, surveillance, and public awareness initiatives reach every child.</w:t>
      </w:r>
    </w:p>
    <w:p w:rsidR="00000000" w:rsidDel="00000000" w:rsidP="00000000" w:rsidRDefault="00000000" w:rsidRPr="00000000" w14:paraId="000004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goal of the GPEI is to interrupt poliovirus transmission and ensure that no new cases of polio appear. This involves mass vaccination campaigns to protect children and create herd immunity, rigorous surveillance systems to detect any new cases, and emergency vaccination efforts in areas with outbreaks or that are at risk of polio resurgence. One of the key strategies in the GPEI’s mission is to ensure that every child, especially in high-risk regions, receives the polio vaccine to prevent the spread of the virus. Surveillance plays a vital role, focusing on tracking acute flaccid paralysis (AFP), which is a symptom often associated with polio, and monitoring environmental indicators of the virus.</w:t>
      </w:r>
    </w:p>
    <w:p w:rsidR="00000000" w:rsidDel="00000000" w:rsidP="00000000" w:rsidRDefault="00000000" w:rsidRPr="00000000" w14:paraId="000004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vaccination is the cornerstone of the GPEI's work. The primary vaccines used in the initiative are the Oral Polio Vaccine (OPV) and the Inactivated Polio Vaccine (IPV). OPV is a live, attenuated vaccine that has been particularly effective in reducing poliovirus transmission in endemic areas. IPV, administered as an injection, is used in many developed countries and is part of the strategy to increase immunity and prevent polio in polio-free regions. The vaccines have been instrumental in drastically reducing the number of polio cases worldwide, but the fight continues to ensure that every child is immunized.</w:t>
      </w:r>
    </w:p>
    <w:p w:rsidR="00000000" w:rsidDel="00000000" w:rsidP="00000000" w:rsidRDefault="00000000" w:rsidRPr="00000000" w14:paraId="000004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success of the GPEI, there are numerous challenges to its complete success. Conflict zones pose significant barriers to polio eradication efforts. In countries affected by war or civil unrest, it is difficult to carry out vaccination campaigns, and the safety of health workers is at risk. Access to remote and hard-to-reach areas is another challenge, as some regions are geographically isolated, making it difficult to deliver vaccines. Additionally, cultural barriers and misinformation can prevent some communities from accepting the vaccine. Another challenge is the emergence of vaccine-derived poliovirus (VDPV), which occurs when the weakened virus in the oral vaccine mutates and causes outbreaks in under-immunized populations. This has led to a shift toward using IPV, which does not carry this risk.</w:t>
      </w:r>
    </w:p>
    <w:p w:rsidR="00000000" w:rsidDel="00000000" w:rsidP="00000000" w:rsidRDefault="00000000" w:rsidRPr="00000000" w14:paraId="000004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GPEI has made tremendous progress since its inception. Polio cases have decreased by over 99%, and in 1988, the disease was endemic in more than 125 countries. Today, polio is only endemic in two countries: Afghanistan and Pakistan. Additionally, several regions, such as the Americas, Europe, Southeast Asia, and the Western Pacific, have been certified polio-free, which demonstrates the effectiveness of the initiative. However, the global eradication of polio requires that no indigenous cases occur for three consecutive years, and that certification is achieved worldwide.</w:t>
      </w:r>
    </w:p>
    <w:p w:rsidR="00000000" w:rsidDel="00000000" w:rsidP="00000000" w:rsidRDefault="00000000" w:rsidRPr="00000000" w14:paraId="000004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GPEI enters the final stages of its mission, it focuses on strategies known as the “Endgame Strategy.” This includes transitioning from OPV to IPV to minimize the risk of VDPV, strengthening routine immunization systems to ensure children are protected against polio even after eradication, and bolstering surveillance networks to monitor for any signs of poliovirus re-emergence. The endgame is crucial to ensure that polio does not resurface, and it requires sustained effort, global coordination, and vigilance.</w:t>
      </w:r>
    </w:p>
    <w:p w:rsidR="00000000" w:rsidDel="00000000" w:rsidP="00000000" w:rsidRDefault="00000000" w:rsidRPr="00000000" w14:paraId="000004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Eradicating polio would have far-reaching benefits for global health. The economic and health benefits of polio eradication are immense. The direct costs of treating polio victims, as well as the long-term care required for those who are paralyzed, would be eliminated. In addition, the health systems developed to fight polio contribute to broader health improvements, providing better infrastructure for tackling other diseases. Successful polio eradication would also set a powerful precedent for eliminating other diseases, such as Guinea worm disease.</w:t>
      </w:r>
    </w:p>
    <w:p w:rsidR="00000000" w:rsidDel="00000000" w:rsidP="00000000" w:rsidRDefault="00000000" w:rsidRPr="00000000" w14:paraId="000004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significant progress has been made, the final stages of polio eradication are still fraught with challenges. The GPEI relies on continuous funding, political support, and international collaboration to address the last pockets of polio transmission, especially in conflict-ridden or hard-to-reach areas. While the eradication of polio is within sight, the initiative underscores the importance of maintaining global commitment to finish the job.</w:t>
      </w:r>
    </w:p>
    <w:p w:rsidR="00000000" w:rsidDel="00000000" w:rsidP="00000000" w:rsidRDefault="00000000" w:rsidRPr="00000000" w14:paraId="000004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32.What are the major achievements of the polio eradication program?</w:t>
      </w:r>
    </w:p>
    <w:p w:rsidR="00000000" w:rsidDel="00000000" w:rsidP="00000000" w:rsidRDefault="00000000" w:rsidRPr="00000000" w14:paraId="000004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Polio Eradication Program, spearheaded by the Global Polio Eradication Initiative (GPEI), has made significant strides since its inception in 1988. Here are the major achievements of the program:</w:t>
      </w:r>
    </w:p>
    <w:p w:rsidR="00000000" w:rsidDel="00000000" w:rsidP="00000000" w:rsidRDefault="00000000" w:rsidRPr="00000000" w14:paraId="0000046C">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hhv48gkhkdnv" w:id="127"/>
      <w:bookmarkEnd w:id="127"/>
      <w:r w:rsidDel="00000000" w:rsidR="00000000" w:rsidRPr="00000000">
        <w:rPr>
          <w:rFonts w:ascii="Times New Roman" w:cs="Times New Roman" w:eastAsia="Times New Roman" w:hAnsi="Times New Roman"/>
          <w:color w:val="000000"/>
          <w:sz w:val="24"/>
          <w:szCs w:val="24"/>
          <w:rtl w:val="0"/>
        </w:rPr>
        <w:t xml:space="preserve">1. Massive Reduction in Polio Cases</w:t>
      </w:r>
    </w:p>
    <w:p w:rsidR="00000000" w:rsidDel="00000000" w:rsidP="00000000" w:rsidRDefault="00000000" w:rsidRPr="00000000" w14:paraId="000004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notable achievements is the 99% reduction in global polio cases. In 1988, when the GPEI was launched, polio was endemic in over 125 countries, with more than 350,000 reported cases of polio annually. Today, polio is only endemic in two countries—Afghanistan and Pakistan—with only a few hundred reported cases each year, a dramatic decline that demonstrates the success of vaccination efforts and the global commitment to eradicating the disease.</w:t>
      </w:r>
    </w:p>
    <w:p w:rsidR="00000000" w:rsidDel="00000000" w:rsidP="00000000" w:rsidRDefault="00000000" w:rsidRPr="00000000" w14:paraId="0000046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af51jcbz4nj7" w:id="128"/>
      <w:bookmarkEnd w:id="128"/>
      <w:r w:rsidDel="00000000" w:rsidR="00000000" w:rsidRPr="00000000">
        <w:rPr>
          <w:rFonts w:ascii="Times New Roman" w:cs="Times New Roman" w:eastAsia="Times New Roman" w:hAnsi="Times New Roman"/>
          <w:color w:val="000000"/>
          <w:sz w:val="24"/>
          <w:szCs w:val="24"/>
          <w:rtl w:val="0"/>
        </w:rPr>
        <w:t xml:space="preserve">2. Certification of Polio-Free Regions</w:t>
      </w:r>
    </w:p>
    <w:p w:rsidR="00000000" w:rsidDel="00000000" w:rsidP="00000000" w:rsidRDefault="00000000" w:rsidRPr="00000000" w14:paraId="000004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regions around the world have been successfully certified as polio-free. These include:</w:t>
      </w:r>
    </w:p>
    <w:p w:rsidR="00000000" w:rsidDel="00000000" w:rsidP="00000000" w:rsidRDefault="00000000" w:rsidRPr="00000000" w14:paraId="00000470">
      <w:pPr>
        <w:numPr>
          <w:ilvl w:val="0"/>
          <w:numId w:val="24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Americas (1994)</w:t>
      </w:r>
    </w:p>
    <w:p w:rsidR="00000000" w:rsidDel="00000000" w:rsidP="00000000" w:rsidRDefault="00000000" w:rsidRPr="00000000" w14:paraId="00000471">
      <w:pPr>
        <w:numPr>
          <w:ilvl w:val="0"/>
          <w:numId w:val="2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 (2002)</w:t>
      </w:r>
    </w:p>
    <w:p w:rsidR="00000000" w:rsidDel="00000000" w:rsidP="00000000" w:rsidRDefault="00000000" w:rsidRPr="00000000" w14:paraId="00000472">
      <w:pPr>
        <w:numPr>
          <w:ilvl w:val="0"/>
          <w:numId w:val="2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Southeast Asia (2014)</w:t>
      </w:r>
    </w:p>
    <w:p w:rsidR="00000000" w:rsidDel="00000000" w:rsidP="00000000" w:rsidRDefault="00000000" w:rsidRPr="00000000" w14:paraId="00000473">
      <w:pPr>
        <w:numPr>
          <w:ilvl w:val="0"/>
          <w:numId w:val="2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Pacific (2000)</w:t>
      </w:r>
    </w:p>
    <w:p w:rsidR="00000000" w:rsidDel="00000000" w:rsidP="00000000" w:rsidRDefault="00000000" w:rsidRPr="00000000" w14:paraId="00000474">
      <w:pPr>
        <w:numPr>
          <w:ilvl w:val="0"/>
          <w:numId w:val="24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Eastern Mediterranean (2019) The certification of these regions is a milestone in the fight against polio, marking the successful interruption of poliovirus transmission and the achievement of long-term immunity in populations.</w:t>
      </w:r>
    </w:p>
    <w:p w:rsidR="00000000" w:rsidDel="00000000" w:rsidP="00000000" w:rsidRDefault="00000000" w:rsidRPr="00000000" w14:paraId="0000047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iwhxczv5zg8w" w:id="129"/>
      <w:bookmarkEnd w:id="129"/>
      <w:r w:rsidDel="00000000" w:rsidR="00000000" w:rsidRPr="00000000">
        <w:rPr>
          <w:rFonts w:ascii="Times New Roman" w:cs="Times New Roman" w:eastAsia="Times New Roman" w:hAnsi="Times New Roman"/>
          <w:color w:val="000000"/>
          <w:sz w:val="24"/>
          <w:szCs w:val="24"/>
          <w:rtl w:val="0"/>
        </w:rPr>
        <w:t xml:space="preserve">3. Development of a Strong Surveillance System</w:t>
      </w:r>
    </w:p>
    <w:p w:rsidR="00000000" w:rsidDel="00000000" w:rsidP="00000000" w:rsidRDefault="00000000" w:rsidRPr="00000000" w14:paraId="000004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GPEI has established an extensive and sophisticated surveillance network that tracks polio cases globally. The system includes acute flaccid paralysis (AFP) surveillance, which helps detect potential cases of polio through the monitoring of children with sudden paralysis. This system ensures that even the smallest outbreaks are detected quickly, allowing for swift response measures, such as emergency vaccination campaigns.</w:t>
      </w:r>
    </w:p>
    <w:p w:rsidR="00000000" w:rsidDel="00000000" w:rsidP="00000000" w:rsidRDefault="00000000" w:rsidRPr="00000000" w14:paraId="0000047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rc9ekjjuerru" w:id="130"/>
      <w:bookmarkEnd w:id="130"/>
      <w:r w:rsidDel="00000000" w:rsidR="00000000" w:rsidRPr="00000000">
        <w:rPr>
          <w:rFonts w:ascii="Times New Roman" w:cs="Times New Roman" w:eastAsia="Times New Roman" w:hAnsi="Times New Roman"/>
          <w:color w:val="000000"/>
          <w:sz w:val="24"/>
          <w:szCs w:val="24"/>
          <w:rtl w:val="0"/>
        </w:rPr>
        <w:t xml:space="preserve">4. Implementation of Vaccination Campaigns</w:t>
      </w:r>
    </w:p>
    <w:p w:rsidR="00000000" w:rsidDel="00000000" w:rsidP="00000000" w:rsidRDefault="00000000" w:rsidRPr="00000000" w14:paraId="000004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vaccination campaigns have been a critical tool in polio eradication efforts. Since 1988, billions of doses of the Oral Polio Vaccine (OPV) have been administered to children in high-risk areas, reaching even the most remote regions. These campaigns have been successful in providing herd immunity, preventing the spread of the poliovirus. In addition, Inactivated Polio Vaccine (IPV) is now being used in many countries as part of the transition strategy to further reduce the risk of vaccine-derived polio strains.</w:t>
      </w:r>
    </w:p>
    <w:p w:rsidR="00000000" w:rsidDel="00000000" w:rsidP="00000000" w:rsidRDefault="00000000" w:rsidRPr="00000000" w14:paraId="00000479">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i8yxzqf43uq" w:id="131"/>
      <w:bookmarkEnd w:id="131"/>
      <w:r w:rsidDel="00000000" w:rsidR="00000000" w:rsidRPr="00000000">
        <w:rPr>
          <w:rFonts w:ascii="Times New Roman" w:cs="Times New Roman" w:eastAsia="Times New Roman" w:hAnsi="Times New Roman"/>
          <w:color w:val="000000"/>
          <w:sz w:val="24"/>
          <w:szCs w:val="24"/>
          <w:rtl w:val="0"/>
        </w:rPr>
        <w:t xml:space="preserve">5. Polio Eradication in Conflict Zones</w:t>
      </w:r>
    </w:p>
    <w:p w:rsidR="00000000" w:rsidDel="00000000" w:rsidP="00000000" w:rsidRDefault="00000000" w:rsidRPr="00000000" w14:paraId="000004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challenges, the polio eradication program has managed to continue efforts even in conflict zones and areas with significant security challenges. Immunization campaigns have been carried out in places like Afghanistan and Pakistan, where ongoing conflict has posed significant hurdles. The program has adapted to these challenges by negotiating ceasefires and collaborating with local authorities to ensure the safety of health workers and children.</w:t>
      </w:r>
    </w:p>
    <w:p w:rsidR="00000000" w:rsidDel="00000000" w:rsidP="00000000" w:rsidRDefault="00000000" w:rsidRPr="00000000" w14:paraId="0000047B">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whljp5y4cybm" w:id="132"/>
      <w:bookmarkEnd w:id="132"/>
      <w:r w:rsidDel="00000000" w:rsidR="00000000" w:rsidRPr="00000000">
        <w:rPr>
          <w:rFonts w:ascii="Times New Roman" w:cs="Times New Roman" w:eastAsia="Times New Roman" w:hAnsi="Times New Roman"/>
          <w:color w:val="000000"/>
          <w:sz w:val="24"/>
          <w:szCs w:val="24"/>
          <w:rtl w:val="0"/>
        </w:rPr>
        <w:t xml:space="preserve">6. Endgame Strategy: Transitioning from OPV to IPV</w:t>
      </w:r>
    </w:p>
    <w:p w:rsidR="00000000" w:rsidDel="00000000" w:rsidP="00000000" w:rsidRDefault="00000000" w:rsidRPr="00000000" w14:paraId="000004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endgame strategy, the GPEI is shifting from the use of Oral Polio Vaccine (OPV), which carries a small risk of causing vaccine-derived polio outbreaks, to Inactivated Polio Vaccine (IPV). This shift aims to reduce this risk while continuing to protect populations against the disease. The phased switch to IPV is a key achievement in addressing the last challenges in the eradication process.</w:t>
      </w:r>
    </w:p>
    <w:p w:rsidR="00000000" w:rsidDel="00000000" w:rsidP="00000000" w:rsidRDefault="00000000" w:rsidRPr="00000000" w14:paraId="0000047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35kf50fapoho" w:id="133"/>
      <w:bookmarkEnd w:id="133"/>
      <w:r w:rsidDel="00000000" w:rsidR="00000000" w:rsidRPr="00000000">
        <w:rPr>
          <w:rFonts w:ascii="Times New Roman" w:cs="Times New Roman" w:eastAsia="Times New Roman" w:hAnsi="Times New Roman"/>
          <w:color w:val="000000"/>
          <w:sz w:val="24"/>
          <w:szCs w:val="24"/>
          <w:rtl w:val="0"/>
        </w:rPr>
        <w:t xml:space="preserve">7. Global Collaboration and Funding</w:t>
      </w:r>
    </w:p>
    <w:p w:rsidR="00000000" w:rsidDel="00000000" w:rsidP="00000000" w:rsidRDefault="00000000" w:rsidRPr="00000000" w14:paraId="000004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GPEI has been a model for global collaboration. It brings together a wide range of stakeholders, including international organizations (WHO, UNICEF, CDC), governments, NGOs, Rotary International, and the Bill &amp; Melinda Gates Foundation. This collaboration has resulted in substantial financial investments—over $20 billion in funding since its inception—enabling the program to operate on a global scale and reach the most underserved and difficult-to-reach populations.</w:t>
      </w:r>
    </w:p>
    <w:p w:rsidR="00000000" w:rsidDel="00000000" w:rsidP="00000000" w:rsidRDefault="00000000" w:rsidRPr="00000000" w14:paraId="0000047F">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fkwwbquoddgw" w:id="134"/>
      <w:bookmarkEnd w:id="134"/>
      <w:r w:rsidDel="00000000" w:rsidR="00000000" w:rsidRPr="00000000">
        <w:rPr>
          <w:rFonts w:ascii="Times New Roman" w:cs="Times New Roman" w:eastAsia="Times New Roman" w:hAnsi="Times New Roman"/>
          <w:color w:val="000000"/>
          <w:sz w:val="24"/>
          <w:szCs w:val="24"/>
          <w:rtl w:val="0"/>
        </w:rPr>
        <w:t xml:space="preserve">8. Research and Innovation</w:t>
      </w:r>
    </w:p>
    <w:p w:rsidR="00000000" w:rsidDel="00000000" w:rsidP="00000000" w:rsidRDefault="00000000" w:rsidRPr="00000000" w14:paraId="000004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eradication efforts have spurred significant research and innovation in public health. This includes the development of more effective vaccines, improvements in vaccine delivery systems, and advancements in disease surveillance technologies. These innovations not only contribute to polio eradication but also strengthen global health infrastructure, particularly in low-resource settings.</w:t>
      </w:r>
    </w:p>
    <w:p w:rsidR="00000000" w:rsidDel="00000000" w:rsidP="00000000" w:rsidRDefault="00000000" w:rsidRPr="00000000" w14:paraId="00000481">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pn1hh7alvs0s" w:id="135"/>
      <w:bookmarkEnd w:id="135"/>
      <w:r w:rsidDel="00000000" w:rsidR="00000000" w:rsidRPr="00000000">
        <w:rPr>
          <w:rFonts w:ascii="Times New Roman" w:cs="Times New Roman" w:eastAsia="Times New Roman" w:hAnsi="Times New Roman"/>
          <w:color w:val="000000"/>
          <w:sz w:val="24"/>
          <w:szCs w:val="24"/>
          <w:rtl w:val="0"/>
        </w:rPr>
        <w:t xml:space="preserve">9. Improved Health Systems</w:t>
      </w:r>
    </w:p>
    <w:p w:rsidR="00000000" w:rsidDel="00000000" w:rsidP="00000000" w:rsidRDefault="00000000" w:rsidRPr="00000000" w14:paraId="000004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infrastructure built by the polio eradication program has strengthened health systems globally. For example, the cold chain infrastructure (necessary for storing vaccines at the correct temperature) developed to ensure effective vaccine delivery has benefited other immunization programs. Similarly, the surveillance system set up to monitor polio outbreaks has been adapted to track other diseases, improving overall disease monitoring and control capabilities.</w:t>
      </w:r>
    </w:p>
    <w:p w:rsidR="00000000" w:rsidDel="00000000" w:rsidP="00000000" w:rsidRDefault="00000000" w:rsidRPr="00000000" w14:paraId="0000048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5k8w36qq5mab" w:id="136"/>
      <w:bookmarkEnd w:id="136"/>
      <w:r w:rsidDel="00000000" w:rsidR="00000000" w:rsidRPr="00000000">
        <w:rPr>
          <w:rFonts w:ascii="Times New Roman" w:cs="Times New Roman" w:eastAsia="Times New Roman" w:hAnsi="Times New Roman"/>
          <w:color w:val="000000"/>
          <w:sz w:val="24"/>
          <w:szCs w:val="24"/>
          <w:rtl w:val="0"/>
        </w:rPr>
        <w:t xml:space="preserve">10. Near-Completion of Polio Eradication</w:t>
      </w:r>
    </w:p>
    <w:p w:rsidR="00000000" w:rsidDel="00000000" w:rsidP="00000000" w:rsidRDefault="00000000" w:rsidRPr="00000000" w14:paraId="000004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GPEI has achieved near-global elimination of polio, with the virus now circulating only in two countries (Afghanistan and Pakistan). The program's progress, coupled with continued vaccination and surveillance efforts, suggests that polio eradication is within reach, making polio the second disease in history to be nearly eradicated, following the eradication of smallpox.</w:t>
      </w:r>
    </w:p>
    <w:p w:rsidR="00000000" w:rsidDel="00000000" w:rsidP="00000000" w:rsidRDefault="00000000" w:rsidRPr="00000000" w14:paraId="000004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major achievements of the polio eradication program include the drastic reduction of polio cases globally, the certification of regions as polio-free, the establishment of a robust surveillance system, successful vaccination campaigns even in conflict zones, the development of new vaccination strategies, and the creation of global partnerships that have made this effort possible. While challenges remain, the progress made by the GPEI represents a monumental step in the history of global public health.</w:t>
      </w:r>
    </w:p>
    <w:p w:rsidR="00000000" w:rsidDel="00000000" w:rsidP="00000000" w:rsidRDefault="00000000" w:rsidRPr="00000000" w14:paraId="000004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33.Which countries are still polio-endemic?</w:t>
      </w:r>
    </w:p>
    <w:p w:rsidR="00000000" w:rsidDel="00000000" w:rsidP="00000000" w:rsidRDefault="00000000" w:rsidRPr="00000000" w14:paraId="000004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the latest reports, the two countries that remain polio-endemic are:</w:t>
      </w:r>
    </w:p>
    <w:p w:rsidR="00000000" w:rsidDel="00000000" w:rsidP="00000000" w:rsidRDefault="00000000" w:rsidRPr="00000000" w14:paraId="00000488">
      <w:pPr>
        <w:numPr>
          <w:ilvl w:val="0"/>
          <w:numId w:val="7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Afghanistan</w:t>
      </w:r>
    </w:p>
    <w:p w:rsidR="00000000" w:rsidDel="00000000" w:rsidP="00000000" w:rsidRDefault="00000000" w:rsidRPr="00000000" w14:paraId="00000489">
      <w:pPr>
        <w:numPr>
          <w:ilvl w:val="0"/>
          <w:numId w:val="7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w:t>
      </w:r>
    </w:p>
    <w:p w:rsidR="00000000" w:rsidDel="00000000" w:rsidP="00000000" w:rsidRDefault="00000000" w:rsidRPr="00000000" w14:paraId="0000048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countries continue to report cases of wild poliovirus transmission. While progress has been made in reducing polio cases in these regions, challenges such as conflict, political instability, access to remote areas, and vaccine resistance in certain communities continue to impede efforts to eradicate the disease fully. Efforts are ongoing to address these barriers through targeted vaccination campaigns, improving surveillance, and ensuring the safety of healthcare workers. The global polio eradication community is focused on eliminating polio in these last remaining pockets to achieve the complete eradication of the disease.</w:t>
      </w:r>
      <w:r w:rsidDel="00000000" w:rsidR="00000000" w:rsidRPr="00000000">
        <w:rPr>
          <w:rtl w:val="0"/>
        </w:rPr>
      </w:r>
    </w:p>
    <w:p w:rsidR="00000000" w:rsidDel="00000000" w:rsidP="00000000" w:rsidRDefault="00000000" w:rsidRPr="00000000" w14:paraId="000004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34.What challenges remain for global polio eradication?</w:t>
      </w:r>
    </w:p>
    <w:p w:rsidR="00000000" w:rsidDel="00000000" w:rsidP="00000000" w:rsidRDefault="00000000" w:rsidRPr="00000000" w14:paraId="000004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progress in the fight against polio, several </w:t>
      </w:r>
      <w:r w:rsidDel="00000000" w:rsidR="00000000" w:rsidRPr="00000000">
        <w:rPr>
          <w:rFonts w:ascii="Times New Roman" w:cs="Times New Roman" w:eastAsia="Times New Roman" w:hAnsi="Times New Roman"/>
          <w:b w:val="1"/>
          <w:sz w:val="24"/>
          <w:szCs w:val="24"/>
          <w:rtl w:val="0"/>
        </w:rPr>
        <w:t xml:space="preserve">challenges</w:t>
      </w:r>
      <w:r w:rsidDel="00000000" w:rsidR="00000000" w:rsidRPr="00000000">
        <w:rPr>
          <w:rFonts w:ascii="Times New Roman" w:cs="Times New Roman" w:eastAsia="Times New Roman" w:hAnsi="Times New Roman"/>
          <w:sz w:val="24"/>
          <w:szCs w:val="24"/>
          <w:rtl w:val="0"/>
        </w:rPr>
        <w:t xml:space="preserve"> remain that hinder the complete eradication of the disease globally. These challenges include:</w:t>
      </w:r>
    </w:p>
    <w:p w:rsidR="00000000" w:rsidDel="00000000" w:rsidP="00000000" w:rsidRDefault="00000000" w:rsidRPr="00000000" w14:paraId="0000048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pmeowapk4pm3" w:id="137"/>
      <w:bookmarkEnd w:id="137"/>
      <w:r w:rsidDel="00000000" w:rsidR="00000000" w:rsidRPr="00000000">
        <w:rPr>
          <w:rFonts w:ascii="Times New Roman" w:cs="Times New Roman" w:eastAsia="Times New Roman" w:hAnsi="Times New Roman"/>
          <w:color w:val="000000"/>
          <w:sz w:val="24"/>
          <w:szCs w:val="24"/>
          <w:rtl w:val="0"/>
        </w:rPr>
        <w:t xml:space="preserve">1. Conflict Zones and Insecurity</w:t>
      </w:r>
    </w:p>
    <w:p w:rsidR="00000000" w:rsidDel="00000000" w:rsidP="00000000" w:rsidRDefault="00000000" w:rsidRPr="00000000" w14:paraId="000004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eradication efforts face significant hurdles in areas affected by armed conflict and political instability. Regions such as parts of Afghanistan and Pakistan have seen ongoing conflict, making it difficult for health workers to safely conduct immunization campaigns. In some cases, vaccination teams have been attacked, and there are security concerns for both local health workers and international aid staff. Ceasefires or security guarantees are sometimes negotiated, but these can be fragile and difficult to maintain.</w:t>
      </w:r>
    </w:p>
    <w:p w:rsidR="00000000" w:rsidDel="00000000" w:rsidP="00000000" w:rsidRDefault="00000000" w:rsidRPr="00000000" w14:paraId="0000048F">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kjgfuitjk31b" w:id="138"/>
      <w:bookmarkEnd w:id="138"/>
      <w:r w:rsidDel="00000000" w:rsidR="00000000" w:rsidRPr="00000000">
        <w:rPr>
          <w:rFonts w:ascii="Times New Roman" w:cs="Times New Roman" w:eastAsia="Times New Roman" w:hAnsi="Times New Roman"/>
          <w:color w:val="000000"/>
          <w:sz w:val="24"/>
          <w:szCs w:val="24"/>
          <w:rtl w:val="0"/>
        </w:rPr>
        <w:t xml:space="preserve">2. Difficult-to-Reach and Remote Areas</w:t>
      </w:r>
    </w:p>
    <w:p w:rsidR="00000000" w:rsidDel="00000000" w:rsidP="00000000" w:rsidRDefault="00000000" w:rsidRPr="00000000" w14:paraId="000004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isolated communities and hard-to-access areas, such as mountainous regions, rural villages, or nomadic populations, remains a challenge. In some parts of the world, these areas are cut off due to geographic remoteness, poor infrastructure, and lack of transportation. As a result, certain communities may not receive regular vaccination doses, contributing to the persistence of the virus in those pockets.</w:t>
      </w:r>
    </w:p>
    <w:p w:rsidR="00000000" w:rsidDel="00000000" w:rsidP="00000000" w:rsidRDefault="00000000" w:rsidRPr="00000000" w14:paraId="00000491">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8jkgr73yh8ia" w:id="139"/>
      <w:bookmarkEnd w:id="139"/>
      <w:r w:rsidDel="00000000" w:rsidR="00000000" w:rsidRPr="00000000">
        <w:rPr>
          <w:rFonts w:ascii="Times New Roman" w:cs="Times New Roman" w:eastAsia="Times New Roman" w:hAnsi="Times New Roman"/>
          <w:color w:val="000000"/>
          <w:sz w:val="24"/>
          <w:szCs w:val="24"/>
          <w:rtl w:val="0"/>
        </w:rPr>
        <w:t xml:space="preserve">3. Vaccine Hesitancy and Misinformation</w:t>
      </w:r>
    </w:p>
    <w:p w:rsidR="00000000" w:rsidDel="00000000" w:rsidP="00000000" w:rsidRDefault="00000000" w:rsidRPr="00000000" w14:paraId="000004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communities, there is vaccine hesitancy due to cultural beliefs, misinformation, or lack of trust in the vaccination process. This has been especially problematic in certain regions where false rumors about the polio vaccine—such as claims that it causes infertility or is part of a Western conspiracy—have led to resistance to vaccination. Combating this misinformation and building trust in the vaccines remains a critical task for health authorities and organizations involved in polio eradication.</w:t>
      </w:r>
    </w:p>
    <w:p w:rsidR="00000000" w:rsidDel="00000000" w:rsidP="00000000" w:rsidRDefault="00000000" w:rsidRPr="00000000" w14:paraId="0000049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pfs5rs98yds1" w:id="140"/>
      <w:bookmarkEnd w:id="140"/>
      <w:r w:rsidDel="00000000" w:rsidR="00000000" w:rsidRPr="00000000">
        <w:rPr>
          <w:rFonts w:ascii="Times New Roman" w:cs="Times New Roman" w:eastAsia="Times New Roman" w:hAnsi="Times New Roman"/>
          <w:color w:val="000000"/>
          <w:sz w:val="24"/>
          <w:szCs w:val="24"/>
          <w:rtl w:val="0"/>
        </w:rPr>
        <w:t xml:space="preserve">4. Vaccine-Derived Poliovirus (VDPV)</w:t>
      </w:r>
    </w:p>
    <w:p w:rsidR="00000000" w:rsidDel="00000000" w:rsidP="00000000" w:rsidRDefault="00000000" w:rsidRPr="00000000" w14:paraId="000004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Oral Polio Vaccine (OPV), while highly effective in preventing wild polio, can occasionally lead to the emergence of vaccine-derived poliovirus (VDPV). This occurs when the weakened virus used in OPV circulates in under-immunized populations and mutates, potentially leading to outbreaks of polio. The risk of VDPV has prompted a shift toward Inactivated Polio Vaccine (IPV) in some areas to reduce this risk, but transitioning to IPV globally presents logistical and financial challenges.</w:t>
      </w:r>
    </w:p>
    <w:p w:rsidR="00000000" w:rsidDel="00000000" w:rsidP="00000000" w:rsidRDefault="00000000" w:rsidRPr="00000000" w14:paraId="0000049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krgoct2n6fh" w:id="141"/>
      <w:bookmarkEnd w:id="141"/>
      <w:r w:rsidDel="00000000" w:rsidR="00000000" w:rsidRPr="00000000">
        <w:rPr>
          <w:rFonts w:ascii="Times New Roman" w:cs="Times New Roman" w:eastAsia="Times New Roman" w:hAnsi="Times New Roman"/>
          <w:color w:val="000000"/>
          <w:sz w:val="24"/>
          <w:szCs w:val="24"/>
          <w:rtl w:val="0"/>
        </w:rPr>
        <w:t xml:space="preserve">5. Political and Financial Challenges</w:t>
      </w:r>
    </w:p>
    <w:p w:rsidR="00000000" w:rsidDel="00000000" w:rsidP="00000000" w:rsidRDefault="00000000" w:rsidRPr="00000000" w14:paraId="000004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eradication efforts rely on strong political will and sustained funding from governments, international organizations, and donors. However, political instability or competing priorities can divert attention and resources away from polio eradication. In some regions, funding has been inconsistent, and there may be challenges in maintaining long-term investments required to finalize eradication efforts, especially in the last remaining endemic countries.</w:t>
      </w:r>
    </w:p>
    <w:p w:rsidR="00000000" w:rsidDel="00000000" w:rsidP="00000000" w:rsidRDefault="00000000" w:rsidRPr="00000000" w14:paraId="0000049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v7v65l7lw1po" w:id="142"/>
      <w:bookmarkEnd w:id="142"/>
      <w:r w:rsidDel="00000000" w:rsidR="00000000" w:rsidRPr="00000000">
        <w:rPr>
          <w:rFonts w:ascii="Times New Roman" w:cs="Times New Roman" w:eastAsia="Times New Roman" w:hAnsi="Times New Roman"/>
          <w:color w:val="000000"/>
          <w:sz w:val="24"/>
          <w:szCs w:val="24"/>
          <w:rtl w:val="0"/>
        </w:rPr>
        <w:t xml:space="preserve">6. Weak Health Systems in Some Areas</w:t>
      </w:r>
    </w:p>
    <w:p w:rsidR="00000000" w:rsidDel="00000000" w:rsidP="00000000" w:rsidRDefault="00000000" w:rsidRPr="00000000" w14:paraId="000004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countries, health systems are weak or underdeveloped, making it difficult to implement consistent vaccination campaigns and disease surveillance. Inadequate infrastructure, including the cold chain needed to store vaccines at the correct temperature, limited healthcare workforce, and poor logistics, can undermine eradication efforts. Strengthening health systems, especially in low-income or fragile states, is essential for achieving lasting polio elimination.</w:t>
      </w:r>
    </w:p>
    <w:p w:rsidR="00000000" w:rsidDel="00000000" w:rsidP="00000000" w:rsidRDefault="00000000" w:rsidRPr="00000000" w14:paraId="00000499">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8y6xixworvau" w:id="143"/>
      <w:bookmarkEnd w:id="143"/>
      <w:r w:rsidDel="00000000" w:rsidR="00000000" w:rsidRPr="00000000">
        <w:rPr>
          <w:rFonts w:ascii="Times New Roman" w:cs="Times New Roman" w:eastAsia="Times New Roman" w:hAnsi="Times New Roman"/>
          <w:color w:val="000000"/>
          <w:sz w:val="24"/>
          <w:szCs w:val="24"/>
          <w:rtl w:val="0"/>
        </w:rPr>
        <w:t xml:space="preserve">7. Changing Patterns of Poliovirus</w:t>
      </w:r>
    </w:p>
    <w:p w:rsidR="00000000" w:rsidDel="00000000" w:rsidP="00000000" w:rsidRDefault="00000000" w:rsidRPr="00000000" w14:paraId="000004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wild poliovirus has been largely eliminated in most parts of the world, there are still pockets of transmission in countries like Afghanistan and Pakistan, which makes it harder to stop the virus. Environmental surveillance and genetic analysis of poliovirus samples are crucial to understanding patterns of transmission and guiding interventions, but these systems require ongoing refinement and adaptation to detect and address the virus quickly.</w:t>
      </w:r>
    </w:p>
    <w:p w:rsidR="00000000" w:rsidDel="00000000" w:rsidP="00000000" w:rsidRDefault="00000000" w:rsidRPr="00000000" w14:paraId="0000049B">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urey1ksxmdze" w:id="144"/>
      <w:bookmarkEnd w:id="144"/>
      <w:r w:rsidDel="00000000" w:rsidR="00000000" w:rsidRPr="00000000">
        <w:rPr>
          <w:rFonts w:ascii="Times New Roman" w:cs="Times New Roman" w:eastAsia="Times New Roman" w:hAnsi="Times New Roman"/>
          <w:color w:val="000000"/>
          <w:sz w:val="24"/>
          <w:szCs w:val="24"/>
          <w:rtl w:val="0"/>
        </w:rPr>
        <w:t xml:space="preserve">8. The Threat of Polio Reintroduction</w:t>
      </w:r>
    </w:p>
    <w:p w:rsidR="00000000" w:rsidDel="00000000" w:rsidP="00000000" w:rsidRDefault="00000000" w:rsidRPr="00000000" w14:paraId="000004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the global eradication of polio, there is a risk of the reintroduction of polio through cross-border movement or the persistence of undetected poliovirus reservoirs. The risk is higher in areas with low immunization coverage or in regions where vaccine-derived strains exist. Ensuring continuous surveillance and rapid response measures is essential to prevent any reintroduction of the virus.</w:t>
      </w:r>
    </w:p>
    <w:p w:rsidR="00000000" w:rsidDel="00000000" w:rsidP="00000000" w:rsidRDefault="00000000" w:rsidRPr="00000000" w14:paraId="0000049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ua42ux8ezp97" w:id="145"/>
      <w:bookmarkEnd w:id="145"/>
      <w:r w:rsidDel="00000000" w:rsidR="00000000" w:rsidRPr="00000000">
        <w:rPr>
          <w:rFonts w:ascii="Times New Roman" w:cs="Times New Roman" w:eastAsia="Times New Roman" w:hAnsi="Times New Roman"/>
          <w:color w:val="000000"/>
          <w:sz w:val="24"/>
          <w:szCs w:val="24"/>
          <w:rtl w:val="0"/>
        </w:rPr>
        <w:t xml:space="preserve">9. COVID-19 Pandemic Impact</w:t>
      </w:r>
    </w:p>
    <w:p w:rsidR="00000000" w:rsidDel="00000000" w:rsidP="00000000" w:rsidRDefault="00000000" w:rsidRPr="00000000" w14:paraId="000004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has disrupted immunization campaigns worldwide. Lockdowns, travel restrictions, and the redirection of health resources to combat COVID-19 have delayed or canceled critical polio vaccination rounds, especially in countries where polio is still endemic. This has left vulnerable populations at risk and complicated efforts to maintain the momentum of polio eradication.</w:t>
      </w:r>
    </w:p>
    <w:p w:rsidR="00000000" w:rsidDel="00000000" w:rsidP="00000000" w:rsidRDefault="00000000" w:rsidRPr="00000000" w14:paraId="0000049F">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m2o0yff6ie03" w:id="146"/>
      <w:bookmarkEnd w:id="146"/>
      <w:r w:rsidDel="00000000" w:rsidR="00000000" w:rsidRPr="00000000">
        <w:rPr>
          <w:rFonts w:ascii="Times New Roman" w:cs="Times New Roman" w:eastAsia="Times New Roman" w:hAnsi="Times New Roman"/>
          <w:color w:val="000000"/>
          <w:sz w:val="24"/>
          <w:szCs w:val="24"/>
          <w:rtl w:val="0"/>
        </w:rPr>
        <w:t xml:space="preserve">10. Sustaining Momentum in the Final Stages</w:t>
      </w:r>
    </w:p>
    <w:p w:rsidR="00000000" w:rsidDel="00000000" w:rsidP="00000000" w:rsidRDefault="00000000" w:rsidRPr="00000000" w14:paraId="000004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stages of polio eradication are often the hardest. Polio has been nearly eradicated in most parts of the world, but the remaining pockets of transmission in a few countries require highly targeted, intensive efforts. Maintaining momentum during the final push requires significant resources, attention, and a sustained global commitment to overcome the challenges that remain in these areas.</w:t>
      </w:r>
    </w:p>
    <w:p w:rsidR="00000000" w:rsidDel="00000000" w:rsidP="00000000" w:rsidRDefault="00000000" w:rsidRPr="00000000" w14:paraId="000004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35.What role does WHO play in polio eradication?</w:t>
      </w:r>
    </w:p>
    <w:p w:rsidR="00000000" w:rsidDel="00000000" w:rsidP="00000000" w:rsidRDefault="00000000" w:rsidRPr="00000000" w14:paraId="000004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Health Organization (WHO) plays a central and multifaceted role in the global polio eradication effort through its leadership, coordination, technical expertise, and provision of resources. As one of the key partners in the Global Polio Eradication Initiative (GPEI), WHO contributes in several critical areas:</w:t>
      </w:r>
    </w:p>
    <w:p w:rsidR="00000000" w:rsidDel="00000000" w:rsidP="00000000" w:rsidRDefault="00000000" w:rsidRPr="00000000" w14:paraId="000004A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tlv3jinqj02n" w:id="147"/>
      <w:bookmarkEnd w:id="147"/>
      <w:r w:rsidDel="00000000" w:rsidR="00000000" w:rsidRPr="00000000">
        <w:rPr>
          <w:rFonts w:ascii="Times New Roman" w:cs="Times New Roman" w:eastAsia="Times New Roman" w:hAnsi="Times New Roman"/>
          <w:color w:val="000000"/>
          <w:sz w:val="24"/>
          <w:szCs w:val="24"/>
          <w:rtl w:val="0"/>
        </w:rPr>
        <w:t xml:space="preserve">1. Global Leadership and Coordination</w:t>
      </w:r>
    </w:p>
    <w:p w:rsidR="00000000" w:rsidDel="00000000" w:rsidP="00000000" w:rsidRDefault="00000000" w:rsidRPr="00000000" w14:paraId="000004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serves as the global leader in the effort to eradicate polio. It coordinates the activities of all partners in the GPEI, including UNICEF, CDC, Rotary International, and the Bill &amp; Melinda Gates Foundation. WHO ensures that efforts are synchronized across regions and countries, harmonizing vaccination campaigns, surveillance systems, and advocacy efforts. It also provides strategic direction for global polio eradication and guides national health authorities in their efforts.</w:t>
      </w:r>
    </w:p>
    <w:p w:rsidR="00000000" w:rsidDel="00000000" w:rsidP="00000000" w:rsidRDefault="00000000" w:rsidRPr="00000000" w14:paraId="000004A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69hlvheq5xkw" w:id="148"/>
      <w:bookmarkEnd w:id="148"/>
      <w:r w:rsidDel="00000000" w:rsidR="00000000" w:rsidRPr="00000000">
        <w:rPr>
          <w:rFonts w:ascii="Times New Roman" w:cs="Times New Roman" w:eastAsia="Times New Roman" w:hAnsi="Times New Roman"/>
          <w:color w:val="000000"/>
          <w:sz w:val="24"/>
          <w:szCs w:val="24"/>
          <w:rtl w:val="0"/>
        </w:rPr>
        <w:t xml:space="preserve">2. Technical Support and Expertise</w:t>
      </w:r>
    </w:p>
    <w:p w:rsidR="00000000" w:rsidDel="00000000" w:rsidP="00000000" w:rsidRDefault="00000000" w:rsidRPr="00000000" w14:paraId="000004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provides technical expertise to countries and regions engaged in the fight against polio. This includes providing guidelines for vaccination campaigns, surveillance, and polio laboratory networks. WHO also helps countries develop national immunization plans, supporting both the operational and logistical aspects of immunization programs. This expertise ensures that vaccines are distributed effectively and that health workers are trained to deliver vaccines in the most challenging environments.</w:t>
      </w:r>
    </w:p>
    <w:p w:rsidR="00000000" w:rsidDel="00000000" w:rsidP="00000000" w:rsidRDefault="00000000" w:rsidRPr="00000000" w14:paraId="000004A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w740i19n4mt" w:id="149"/>
      <w:bookmarkEnd w:id="149"/>
      <w:r w:rsidDel="00000000" w:rsidR="00000000" w:rsidRPr="00000000">
        <w:rPr>
          <w:rFonts w:ascii="Times New Roman" w:cs="Times New Roman" w:eastAsia="Times New Roman" w:hAnsi="Times New Roman"/>
          <w:color w:val="000000"/>
          <w:sz w:val="24"/>
          <w:szCs w:val="24"/>
          <w:rtl w:val="0"/>
        </w:rPr>
        <w:t xml:space="preserve">3. Surveillance and Monitoring</w:t>
      </w:r>
    </w:p>
    <w:p w:rsidR="00000000" w:rsidDel="00000000" w:rsidP="00000000" w:rsidRDefault="00000000" w:rsidRPr="00000000" w14:paraId="000004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responsible for setting up and maintaining polio surveillance systems globally. This includes acute flaccid paralysis (AFP) surveillance, which tracks cases of sudden paralysis in children—a key symptom of polio. WHO also oversees environmental surveillance, which monitors the presence of poliovirus in sewage and other environmental samples. These surveillance efforts are crucial for detecting new cases of polio, monitoring poliovirus circulation, and guiding vaccination campaigns to areas with the highest risk.</w:t>
      </w:r>
    </w:p>
    <w:p w:rsidR="00000000" w:rsidDel="00000000" w:rsidP="00000000" w:rsidRDefault="00000000" w:rsidRPr="00000000" w14:paraId="000004A9">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ohelgzbaq75" w:id="150"/>
      <w:bookmarkEnd w:id="150"/>
      <w:r w:rsidDel="00000000" w:rsidR="00000000" w:rsidRPr="00000000">
        <w:rPr>
          <w:rFonts w:ascii="Times New Roman" w:cs="Times New Roman" w:eastAsia="Times New Roman" w:hAnsi="Times New Roman"/>
          <w:color w:val="000000"/>
          <w:sz w:val="24"/>
          <w:szCs w:val="24"/>
          <w:rtl w:val="0"/>
        </w:rPr>
        <w:t xml:space="preserve">4. Polio Certification and Verification</w:t>
      </w:r>
    </w:p>
    <w:p w:rsidR="00000000" w:rsidDel="00000000" w:rsidP="00000000" w:rsidRDefault="00000000" w:rsidRPr="00000000" w14:paraId="000004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leads the effort to certify polio-free regions and conducts the global certification process once polio is eradicated. It verifies that no indigenous transmission of the poliovirus has occurred for three consecutive years in each region. WHO works with national health authorities and regional committees to ensure that countries meet the necessary criteria for certification. The Global Commission for the Certification of Poliomyelitis Eradication, a body under WHO, is responsible for reviewing and certifying regions as polio-free.</w:t>
      </w:r>
    </w:p>
    <w:p w:rsidR="00000000" w:rsidDel="00000000" w:rsidP="00000000" w:rsidRDefault="00000000" w:rsidRPr="00000000" w14:paraId="000004AB">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r8dmuk9rofyq" w:id="151"/>
      <w:bookmarkEnd w:id="151"/>
      <w:r w:rsidDel="00000000" w:rsidR="00000000" w:rsidRPr="00000000">
        <w:rPr>
          <w:rFonts w:ascii="Times New Roman" w:cs="Times New Roman" w:eastAsia="Times New Roman" w:hAnsi="Times New Roman"/>
          <w:color w:val="000000"/>
          <w:sz w:val="24"/>
          <w:szCs w:val="24"/>
          <w:rtl w:val="0"/>
        </w:rPr>
        <w:t xml:space="preserve">5. Emergency Response and Outbreak Control</w:t>
      </w:r>
    </w:p>
    <w:p w:rsidR="00000000" w:rsidDel="00000000" w:rsidP="00000000" w:rsidRDefault="00000000" w:rsidRPr="00000000" w14:paraId="000004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polio outbreak, WHO is responsible for organizing emergency vaccination campaigns and providing rapid response to contain the spread of the virus. This includes the deployment of vaccines, coordination of health workers, and setting up temporary health infrastructure in areas with limited access. WHO also provides guidance on outbreak investigation and control measures, ensuring that countries have the resources and knowledge to respond quickly to new cases.</w:t>
      </w:r>
    </w:p>
    <w:p w:rsidR="00000000" w:rsidDel="00000000" w:rsidP="00000000" w:rsidRDefault="00000000" w:rsidRPr="00000000" w14:paraId="000004A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801g8z0b2ht" w:id="152"/>
      <w:bookmarkEnd w:id="152"/>
      <w:r w:rsidDel="00000000" w:rsidR="00000000" w:rsidRPr="00000000">
        <w:rPr>
          <w:rFonts w:ascii="Times New Roman" w:cs="Times New Roman" w:eastAsia="Times New Roman" w:hAnsi="Times New Roman"/>
          <w:color w:val="000000"/>
          <w:sz w:val="24"/>
          <w:szCs w:val="24"/>
          <w:rtl w:val="0"/>
        </w:rPr>
        <w:t xml:space="preserve">6. Vaccine Supply and Quality Control</w:t>
      </w:r>
    </w:p>
    <w:p w:rsidR="00000000" w:rsidDel="00000000" w:rsidP="00000000" w:rsidRDefault="00000000" w:rsidRPr="00000000" w14:paraId="000004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plays a critical role in ensuring the supply of safe and effective polio vaccines. It works closely with manufacturers and regulatory bodies to ensure that vaccines meet the required standards for quality, safety, and efficacy. WHO also monitors the global supply chain, ensuring that vaccines are distributed to all countries, including those in the most remote or conflict-affected areas, while maintaining the cold chain (the system for keeping vaccines at the right temperature during transportation and storage).</w:t>
      </w:r>
    </w:p>
    <w:p w:rsidR="00000000" w:rsidDel="00000000" w:rsidP="00000000" w:rsidRDefault="00000000" w:rsidRPr="00000000" w14:paraId="000004AF">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dmu7qg78u0sc" w:id="153"/>
      <w:bookmarkEnd w:id="153"/>
      <w:r w:rsidDel="00000000" w:rsidR="00000000" w:rsidRPr="00000000">
        <w:rPr>
          <w:rFonts w:ascii="Times New Roman" w:cs="Times New Roman" w:eastAsia="Times New Roman" w:hAnsi="Times New Roman"/>
          <w:color w:val="000000"/>
          <w:sz w:val="24"/>
          <w:szCs w:val="24"/>
          <w:rtl w:val="0"/>
        </w:rPr>
        <w:t xml:space="preserve">7. Research and Development</w:t>
      </w:r>
    </w:p>
    <w:p w:rsidR="00000000" w:rsidDel="00000000" w:rsidP="00000000" w:rsidRDefault="00000000" w:rsidRPr="00000000" w14:paraId="000004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involved in research to improve polio vaccines and vaccination strategies. This includes evaluating and promoting the use of newer vaccines like the Inactivated Polio Vaccine (IPV), which is being used more widely as part of the endgame strategy to reduce the risk of vaccine-derived poliovirus (VDPV). WHO also plays a key role in researching new ways to enhance vaccine delivery, optimize immunization schedules, and monitor the effectiveness of vaccination programs.</w:t>
      </w:r>
    </w:p>
    <w:p w:rsidR="00000000" w:rsidDel="00000000" w:rsidP="00000000" w:rsidRDefault="00000000" w:rsidRPr="00000000" w14:paraId="000004B1">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q2qrerdq82n0" w:id="154"/>
      <w:bookmarkEnd w:id="154"/>
      <w:r w:rsidDel="00000000" w:rsidR="00000000" w:rsidRPr="00000000">
        <w:rPr>
          <w:rFonts w:ascii="Times New Roman" w:cs="Times New Roman" w:eastAsia="Times New Roman" w:hAnsi="Times New Roman"/>
          <w:color w:val="000000"/>
          <w:sz w:val="24"/>
          <w:szCs w:val="24"/>
          <w:rtl w:val="0"/>
        </w:rPr>
        <w:t xml:space="preserve">8. Advocacy and Resource Mobilization</w:t>
      </w:r>
    </w:p>
    <w:p w:rsidR="00000000" w:rsidDel="00000000" w:rsidP="00000000" w:rsidRDefault="00000000" w:rsidRPr="00000000" w14:paraId="000004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actively involved in advocacy efforts to garner political will and mobilize funding for polio eradication. Through high-level meetings, partnerships with governments, and collaborations with international organizations, WHO helps secure financial and political commitments to ensure the continuation of the polio eradication program. WHO’s involvement in advocacy also includes raising awareness about the importance of polio vaccination and convincing communities to participate in immunization efforts.</w:t>
      </w:r>
    </w:p>
    <w:p w:rsidR="00000000" w:rsidDel="00000000" w:rsidP="00000000" w:rsidRDefault="00000000" w:rsidRPr="00000000" w14:paraId="000004B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csqrl7ses30j" w:id="155"/>
      <w:bookmarkEnd w:id="155"/>
      <w:r w:rsidDel="00000000" w:rsidR="00000000" w:rsidRPr="00000000">
        <w:rPr>
          <w:rFonts w:ascii="Times New Roman" w:cs="Times New Roman" w:eastAsia="Times New Roman" w:hAnsi="Times New Roman"/>
          <w:color w:val="000000"/>
          <w:sz w:val="24"/>
          <w:szCs w:val="24"/>
          <w:rtl w:val="0"/>
        </w:rPr>
        <w:t xml:space="preserve">9. Polio Endgame Strategy</w:t>
      </w:r>
    </w:p>
    <w:p w:rsidR="00000000" w:rsidDel="00000000" w:rsidP="00000000" w:rsidRDefault="00000000" w:rsidRPr="00000000" w14:paraId="000004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polio cases continue to decline globally, WHO plays a key role in implementing the polio endgame strategy. This strategy focuses on transitioning from Oral Polio Vaccine (OPV) to Inactivated Polio Vaccine (IPV) to reduce the risk of vaccine-derived polio outbreaks and prevent reemergence of the virus. WHO supports countries in this transition and provides guidance on strengthening routine immunization systems, integrating polio surveillance with broader health systems, and preparing for the final stages of polio eradication.</w:t>
      </w:r>
    </w:p>
    <w:p w:rsidR="00000000" w:rsidDel="00000000" w:rsidP="00000000" w:rsidRDefault="00000000" w:rsidRPr="00000000" w14:paraId="000004B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a9vxboy1ohc1" w:id="156"/>
      <w:bookmarkEnd w:id="156"/>
      <w:r w:rsidDel="00000000" w:rsidR="00000000" w:rsidRPr="00000000">
        <w:rPr>
          <w:rFonts w:ascii="Times New Roman" w:cs="Times New Roman" w:eastAsia="Times New Roman" w:hAnsi="Times New Roman"/>
          <w:color w:val="000000"/>
          <w:sz w:val="24"/>
          <w:szCs w:val="24"/>
          <w:rtl w:val="0"/>
        </w:rPr>
        <w:t xml:space="preserve">10. Partnership with Other Stakeholders</w:t>
      </w:r>
    </w:p>
    <w:p w:rsidR="00000000" w:rsidDel="00000000" w:rsidP="00000000" w:rsidRDefault="00000000" w:rsidRPr="00000000" w14:paraId="000004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works closely with global health organizations, governments, non-governmental organizations (NGOs), and private sector partners to coordinate and execute polio eradication activities. By engaging with multiple stakeholders, WHO ensures that resources and expertise are effectively utilized, particularly in low-income or conflict-prone regions. Its partnerships with organizations like Rotary International and the Bill &amp; Melinda Gates Foundation help provide additional funding and logistical support for vaccination campaigns and advocacy efforts.</w:t>
      </w:r>
    </w:p>
    <w:p w:rsidR="00000000" w:rsidDel="00000000" w:rsidP="00000000" w:rsidRDefault="00000000" w:rsidRPr="00000000" w14:paraId="000004B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4pdoa8xdl9cs" w:id="157"/>
      <w:bookmarkEnd w:id="157"/>
      <w:r w:rsidDel="00000000" w:rsidR="00000000" w:rsidRPr="00000000">
        <w:rPr>
          <w:rFonts w:ascii="Times New Roman" w:cs="Times New Roman" w:eastAsia="Times New Roman" w:hAnsi="Times New Roman"/>
          <w:color w:val="000000"/>
          <w:sz w:val="24"/>
          <w:szCs w:val="24"/>
          <w:rtl w:val="0"/>
        </w:rPr>
        <w:t xml:space="preserve">11. Strengthening Health Systems</w:t>
      </w:r>
    </w:p>
    <w:p w:rsidR="00000000" w:rsidDel="00000000" w:rsidP="00000000" w:rsidRDefault="00000000" w:rsidRPr="00000000" w14:paraId="000004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role in polio eradication also contributes to strengthening health systems in polio-endemic and at-risk countries. The infrastructure developed for polio vaccination campaigns, such as cold chain management, health worker training, and surveillance networks, is often leveraged to improve broader health systems and responses to other diseases, thus benefiting public health beyond polio.</w:t>
      </w:r>
    </w:p>
    <w:p w:rsidR="00000000" w:rsidDel="00000000" w:rsidP="00000000" w:rsidRDefault="00000000" w:rsidRPr="00000000" w14:paraId="000004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WHO’s role in polio eradication is extensive and crucial to the success of the global effort. Through leadership, technical support, surveillance, advocacy, and partnerships, WHO drives the collective efforts toward polio elimination and ensures that the necessary resources, expertise, and coordination are in place to achieve the goal of a polio-free world.</w:t>
      </w:r>
    </w:p>
    <w:p w:rsidR="00000000" w:rsidDel="00000000" w:rsidP="00000000" w:rsidRDefault="00000000" w:rsidRPr="00000000" w14:paraId="000004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36.What is environmental surveillance and how is it used?</w:t>
      </w:r>
    </w:p>
    <w:p w:rsidR="00000000" w:rsidDel="00000000" w:rsidP="00000000" w:rsidRDefault="00000000" w:rsidRPr="00000000" w14:paraId="000004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surveillance is complemented by environmental surveillance (ES) which systematically tests sewage samples for poliovirus in specific settings. ES is conducted in an increasing number of countries globally; in the WHO African Region, 42 out of 47 member states (89%) use ES, as of mid-2023. Provided that ES is appropriately implemented in suitable locations and implementation is well-supervised, ES data can significantly increase the sensitivity of surveillance to detect polioviruses in order to show that circulation has either continued, or increase the confidence that an area or country is polio-free.</w:t>
      </w:r>
    </w:p>
    <w:p w:rsidR="00000000" w:rsidDel="00000000" w:rsidP="00000000" w:rsidRDefault="00000000" w:rsidRPr="00000000" w14:paraId="000004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37.How does conflict impact polio eradication efforts?</w:t>
      </w:r>
    </w:p>
    <w:p w:rsidR="00000000" w:rsidDel="00000000" w:rsidP="00000000" w:rsidRDefault="00000000" w:rsidRPr="00000000" w14:paraId="000004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significantly impacts polio eradication efforts, creating numerous obstacles that hinder vaccination campaigns, surveillance, and overall disease control in affected regions. The challenges posed by conflict zones are complex and multifaceted, and they require tailored strategies to address the unique barriers they present. Here are the key ways conflict impacts polio eradication:</w:t>
      </w:r>
    </w:p>
    <w:p w:rsidR="00000000" w:rsidDel="00000000" w:rsidP="00000000" w:rsidRDefault="00000000" w:rsidRPr="00000000" w14:paraId="000004C0">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5k0x8gkftz5z" w:id="158"/>
      <w:bookmarkEnd w:id="158"/>
      <w:r w:rsidDel="00000000" w:rsidR="00000000" w:rsidRPr="00000000">
        <w:rPr>
          <w:rFonts w:ascii="Times New Roman" w:cs="Times New Roman" w:eastAsia="Times New Roman" w:hAnsi="Times New Roman"/>
          <w:color w:val="000000"/>
          <w:sz w:val="24"/>
          <w:szCs w:val="24"/>
          <w:rtl w:val="0"/>
        </w:rPr>
        <w:t xml:space="preserve">1. Increased Risk to Health Workers</w:t>
      </w:r>
    </w:p>
    <w:p w:rsidR="00000000" w:rsidDel="00000000" w:rsidP="00000000" w:rsidRDefault="00000000" w:rsidRPr="00000000" w14:paraId="000004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conflict zones, health workers who are critical to the success of polio vaccination campaigns often face physical danger. Attacks on healthcare teams, kidnapping, and threats of violence are frequent risks in areas affected by war or instability. This risk not only discourages healthcare workers from traveling into dangerous areas but also reduces the overall effectiveness of vaccination efforts. Health workers may need to operate under restricted conditions, which compromises their ability to reach the most vulnerable children with vaccines.</w:t>
      </w:r>
    </w:p>
    <w:p w:rsidR="00000000" w:rsidDel="00000000" w:rsidP="00000000" w:rsidRDefault="00000000" w:rsidRPr="00000000" w14:paraId="000004C2">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sbnwm16fkke4" w:id="159"/>
      <w:bookmarkEnd w:id="159"/>
      <w:r w:rsidDel="00000000" w:rsidR="00000000" w:rsidRPr="00000000">
        <w:rPr>
          <w:rFonts w:ascii="Times New Roman" w:cs="Times New Roman" w:eastAsia="Times New Roman" w:hAnsi="Times New Roman"/>
          <w:color w:val="000000"/>
          <w:sz w:val="24"/>
          <w:szCs w:val="24"/>
          <w:rtl w:val="0"/>
        </w:rPr>
        <w:t xml:space="preserve">2. Disrupted Vaccination Campaigns</w:t>
      </w:r>
    </w:p>
    <w:p w:rsidR="00000000" w:rsidDel="00000000" w:rsidP="00000000" w:rsidRDefault="00000000" w:rsidRPr="00000000" w14:paraId="000004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disrupts the ability to carry out mass vaccination campaigns, which are essential to polio eradication. Access to conflict zones can be blocked by road closures, destroyed infrastructure, and insecurity, making it impossible to deliver vaccines to children in these areas. Additionally, refugees or internally displaced persons who flee conflict may move into areas with low immunization coverage, increasing the risk of outbreaks in both refugee camps and host communities.</w:t>
      </w:r>
    </w:p>
    <w:p w:rsidR="00000000" w:rsidDel="00000000" w:rsidP="00000000" w:rsidRDefault="00000000" w:rsidRPr="00000000" w14:paraId="000004C4">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uvb7v6v0rgwx" w:id="160"/>
      <w:bookmarkEnd w:id="160"/>
      <w:r w:rsidDel="00000000" w:rsidR="00000000" w:rsidRPr="00000000">
        <w:rPr>
          <w:rFonts w:ascii="Times New Roman" w:cs="Times New Roman" w:eastAsia="Times New Roman" w:hAnsi="Times New Roman"/>
          <w:color w:val="000000"/>
          <w:sz w:val="24"/>
          <w:szCs w:val="24"/>
          <w:rtl w:val="0"/>
        </w:rPr>
        <w:t xml:space="preserve">3. Displacement of Populations</w:t>
      </w:r>
    </w:p>
    <w:p w:rsidR="00000000" w:rsidDel="00000000" w:rsidP="00000000" w:rsidRDefault="00000000" w:rsidRPr="00000000" w14:paraId="000004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Wars and armed conflicts often result in large-scale displacement of populations, including refugees and internally displaced people (IDPs). These displaced individuals may travel to regions with low vaccination coverage or be unable to access health services in their new locations. This mobility increases the risk of polio transmission as people move from polio-endemic areas to those previously polio-free. It also makes it difficult for health workers to track, vaccinate, and monitor these populations, leading to gaps in immunization coverage.</w:t>
      </w:r>
    </w:p>
    <w:p w:rsidR="00000000" w:rsidDel="00000000" w:rsidP="00000000" w:rsidRDefault="00000000" w:rsidRPr="00000000" w14:paraId="000004C6">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ll9iycewlaw1" w:id="161"/>
      <w:bookmarkEnd w:id="161"/>
      <w:r w:rsidDel="00000000" w:rsidR="00000000" w:rsidRPr="00000000">
        <w:rPr>
          <w:rFonts w:ascii="Times New Roman" w:cs="Times New Roman" w:eastAsia="Times New Roman" w:hAnsi="Times New Roman"/>
          <w:color w:val="000000"/>
          <w:sz w:val="24"/>
          <w:szCs w:val="24"/>
          <w:rtl w:val="0"/>
        </w:rPr>
        <w:t xml:space="preserve">4. Breakdown of Healthcare Infrastructure</w:t>
      </w:r>
    </w:p>
    <w:p w:rsidR="00000000" w:rsidDel="00000000" w:rsidP="00000000" w:rsidRDefault="00000000" w:rsidRPr="00000000" w14:paraId="000004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leads to the destruction of healthcare infrastructure, including hospitals, clinics, and vaccination centers. This damage impedes the ability to deliver vaccines and provide healthcare services. Health systems in conflict zones may be overwhelmed with emergency care, leaving little room for routine services like vaccination. The lack of reliable cold storage facilities for vaccines, transportation challenges, and shortages of trained healthcare personnel further reduce the effectiveness of polio eradication programs.</w:t>
      </w:r>
    </w:p>
    <w:p w:rsidR="00000000" w:rsidDel="00000000" w:rsidP="00000000" w:rsidRDefault="00000000" w:rsidRPr="00000000" w14:paraId="000004C8">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ptzb3823ovbl" w:id="162"/>
      <w:bookmarkEnd w:id="162"/>
      <w:r w:rsidDel="00000000" w:rsidR="00000000" w:rsidRPr="00000000">
        <w:rPr>
          <w:rFonts w:ascii="Times New Roman" w:cs="Times New Roman" w:eastAsia="Times New Roman" w:hAnsi="Times New Roman"/>
          <w:color w:val="000000"/>
          <w:sz w:val="24"/>
          <w:szCs w:val="24"/>
          <w:rtl w:val="0"/>
        </w:rPr>
        <w:t xml:space="preserve">5. Disrupted Surveillance Systems</w:t>
      </w:r>
    </w:p>
    <w:p w:rsidR="00000000" w:rsidDel="00000000" w:rsidP="00000000" w:rsidRDefault="00000000" w:rsidRPr="00000000" w14:paraId="000004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surveillance relies on comprehensive networks that track cases of acute flaccid paralysis (AFP) and monitor the presence of poliovirus in the environment. In conflict zones, surveillance efforts are severely hampered due to limited access to affected areas and restricted movement of health personnel. Additionally, data collection and reporting mechanisms may break down or become unreliable in unstable environments, making it difficult to detect and respond to new cases of polio.</w:t>
      </w:r>
    </w:p>
    <w:p w:rsidR="00000000" w:rsidDel="00000000" w:rsidP="00000000" w:rsidRDefault="00000000" w:rsidRPr="00000000" w14:paraId="000004C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7us4dfd4m0xl" w:id="163"/>
      <w:bookmarkEnd w:id="163"/>
      <w:r w:rsidDel="00000000" w:rsidR="00000000" w:rsidRPr="00000000">
        <w:rPr>
          <w:rFonts w:ascii="Times New Roman" w:cs="Times New Roman" w:eastAsia="Times New Roman" w:hAnsi="Times New Roman"/>
          <w:color w:val="000000"/>
          <w:sz w:val="24"/>
          <w:szCs w:val="24"/>
          <w:rtl w:val="0"/>
        </w:rPr>
        <w:t xml:space="preserve">6. Misinformation and Mistrust</w:t>
      </w:r>
    </w:p>
    <w:p w:rsidR="00000000" w:rsidDel="00000000" w:rsidP="00000000" w:rsidRDefault="00000000" w:rsidRPr="00000000" w14:paraId="000004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conflict settings, misinformation and distrust of external interventions can undermine vaccination efforts. In some cases, armed groups or local factions may spread false information about the polio vaccine, claiming it is harmful or part of a foreign conspiracy. In war-torn regions, people may be suspicious of health workers, especially those from outside their community or region, which leads to vaccine refusal and decreased acceptance of polio immunization campaigns. This creates a challenge in gaining community trust and participation.</w:t>
      </w:r>
    </w:p>
    <w:p w:rsidR="00000000" w:rsidDel="00000000" w:rsidP="00000000" w:rsidRDefault="00000000" w:rsidRPr="00000000" w14:paraId="000004CC">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lg8gnm6andfc" w:id="164"/>
      <w:bookmarkEnd w:id="164"/>
      <w:r w:rsidDel="00000000" w:rsidR="00000000" w:rsidRPr="00000000">
        <w:rPr>
          <w:rFonts w:ascii="Times New Roman" w:cs="Times New Roman" w:eastAsia="Times New Roman" w:hAnsi="Times New Roman"/>
          <w:color w:val="000000"/>
          <w:sz w:val="24"/>
          <w:szCs w:val="24"/>
          <w:rtl w:val="0"/>
        </w:rPr>
        <w:t xml:space="preserve">7. Lack of Political Will and Coordination</w:t>
      </w:r>
    </w:p>
    <w:p w:rsidR="00000000" w:rsidDel="00000000" w:rsidP="00000000" w:rsidRDefault="00000000" w:rsidRPr="00000000" w14:paraId="000004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conflict areas, political instability often hinders the ability of governments and health organizations to coordinate and implement national or regional polio eradication efforts. In some cases, national governments are unable to provide leadership or secure sufficient resources due to the ongoing conflict. This lack of leadership can delay or disrupt vaccination campaigns and surveillance activities. Additionally, in some conflict zones, armed groups may obstruct health interventions, further complicating efforts to eradicate polio.</w:t>
      </w:r>
    </w:p>
    <w:p w:rsidR="00000000" w:rsidDel="00000000" w:rsidP="00000000" w:rsidRDefault="00000000" w:rsidRPr="00000000" w14:paraId="000004C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38jnymwid08x" w:id="165"/>
      <w:bookmarkEnd w:id="165"/>
      <w:r w:rsidDel="00000000" w:rsidR="00000000" w:rsidRPr="00000000">
        <w:rPr>
          <w:rFonts w:ascii="Times New Roman" w:cs="Times New Roman" w:eastAsia="Times New Roman" w:hAnsi="Times New Roman"/>
          <w:color w:val="000000"/>
          <w:sz w:val="24"/>
          <w:szCs w:val="24"/>
          <w:rtl w:val="0"/>
        </w:rPr>
        <w:t xml:space="preserve">8. Limited Access to Resources</w:t>
      </w:r>
    </w:p>
    <w:p w:rsidR="00000000" w:rsidDel="00000000" w:rsidP="00000000" w:rsidRDefault="00000000" w:rsidRPr="00000000" w14:paraId="000004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zones often face a shortage of financial resources and logistical support for health initiatives. Foreign aid and funding for vaccination campaigns can be diverted to other urgent needs in war-torn regions, leaving polio eradication efforts underfunded. Similarly, humanitarian organizations may struggle to access and distribute necessary supplies, including vaccines, due to the dangers of operating in such environments.</w:t>
      </w:r>
    </w:p>
    <w:p w:rsidR="00000000" w:rsidDel="00000000" w:rsidP="00000000" w:rsidRDefault="00000000" w:rsidRPr="00000000" w14:paraId="000004D0">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qfgstpg9aesz" w:id="166"/>
      <w:bookmarkEnd w:id="166"/>
      <w:r w:rsidDel="00000000" w:rsidR="00000000" w:rsidRPr="00000000">
        <w:rPr>
          <w:rFonts w:ascii="Times New Roman" w:cs="Times New Roman" w:eastAsia="Times New Roman" w:hAnsi="Times New Roman"/>
          <w:color w:val="000000"/>
          <w:sz w:val="24"/>
          <w:szCs w:val="24"/>
          <w:rtl w:val="0"/>
        </w:rPr>
        <w:t xml:space="preserve">9. Emergence of Polio Outbreaks</w:t>
      </w:r>
    </w:p>
    <w:p w:rsidR="00000000" w:rsidDel="00000000" w:rsidP="00000000" w:rsidRDefault="00000000" w:rsidRPr="00000000" w14:paraId="000004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can contribute to the re-emergence of polio in previously polio-free areas. Disrupted immunization campaigns and weakened health systems in conflict zones create conditions for poliovirus to spread more easily. Additionally, displaced populations may bring the virus to areas where it had been eliminated, leading to new outbreaks. This is especially concerning in areas where vaccine-derived poliovirus (VDPV) is present, as the lack of immunity in the population increases the risk of further spread.</w:t>
      </w:r>
    </w:p>
    <w:p w:rsidR="00000000" w:rsidDel="00000000" w:rsidP="00000000" w:rsidRDefault="00000000" w:rsidRPr="00000000" w14:paraId="000004D2">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3nio3jlvmmqu" w:id="167"/>
      <w:bookmarkEnd w:id="167"/>
      <w:r w:rsidDel="00000000" w:rsidR="00000000" w:rsidRPr="00000000">
        <w:rPr>
          <w:rFonts w:ascii="Times New Roman" w:cs="Times New Roman" w:eastAsia="Times New Roman" w:hAnsi="Times New Roman"/>
          <w:color w:val="000000"/>
          <w:sz w:val="24"/>
          <w:szCs w:val="24"/>
          <w:rtl w:val="0"/>
        </w:rPr>
        <w:t xml:space="preserve">10. Longer Timeframes for Eradication</w:t>
      </w:r>
    </w:p>
    <w:p w:rsidR="00000000" w:rsidDel="00000000" w:rsidP="00000000" w:rsidRDefault="00000000" w:rsidRPr="00000000" w14:paraId="000004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conflict prolongs the eradication timeline by preventing the rapid immunization of children in affected regions. Efforts to reach every child with the polio vaccine, even in the most remote or dangerous areas, require extraordinary time and resources. As a result, countries in conflict may experience a slower decline in polio cases, delaying the global goal of complete eradication.</w:t>
      </w:r>
    </w:p>
    <w:p w:rsidR="00000000" w:rsidDel="00000000" w:rsidP="00000000" w:rsidRDefault="00000000" w:rsidRPr="00000000" w14:paraId="000004D4">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zbd7fbh8p5je" w:id="168"/>
      <w:bookmarkEnd w:id="168"/>
      <w:r w:rsidDel="00000000" w:rsidR="00000000" w:rsidRPr="00000000">
        <w:rPr>
          <w:rFonts w:ascii="Times New Roman" w:cs="Times New Roman" w:eastAsia="Times New Roman" w:hAnsi="Times New Roman"/>
          <w:color w:val="000000"/>
          <w:sz w:val="24"/>
          <w:szCs w:val="24"/>
          <w:rtl w:val="0"/>
        </w:rPr>
        <w:t xml:space="preserve">Solutions to Overcome Conflict-related Challenges</w:t>
      </w:r>
    </w:p>
    <w:p w:rsidR="00000000" w:rsidDel="00000000" w:rsidP="00000000" w:rsidRDefault="00000000" w:rsidRPr="00000000" w14:paraId="000004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Global Polio Eradication Initiative (GPEI) has adapted by developing innovative strategies:</w:t>
      </w:r>
    </w:p>
    <w:p w:rsidR="00000000" w:rsidDel="00000000" w:rsidP="00000000" w:rsidRDefault="00000000" w:rsidRPr="00000000" w14:paraId="000004D6">
      <w:pPr>
        <w:numPr>
          <w:ilvl w:val="0"/>
          <w:numId w:val="28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Negotiating ceasefires with armed groups to allow vaccination campaigns to proceed safely.</w:t>
      </w:r>
    </w:p>
    <w:p w:rsidR="00000000" w:rsidDel="00000000" w:rsidP="00000000" w:rsidRDefault="00000000" w:rsidRPr="00000000" w14:paraId="000004D7">
      <w:pPr>
        <w:numPr>
          <w:ilvl w:val="0"/>
          <w:numId w:val="2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mobile vaccination units and drones to reach inaccessible areas.</w:t>
      </w:r>
    </w:p>
    <w:p w:rsidR="00000000" w:rsidDel="00000000" w:rsidP="00000000" w:rsidRDefault="00000000" w:rsidRPr="00000000" w14:paraId="000004D8">
      <w:pPr>
        <w:numPr>
          <w:ilvl w:val="0"/>
          <w:numId w:val="2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local leaders and community influencers to build trust in the vaccine and combat misinformation.</w:t>
      </w:r>
    </w:p>
    <w:p w:rsidR="00000000" w:rsidDel="00000000" w:rsidP="00000000" w:rsidRDefault="00000000" w:rsidRPr="00000000" w14:paraId="000004D9">
      <w:pPr>
        <w:numPr>
          <w:ilvl w:val="0"/>
          <w:numId w:val="2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surveillance tools like environmental monitoring and genetic sequencing to detect outbreaks in hard-to-reach areas.</w:t>
      </w:r>
    </w:p>
    <w:p w:rsidR="00000000" w:rsidDel="00000000" w:rsidP="00000000" w:rsidRDefault="00000000" w:rsidRPr="00000000" w14:paraId="000004DA">
      <w:pPr>
        <w:numPr>
          <w:ilvl w:val="0"/>
          <w:numId w:val="28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coordination with humanitarian organizations to integrate polio vaccination into broader relief efforts.</w:t>
      </w:r>
      <w:r w:rsidDel="00000000" w:rsidR="00000000" w:rsidRPr="00000000">
        <w:rPr>
          <w:rtl w:val="0"/>
        </w:rPr>
      </w:r>
    </w:p>
    <w:p w:rsidR="00000000" w:rsidDel="00000000" w:rsidP="00000000" w:rsidRDefault="00000000" w:rsidRPr="00000000" w14:paraId="000004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38.What are the key strategies for interrupting transmission?</w:t>
      </w:r>
    </w:p>
    <w:p w:rsidR="00000000" w:rsidDel="00000000" w:rsidP="00000000" w:rsidRDefault="00000000" w:rsidRPr="00000000" w14:paraId="000004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Interrupting polio transmission is a critical part of the Global Polio Eradication Initiative (GPEI)'s efforts to eliminate the disease worldwide. To stop the spread of poliovirus and reduce the risk of new cases, a combination of vaccination campaigns, surveillance systems, and targeted interventions must be implemented. The key strategies for interrupting transmission include:</w:t>
      </w:r>
    </w:p>
    <w:p w:rsidR="00000000" w:rsidDel="00000000" w:rsidP="00000000" w:rsidRDefault="00000000" w:rsidRPr="00000000" w14:paraId="000004D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1usvxe7rvgnw" w:id="169"/>
      <w:bookmarkEnd w:id="169"/>
      <w:r w:rsidDel="00000000" w:rsidR="00000000" w:rsidRPr="00000000">
        <w:rPr>
          <w:rFonts w:ascii="Times New Roman" w:cs="Times New Roman" w:eastAsia="Times New Roman" w:hAnsi="Times New Roman"/>
          <w:color w:val="000000"/>
          <w:sz w:val="24"/>
          <w:szCs w:val="24"/>
          <w:rtl w:val="0"/>
        </w:rPr>
        <w:t xml:space="preserve">1. Universal Immunization and High-Quality Vaccination Campaigns</w:t>
      </w:r>
    </w:p>
    <w:p w:rsidR="00000000" w:rsidDel="00000000" w:rsidP="00000000" w:rsidRDefault="00000000" w:rsidRPr="00000000" w14:paraId="000004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effective strategy for interrupting poliovirus transmission is widespread immunization. This involves vaccinating every child, especially in areas where polio transmission is still occurring or where there are high-risk populations. The strategies include:</w:t>
      </w:r>
    </w:p>
    <w:p w:rsidR="00000000" w:rsidDel="00000000" w:rsidP="00000000" w:rsidRDefault="00000000" w:rsidRPr="00000000" w14:paraId="000004DF">
      <w:pPr>
        <w:numPr>
          <w:ilvl w:val="0"/>
          <w:numId w:val="26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Immunization: Ensuring that children receive the standard polio vaccines (such as Oral Polio Vaccine (OPV) and Inactivated Polio Vaccine (IPV)) as part of routine immunization schedules.</w:t>
      </w:r>
    </w:p>
    <w:p w:rsidR="00000000" w:rsidDel="00000000" w:rsidP="00000000" w:rsidRDefault="00000000" w:rsidRPr="00000000" w14:paraId="000004E0">
      <w:pPr>
        <w:numPr>
          <w:ilvl w:val="0"/>
          <w:numId w:val="2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Immunization Activities (SIAs): These are mass vaccination campaigns targeting all children under five, even if they have already received their routine vaccinations. SIAs are conducted in polio-endemic and at-risk areas to provide extra doses of the vaccine and boost immunity.</w:t>
      </w:r>
    </w:p>
    <w:p w:rsidR="00000000" w:rsidDel="00000000" w:rsidP="00000000" w:rsidRDefault="00000000" w:rsidRPr="00000000" w14:paraId="000004E1">
      <w:pPr>
        <w:numPr>
          <w:ilvl w:val="0"/>
          <w:numId w:val="26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House-to-House Vaccination: In high-risk areas, health workers may go door-to-door to ensure that every child receives the polio vaccine, particularly in remote or hard-to-reach areas.</w:t>
      </w:r>
    </w:p>
    <w:p w:rsidR="00000000" w:rsidDel="00000000" w:rsidP="00000000" w:rsidRDefault="00000000" w:rsidRPr="00000000" w14:paraId="000004E2">
      <w:pPr>
        <w:spacing w:after="240" w:before="24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Surveillance and Early Detection</w:t>
      </w:r>
    </w:p>
    <w:p w:rsidR="00000000" w:rsidDel="00000000" w:rsidP="00000000" w:rsidRDefault="00000000" w:rsidRPr="00000000" w14:paraId="000004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robust surveillance system is crucial for identifying and interrupting polio transmission. Early detection of new cases allows for a rapid response and targeted interventions to stop further spread. Key components include:</w:t>
      </w:r>
    </w:p>
    <w:p w:rsidR="00000000" w:rsidDel="00000000" w:rsidP="00000000" w:rsidRDefault="00000000" w:rsidRPr="00000000" w14:paraId="000004E4">
      <w:pPr>
        <w:numPr>
          <w:ilvl w:val="0"/>
          <w:numId w:val="8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Surveillance: This is the primary method of identifying possible polio cases. Surveillance teams monitor children under five who experience sudden weakness or paralysis (a hallmark of polio), testing their stool samples for poliovirus.</w:t>
      </w:r>
    </w:p>
    <w:p w:rsidR="00000000" w:rsidDel="00000000" w:rsidP="00000000" w:rsidRDefault="00000000" w:rsidRPr="00000000" w14:paraId="000004E5">
      <w:pPr>
        <w:numPr>
          <w:ilvl w:val="0"/>
          <w:numId w:val="8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Surveillance: By testing sewage and water samples for the presence of poliovirus, authorities can detect virus circulation even in the absence of visible cases. This helps identify areas with ongoing transmission that may not have been detected through AFP surveillance.</w:t>
      </w:r>
    </w:p>
    <w:p w:rsidR="00000000" w:rsidDel="00000000" w:rsidP="00000000" w:rsidRDefault="00000000" w:rsidRPr="00000000" w14:paraId="000004E6">
      <w:pPr>
        <w:numPr>
          <w:ilvl w:val="0"/>
          <w:numId w:val="8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Surveillance Systems: In high-risk areas, surveillance activities may be strengthened by expanding the network of health workers and laboratory facilities to ensure more comprehensive case detection.</w:t>
        <w:br w:type="textWrapping"/>
      </w:r>
    </w:p>
    <w:p w:rsidR="00000000" w:rsidDel="00000000" w:rsidP="00000000" w:rsidRDefault="00000000" w:rsidRPr="00000000" w14:paraId="000004E7">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3futu0eo5ytr" w:id="170"/>
      <w:bookmarkEnd w:id="170"/>
      <w:r w:rsidDel="00000000" w:rsidR="00000000" w:rsidRPr="00000000">
        <w:rPr>
          <w:rFonts w:ascii="Times New Roman" w:cs="Times New Roman" w:eastAsia="Times New Roman" w:hAnsi="Times New Roman"/>
          <w:color w:val="000000"/>
          <w:sz w:val="24"/>
          <w:szCs w:val="24"/>
          <w:rtl w:val="0"/>
        </w:rPr>
        <w:t xml:space="preserve">3. Targeted Vaccination in Response to Outbreaks</w:t>
      </w:r>
    </w:p>
    <w:p w:rsidR="00000000" w:rsidDel="00000000" w:rsidP="00000000" w:rsidRDefault="00000000" w:rsidRPr="00000000" w14:paraId="000004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polio transmission is detected in an area, rapid response vaccination campaigns are essential to stop the virus from spreading further. These campaigns include:</w:t>
      </w:r>
    </w:p>
    <w:p w:rsidR="00000000" w:rsidDel="00000000" w:rsidP="00000000" w:rsidRDefault="00000000" w:rsidRPr="00000000" w14:paraId="000004E9">
      <w:pPr>
        <w:numPr>
          <w:ilvl w:val="0"/>
          <w:numId w:val="29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Outbreak Response Vaccination: In areas where polio cases are detected, vaccination teams immediately launch emergency vaccination campaigns to immunize every child, even in difficult-to-reach locations or during crises (e.g., conflict zones).</w:t>
      </w:r>
    </w:p>
    <w:p w:rsidR="00000000" w:rsidDel="00000000" w:rsidP="00000000" w:rsidRDefault="00000000" w:rsidRPr="00000000" w14:paraId="000004EA">
      <w:pPr>
        <w:numPr>
          <w:ilvl w:val="0"/>
          <w:numId w:val="29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 Vaccination: This strategy involves vaccinating not only the immediate area around a confirmed case but also surrounding areas to prevent further transmission. This approach has been particularly useful in areas with limited outbreaks.</w:t>
      </w:r>
    </w:p>
    <w:p w:rsidR="00000000" w:rsidDel="00000000" w:rsidP="00000000" w:rsidRDefault="00000000" w:rsidRPr="00000000" w14:paraId="000004EB">
      <w:pPr>
        <w:numPr>
          <w:ilvl w:val="0"/>
          <w:numId w:val="29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Monovalent OPV (mOPV): In response to specific strains of poliovirus, especially in areas with low immunization coverage or where there are risk factors like vaccine-derived poliovirus (VDPV), monovalent oral polio vaccine (mOPV) may be used to target a specific strain of the virus. This helps to control the outbreak more effectively.</w:t>
      </w:r>
    </w:p>
    <w:p w:rsidR="00000000" w:rsidDel="00000000" w:rsidP="00000000" w:rsidRDefault="00000000" w:rsidRPr="00000000" w14:paraId="000004EC">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sc28dgjklq0n" w:id="171"/>
      <w:bookmarkEnd w:id="171"/>
      <w:r w:rsidDel="00000000" w:rsidR="00000000" w:rsidRPr="00000000">
        <w:rPr>
          <w:rFonts w:ascii="Times New Roman" w:cs="Times New Roman" w:eastAsia="Times New Roman" w:hAnsi="Times New Roman"/>
          <w:color w:val="000000"/>
          <w:sz w:val="24"/>
          <w:szCs w:val="24"/>
          <w:rtl w:val="0"/>
        </w:rPr>
        <w:t xml:space="preserve">4. Transition to Inactivated Polio Vaccine (IPV)</w:t>
      </w:r>
    </w:p>
    <w:p w:rsidR="00000000" w:rsidDel="00000000" w:rsidP="00000000" w:rsidRDefault="00000000" w:rsidRPr="00000000" w14:paraId="000004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Inactivated Polio Vaccine (IPV), which is delivered via injection, plays a critical role in reducing the risk of vaccine-derived poliovirus (VDPV), a strain of the virus that can emerge from OPV in under-immunized populations. IPV provides stronger immunity against polio and is an important tool in the final stages of eradication. Key strategies around IPV include:</w:t>
      </w:r>
    </w:p>
    <w:p w:rsidR="00000000" w:rsidDel="00000000" w:rsidP="00000000" w:rsidRDefault="00000000" w:rsidRPr="00000000" w14:paraId="000004EE">
      <w:pPr>
        <w:numPr>
          <w:ilvl w:val="0"/>
          <w:numId w:val="20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IPV into Routine Immunization: Many countries are transitioning from OPV to IPV as part of their national immunization schedules to strengthen immunity and ensure long-lasting protection.</w:t>
      </w:r>
    </w:p>
    <w:p w:rsidR="00000000" w:rsidDel="00000000" w:rsidP="00000000" w:rsidRDefault="00000000" w:rsidRPr="00000000" w14:paraId="000004EF">
      <w:pPr>
        <w:numPr>
          <w:ilvl w:val="0"/>
          <w:numId w:val="20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Boosting Immunity through IPV: IPV is used to provide additional immunity, especially in areas at high risk of transmission or where outbreaks have occurred.</w:t>
      </w:r>
    </w:p>
    <w:p w:rsidR="00000000" w:rsidDel="00000000" w:rsidP="00000000" w:rsidRDefault="00000000" w:rsidRPr="00000000" w14:paraId="000004F0">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gua9nqojbco4" w:id="172"/>
      <w:bookmarkEnd w:id="172"/>
      <w:r w:rsidDel="00000000" w:rsidR="00000000" w:rsidRPr="00000000">
        <w:rPr>
          <w:rFonts w:ascii="Times New Roman" w:cs="Times New Roman" w:eastAsia="Times New Roman" w:hAnsi="Times New Roman"/>
          <w:color w:val="000000"/>
          <w:sz w:val="24"/>
          <w:szCs w:val="24"/>
          <w:rtl w:val="0"/>
        </w:rPr>
        <w:t xml:space="preserve">5. Improving Community Engagement and Vaccine Acceptance</w:t>
      </w:r>
    </w:p>
    <w:p w:rsidR="00000000" w:rsidDel="00000000" w:rsidP="00000000" w:rsidRDefault="00000000" w:rsidRPr="00000000" w14:paraId="000004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strategies for interrupting transmission is gaining community support for vaccination programs. This includes:</w:t>
      </w:r>
    </w:p>
    <w:p w:rsidR="00000000" w:rsidDel="00000000" w:rsidP="00000000" w:rsidRDefault="00000000" w:rsidRPr="00000000" w14:paraId="000004F2">
      <w:pPr>
        <w:numPr>
          <w:ilvl w:val="0"/>
          <w:numId w:val="25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Mobilization: Engaging local leaders, religious leaders, and community influencers to spread the message about the importance of polio vaccination and dispel misinformation.</w:t>
      </w:r>
    </w:p>
    <w:p w:rsidR="00000000" w:rsidDel="00000000" w:rsidP="00000000" w:rsidRDefault="00000000" w:rsidRPr="00000000" w14:paraId="000004F3">
      <w:pPr>
        <w:numPr>
          <w:ilvl w:val="0"/>
          <w:numId w:val="2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Vaccine Hesitancy: In some regions, vaccine hesitancy is driven by fears or misconceptions about the vaccine. To overcome this, targeted communication campaigns are used to educate communities and build trust in the polio vaccination process.</w:t>
      </w:r>
    </w:p>
    <w:p w:rsidR="00000000" w:rsidDel="00000000" w:rsidP="00000000" w:rsidRDefault="00000000" w:rsidRPr="00000000" w14:paraId="000004F4">
      <w:pPr>
        <w:numPr>
          <w:ilvl w:val="0"/>
          <w:numId w:val="25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Incentivizing Vaccination Participation: In some places, innovative strategies such as home visits, vaccination days, or educational programs can encourage families to participate in immunization efforts.</w:t>
      </w:r>
    </w:p>
    <w:p w:rsidR="00000000" w:rsidDel="00000000" w:rsidP="00000000" w:rsidRDefault="00000000" w:rsidRPr="00000000" w14:paraId="000004F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z96lw5x0dqly" w:id="173"/>
      <w:bookmarkEnd w:id="173"/>
      <w:r w:rsidDel="00000000" w:rsidR="00000000" w:rsidRPr="00000000">
        <w:rPr>
          <w:rFonts w:ascii="Times New Roman" w:cs="Times New Roman" w:eastAsia="Times New Roman" w:hAnsi="Times New Roman"/>
          <w:color w:val="000000"/>
          <w:sz w:val="24"/>
          <w:szCs w:val="24"/>
          <w:rtl w:val="0"/>
        </w:rPr>
        <w:t xml:space="preserve">6. Strengthening Health Systems</w:t>
      </w:r>
    </w:p>
    <w:p w:rsidR="00000000" w:rsidDel="00000000" w:rsidP="00000000" w:rsidRDefault="00000000" w:rsidRPr="00000000" w14:paraId="000004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health systems are essential for the success of polio eradication efforts. This includes:</w:t>
      </w:r>
    </w:p>
    <w:p w:rsidR="00000000" w:rsidDel="00000000" w:rsidP="00000000" w:rsidRDefault="00000000" w:rsidRPr="00000000" w14:paraId="000004F7">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Chain and Logistics Management: Ensuring the safe storage, transportation, and distribution of vaccines is critical to maintain their efficacy. The cold chain system ensures that vaccines remain at the correct temperature until they reach the population.</w:t>
      </w:r>
    </w:p>
    <w:p w:rsidR="00000000" w:rsidDel="00000000" w:rsidP="00000000" w:rsidRDefault="00000000" w:rsidRPr="00000000" w14:paraId="000004F8">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Health Workers: Ensuring that health workers are well-trained in immunization, surveillance, and outbreak response is vital for effective vaccination campaigns and surveillance systems.</w:t>
      </w:r>
    </w:p>
    <w:p w:rsidR="00000000" w:rsidDel="00000000" w:rsidP="00000000" w:rsidRDefault="00000000" w:rsidRPr="00000000" w14:paraId="000004F9">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Other Health Programs: Polio vaccination efforts are often integrated into broader health programs, including maternal and child health, to strengthen the overall health infrastructure and ensure sustainability.</w:t>
      </w:r>
    </w:p>
    <w:p w:rsidR="00000000" w:rsidDel="00000000" w:rsidP="00000000" w:rsidRDefault="00000000" w:rsidRPr="00000000" w14:paraId="000004F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pb0p6akwbds7" w:id="174"/>
      <w:bookmarkEnd w:id="174"/>
      <w:r w:rsidDel="00000000" w:rsidR="00000000" w:rsidRPr="00000000">
        <w:rPr>
          <w:rFonts w:ascii="Times New Roman" w:cs="Times New Roman" w:eastAsia="Times New Roman" w:hAnsi="Times New Roman"/>
          <w:color w:val="000000"/>
          <w:sz w:val="24"/>
          <w:szCs w:val="24"/>
          <w:rtl w:val="0"/>
        </w:rPr>
        <w:t xml:space="preserve">7. Polio Monitoring and Certification</w:t>
      </w:r>
    </w:p>
    <w:p w:rsidR="00000000" w:rsidDel="00000000" w:rsidP="00000000" w:rsidRDefault="00000000" w:rsidRPr="00000000" w14:paraId="000004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polio transmission has been interrupted, rigorous monitoring and certification processes are required to ensure that the virus is no longer circulating. This includes:</w:t>
      </w:r>
    </w:p>
    <w:p w:rsidR="00000000" w:rsidDel="00000000" w:rsidP="00000000" w:rsidRDefault="00000000" w:rsidRPr="00000000" w14:paraId="000004FC">
      <w:pPr>
        <w:numPr>
          <w:ilvl w:val="0"/>
          <w:numId w:val="28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Post-Eradication Surveillance: Even after polio is officially eradicated in a region, surveillance continues to ensure that the virus does not re-emerge.</w:t>
      </w:r>
    </w:p>
    <w:p w:rsidR="00000000" w:rsidDel="00000000" w:rsidP="00000000" w:rsidRDefault="00000000" w:rsidRPr="00000000" w14:paraId="000004FD">
      <w:pPr>
        <w:numPr>
          <w:ilvl w:val="0"/>
          <w:numId w:val="28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Polio-Free Certification: After a region or country goes three years without any polio cases, it is certified as polio-free by the Global Commission for the Certification of Poliomyelitis Eradication. This certification is a key milestone in the global eradication effort.</w:t>
      </w:r>
    </w:p>
    <w:p w:rsidR="00000000" w:rsidDel="00000000" w:rsidP="00000000" w:rsidRDefault="00000000" w:rsidRPr="00000000" w14:paraId="000004F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hfw5zno7z850" w:id="175"/>
      <w:bookmarkEnd w:id="175"/>
      <w:r w:rsidDel="00000000" w:rsidR="00000000" w:rsidRPr="00000000">
        <w:rPr>
          <w:rFonts w:ascii="Times New Roman" w:cs="Times New Roman" w:eastAsia="Times New Roman" w:hAnsi="Times New Roman"/>
          <w:color w:val="000000"/>
          <w:sz w:val="24"/>
          <w:szCs w:val="24"/>
          <w:rtl w:val="0"/>
        </w:rPr>
        <w:t xml:space="preserve">8. Vaccination During Emergency Situations (Natural Disasters, Refugee Crises)</w:t>
      </w:r>
    </w:p>
    <w:p w:rsidR="00000000" w:rsidDel="00000000" w:rsidP="00000000" w:rsidRDefault="00000000" w:rsidRPr="00000000" w14:paraId="000004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situations of natural disasters or refugee crises, polio vaccination efforts must adapt to ensure that displaced populations and vulnerable groups still have access to vaccines. This may involve mobile vaccination units, temporary health posts, or vaccination during mass migration.</w:t>
      </w:r>
    </w:p>
    <w:p w:rsidR="00000000" w:rsidDel="00000000" w:rsidP="00000000" w:rsidRDefault="00000000" w:rsidRPr="00000000" w14:paraId="000005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39.What is the Global Polio Endgame Strategy?</w:t>
      </w:r>
    </w:p>
    <w:p w:rsidR="00000000" w:rsidDel="00000000" w:rsidP="00000000" w:rsidRDefault="00000000" w:rsidRPr="00000000" w14:paraId="00000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Polio Endgame Strategy is a comprehensive roadmap developed by the Global Polio Eradication Initiative (GPEI) to guide worldwide efforts in eradicating poliovirus, ensuring a polio-free world, and protecting the gains already achieved. The current version, known as the Polio Eradication Strategy for the years twenty twenty-two to twenty twenty-six, builds upon previous strategies while addressing emerging challenges.</w:t>
      </w:r>
    </w:p>
    <w:p w:rsidR="00000000" w:rsidDel="00000000" w:rsidP="00000000" w:rsidRDefault="00000000" w:rsidRPr="00000000" w14:paraId="0000050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acn937hm4khc" w:id="176"/>
      <w:bookmarkEnd w:id="176"/>
      <w:r w:rsidDel="00000000" w:rsidR="00000000" w:rsidRPr="00000000">
        <w:rPr>
          <w:rFonts w:ascii="Times New Roman" w:cs="Times New Roman" w:eastAsia="Times New Roman" w:hAnsi="Times New Roman"/>
          <w:color w:val="000000"/>
          <w:sz w:val="24"/>
          <w:szCs w:val="24"/>
          <w:rtl w:val="0"/>
        </w:rPr>
        <w:t xml:space="preserve">Key Goals of the Endgame Strategy</w:t>
      </w:r>
    </w:p>
    <w:p w:rsidR="00000000" w:rsidDel="00000000" w:rsidP="00000000" w:rsidRDefault="00000000" w:rsidRPr="00000000" w14:paraId="000005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focuses on several interconnected goals. First, it aims to interrupt all poliovirus transmission by targeting wild poliovirus in the remaining endemic countries Afghanistan and Pakistan and by preventing and responding to circulating vaccine-derived polioviruses (cVDPVs) globally.</w:t>
      </w:r>
    </w:p>
    <w:p w:rsidR="00000000" w:rsidDel="00000000" w:rsidP="00000000" w:rsidRDefault="00000000" w:rsidRPr="00000000" w14:paraId="000005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 works to strengthen immunization systems, particularly by integrating polio vaccines into routine immunization programs and maintaining high levels of population immunity in regions at risk.</w:t>
      </w:r>
    </w:p>
    <w:p w:rsidR="00000000" w:rsidDel="00000000" w:rsidP="00000000" w:rsidRDefault="00000000" w:rsidRPr="00000000" w14:paraId="000005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it outlines steps to transition to a post-polio world, including the safe withdrawal of oral polio vaccines, especially type two oral polio vaccines due to the risk of vaccine-derived virus outbreaks. This transition also includes sustaining critical polio functions like surveillance and rapid outbreak response.</w:t>
      </w:r>
    </w:p>
    <w:p w:rsidR="00000000" w:rsidDel="00000000" w:rsidP="00000000" w:rsidRDefault="00000000" w:rsidRPr="00000000" w14:paraId="000005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strategy calls for the enhancement of surveillance systems, with improvements to both acute flaccid paralysis (AFP) surveillance and environmental surveillance to enable early virus detection.</w:t>
      </w:r>
    </w:p>
    <w:p w:rsidR="00000000" w:rsidDel="00000000" w:rsidP="00000000" w:rsidRDefault="00000000" w:rsidRPr="00000000" w14:paraId="000005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it emphasizes the importance of strengthening partnerships and community engagement, encouraging collaboration with local leaders, civil society, and healthcare workers to build public trust and improve vaccine uptake.</w:t>
      </w:r>
    </w:p>
    <w:p w:rsidR="00000000" w:rsidDel="00000000" w:rsidP="00000000" w:rsidRDefault="00000000" w:rsidRPr="00000000" w14:paraId="000005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Strategic Priorities for the Period Twenty Twenty-Two to Twenty Twenty-Six</w:t>
      </w:r>
      <w:r w:rsidDel="00000000" w:rsidR="00000000" w:rsidRPr="00000000">
        <w:rPr>
          <w:rtl w:val="0"/>
        </w:rPr>
      </w:r>
    </w:p>
    <w:p w:rsidR="00000000" w:rsidDel="00000000" w:rsidP="00000000" w:rsidRDefault="00000000" w:rsidRPr="00000000" w14:paraId="000005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priorities during this period include achieving eradication by eliminating the remaining reservoirs of wild poliovirus type one, preventing and responding to outbreaks of circulating vaccine-derived poliovirus type two, strengthening accountability and national ownership of eradication efforts, using innovation and digital technology to enhance detection and response, and integrating polio activities with broader health systems to ensure long-term sustainability.</w:t>
      </w:r>
    </w:p>
    <w:p w:rsidR="00000000" w:rsidDel="00000000" w:rsidP="00000000" w:rsidRDefault="00000000" w:rsidRPr="00000000" w14:paraId="000005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Tools Used in the Endgame:</w:t>
      </w:r>
      <w:r w:rsidDel="00000000" w:rsidR="00000000" w:rsidRPr="00000000">
        <w:rPr>
          <w:rFonts w:ascii="Times New Roman" w:cs="Times New Roman" w:eastAsia="Times New Roman" w:hAnsi="Times New Roman"/>
          <w:sz w:val="24"/>
          <w:szCs w:val="24"/>
          <w:rtl w:val="0"/>
        </w:rPr>
        <w:t xml:space="preserve"> To support these goals, several tools and innovations are being employed. The novel oral polio vaccine type two (nOPV2) is a genetically stabilized version designed for safer outbreak response. The Global Polio Laboratory Network plays a crucial role in diagnosing and sequencing poliovirus samples. Additionally, community-based surveillance is increasingly used, especially in areas affected by conflict or difficult access, to improve early detection and reporting of potential polio cases.</w:t>
      </w:r>
    </w:p>
    <w:p w:rsidR="00000000" w:rsidDel="00000000" w:rsidP="00000000" w:rsidRDefault="00000000" w:rsidRPr="00000000" w14:paraId="000005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40.What happens after polio is eradicated?</w:t>
      </w:r>
    </w:p>
    <w:p w:rsidR="00000000" w:rsidDel="00000000" w:rsidP="00000000" w:rsidRDefault="00000000" w:rsidRPr="00000000" w14:paraId="000005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polio is successfully eradicated, the world enters a critical new phase known as the “post-polio era.” The first major milestone in this phase is the official certification of eradication. This can only happen after at least three consecutive years have passed without the detection of any wild poliovirus cases, and this must be verified through high-quality surveillance systems. Regional and global certification commissions, made up of independent experts, will thoroughly review all available data before confirming that the world is free of polio. Following certification, the global health community will begin the gradual winding down of the extensive polio infrastructure that was built over decades. This includes the network of laboratories, trained health workers, surveillance systems, cold chain equipment, and emergency response mechanisms. Rather than dismantling these resources, the strategy is to repurpose and transition them to support broader public health priorities, particularly in countries with fragile health systems. For example, the disease surveillance systems used for polio can be adapted to detect and respond to outbreaks of other diseases. Cold chain storage can be used for routine vaccines, and the network of community health workers can help improve child immunization rates and health education efforts.</w:t>
      </w:r>
    </w:p>
    <w:p w:rsidR="00000000" w:rsidDel="00000000" w:rsidP="00000000" w:rsidRDefault="00000000" w:rsidRPr="00000000" w14:paraId="000005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essential part of the post-eradication strategy is the global cessation of the use of oral polio vaccines, known as OPVs. While OPVs have been vital in controlling and eliminating the virus, they carry a small risk of causing vaccine-derived poliovirus outbreaks in rare cases. Therefore, once the virus is eradicated, countries will begin phasing out OPV use entirely and rely solely on the inactivated polio vaccine, or IPV. IPV is administered via injection and does not contain live virus, making it safer for long-term use in a polio-free world. This global shift in vaccine policy must be carefully synchronized to avoid any reintroduction of the virus. To further safeguard against the accidental re-emergence of poliovirus, all remaining virus samples will be tightly controlled and contained within a small number of highly secure laboratories around the world. These facilities will be required to meet rigorous biosafety and biosecurity standards, and international regulations will govern their operations to minimize any risk of virus escape.</w:t>
      </w:r>
    </w:p>
    <w:p w:rsidR="00000000" w:rsidDel="00000000" w:rsidP="00000000" w:rsidRDefault="00000000" w:rsidRPr="00000000" w14:paraId="000005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in a polio-free world, immunization and surveillance efforts will not stop immediately. Continued use of IPV will help maintain immunity in the population for some years, especially in younger generations. Surveillance systems such as those monitoring acute flaccid paralysis and environmental samples will also remain active to ensure that any unexpected detection of poliovirus can be rapidly investigated and contained.</w:t>
      </w:r>
    </w:p>
    <w:p w:rsidR="00000000" w:rsidDel="00000000" w:rsidP="00000000" w:rsidRDefault="00000000" w:rsidRPr="00000000" w14:paraId="000005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post-eradication era will require new legal frameworks, policies, and international guidelines. These will help countries manage polio vaccine use, laboratory containment, and disease monitoring in a way that supports long-term prevention. The reason for such caution is simple: eradication must be permanent. The world learned valuable lessons from the smallpox eradication effort, where careful planning and sustained vigilance were essential even after the last case. With similar dedication, the legacy of polio eradication will not only be the end of a disease but also the strengthening of public health systems worldwide.</w:t>
      </w:r>
    </w:p>
    <w:p w:rsidR="00000000" w:rsidDel="00000000" w:rsidP="00000000" w:rsidRDefault="00000000" w:rsidRPr="00000000" w14:paraId="000005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Field/Health Worker Specific</w:t>
      </w:r>
    </w:p>
    <w:p w:rsidR="00000000" w:rsidDel="00000000" w:rsidP="00000000" w:rsidRDefault="00000000" w:rsidRPr="00000000" w14:paraId="0000051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41.What is your role in AFP case detection and reporting?</w:t>
      </w:r>
    </w:p>
    <w:p w:rsidR="00000000" w:rsidDel="00000000" w:rsidP="00000000" w:rsidRDefault="00000000" w:rsidRPr="00000000" w14:paraId="000005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role in the context of acute flaccid paralysis (AFP) case detection and reporting is to provide information, guidance, and resources that can help strengthen community-based surveillance (CBS) efforts. Specifically, I can assist by:</w:t>
      </w:r>
    </w:p>
    <w:p w:rsidR="00000000" w:rsidDel="00000000" w:rsidP="00000000" w:rsidRDefault="00000000" w:rsidRPr="00000000" w14:paraId="00000519">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Providing Information</w:t>
      </w:r>
      <w:r w:rsidDel="00000000" w:rsidR="00000000" w:rsidRPr="00000000">
        <w:rPr>
          <w:rFonts w:ascii="Times New Roman" w:cs="Times New Roman" w:eastAsia="Times New Roman" w:hAnsi="Times New Roman"/>
          <w:sz w:val="24"/>
          <w:szCs w:val="24"/>
          <w:rtl w:val="0"/>
        </w:rPr>
        <w:t xml:space="preserve">: I can offer insights into the characteristics of AFP, its symptoms, associated risks, and the importance of timely reporting. This information can help raise awareness among community members and health workers.</w:t>
        <w:br w:type="textWrapping"/>
      </w:r>
    </w:p>
    <w:p w:rsidR="00000000" w:rsidDel="00000000" w:rsidP="00000000" w:rsidRDefault="00000000" w:rsidRPr="00000000" w14:paraId="0000051A">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Supporting Training Materials</w:t>
      </w:r>
      <w:r w:rsidDel="00000000" w:rsidR="00000000" w:rsidRPr="00000000">
        <w:rPr>
          <w:rFonts w:ascii="Times New Roman" w:cs="Times New Roman" w:eastAsia="Times New Roman" w:hAnsi="Times New Roman"/>
          <w:sz w:val="24"/>
          <w:szCs w:val="24"/>
          <w:rtl w:val="0"/>
        </w:rPr>
        <w:t xml:space="preserve">: I can help develop educational resources and training materials that can be used to train community volunteers and health workers on identifying and reporting AFP cases effectively.</w:t>
        <w:br w:type="textWrapping"/>
      </w:r>
    </w:p>
    <w:p w:rsidR="00000000" w:rsidDel="00000000" w:rsidP="00000000" w:rsidRDefault="00000000" w:rsidRPr="00000000" w14:paraId="0000051B">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Identifying Best Practices</w:t>
      </w:r>
      <w:r w:rsidDel="00000000" w:rsidR="00000000" w:rsidRPr="00000000">
        <w:rPr>
          <w:rFonts w:ascii="Times New Roman" w:cs="Times New Roman" w:eastAsia="Times New Roman" w:hAnsi="Times New Roman"/>
          <w:sz w:val="24"/>
          <w:szCs w:val="24"/>
          <w:rtl w:val="0"/>
        </w:rPr>
        <w:t xml:space="preserve">: I can summarize and synthesize research findings and case studies on successful CBS implementations globally, highlighting best practices that can be adapted to different local contexts.</w:t>
        <w:br w:type="textWrapping"/>
      </w:r>
    </w:p>
    <w:p w:rsidR="00000000" w:rsidDel="00000000" w:rsidP="00000000" w:rsidRDefault="00000000" w:rsidRPr="00000000" w14:paraId="0000051C">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Facilitating Communication</w:t>
      </w:r>
      <w:r w:rsidDel="00000000" w:rsidR="00000000" w:rsidRPr="00000000">
        <w:rPr>
          <w:rFonts w:ascii="Times New Roman" w:cs="Times New Roman" w:eastAsia="Times New Roman" w:hAnsi="Times New Roman"/>
          <w:sz w:val="24"/>
          <w:szCs w:val="24"/>
          <w:rtl w:val="0"/>
        </w:rPr>
        <w:t xml:space="preserve">: By offering strategies for effective communication and community engagement, I can assist in overcoming cultural and linguistic barriers that may hinder case reporting.</w:t>
        <w:br w:type="textWrapping"/>
      </w:r>
    </w:p>
    <w:p w:rsidR="00000000" w:rsidDel="00000000" w:rsidP="00000000" w:rsidRDefault="00000000" w:rsidRPr="00000000" w14:paraId="0000051D">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Analyzing Challenges</w:t>
      </w:r>
      <w:r w:rsidDel="00000000" w:rsidR="00000000" w:rsidRPr="00000000">
        <w:rPr>
          <w:rFonts w:ascii="Times New Roman" w:cs="Times New Roman" w:eastAsia="Times New Roman" w:hAnsi="Times New Roman"/>
          <w:sz w:val="24"/>
          <w:szCs w:val="24"/>
          <w:rtl w:val="0"/>
        </w:rPr>
        <w:t xml:space="preserve">: I can help identify and analyze the challenges faced in AFP surveillance, facilitating discussions on potential solutions and interventions to improve detection and reporting systems.</w:t>
        <w:br w:type="textWrapping"/>
      </w:r>
    </w:p>
    <w:p w:rsidR="00000000" w:rsidDel="00000000" w:rsidP="00000000" w:rsidRDefault="00000000" w:rsidRPr="00000000" w14:paraId="0000051E">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Suggesting Technological Solutions</w:t>
      </w:r>
      <w:r w:rsidDel="00000000" w:rsidR="00000000" w:rsidRPr="00000000">
        <w:rPr>
          <w:rFonts w:ascii="Times New Roman" w:cs="Times New Roman" w:eastAsia="Times New Roman" w:hAnsi="Times New Roman"/>
          <w:sz w:val="24"/>
          <w:szCs w:val="24"/>
          <w:rtl w:val="0"/>
        </w:rPr>
        <w:t xml:space="preserve">: I can provide information on technological tools, such as mobile health applications, that can enhance data collection, reporting processes, and community engagement.</w:t>
        <w:br w:type="textWrapping"/>
      </w:r>
    </w:p>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while I'm not directly involved in the physical processes of AFP case detection and reporting, I serve as a resource for information, strategies, and recommendations that can support the various stakeholders involved in these efforts.</w:t>
      </w:r>
    </w:p>
    <w:p w:rsidR="00000000" w:rsidDel="00000000" w:rsidP="00000000" w:rsidRDefault="00000000" w:rsidRPr="00000000" w14:paraId="000005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42.What are the steps to be taken if you suspect an AFP case?</w:t>
      </w:r>
    </w:p>
    <w:p w:rsidR="00000000" w:rsidDel="00000000" w:rsidP="00000000" w:rsidRDefault="00000000" w:rsidRPr="00000000" w14:paraId="000005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case of acute flaccid paralysis (AFP) is suspected, several critical steps should be followed to ensure proper detection, reporting, and subsequent investigation. Here’s a concise guide on the necessary actions:</w:t>
      </w:r>
    </w:p>
    <w:p w:rsidR="00000000" w:rsidDel="00000000" w:rsidP="00000000" w:rsidRDefault="00000000" w:rsidRPr="00000000" w14:paraId="00000524">
      <w:pPr>
        <w:numPr>
          <w:ilvl w:val="0"/>
          <w:numId w:val="18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Recognize Symptoms</w:t>
      </w:r>
      <w:r w:rsidDel="00000000" w:rsidR="00000000" w:rsidRPr="00000000">
        <w:rPr>
          <w:rFonts w:ascii="Times New Roman" w:cs="Times New Roman" w:eastAsia="Times New Roman" w:hAnsi="Times New Roman"/>
          <w:sz w:val="24"/>
          <w:szCs w:val="24"/>
          <w:rtl w:val="0"/>
        </w:rPr>
        <w:t xml:space="preserve">: Identify the signs of AFP, which typically include sudden onset of weakness or paralysis in a person, particularly if the person is under 15 years of age. It’s essential to differentiate between AFP and other conditions with similar presentations.</w:t>
        <w:br w:type="textWrapping"/>
      </w:r>
    </w:p>
    <w:p w:rsidR="00000000" w:rsidDel="00000000" w:rsidP="00000000" w:rsidRDefault="00000000" w:rsidRPr="00000000" w14:paraId="00000525">
      <w:pPr>
        <w:numPr>
          <w:ilvl w:val="0"/>
          <w:numId w:val="18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Immediate Notification</w:t>
      </w:r>
      <w:r w:rsidDel="00000000" w:rsidR="00000000" w:rsidRPr="00000000">
        <w:rPr>
          <w:rFonts w:ascii="Times New Roman" w:cs="Times New Roman" w:eastAsia="Times New Roman" w:hAnsi="Times New Roman"/>
          <w:sz w:val="24"/>
          <w:szCs w:val="24"/>
          <w:rtl w:val="0"/>
        </w:rPr>
        <w:t xml:space="preserve">: Inform the local health worker or the designated focal person in your community as soon as AFP is suspected. Timely communication is crucial for prompt action.</w:t>
        <w:br w:type="textWrapping"/>
      </w:r>
    </w:p>
    <w:p w:rsidR="00000000" w:rsidDel="00000000" w:rsidP="00000000" w:rsidRDefault="00000000" w:rsidRPr="00000000" w14:paraId="00000526">
      <w:pPr>
        <w:numPr>
          <w:ilvl w:val="0"/>
          <w:numId w:val="18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Record relevant details about the suspected case, including:</w:t>
        <w:br w:type="textWrapping"/>
      </w:r>
    </w:p>
    <w:p w:rsidR="00000000" w:rsidDel="00000000" w:rsidP="00000000" w:rsidRDefault="00000000" w:rsidRPr="00000000" w14:paraId="00000527">
      <w:pPr>
        <w:numPr>
          <w:ilvl w:val="0"/>
          <w:numId w:val="1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age</w:t>
      </w:r>
    </w:p>
    <w:p w:rsidR="00000000" w:rsidDel="00000000" w:rsidP="00000000" w:rsidRDefault="00000000" w:rsidRPr="00000000" w14:paraId="00000528">
      <w:pPr>
        <w:numPr>
          <w:ilvl w:val="0"/>
          <w:numId w:val="1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Onset date of paralysis</w:t>
      </w:r>
    </w:p>
    <w:p w:rsidR="00000000" w:rsidDel="00000000" w:rsidP="00000000" w:rsidRDefault="00000000" w:rsidRPr="00000000" w14:paraId="00000529">
      <w:pPr>
        <w:numPr>
          <w:ilvl w:val="0"/>
          <w:numId w:val="1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recent history of vaccinations (especially polio)</w:t>
      </w:r>
    </w:p>
    <w:p w:rsidR="00000000" w:rsidDel="00000000" w:rsidP="00000000" w:rsidRDefault="00000000" w:rsidRPr="00000000" w14:paraId="0000052A">
      <w:pPr>
        <w:numPr>
          <w:ilvl w:val="0"/>
          <w:numId w:val="1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associated symptoms or medical history</w:t>
      </w:r>
    </w:p>
    <w:p w:rsidR="00000000" w:rsidDel="00000000" w:rsidP="00000000" w:rsidRDefault="00000000" w:rsidRPr="00000000" w14:paraId="0000052B">
      <w:pPr>
        <w:numPr>
          <w:ilvl w:val="0"/>
          <w:numId w:val="7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Collection of Stool Samples</w:t>
      </w:r>
      <w:r w:rsidDel="00000000" w:rsidR="00000000" w:rsidRPr="00000000">
        <w:rPr>
          <w:rFonts w:ascii="Times New Roman" w:cs="Times New Roman" w:eastAsia="Times New Roman" w:hAnsi="Times New Roman"/>
          <w:sz w:val="24"/>
          <w:szCs w:val="24"/>
          <w:rtl w:val="0"/>
        </w:rPr>
        <w:t xml:space="preserve">: If the AFP case is confirmed, two stool samples should be collected:</w:t>
      </w:r>
    </w:p>
    <w:p w:rsidR="00000000" w:rsidDel="00000000" w:rsidP="00000000" w:rsidRDefault="00000000" w:rsidRPr="00000000" w14:paraId="0000052C">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sample should be taken as soon as possible after paralysis onset, preferably within 14 days.</w:t>
      </w:r>
    </w:p>
    <w:p w:rsidR="00000000" w:rsidDel="00000000" w:rsidP="00000000" w:rsidRDefault="00000000" w:rsidRPr="00000000" w14:paraId="0000052D">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samples should be collected 24 hours apart.</w:t>
      </w:r>
    </w:p>
    <w:p w:rsidR="00000000" w:rsidDel="00000000" w:rsidP="00000000" w:rsidRDefault="00000000" w:rsidRPr="00000000" w14:paraId="0000052E">
      <w:pPr>
        <w:numPr>
          <w:ilvl w:val="0"/>
          <w:numId w:val="8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Maintain Cold Chain</w:t>
      </w:r>
      <w:r w:rsidDel="00000000" w:rsidR="00000000" w:rsidRPr="00000000">
        <w:rPr>
          <w:rFonts w:ascii="Times New Roman" w:cs="Times New Roman" w:eastAsia="Times New Roman" w:hAnsi="Times New Roman"/>
          <w:sz w:val="24"/>
          <w:szCs w:val="24"/>
          <w:rtl w:val="0"/>
        </w:rPr>
        <w:t xml:space="preserve">: Ensure that the stool samples are preserved correctly by maintaining the reverse cold chain until they reach the laboratory. This is critical for accurate laboratory testing.</w:t>
        <w:br w:type="textWrapping"/>
      </w:r>
    </w:p>
    <w:p w:rsidR="00000000" w:rsidDel="00000000" w:rsidP="00000000" w:rsidRDefault="00000000" w:rsidRPr="00000000" w14:paraId="0000052F">
      <w:pPr>
        <w:numPr>
          <w:ilvl w:val="0"/>
          <w:numId w:val="8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Transport Samples</w:t>
      </w:r>
      <w:r w:rsidDel="00000000" w:rsidR="00000000" w:rsidRPr="00000000">
        <w:rPr>
          <w:rFonts w:ascii="Times New Roman" w:cs="Times New Roman" w:eastAsia="Times New Roman" w:hAnsi="Times New Roman"/>
          <w:sz w:val="24"/>
          <w:szCs w:val="24"/>
          <w:rtl w:val="0"/>
        </w:rPr>
        <w:t xml:space="preserve">: Deliver the collected stool samples to a WHO-approved laboratory within 72 hours of the first sample collection for analysis to identify poliovirus or other enteroviruses.</w:t>
        <w:br w:type="textWrapping"/>
      </w:r>
    </w:p>
    <w:p w:rsidR="00000000" w:rsidDel="00000000" w:rsidP="00000000" w:rsidRDefault="00000000" w:rsidRPr="00000000" w14:paraId="00000530">
      <w:pPr>
        <w:numPr>
          <w:ilvl w:val="0"/>
          <w:numId w:val="8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Investigation and Follow-up</w:t>
      </w:r>
      <w:r w:rsidDel="00000000" w:rsidR="00000000" w:rsidRPr="00000000">
        <w:rPr>
          <w:rFonts w:ascii="Times New Roman" w:cs="Times New Roman" w:eastAsia="Times New Roman" w:hAnsi="Times New Roman"/>
          <w:sz w:val="24"/>
          <w:szCs w:val="24"/>
          <w:rtl w:val="0"/>
        </w:rPr>
        <w:t xml:space="preserve">: The local health authority should investigate the case further to:</w:t>
        <w:br w:type="textWrapping"/>
      </w:r>
    </w:p>
    <w:p w:rsidR="00000000" w:rsidDel="00000000" w:rsidP="00000000" w:rsidRDefault="00000000" w:rsidRPr="00000000" w14:paraId="00000531">
      <w:pPr>
        <w:numPr>
          <w:ilvl w:val="0"/>
          <w:numId w:val="1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diagnosis</w:t>
      </w:r>
    </w:p>
    <w:p w:rsidR="00000000" w:rsidDel="00000000" w:rsidP="00000000" w:rsidRDefault="00000000" w:rsidRPr="00000000" w14:paraId="00000532">
      <w:pPr>
        <w:numPr>
          <w:ilvl w:val="0"/>
          <w:numId w:val="1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potential sources of infection or exposure</w:t>
      </w:r>
    </w:p>
    <w:p w:rsidR="00000000" w:rsidDel="00000000" w:rsidP="00000000" w:rsidRDefault="00000000" w:rsidRPr="00000000" w14:paraId="00000533">
      <w:pPr>
        <w:numPr>
          <w:ilvl w:val="0"/>
          <w:numId w:val="12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patient receives appropriate medical care and support</w:t>
      </w:r>
    </w:p>
    <w:p w:rsidR="00000000" w:rsidDel="00000000" w:rsidP="00000000" w:rsidRDefault="00000000" w:rsidRPr="00000000" w14:paraId="00000534">
      <w:pPr>
        <w:numPr>
          <w:ilvl w:val="0"/>
          <w:numId w:val="20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Complete all necessary reports using the prescribed forms and submit them to regional or national health authorities, adhering to set timelines for reporting.</w:t>
        <w:br w:type="textWrapping"/>
      </w:r>
    </w:p>
    <w:p w:rsidR="00000000" w:rsidDel="00000000" w:rsidP="00000000" w:rsidRDefault="00000000" w:rsidRPr="00000000" w14:paraId="00000535">
      <w:pPr>
        <w:numPr>
          <w:ilvl w:val="0"/>
          <w:numId w:val="20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 Awareness</w:t>
      </w:r>
      <w:r w:rsidDel="00000000" w:rsidR="00000000" w:rsidRPr="00000000">
        <w:rPr>
          <w:rFonts w:ascii="Times New Roman" w:cs="Times New Roman" w:eastAsia="Times New Roman" w:hAnsi="Times New Roman"/>
          <w:sz w:val="24"/>
          <w:szCs w:val="24"/>
          <w:rtl w:val="0"/>
        </w:rPr>
        <w:t xml:space="preserve">: Enhance community awareness through ongoing education regarding AFP, its symptoms, and the importance of early reporting. This may involve community engagement initiatives to empower residents to act promptly when AFP symptoms are observed.</w:t>
        <w:br w:type="textWrapping"/>
      </w:r>
    </w:p>
    <w:p w:rsidR="00000000" w:rsidDel="00000000" w:rsidP="00000000" w:rsidRDefault="00000000" w:rsidRPr="00000000" w14:paraId="00000536">
      <w:pPr>
        <w:numPr>
          <w:ilvl w:val="0"/>
          <w:numId w:val="20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and Evaluation</w:t>
      </w:r>
      <w:r w:rsidDel="00000000" w:rsidR="00000000" w:rsidRPr="00000000">
        <w:rPr>
          <w:rFonts w:ascii="Times New Roman" w:cs="Times New Roman" w:eastAsia="Times New Roman" w:hAnsi="Times New Roman"/>
          <w:sz w:val="24"/>
          <w:szCs w:val="24"/>
          <w:rtl w:val="0"/>
        </w:rPr>
        <w:t xml:space="preserve">: After the case handling, evaluate the incident, analyzing response times and data collection efficiency to help improve future AFP surveillance efforts.</w:t>
        <w:br w:type="textWrapping"/>
      </w:r>
    </w:p>
    <w:p w:rsidR="00000000" w:rsidDel="00000000" w:rsidP="00000000" w:rsidRDefault="00000000" w:rsidRPr="00000000" w14:paraId="000005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these steps ensures that suspected AFP cases are managed effectively, aiding in the broader efforts for polio eradication and improving health outcomes in the community.</w:t>
      </w:r>
    </w:p>
    <w:p w:rsidR="00000000" w:rsidDel="00000000" w:rsidP="00000000" w:rsidRDefault="00000000" w:rsidRPr="00000000" w14:paraId="000005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43.How should you educate communities about AFP and polio?</w:t>
      </w:r>
    </w:p>
    <w:p w:rsidR="00000000" w:rsidDel="00000000" w:rsidP="00000000" w:rsidRDefault="00000000" w:rsidRPr="00000000" w14:paraId="000005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Educating communities about acute flaccid paralysis (AFP) and polio involves a multifaceted approach that ensures the information is accessible, engaging, and culturally relevant. Here are some effective strategies to educate communities:</w:t>
      </w:r>
    </w:p>
    <w:p w:rsidR="00000000" w:rsidDel="00000000" w:rsidP="00000000" w:rsidRDefault="00000000" w:rsidRPr="00000000" w14:paraId="0000053C">
      <w:pPr>
        <w:numPr>
          <w:ilvl w:val="0"/>
          <w:numId w:val="25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Simple, Clear Messaging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D">
      <w:pPr>
        <w:numPr>
          <w:ilvl w:val="0"/>
          <w:numId w:val="2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educational materials that use straightforward language, avoiding medical jargon, to explain what polio and AFP are, their symptoms, and how they can affect individuals and communities.</w:t>
      </w:r>
    </w:p>
    <w:p w:rsidR="00000000" w:rsidDel="00000000" w:rsidP="00000000" w:rsidRDefault="00000000" w:rsidRPr="00000000" w14:paraId="0000053E">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Engage Community Leaders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F">
      <w:pPr>
        <w:numPr>
          <w:ilvl w:val="0"/>
          <w:numId w:val="28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local leaders, religious figures, and trusted community members to disseminate information. Their influence can help encourage community participation and trust in health messages.</w:t>
      </w:r>
    </w:p>
    <w:p w:rsidR="00000000" w:rsidDel="00000000" w:rsidP="00000000" w:rsidRDefault="00000000" w:rsidRPr="00000000" w14:paraId="00000540">
      <w:pPr>
        <w:numPr>
          <w:ilvl w:val="0"/>
          <w:numId w:val="4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Conduct Awareness Campaigns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1">
      <w:pPr>
        <w:numPr>
          <w:ilvl w:val="0"/>
          <w:numId w:val="1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public health campaigns through various channels such as community meetings, markets, schools, and health facilities. This includes distributing brochures, posters, and flyers with key information about AFP and polio.</w:t>
      </w:r>
    </w:p>
    <w:p w:rsidR="00000000" w:rsidDel="00000000" w:rsidP="00000000" w:rsidRDefault="00000000" w:rsidRPr="00000000" w14:paraId="00000542">
      <w:pPr>
        <w:numPr>
          <w:ilvl w:val="0"/>
          <w:numId w:val="4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Leverage Local Media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3">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local radio, television, and social media platforms to reach a broader audience. Stories, interviews, and educational segments can raise awareness and inform the community about the importance of vaccination and timely reporting of AFP cases.</w:t>
      </w:r>
    </w:p>
    <w:p w:rsidR="00000000" w:rsidDel="00000000" w:rsidP="00000000" w:rsidRDefault="00000000" w:rsidRPr="00000000" w14:paraId="00000544">
      <w:pPr>
        <w:numPr>
          <w:ilvl w:val="0"/>
          <w:numId w:val="26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Organize Workshops and Training Sessions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5">
      <w:pPr>
        <w:numPr>
          <w:ilvl w:val="0"/>
          <w:numId w:val="20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community workshops to educate members about the signs and symptoms of AFP, the importance of vaccination, and how to report suspected cases. Involve local health workers in training sessions to ensure the information is accurate and relevant.</w:t>
      </w:r>
    </w:p>
    <w:p w:rsidR="00000000" w:rsidDel="00000000" w:rsidP="00000000" w:rsidRDefault="00000000" w:rsidRPr="00000000" w14:paraId="00000546">
      <w:pPr>
        <w:numPr>
          <w:ilvl w:val="0"/>
          <w:numId w:val="1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 School Programs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7">
      <w:pPr>
        <w:numPr>
          <w:ilvl w:val="0"/>
          <w:numId w:val="2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schools to conduct educational sessions focused on AFP and polio. Engaging children can help disseminate information to families and empower students to share knowledge within their households.</w:t>
      </w:r>
    </w:p>
    <w:p w:rsidR="00000000" w:rsidDel="00000000" w:rsidP="00000000" w:rsidRDefault="00000000" w:rsidRPr="00000000" w14:paraId="00000548">
      <w:pPr>
        <w:numPr>
          <w:ilvl w:val="0"/>
          <w:numId w:val="1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Visual Aids and Demonstrations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9">
      <w:pPr>
        <w:numPr>
          <w:ilvl w:val="0"/>
          <w:numId w:val="1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 visual aids like infographics, videos, and demonstrations to illustrate how polio spreads and the importance of vaccination. This can enhance understanding and retention of information.</w:t>
      </w:r>
    </w:p>
    <w:p w:rsidR="00000000" w:rsidDel="00000000" w:rsidP="00000000" w:rsidRDefault="00000000" w:rsidRPr="00000000" w14:paraId="0000054A">
      <w:pPr>
        <w:numPr>
          <w:ilvl w:val="0"/>
          <w:numId w:val="24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Promote Vaccine Awareness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B">
      <w:pPr>
        <w:numPr>
          <w:ilvl w:val="0"/>
          <w:numId w:val="19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clear messages about the safety and effectiveness of vaccines, addressing misconceptions and fears related to vaccination. Share success stories from other communities that successfully eradicated polio through vaccination campaigns.</w:t>
      </w:r>
    </w:p>
    <w:p w:rsidR="00000000" w:rsidDel="00000000" w:rsidP="00000000" w:rsidRDefault="00000000" w:rsidRPr="00000000" w14:paraId="0000054C">
      <w:pPr>
        <w:numPr>
          <w:ilvl w:val="0"/>
          <w:numId w:val="1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Establish Reporting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D">
      <w:pPr>
        <w:numPr>
          <w:ilvl w:val="0"/>
          <w:numId w:val="2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community members on how to identify and report AFP cases. Provide them with tools such as phone numbers or apps for reporting suspected cases, ensuring they feel empowered to act.</w:t>
      </w:r>
    </w:p>
    <w:p w:rsidR="00000000" w:rsidDel="00000000" w:rsidP="00000000" w:rsidRDefault="00000000" w:rsidRPr="00000000" w14:paraId="0000054E">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Encourage Community Participation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F">
      <w:pPr>
        <w:numPr>
          <w:ilvl w:val="0"/>
          <w:numId w:val="1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 community volunteers in health education initiatives and surveillance activities. By fostering community ownership, you can enhance engagement and the effectiveness of health interventions.</w:t>
      </w:r>
    </w:p>
    <w:p w:rsidR="00000000" w:rsidDel="00000000" w:rsidP="00000000" w:rsidRDefault="00000000" w:rsidRPr="00000000" w14:paraId="00000550">
      <w:pPr>
        <w:numPr>
          <w:ilvl w:val="0"/>
          <w:numId w:val="1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and Adaptation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1">
      <w:pPr>
        <w:numPr>
          <w:ilvl w:val="0"/>
          <w:numId w:val="1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feedback from the community on educational strategies and materials. Adapt messages based on cultural sensitivities, local beliefs, and practices to ensure relevance and effectiveness.</w:t>
      </w:r>
    </w:p>
    <w:p w:rsidR="00000000" w:rsidDel="00000000" w:rsidP="00000000" w:rsidRDefault="00000000" w:rsidRPr="00000000" w14:paraId="00000552">
      <w:pPr>
        <w:numPr>
          <w:ilvl w:val="0"/>
          <w:numId w:val="1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Utilize Cultural Events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3">
      <w:pPr>
        <w:numPr>
          <w:ilvl w:val="0"/>
          <w:numId w:val="17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health education into cultural events and local festivals as a way to reach larger audiences, ensuring that health messages are part of community gatherings.</w:t>
      </w:r>
    </w:p>
    <w:p w:rsidR="00000000" w:rsidDel="00000000" w:rsidP="00000000" w:rsidRDefault="00000000" w:rsidRPr="00000000" w14:paraId="000005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these strategies, health educators can promote awareness, increase knowledge about AFP and polio, and encourage proactive healthcare behaviors within communities. This comprehensive approach ultimately supports efforts to improve disease surveillance and enhance public health outcomes.</w:t>
      </w:r>
    </w:p>
    <w:p w:rsidR="00000000" w:rsidDel="00000000" w:rsidP="00000000" w:rsidRDefault="00000000" w:rsidRPr="00000000" w14:paraId="000005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44.How do you ensure cold chain maintenance during immunization?</w:t>
      </w:r>
    </w:p>
    <w:p w:rsidR="00000000" w:rsidDel="00000000" w:rsidP="00000000" w:rsidRDefault="00000000" w:rsidRPr="00000000" w14:paraId="000005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45.What is the role of health extension workers in AFP surveillance?</w:t>
      </w:r>
    </w:p>
    <w:p w:rsidR="00000000" w:rsidDel="00000000" w:rsidP="00000000" w:rsidRDefault="00000000" w:rsidRPr="00000000" w14:paraId="000005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extension workers (HEWs) play a vital role in the surveillance of acute flaccid paralysis (AFP) and the broader polio eradication efforts. Their responsibilities and contributions are multifaceted and can be summarized as follows:</w:t>
      </w:r>
    </w:p>
    <w:p w:rsidR="00000000" w:rsidDel="00000000" w:rsidP="00000000" w:rsidRDefault="00000000" w:rsidRPr="00000000" w14:paraId="0000055B">
      <w:pPr>
        <w:numPr>
          <w:ilvl w:val="0"/>
          <w:numId w:val="19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Early Detection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C">
      <w:pPr>
        <w:numPr>
          <w:ilvl w:val="0"/>
          <w:numId w:val="6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are often the first point of contact in the community for health issues. They are trained to identify symptoms of AFP, which include sudden paralysis or weakness in a person, thereby facilitating early detection and reporting of suspected cases.</w:t>
      </w:r>
    </w:p>
    <w:p w:rsidR="00000000" w:rsidDel="00000000" w:rsidP="00000000" w:rsidRDefault="00000000" w:rsidRPr="00000000" w14:paraId="0000055D">
      <w:pPr>
        <w:numPr>
          <w:ilvl w:val="0"/>
          <w:numId w:val="2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E">
      <w:pPr>
        <w:numPr>
          <w:ilvl w:val="0"/>
          <w:numId w:val="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serve as community health educators, informing local populations about AFP, its symptoms, and the importance of reporting cases to health authorities. By fostering community awareness, HEWs can improve participation and promote proactive health behaviors related to polio prevention.</w:t>
      </w:r>
    </w:p>
    <w:p w:rsidR="00000000" w:rsidDel="00000000" w:rsidP="00000000" w:rsidRDefault="00000000" w:rsidRPr="00000000" w14:paraId="0000055F">
      <w:pPr>
        <w:numPr>
          <w:ilvl w:val="0"/>
          <w:numId w:val="1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and Capacity 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0">
      <w:pPr>
        <w:numPr>
          <w:ilvl w:val="0"/>
          <w:numId w:val="2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are instrumental in training community volunteers and local health workers on AFP case definitions and reporting protocols. They provide guidance on how to recognize symptoms and the significance of timely reporting to increase the efficiency of surveillance.</w:t>
      </w:r>
    </w:p>
    <w:p w:rsidR="00000000" w:rsidDel="00000000" w:rsidP="00000000" w:rsidRDefault="00000000" w:rsidRPr="00000000" w14:paraId="00000561">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Reporting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2">
      <w:pPr>
        <w:numPr>
          <w:ilvl w:val="0"/>
          <w:numId w:val="1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identifying potential AFP cases, HEWs are responsible for notifying local health authorities. They ensure proper documentation and reporting to national or regional health systems, which helps maintain surveillance data accuracy and completeness.</w:t>
      </w:r>
    </w:p>
    <w:p w:rsidR="00000000" w:rsidDel="00000000" w:rsidP="00000000" w:rsidRDefault="00000000" w:rsidRPr="00000000" w14:paraId="00000563">
      <w:pPr>
        <w:numPr>
          <w:ilvl w:val="0"/>
          <w:numId w:val="8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Collection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4">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contexts, HEWs may assist in the collection of stool samples from suspected AFP patients for laboratory analysis. Proper collection and transport of these samples are critical for diagnosing poliovirus and monitoring its circulation in the community.</w:t>
      </w:r>
    </w:p>
    <w:p w:rsidR="00000000" w:rsidDel="00000000" w:rsidP="00000000" w:rsidRDefault="00000000" w:rsidRPr="00000000" w14:paraId="00000565">
      <w:pPr>
        <w:numPr>
          <w:ilvl w:val="0"/>
          <w:numId w:val="19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Follow-Up and Monitoring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6">
      <w:pPr>
        <w:numPr>
          <w:ilvl w:val="0"/>
          <w:numId w:val="1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conduct follow-up visits with identified AFP cases to monitor recovery, support families, and ensure that the affected individuals receive appropriate medical care and follow-up evaluations.</w:t>
      </w:r>
    </w:p>
    <w:p w:rsidR="00000000" w:rsidDel="00000000" w:rsidP="00000000" w:rsidRDefault="00000000" w:rsidRPr="00000000" w14:paraId="00000567">
      <w:pPr>
        <w:numPr>
          <w:ilvl w:val="0"/>
          <w:numId w:val="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Implementing Vaccination Campaigns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8">
      <w:pPr>
        <w:numPr>
          <w:ilvl w:val="0"/>
          <w:numId w:val="17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often play a role in organizing and implementing vaccination campaigns within their communities, ensuring that children receive the necessary vaccinations to prevent polio. Their presence in the community helps to increase vaccination coverage.</w:t>
      </w:r>
    </w:p>
    <w:p w:rsidR="00000000" w:rsidDel="00000000" w:rsidP="00000000" w:rsidRDefault="00000000" w:rsidRPr="00000000" w14:paraId="00000569">
      <w:pPr>
        <w:numPr>
          <w:ilvl w:val="0"/>
          <w:numId w:val="27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Creating Data Records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A">
      <w:pPr>
        <w:numPr>
          <w:ilvl w:val="0"/>
          <w:numId w:val="26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help maintain accurate records of health interventions, including AFP data, vaccination status, and demographic information that is essential for evaluating the effectiveness of surveillance and vaccination strategies.</w:t>
      </w:r>
    </w:p>
    <w:p w:rsidR="00000000" w:rsidDel="00000000" w:rsidP="00000000" w:rsidRDefault="00000000" w:rsidRPr="00000000" w14:paraId="0000056B">
      <w:pPr>
        <w:numPr>
          <w:ilvl w:val="0"/>
          <w:numId w:val="2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Addressing Misconceptions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C">
      <w:pPr>
        <w:numPr>
          <w:ilvl w:val="0"/>
          <w:numId w:val="7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actively engage with the community to clarify misconceptions about polio and AFP, addressing stigma, fears, or cultural beliefs that may hinder reporting or vaccination efforts.</w:t>
      </w:r>
    </w:p>
    <w:p w:rsidR="00000000" w:rsidDel="00000000" w:rsidP="00000000" w:rsidRDefault="00000000" w:rsidRPr="00000000" w14:paraId="0000056D">
      <w:pPr>
        <w:numPr>
          <w:ilvl w:val="0"/>
          <w:numId w:val="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with Health Facilities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E">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liaise between the community and formal health systems, ensuring that information flows effectively. Collaboration with healthcare providers facilitates swift investigations of reported cases and enhances the response to potential outbreaks.</w:t>
      </w:r>
    </w:p>
    <w:p w:rsidR="00000000" w:rsidDel="00000000" w:rsidP="00000000" w:rsidRDefault="00000000" w:rsidRPr="00000000" w14:paraId="0000056F">
      <w:pPr>
        <w:numPr>
          <w:ilvl w:val="0"/>
          <w:numId w:val="16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Health Trends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0">
      <w:pPr>
        <w:numPr>
          <w:ilvl w:val="0"/>
          <w:numId w:val="9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HEWs can monitor health trends in their communities, providing valuable insights into the health landscape. By observing patterns in AFP cases, they can contribute to stronger surveillance systems and responses to emerging health challenges.</w:t>
      </w:r>
    </w:p>
    <w:p w:rsidR="00000000" w:rsidDel="00000000" w:rsidP="00000000" w:rsidRDefault="00000000" w:rsidRPr="00000000" w14:paraId="000005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health extension workers are critical to the success of AFP surveillance and polio eradication efforts, bridging the gap between communities and health systems. Their integral role in education, reporting, and case management helps ensure robust surveillance and a proactive public health response.</w:t>
      </w:r>
    </w:p>
    <w:p w:rsidR="00000000" w:rsidDel="00000000" w:rsidP="00000000" w:rsidRDefault="00000000" w:rsidRPr="00000000" w14:paraId="000005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46.How can you deal with vaccine hesitancy in your area?</w:t>
      </w:r>
    </w:p>
    <w:p w:rsidR="00000000" w:rsidDel="00000000" w:rsidP="00000000" w:rsidRDefault="00000000" w:rsidRPr="00000000" w14:paraId="000005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Dealing with vaccine hesitancy effectively requires a comprehensive approach that addresses the root causes of reluctance and builds trust within the community. Here are some strategies to consider:</w:t>
      </w:r>
    </w:p>
    <w:p w:rsidR="00000000" w:rsidDel="00000000" w:rsidP="00000000" w:rsidRDefault="00000000" w:rsidRPr="00000000" w14:paraId="00000576">
      <w:pPr>
        <w:numPr>
          <w:ilvl w:val="0"/>
          <w:numId w:val="1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Education and Awareness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7">
      <w:pPr>
        <w:numPr>
          <w:ilvl w:val="0"/>
          <w:numId w:val="18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informative campaigns that explain the importance of vaccinations, how they work, and their safety. Utilize clear and accessible language to ensure that information is understandable to all community members.</w:t>
      </w:r>
    </w:p>
    <w:p w:rsidR="00000000" w:rsidDel="00000000" w:rsidP="00000000" w:rsidRDefault="00000000" w:rsidRPr="00000000" w14:paraId="00000578">
      <w:pPr>
        <w:numPr>
          <w:ilvl w:val="0"/>
          <w:numId w:val="2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Engage Trusted Community Leaders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9">
      <w:pPr>
        <w:numPr>
          <w:ilvl w:val="0"/>
          <w:numId w:val="2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local leaders, religious figures, and influential community members who can advocate for vaccination. Their endorsement can help normalize vaccination and alleviate fears stemming from misconceptions.</w:t>
      </w:r>
    </w:p>
    <w:p w:rsidR="00000000" w:rsidDel="00000000" w:rsidP="00000000" w:rsidRDefault="00000000" w:rsidRPr="00000000" w14:paraId="0000057A">
      <w:pPr>
        <w:numPr>
          <w:ilvl w:val="0"/>
          <w:numId w:val="6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Dialogue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B">
      <w:pPr>
        <w:numPr>
          <w:ilvl w:val="0"/>
          <w:numId w:val="15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forums for open discussions where community members can express their concerns and ask questions about vaccines. Provide a safe space for conversation, allowing people to share their fears without judgment.</w:t>
      </w:r>
    </w:p>
    <w:p w:rsidR="00000000" w:rsidDel="00000000" w:rsidP="00000000" w:rsidRDefault="00000000" w:rsidRPr="00000000" w14:paraId="0000057C">
      <w:pPr>
        <w:numPr>
          <w:ilvl w:val="0"/>
          <w:numId w:val="1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 Specific Concerns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D">
      <w:pPr>
        <w:numPr>
          <w:ilvl w:val="0"/>
          <w:numId w:val="7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understand the specific reasons behind vaccine hesitancy in your area. Tailor messages to address these concerns directly, whether they relate to safety, side effects, or misinformation.</w:t>
      </w:r>
    </w:p>
    <w:p w:rsidR="00000000" w:rsidDel="00000000" w:rsidP="00000000" w:rsidRDefault="00000000" w:rsidRPr="00000000" w14:paraId="0000057E">
      <w:pPr>
        <w:numPr>
          <w:ilvl w:val="0"/>
          <w:numId w:val="27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Share Personal Stories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F">
      <w:pPr>
        <w:numPr>
          <w:ilvl w:val="0"/>
          <w:numId w:val="13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testimonials from individuals who have vaccinated their children or themselves and have experienced positive outcomes. Real-life stories can be powerful in changing perceptions and encouraging others.</w:t>
      </w:r>
    </w:p>
    <w:p w:rsidR="00000000" w:rsidDel="00000000" w:rsidP="00000000" w:rsidRDefault="00000000" w:rsidRPr="00000000" w14:paraId="00000580">
      <w:pPr>
        <w:numPr>
          <w:ilvl w:val="0"/>
          <w:numId w:val="7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Provide Accessible Information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1">
      <w:pPr>
        <w:numPr>
          <w:ilvl w:val="0"/>
          <w:numId w:val="8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brochures, flyers, and other educational materials that outline the benefits of vaccination in various languages, if necessary. Ensure that information is disseminated through multiple channels, including local media, social media, and community events.</w:t>
      </w:r>
    </w:p>
    <w:p w:rsidR="00000000" w:rsidDel="00000000" w:rsidP="00000000" w:rsidRDefault="00000000" w:rsidRPr="00000000" w14:paraId="00000582">
      <w:pPr>
        <w:numPr>
          <w:ilvl w:val="0"/>
          <w:numId w:val="14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Leverage Social Media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3">
      <w:pPr>
        <w:numPr>
          <w:ilvl w:val="0"/>
          <w:numId w:val="13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social media platforms to share accurate information, debunk myths, and highlight the stories of vaccinated individuals. Engaging content such as videos, infographics, and Q&amp;A sessions can reach a wider audience.</w:t>
      </w:r>
    </w:p>
    <w:p w:rsidR="00000000" w:rsidDel="00000000" w:rsidP="00000000" w:rsidRDefault="00000000" w:rsidRPr="00000000" w14:paraId="00000584">
      <w:pPr>
        <w:numPr>
          <w:ilvl w:val="0"/>
          <w:numId w:val="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One-on-One Interactions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5">
      <w:pPr>
        <w:numPr>
          <w:ilvl w:val="0"/>
          <w:numId w:val="19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providers, community health workers, and volunteers can engage in one-on-one conversations with hesitant individuals to address their concerns, provide reassurance, and dispel fears.</w:t>
      </w:r>
    </w:p>
    <w:p w:rsidR="00000000" w:rsidDel="00000000" w:rsidP="00000000" w:rsidRDefault="00000000" w:rsidRPr="00000000" w14:paraId="00000586">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Incentives for Vaccination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7">
      <w:pPr>
        <w:numPr>
          <w:ilvl w:val="0"/>
          <w:numId w:val="10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providing small incentives for individuals who get vaccinated, such as gift cards, health-related items, or entry into a raffle. Positive reinforcement can encourage participation.</w:t>
      </w:r>
    </w:p>
    <w:p w:rsidR="00000000" w:rsidDel="00000000" w:rsidP="00000000" w:rsidRDefault="00000000" w:rsidRPr="00000000" w14:paraId="00000588">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Highlight Community Health Benefits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9">
      <w:pPr>
        <w:numPr>
          <w:ilvl w:val="0"/>
          <w:numId w:val="20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how vaccination not only protects individual health but also contributes to the well-being of the entire community. Discuss herd immunity and how it helps protect vulnerable populations.</w:t>
      </w:r>
    </w:p>
    <w:p w:rsidR="00000000" w:rsidDel="00000000" w:rsidP="00000000" w:rsidRDefault="00000000" w:rsidRPr="00000000" w14:paraId="0000058A">
      <w:pPr>
        <w:numPr>
          <w:ilvl w:val="0"/>
          <w:numId w:val="29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Training for Health 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B">
      <w:pPr>
        <w:numPr>
          <w:ilvl w:val="0"/>
          <w:numId w:val="1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ongoing training for healthcare providers to equip them with effective communication strategies for addressing vaccine hesitancy. Empower them to engage with patients in a respectful and informative manner.</w:t>
      </w:r>
    </w:p>
    <w:p w:rsidR="00000000" w:rsidDel="00000000" w:rsidP="00000000" w:rsidRDefault="00000000" w:rsidRPr="00000000" w14:paraId="0000058C">
      <w:pPr>
        <w:numPr>
          <w:ilvl w:val="0"/>
          <w:numId w:val="28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Culturally Sensitive Approaches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D">
      <w:pPr>
        <w:numPr>
          <w:ilvl w:val="0"/>
          <w:numId w:val="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educational messages to fit cultural and community contexts. Understanding local beliefs and values can help tailor interventions that resonate more with the target audience.</w:t>
      </w:r>
    </w:p>
    <w:p w:rsidR="00000000" w:rsidDel="00000000" w:rsidP="00000000" w:rsidRDefault="00000000" w:rsidRPr="00000000" w14:paraId="0000058E">
      <w:pPr>
        <w:numPr>
          <w:ilvl w:val="0"/>
          <w:numId w:val="8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and Feedback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F">
      <w:pPr>
        <w:numPr>
          <w:ilvl w:val="0"/>
          <w:numId w:val="2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 vaccine acceptance and hesitancy through surveys or feedback from community members. Use this information to adapt strategies and address emerging concerns.</w:t>
      </w:r>
    </w:p>
    <w:p w:rsidR="00000000" w:rsidDel="00000000" w:rsidP="00000000" w:rsidRDefault="00000000" w:rsidRPr="00000000" w14:paraId="00000590">
      <w:pPr>
        <w:numPr>
          <w:ilvl w:val="0"/>
          <w:numId w:val="29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Highlight Success Stories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1">
      <w:pPr>
        <w:numPr>
          <w:ilvl w:val="0"/>
          <w:numId w:val="29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success stories about areas that have achieved high vaccination rates and the positive outcomes that followed, such as the eradication of certain diseases.</w:t>
      </w:r>
    </w:p>
    <w:p w:rsidR="00000000" w:rsidDel="00000000" w:rsidP="00000000" w:rsidRDefault="00000000" w:rsidRPr="00000000" w14:paraId="00000592">
      <w:pPr>
        <w:numPr>
          <w:ilvl w:val="0"/>
          <w:numId w:val="16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from Experts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3">
      <w:pPr>
        <w:numPr>
          <w:ilvl w:val="0"/>
          <w:numId w:val="10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talks or webinars with healthcare professionals and immunization experts who can provide authoritative answers to questions and concerns about vaccines.</w:t>
      </w:r>
    </w:p>
    <w:p w:rsidR="00000000" w:rsidDel="00000000" w:rsidP="00000000" w:rsidRDefault="00000000" w:rsidRPr="00000000" w14:paraId="000005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employing these strategies, you can foster a more informed and supportive environment around vaccination, ultimately reducing hesitancy and improving public health outcomes in your area.</w:t>
      </w:r>
    </w:p>
    <w:p w:rsidR="00000000" w:rsidDel="00000000" w:rsidP="00000000" w:rsidRDefault="00000000" w:rsidRPr="00000000" w14:paraId="000005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47.What are the consequences of not reporting AFP cases?</w:t>
      </w:r>
    </w:p>
    <w:p w:rsidR="00000000" w:rsidDel="00000000" w:rsidP="00000000" w:rsidRDefault="00000000" w:rsidRPr="00000000" w14:paraId="000005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report acute flaccid paralysis (AFP) cases can have significant and far-reaching consequences for public health and disease control efforts. Here are some of the main repercussions:</w:t>
      </w:r>
    </w:p>
    <w:p w:rsidR="00000000" w:rsidDel="00000000" w:rsidP="00000000" w:rsidRDefault="00000000" w:rsidRPr="00000000" w14:paraId="00000598">
      <w:pPr>
        <w:numPr>
          <w:ilvl w:val="0"/>
          <w:numId w:val="19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Undetected Polio Virus Circulation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9">
      <w:pPr>
        <w:numPr>
          <w:ilvl w:val="0"/>
          <w:numId w:val="7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reporting AFP cases can conceal the ongoing circulation of the poliovirus in the community. This can lead to undetected outbreaks, allowing the virus to spread widely and creating an environment for resurgence in polio incidence.</w:t>
      </w:r>
    </w:p>
    <w:p w:rsidR="00000000" w:rsidDel="00000000" w:rsidP="00000000" w:rsidRDefault="00000000" w:rsidRPr="00000000" w14:paraId="0000059A">
      <w:pPr>
        <w:numPr>
          <w:ilvl w:val="0"/>
          <w:numId w:val="1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Inadequate Response to Outbreaks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B">
      <w:pPr>
        <w:numPr>
          <w:ilvl w:val="0"/>
          <w:numId w:val="2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reporting is vital for the prompt investigation and response to AFP cases. Failure to report can delay interventions, such as vaccination campaigns or public health alerts, which are critical to controlling outbreaks.</w:t>
      </w:r>
    </w:p>
    <w:p w:rsidR="00000000" w:rsidDel="00000000" w:rsidP="00000000" w:rsidRDefault="00000000" w:rsidRPr="00000000" w14:paraId="0000059C">
      <w:pPr>
        <w:numPr>
          <w:ilvl w:val="0"/>
          <w:numId w:val="27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Higher Incidence of Paralysis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D">
      <w:pPr>
        <w:numPr>
          <w:ilvl w:val="0"/>
          <w:numId w:val="29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AFP cases are not reported, it may result in longer delays in diagnosis and treatment, increasing the risk of complications and permanent disability associated with the condition.</w:t>
      </w:r>
    </w:p>
    <w:p w:rsidR="00000000" w:rsidDel="00000000" w:rsidP="00000000" w:rsidRDefault="00000000" w:rsidRPr="00000000" w14:paraId="0000059E">
      <w:pPr>
        <w:numPr>
          <w:ilvl w:val="0"/>
          <w:numId w:val="1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Weakening Surveillance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F">
      <w:pPr>
        <w:numPr>
          <w:ilvl w:val="0"/>
          <w:numId w:val="2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underreporting undermines the integrity and reliability of AFP surveillance systems. This diminishes the ability of health authorities to monitor and assess the effectiveness of vaccination programs and other public health strategies.</w:t>
      </w:r>
    </w:p>
    <w:p w:rsidR="00000000" w:rsidDel="00000000" w:rsidP="00000000" w:rsidRDefault="00000000" w:rsidRPr="00000000" w14:paraId="000005A0">
      <w:pPr>
        <w:numPr>
          <w:ilvl w:val="0"/>
          <w:numId w:val="1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Allocation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1">
      <w:pPr>
        <w:numPr>
          <w:ilvl w:val="0"/>
          <w:numId w:val="17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reporting helps determine resource allocation for healthcare services, program funding, and vaccination efforts. Failure to report can lead to misallocation of resources, leaving health systems ill-prepared to tackle outbreaks or other health challenges.</w:t>
      </w:r>
    </w:p>
    <w:p w:rsidR="00000000" w:rsidDel="00000000" w:rsidP="00000000" w:rsidRDefault="00000000" w:rsidRPr="00000000" w14:paraId="000005A2">
      <w:pPr>
        <w:numPr>
          <w:ilvl w:val="0"/>
          <w:numId w:val="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Loss of Trust in Health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3">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may become disenchanted or distrustful of health services if they perceive inadequacies or failures in managing disease surveillance. This can hinder future public health initiatives and community engagement efforts.</w:t>
      </w:r>
    </w:p>
    <w:p w:rsidR="00000000" w:rsidDel="00000000" w:rsidP="00000000" w:rsidRDefault="00000000" w:rsidRPr="00000000" w14:paraId="000005A4">
      <w:pPr>
        <w:numPr>
          <w:ilvl w:val="0"/>
          <w:numId w:val="20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on Immunization Efforts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5">
      <w:pPr>
        <w:numPr>
          <w:ilvl w:val="0"/>
          <w:numId w:val="14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reported AFP cases can result in complacency regarding vaccination efforts. Health authorities may incorrectly assess that vaccine coverage is sufficient, leading to gaps that leave populations vulnerable.</w:t>
      </w:r>
    </w:p>
    <w:p w:rsidR="00000000" w:rsidDel="00000000" w:rsidP="00000000" w:rsidRDefault="00000000" w:rsidRPr="00000000" w14:paraId="000005A6">
      <w:pPr>
        <w:numPr>
          <w:ilvl w:val="0"/>
          <w:numId w:val="1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Long-Term Public Health Consequences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7">
      <w:pPr>
        <w:numPr>
          <w:ilvl w:val="0"/>
          <w:numId w:val="1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to promptly identify and respond to AFP cases can have long-term effects on public health infrastructure, generating increased healthcare costs due to subsequent outbreaks and health complications.</w:t>
      </w:r>
    </w:p>
    <w:p w:rsidR="00000000" w:rsidDel="00000000" w:rsidP="00000000" w:rsidRDefault="00000000" w:rsidRPr="00000000" w14:paraId="000005A8">
      <w:pPr>
        <w:numPr>
          <w:ilvl w:val="0"/>
          <w:numId w:val="19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Mortality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9">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Unreported cases may lead to untreated or poorly managed health situations, potentially resulting in preventable deaths from related complications, which could otherwise have been addressed with proper medical care.</w:t>
      </w:r>
    </w:p>
    <w:p w:rsidR="00000000" w:rsidDel="00000000" w:rsidP="00000000" w:rsidRDefault="00000000" w:rsidRPr="00000000" w14:paraId="000005AA">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Health Implications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B">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is a critical indicator of poliovirus activity. In a globalized world, local failures in reporting can contribute to international health threats, as diseases like polio can cross borders rapidly, leading to global outbreaks.</w:t>
      </w:r>
    </w:p>
    <w:p w:rsidR="00000000" w:rsidDel="00000000" w:rsidP="00000000" w:rsidRDefault="00000000" w:rsidRPr="00000000" w14:paraId="000005AC">
      <w:pPr>
        <w:numPr>
          <w:ilvl w:val="0"/>
          <w:numId w:val="26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Stigma and Social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D">
      <w:pPr>
        <w:numPr>
          <w:ilvl w:val="0"/>
          <w:numId w:val="24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may face stigma associated with the disease if cases are not reported and addressed openly, leading to misinformation and further reticence in seeking medical help or reporting future cases.</w:t>
      </w:r>
    </w:p>
    <w:p w:rsidR="00000000" w:rsidDel="00000000" w:rsidP="00000000" w:rsidRDefault="00000000" w:rsidRPr="00000000" w14:paraId="000005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consequences of not reporting AFP cases can significantly hinder disease control measures and endanger public health, making it crucial for communities to prioritize accurate reporting and effective surveillance systems.</w:t>
      </w:r>
    </w:p>
    <w:p w:rsidR="00000000" w:rsidDel="00000000" w:rsidP="00000000" w:rsidRDefault="00000000" w:rsidRPr="00000000" w14:paraId="00000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48.How do you maintain zero-dose tracking in your area?</w:t>
      </w:r>
    </w:p>
    <w:p w:rsidR="00000000" w:rsidDel="00000000" w:rsidP="00000000" w:rsidRDefault="00000000" w:rsidRPr="00000000" w14:paraId="000005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zero-dose tracking monitoring children who have not received any doses of vaccines—is crucial for effective immunization programs, particularly in efforts to eradicate diseases like polio. Here are several strategies to ensure effective tracking of zero-dose children in your area:</w:t>
      </w:r>
    </w:p>
    <w:p w:rsidR="00000000" w:rsidDel="00000000" w:rsidP="00000000" w:rsidRDefault="00000000" w:rsidRPr="00000000" w14:paraId="000005B1">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Mapping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2">
      <w:pPr>
        <w:numPr>
          <w:ilvl w:val="0"/>
          <w:numId w:val="3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comprehensive mapping of communities to identify households and potential barriers to vaccination. This includes identifying nomadic populations, marginalized groups, or hard-to-reach areas that might contain zero-dose children.</w:t>
      </w:r>
    </w:p>
    <w:p w:rsidR="00000000" w:rsidDel="00000000" w:rsidP="00000000" w:rsidRDefault="00000000" w:rsidRPr="00000000" w14:paraId="000005B3">
      <w:pPr>
        <w:numPr>
          <w:ilvl w:val="0"/>
          <w:numId w:val="14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Utilizing Community Health Workers (CHWs)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4">
      <w:pPr>
        <w:numPr>
          <w:ilvl w:val="0"/>
          <w:numId w:val="2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trained community health workers to engage with families. CHWs can conduct household visits to identify and follow up with zero-dose children, providing education about vaccination and addressing concerns.</w:t>
      </w:r>
    </w:p>
    <w:p w:rsidR="00000000" w:rsidDel="00000000" w:rsidP="00000000" w:rsidRDefault="00000000" w:rsidRPr="00000000" w14:paraId="000005B5">
      <w:pPr>
        <w:numPr>
          <w:ilvl w:val="0"/>
          <w:numId w:val="2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 and Management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6">
      <w:pPr>
        <w:numPr>
          <w:ilvl w:val="0"/>
          <w:numId w:val="14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robust data collection systems that include electronic immunization registries. Use mobile applications or software that facilitate real-time tracking and updating of vaccination records, making it easier to identify zero-dose children.</w:t>
      </w:r>
    </w:p>
    <w:p w:rsidR="00000000" w:rsidDel="00000000" w:rsidP="00000000" w:rsidRDefault="00000000" w:rsidRPr="00000000" w14:paraId="000005B7">
      <w:pPr>
        <w:numPr>
          <w:ilvl w:val="0"/>
          <w:numId w:val="24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Community Surveys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8">
      <w:pPr>
        <w:numPr>
          <w:ilvl w:val="0"/>
          <w:numId w:val="4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surveys or immunization campaigns to gather information on vaccination status. These surveys can help track zero-dose children and ensure targeted outreach efforts.</w:t>
      </w:r>
    </w:p>
    <w:p w:rsidR="00000000" w:rsidDel="00000000" w:rsidP="00000000" w:rsidRDefault="00000000" w:rsidRPr="00000000" w14:paraId="000005B9">
      <w:pPr>
        <w:numPr>
          <w:ilvl w:val="0"/>
          <w:numId w:val="8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Engaging Local Leaders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A">
      <w:pPr>
        <w:numPr>
          <w:ilvl w:val="0"/>
          <w:numId w:val="2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local leaders and influencers to raise awareness about the importance of vaccinations and encourage families to participate in immunization programs. Their influence can help in reaching zero-dose households.</w:t>
      </w:r>
    </w:p>
    <w:p w:rsidR="00000000" w:rsidDel="00000000" w:rsidP="00000000" w:rsidRDefault="00000000" w:rsidRPr="00000000" w14:paraId="000005BB">
      <w:pPr>
        <w:numPr>
          <w:ilvl w:val="0"/>
          <w:numId w:val="25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 Awareness Campaigns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C">
      <w:pPr>
        <w:numPr>
          <w:ilvl w:val="0"/>
          <w:numId w:val="25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targeted public awareness campaigns that educate the community about the importance of vaccinating children and highlight the potential consequences of remaining unvaccinated.</w:t>
      </w:r>
    </w:p>
    <w:p w:rsidR="00000000" w:rsidDel="00000000" w:rsidP="00000000" w:rsidRDefault="00000000" w:rsidRPr="00000000" w14:paraId="000005BD">
      <w:pPr>
        <w:numPr>
          <w:ilvl w:val="0"/>
          <w:numId w:val="3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Improving Access to Health 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E">
      <w:pPr>
        <w:numPr>
          <w:ilvl w:val="0"/>
          <w:numId w:val="7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logistical barriers that may prevent parents from bringing children in for vaccinations. This could include providing transportation, mobile vaccination units, or conducting outreach clinics in unserved areas.</w:t>
      </w:r>
    </w:p>
    <w:p w:rsidR="00000000" w:rsidDel="00000000" w:rsidP="00000000" w:rsidRDefault="00000000" w:rsidRPr="00000000" w14:paraId="000005BF">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and Feedback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0">
      <w:pPr>
        <w:numPr>
          <w:ilvl w:val="0"/>
          <w:numId w:val="5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mechanisms for ongoing monitoring of zero-dose tracking efforts. Regular feedback from community health workers can help identify challenges and improve strategies.</w:t>
      </w:r>
    </w:p>
    <w:p w:rsidR="00000000" w:rsidDel="00000000" w:rsidP="00000000" w:rsidRDefault="00000000" w:rsidRPr="00000000" w14:paraId="000005C1">
      <w:pPr>
        <w:numPr>
          <w:ilvl w:val="0"/>
          <w:numId w:val="2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with Schools and Local Organizations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2">
      <w:pPr>
        <w:numPr>
          <w:ilvl w:val="0"/>
          <w:numId w:val="25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schools, religious organizations, and NGOs to access information on children who may not have been vaccinated and to disseminate information about vaccination opportunities.</w:t>
      </w:r>
    </w:p>
    <w:p w:rsidR="00000000" w:rsidDel="00000000" w:rsidP="00000000" w:rsidRDefault="00000000" w:rsidRPr="00000000" w14:paraId="000005C3">
      <w:pPr>
        <w:numPr>
          <w:ilvl w:val="0"/>
          <w:numId w:val="2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of Reminder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4">
      <w:pPr>
        <w:numPr>
          <w:ilvl w:val="0"/>
          <w:numId w:val="9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reminder systems (like SMS or phone calls) to notify families about upcoming vaccination campaigns, ensuring that zero-dose families are specifically targeted.</w:t>
      </w:r>
    </w:p>
    <w:p w:rsidR="00000000" w:rsidDel="00000000" w:rsidP="00000000" w:rsidRDefault="00000000" w:rsidRPr="00000000" w14:paraId="000005C5">
      <w:pPr>
        <w:numPr>
          <w:ilvl w:val="0"/>
          <w:numId w:val="2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and Capacity 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6">
      <w:pPr>
        <w:numPr>
          <w:ilvl w:val="0"/>
          <w:numId w:val="1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train health workers on the importance of tracking zero-dose children and provide them with the tools needed for effective follow-up.</w:t>
      </w:r>
    </w:p>
    <w:p w:rsidR="00000000" w:rsidDel="00000000" w:rsidP="00000000" w:rsidRDefault="00000000" w:rsidRPr="00000000" w14:paraId="000005C7">
      <w:pPr>
        <w:numPr>
          <w:ilvl w:val="0"/>
          <w:numId w:val="20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Data-Driven Decision Making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8">
      <w:pPr>
        <w:numPr>
          <w:ilvl w:val="0"/>
          <w:numId w:val="30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 analytics to identify patterns and hotspots of zero-dose children. Focus resources and efforts on areas with the highest need.</w:t>
      </w:r>
    </w:p>
    <w:p w:rsidR="00000000" w:rsidDel="00000000" w:rsidP="00000000" w:rsidRDefault="00000000" w:rsidRPr="00000000" w14:paraId="000005C9">
      <w:pPr>
        <w:numPr>
          <w:ilvl w:val="0"/>
          <w:numId w:val="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Incentives for Vaccination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A">
      <w:pPr>
        <w:numPr>
          <w:ilvl w:val="0"/>
          <w:numId w:val="2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small incentives for families who bring their children in for vaccinations, which can encourage participation and improve tracking.</w:t>
      </w:r>
    </w:p>
    <w:p w:rsidR="00000000" w:rsidDel="00000000" w:rsidP="00000000" w:rsidRDefault="00000000" w:rsidRPr="00000000" w14:paraId="000005CB">
      <w:pPr>
        <w:numPr>
          <w:ilvl w:val="0"/>
          <w:numId w:val="2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Address Cultural Barriers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C">
      <w:pPr>
        <w:numPr>
          <w:ilvl w:val="0"/>
          <w:numId w:val="2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address cultural beliefs and misconceptions that may deter families from vaccinating their children. Tailor communication strategies to fit cultural sensitivities.</w:t>
      </w:r>
    </w:p>
    <w:p w:rsidR="00000000" w:rsidDel="00000000" w:rsidP="00000000" w:rsidRDefault="00000000" w:rsidRPr="00000000" w14:paraId="000005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employing these strategies collectively, you can create a comprehensive approach to tracking and reaching zero-dose children in your area, ultimately contributing to higher immunization coverage and improved public health outcomes.</w:t>
      </w:r>
    </w:p>
    <w:p w:rsidR="00000000" w:rsidDel="00000000" w:rsidP="00000000" w:rsidRDefault="00000000" w:rsidRPr="00000000" w14:paraId="000005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49.What data tools are used for AFP surveillance?</w:t>
      </w:r>
    </w:p>
    <w:p w:rsidR="00000000" w:rsidDel="00000000" w:rsidP="00000000" w:rsidRDefault="00000000" w:rsidRPr="00000000" w14:paraId="000005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surveillance employs various sophisticated data tools to enhance monitoring, reporting, and response. Below are detailed explanations of these tools and their functionalities:</w:t>
      </w:r>
    </w:p>
    <w:p w:rsidR="00000000" w:rsidDel="00000000" w:rsidP="00000000" w:rsidRDefault="00000000" w:rsidRPr="00000000" w14:paraId="000005D0">
      <w:pPr>
        <w:numPr>
          <w:ilvl w:val="0"/>
          <w:numId w:val="5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Data Kit (ODK)</w:t>
      </w:r>
      <w:r w:rsidDel="00000000" w:rsidR="00000000" w:rsidRPr="00000000">
        <w:rPr>
          <w:rFonts w:ascii="Times New Roman" w:cs="Times New Roman" w:eastAsia="Times New Roman" w:hAnsi="Times New Roman"/>
          <w:sz w:val="24"/>
          <w:szCs w:val="24"/>
          <w:rtl w:val="0"/>
        </w:rPr>
        <w:t xml:space="preserve">: ODK is an open-source suite that allows for the collection, management, and usage of data using mobile devices. It is specifically designed to facilitate field data collection in low-resource settings. Health workers can create forms on a user-friendly interface to collect data related to AFP cases, including symptom details and geographic locations. The use of mobile devices with ODK enables real-time data submission, which decreases the time lag between data collection and analysis. The system supports geo-location tagging, which is crucial for mapping areas with high incidences of AFP and helps in planning targeted vaccination campaigns. By providing timely data, ODK empowers health authorities to make informed decisions quickly, making it a pivotal tool in the AFP surveillance landscape.</w:t>
        <w:br w:type="textWrapping"/>
      </w:r>
    </w:p>
    <w:p w:rsidR="00000000" w:rsidDel="00000000" w:rsidP="00000000" w:rsidRDefault="00000000" w:rsidRPr="00000000" w14:paraId="000005D1">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Auto-Visual AFP Detection and Reporting (AVADAR)</w:t>
      </w:r>
      <w:r w:rsidDel="00000000" w:rsidR="00000000" w:rsidRPr="00000000">
        <w:rPr>
          <w:rFonts w:ascii="Times New Roman" w:cs="Times New Roman" w:eastAsia="Times New Roman" w:hAnsi="Times New Roman"/>
          <w:sz w:val="24"/>
          <w:szCs w:val="24"/>
          <w:rtl w:val="0"/>
        </w:rPr>
        <w:t xml:space="preserve">: AVADAR is a mobile application developed specifically for community-based surveillance of AFP cases. This tool allows community informants to report suspected cases of AFP through a straightforward interface that includes a video function for case documentation. The application sends instant notifications to healthcare supervisors about reported cases, ensuring immediate action can be taken for investigation and intervention. AVADAR also includes educational resources, like videos, to enhance awareness about AFP symptoms and encourage prompt reporting. With its user-friendly design and real-time alerting capabilities, AVADAR significantly enhances the sensitivity of AFP surveillance by actively engaging the community.</w:t>
        <w:br w:type="textWrapping"/>
      </w:r>
    </w:p>
    <w:p w:rsidR="00000000" w:rsidDel="00000000" w:rsidP="00000000" w:rsidRDefault="00000000" w:rsidRPr="00000000" w14:paraId="000005D2">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Electronic Surveillance Systems (ESSENCE)</w:t>
      </w:r>
      <w:r w:rsidDel="00000000" w:rsidR="00000000" w:rsidRPr="00000000">
        <w:rPr>
          <w:rFonts w:ascii="Times New Roman" w:cs="Times New Roman" w:eastAsia="Times New Roman" w:hAnsi="Times New Roman"/>
          <w:sz w:val="24"/>
          <w:szCs w:val="24"/>
          <w:rtl w:val="0"/>
        </w:rPr>
        <w:t xml:space="preserve">: ESSENCE is a web-based application that allows healthcare providers to monitor public health indicators crucial for tracking and identifying outbreaks. This system enables real-time data collection and reporting, leveraging spatial mapping capabilities to visualize disease trends and hot spots effectively. Through ESSENCE, health authorities can customize alerts based on predefined health indicators, enhancing timely responses to emerging health threats. The platform facilitates data sharing among relevant stakeholders, promoting collaboration and improving the overall health response at local, regional, and national levels.</w:t>
        <w:br w:type="textWrapping"/>
      </w:r>
    </w:p>
    <w:p w:rsidR="00000000" w:rsidDel="00000000" w:rsidP="00000000" w:rsidRDefault="00000000" w:rsidRPr="00000000" w14:paraId="000005D3">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Geographical Information Systems (GIS)</w:t>
      </w:r>
      <w:r w:rsidDel="00000000" w:rsidR="00000000" w:rsidRPr="00000000">
        <w:rPr>
          <w:rFonts w:ascii="Times New Roman" w:cs="Times New Roman" w:eastAsia="Times New Roman" w:hAnsi="Times New Roman"/>
          <w:sz w:val="24"/>
          <w:szCs w:val="24"/>
          <w:rtl w:val="0"/>
        </w:rPr>
        <w:t xml:space="preserve">: GIS technology plays a critical role in AFP surveillance by providing tools for mapping, analyzing, and visualizing data in a geographic context. With GIS, health workers can visually represent the distribution of AFP cases across different regions, helping to identify clusters and outbreaks more efficiently. This spatial analysis capability helps determine geographical areas with low vaccination coverage, guiding targeted immunization efforts to increase access and coverage in at-risk populations. GIS also supports resource allocation decisions, allowing authorities to deploy health workers and vaccination campaigns more effectively.</w:t>
        <w:br w:type="textWrapping"/>
      </w:r>
    </w:p>
    <w:p w:rsidR="00000000" w:rsidDel="00000000" w:rsidP="00000000" w:rsidRDefault="00000000" w:rsidRPr="00000000" w14:paraId="000005D4">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Visualization Tools</w:t>
      </w:r>
      <w:r w:rsidDel="00000000" w:rsidR="00000000" w:rsidRPr="00000000">
        <w:rPr>
          <w:rFonts w:ascii="Times New Roman" w:cs="Times New Roman" w:eastAsia="Times New Roman" w:hAnsi="Times New Roman"/>
          <w:sz w:val="24"/>
          <w:szCs w:val="24"/>
          <w:rtl w:val="0"/>
        </w:rPr>
        <w:t xml:space="preserve">: These tools complement surveillance systems by transforming complex datasets into visual formats, such as graphs, charts, and dashboards. Data visualization aids in comprehending trends and patterns in AFP incidence, vaccination coverage, and response rates more intuitively. By presenting information visually, public health officials can quickly identify anomalies and evaluate the effectiveness of interventions, ensuring better decision-making. Interactive data visualization allows users to delve deeper into specific datasets, enhancing analytical capabilities and facilitating strategic planning.</w:t>
        <w:br w:type="textWrapping"/>
      </w:r>
    </w:p>
    <w:p w:rsidR="00000000" w:rsidDel="00000000" w:rsidP="00000000" w:rsidRDefault="00000000" w:rsidRPr="00000000" w14:paraId="000005D5">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(AI) and Machine Learning</w:t>
      </w:r>
      <w:r w:rsidDel="00000000" w:rsidR="00000000" w:rsidRPr="00000000">
        <w:rPr>
          <w:rFonts w:ascii="Times New Roman" w:cs="Times New Roman" w:eastAsia="Times New Roman" w:hAnsi="Times New Roman"/>
          <w:sz w:val="24"/>
          <w:szCs w:val="24"/>
          <w:rtl w:val="0"/>
        </w:rPr>
        <w:t xml:space="preserve">: AI and machine learning technologies are increasingly used in AFP surveillance to analyze and predict disease trends. These advanced algorithms can process vast amounts of surveillance data quickly, identifying patterns that may not be readily visible to human analysts. AI can help in predicting potential outbreaks by analyzing environmental factors and communication data combined with epidemiological indicators. These predictive capabilities allow public health authorities to allocate resources more efficiently, improve response strategies, and enact preventive measures before outbreaks occur. Furthermore, AI can enhance diagnostic accuracy by analyzing medical imaging and reports for potential AFP cases.</w:t>
        <w:br w:type="textWrapping"/>
      </w:r>
    </w:p>
    <w:p w:rsidR="00000000" w:rsidDel="00000000" w:rsidP="00000000" w:rsidRDefault="00000000" w:rsidRPr="00000000" w14:paraId="000005D6">
      <w:pPr>
        <w:numPr>
          <w:ilvl w:val="0"/>
          <w:numId w:val="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Health Applications</w:t>
      </w:r>
      <w:r w:rsidDel="00000000" w:rsidR="00000000" w:rsidRPr="00000000">
        <w:rPr>
          <w:rFonts w:ascii="Times New Roman" w:cs="Times New Roman" w:eastAsia="Times New Roman" w:hAnsi="Times New Roman"/>
          <w:sz w:val="24"/>
          <w:szCs w:val="24"/>
          <w:rtl w:val="0"/>
        </w:rPr>
        <w:t xml:space="preserve">: Beyond AVADAR, other mobile health applications facilitate real-time communication and reporting between health workers and community members, improving surveillance responsiveness. These applications often incorporate features for patient education, reporting outcomes, and sending reminders about vaccination schedules, thereby fostering increased community engagement in health initiatives and ensuring children receive timely vaccinations.</w:t>
        <w:br w:type="textWrapping"/>
      </w:r>
    </w:p>
    <w:p w:rsidR="00000000" w:rsidDel="00000000" w:rsidP="00000000" w:rsidRDefault="00000000" w:rsidRPr="00000000" w14:paraId="000005D7">
      <w:pPr>
        <w:numPr>
          <w:ilvl w:val="0"/>
          <w:numId w:val="5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Supportive Supervision (ISS)</w:t>
      </w:r>
      <w:r w:rsidDel="00000000" w:rsidR="00000000" w:rsidRPr="00000000">
        <w:rPr>
          <w:rFonts w:ascii="Times New Roman" w:cs="Times New Roman" w:eastAsia="Times New Roman" w:hAnsi="Times New Roman"/>
          <w:sz w:val="24"/>
          <w:szCs w:val="24"/>
          <w:rtl w:val="0"/>
        </w:rPr>
        <w:t xml:space="preserve">: This tool tracks vaccination coverage and assures the quality of health services. It combines on-the-job training and mentoring with monitoring workforce performance. ISS enables health officials to log supervisory visits, evaluate immunization practices, and gather data in real-time, ensuring that health workers are well-supported and motivated to conduct thorough surveillance and reporting of AFP cases.</w:t>
      </w:r>
    </w:p>
    <w:p w:rsidR="00000000" w:rsidDel="00000000" w:rsidP="00000000" w:rsidRDefault="00000000" w:rsidRPr="00000000" w14:paraId="000005D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these data tools, AFP surveillance systems can enhance their capacity to detect, respond to, and ultimately control cases of polio and other vaccine-preventable diseases. Each tool contributes uniquely to addressing the challenges of surveillance, ensuring prompt, effective public health interventions.</w:t>
      </w:r>
    </w:p>
    <w:p w:rsidR="00000000" w:rsidDel="00000000" w:rsidP="00000000" w:rsidRDefault="00000000" w:rsidRPr="00000000" w14:paraId="000005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50.How do you report and follow up AFP cases in hard-to-reach areas?</w:t>
      </w:r>
    </w:p>
    <w:p w:rsidR="00000000" w:rsidDel="00000000" w:rsidP="00000000" w:rsidRDefault="00000000" w:rsidRPr="00000000" w14:paraId="000005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follow- up on Acute Flaccid Paralysis (AFP) cases in hard-to-reach areas involves a combination of strategies that leverage community engagement, technology, and collaboration with local health systems. Here is a detailed description of these strategies:</w:t>
      </w:r>
    </w:p>
    <w:p w:rsidR="00000000" w:rsidDel="00000000" w:rsidP="00000000" w:rsidRDefault="00000000" w:rsidRPr="00000000" w14:paraId="000005DC">
      <w:pPr>
        <w:numPr>
          <w:ilvl w:val="0"/>
          <w:numId w:val="17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 and Training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D">
      <w:pPr>
        <w:numPr>
          <w:ilvl w:val="0"/>
          <w:numId w:val="1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Health Workers (CHWs)</w:t>
      </w:r>
      <w:r w:rsidDel="00000000" w:rsidR="00000000" w:rsidRPr="00000000">
        <w:rPr>
          <w:rFonts w:ascii="Times New Roman" w:cs="Times New Roman" w:eastAsia="Times New Roman" w:hAnsi="Times New Roman"/>
          <w:sz w:val="24"/>
          <w:szCs w:val="24"/>
          <w:rtl w:val="0"/>
        </w:rPr>
        <w:t xml:space="preserve">: CHWs are trained to recognize the symptoms of AFP and understand the reporting protocols. They are often local residents who can navigate difficult terrains and connect with community members effectively.</w:t>
      </w:r>
    </w:p>
    <w:p w:rsidR="00000000" w:rsidDel="00000000" w:rsidP="00000000" w:rsidRDefault="00000000" w:rsidRPr="00000000" w14:paraId="000005DE">
      <w:pPr>
        <w:numPr>
          <w:ilvl w:val="0"/>
          <w:numId w:val="1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Volunteers (CVs)</w:t>
      </w:r>
      <w:r w:rsidDel="00000000" w:rsidR="00000000" w:rsidRPr="00000000">
        <w:rPr>
          <w:rFonts w:ascii="Times New Roman" w:cs="Times New Roman" w:eastAsia="Times New Roman" w:hAnsi="Times New Roman"/>
          <w:sz w:val="24"/>
          <w:szCs w:val="24"/>
          <w:rtl w:val="0"/>
        </w:rPr>
        <w:t xml:space="preserve">: Identifying and empowering local volunteers who understand the community dynamics is essential. These volunteers can conduct house-to-house surveys to raise awareness and identify potential AFP cases within their neighborhoods.</w:t>
      </w:r>
    </w:p>
    <w:p w:rsidR="00000000" w:rsidDel="00000000" w:rsidP="00000000" w:rsidRDefault="00000000" w:rsidRPr="00000000" w14:paraId="000005DF">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Case 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0">
      <w:pPr>
        <w:numPr>
          <w:ilvl w:val="0"/>
          <w:numId w:val="4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House-to-House Surveys</w:t>
      </w:r>
      <w:r w:rsidDel="00000000" w:rsidR="00000000" w:rsidRPr="00000000">
        <w:rPr>
          <w:rFonts w:ascii="Times New Roman" w:cs="Times New Roman" w:eastAsia="Times New Roman" w:hAnsi="Times New Roman"/>
          <w:sz w:val="24"/>
          <w:szCs w:val="24"/>
          <w:rtl w:val="0"/>
        </w:rPr>
        <w:t xml:space="preserve">: Conduct regular house-to-house visits, particularly after detecting a few cases, to actively search for any missed AFP cases. These surveys are critical in reaching remote populations.</w:t>
      </w:r>
    </w:p>
    <w:p w:rsidR="00000000" w:rsidDel="00000000" w:rsidP="00000000" w:rsidRDefault="00000000" w:rsidRPr="00000000" w14:paraId="000005E1">
      <w:pPr>
        <w:numPr>
          <w:ilvl w:val="0"/>
          <w:numId w:val="4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Mobilization Campaigns</w:t>
      </w:r>
      <w:r w:rsidDel="00000000" w:rsidR="00000000" w:rsidRPr="00000000">
        <w:rPr>
          <w:rFonts w:ascii="Times New Roman" w:cs="Times New Roman" w:eastAsia="Times New Roman" w:hAnsi="Times New Roman"/>
          <w:sz w:val="24"/>
          <w:szCs w:val="24"/>
          <w:rtl w:val="0"/>
        </w:rPr>
        <w:t xml:space="preserve">: Organize campaigns to educate the communities about AFP, its symptoms, and the importance of timely reporting. This can involve local gatherings, meetings, and use of community leaders to spread the message.</w:t>
      </w:r>
    </w:p>
    <w:p w:rsidR="00000000" w:rsidDel="00000000" w:rsidP="00000000" w:rsidRDefault="00000000" w:rsidRPr="00000000" w14:paraId="000005E2">
      <w:pPr>
        <w:numPr>
          <w:ilvl w:val="0"/>
          <w:numId w:val="8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Effective Reporting Channels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3">
      <w:pPr>
        <w:numPr>
          <w:ilvl w:val="0"/>
          <w:numId w:val="1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Technology</w:t>
      </w:r>
      <w:r w:rsidDel="00000000" w:rsidR="00000000" w:rsidRPr="00000000">
        <w:rPr>
          <w:rFonts w:ascii="Times New Roman" w:cs="Times New Roman" w:eastAsia="Times New Roman" w:hAnsi="Times New Roman"/>
          <w:sz w:val="24"/>
          <w:szCs w:val="24"/>
          <w:rtl w:val="0"/>
        </w:rPr>
        <w:t xml:space="preserve">: Utilize mobile applications like </w:t>
      </w:r>
      <w:r w:rsidDel="00000000" w:rsidR="00000000" w:rsidRPr="00000000">
        <w:rPr>
          <w:rFonts w:ascii="Times New Roman" w:cs="Times New Roman" w:eastAsia="Times New Roman" w:hAnsi="Times New Roman"/>
          <w:b w:val="1"/>
          <w:sz w:val="24"/>
          <w:szCs w:val="24"/>
          <w:rtl w:val="0"/>
        </w:rPr>
        <w:t xml:space="preserve">AVADAR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ODK</w:t>
      </w:r>
      <w:r w:rsidDel="00000000" w:rsidR="00000000" w:rsidRPr="00000000">
        <w:rPr>
          <w:rFonts w:ascii="Times New Roman" w:cs="Times New Roman" w:eastAsia="Times New Roman" w:hAnsi="Times New Roman"/>
          <w:sz w:val="24"/>
          <w:szCs w:val="24"/>
          <w:rtl w:val="0"/>
        </w:rPr>
        <w:t xml:space="preserve"> for real-time reporting of suspected cases. These tools can be installed on smartphones or tablets used by CHWs and CVs, allowing them to report cases directly to health authorities.</w:t>
      </w:r>
    </w:p>
    <w:p w:rsidR="00000000" w:rsidDel="00000000" w:rsidP="00000000" w:rsidRDefault="00000000" w:rsidRPr="00000000" w14:paraId="000005E4">
      <w:pPr>
        <w:numPr>
          <w:ilvl w:val="0"/>
          <w:numId w:val="15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SMS Alerts</w:t>
      </w:r>
      <w:r w:rsidDel="00000000" w:rsidR="00000000" w:rsidRPr="00000000">
        <w:rPr>
          <w:rFonts w:ascii="Times New Roman" w:cs="Times New Roman" w:eastAsia="Times New Roman" w:hAnsi="Times New Roman"/>
          <w:sz w:val="24"/>
          <w:szCs w:val="24"/>
          <w:rtl w:val="0"/>
        </w:rPr>
        <w:t xml:space="preserve">: Implement SMS-based reporting systems where community members can send alerts about suspected AFP cases to local health authorities. This system can work even in areas with limited internet connectivity.</w:t>
      </w:r>
    </w:p>
    <w:p w:rsidR="00000000" w:rsidDel="00000000" w:rsidP="00000000" w:rsidRDefault="00000000" w:rsidRPr="00000000" w14:paraId="000005E5">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Establishing Coordination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6">
      <w:pPr>
        <w:numPr>
          <w:ilvl w:val="0"/>
          <w:numId w:val="9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 Health Networks</w:t>
      </w:r>
      <w:r w:rsidDel="00000000" w:rsidR="00000000" w:rsidRPr="00000000">
        <w:rPr>
          <w:rFonts w:ascii="Times New Roman" w:cs="Times New Roman" w:eastAsia="Times New Roman" w:hAnsi="Times New Roman"/>
          <w:sz w:val="24"/>
          <w:szCs w:val="24"/>
          <w:rtl w:val="0"/>
        </w:rPr>
        <w:t xml:space="preserve">: Create a network among local health officials, community leaders, and volunteers to facilitate communication. This network can streamline the reporting process and ensure timely follow-ups on reported cases.</w:t>
      </w:r>
    </w:p>
    <w:p w:rsidR="00000000" w:rsidDel="00000000" w:rsidP="00000000" w:rsidRDefault="00000000" w:rsidRPr="00000000" w14:paraId="000005E7">
      <w:pPr>
        <w:numPr>
          <w:ilvl w:val="0"/>
          <w:numId w:val="9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Joint Training Sessions</w:t>
      </w:r>
      <w:r w:rsidDel="00000000" w:rsidR="00000000" w:rsidRPr="00000000">
        <w:rPr>
          <w:rFonts w:ascii="Times New Roman" w:cs="Times New Roman" w:eastAsia="Times New Roman" w:hAnsi="Times New Roman"/>
          <w:sz w:val="24"/>
          <w:szCs w:val="24"/>
          <w:rtl w:val="0"/>
        </w:rPr>
        <w:t xml:space="preserve">: Organize training sessions for health facility staff and community health workers to foster collaboration and ensure that there is a shared understanding of case definitions and reporting procedures.</w:t>
      </w:r>
    </w:p>
    <w:p w:rsidR="00000000" w:rsidDel="00000000" w:rsidP="00000000" w:rsidRDefault="00000000" w:rsidRPr="00000000" w14:paraId="000005E8">
      <w:pPr>
        <w:numPr>
          <w:ilvl w:val="0"/>
          <w:numId w:val="14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of Geographic Information Systems (GIS)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9">
      <w:pPr>
        <w:numPr>
          <w:ilvl w:val="0"/>
          <w:numId w:val="27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GIS mapping to visualize reported cases and identify hotspots. This approach helps in prioritizing areas for intensified surveillance and follow-up efforts.</w:t>
      </w:r>
    </w:p>
    <w:p w:rsidR="00000000" w:rsidDel="00000000" w:rsidP="00000000" w:rsidRDefault="00000000" w:rsidRPr="00000000" w14:paraId="000005EA">
      <w:pPr>
        <w:numPr>
          <w:ilvl w:val="0"/>
          <w:numId w:val="27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can also assist in planning vaccination campaigns or mobilizing resources to areas with higher detected cases.</w:t>
      </w:r>
    </w:p>
    <w:p w:rsidR="00000000" w:rsidDel="00000000" w:rsidP="00000000" w:rsidRDefault="00000000" w:rsidRPr="00000000" w14:paraId="000005EB">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Follow-Up Protocols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C">
      <w:pPr>
        <w:numPr>
          <w:ilvl w:val="0"/>
          <w:numId w:val="2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Investigation Teams</w:t>
      </w:r>
      <w:r w:rsidDel="00000000" w:rsidR="00000000" w:rsidRPr="00000000">
        <w:rPr>
          <w:rFonts w:ascii="Times New Roman" w:cs="Times New Roman" w:eastAsia="Times New Roman" w:hAnsi="Times New Roman"/>
          <w:sz w:val="24"/>
          <w:szCs w:val="24"/>
          <w:rtl w:val="0"/>
        </w:rPr>
        <w:t xml:space="preserve">: Establish rapid response teams that can be deployed to investigate reported AFP cases in hard-to-reach areas promptly. These teams should be equipped with necessary materials (e.g., stool sample collection kits).</w:t>
      </w:r>
    </w:p>
    <w:p w:rsidR="00000000" w:rsidDel="00000000" w:rsidP="00000000" w:rsidRDefault="00000000" w:rsidRPr="00000000" w14:paraId="000005ED">
      <w:pPr>
        <w:numPr>
          <w:ilvl w:val="0"/>
          <w:numId w:val="2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Scheduled Follow-Ups</w:t>
      </w:r>
      <w:r w:rsidDel="00000000" w:rsidR="00000000" w:rsidRPr="00000000">
        <w:rPr>
          <w:rFonts w:ascii="Times New Roman" w:cs="Times New Roman" w:eastAsia="Times New Roman" w:hAnsi="Times New Roman"/>
          <w:sz w:val="24"/>
          <w:szCs w:val="24"/>
          <w:rtl w:val="0"/>
        </w:rPr>
        <w:t xml:space="preserve">: After reporting, ensure that CHWs conduct follow-ups to monitor the health status of the individual and confirm any diagnosis of AFP. This ongoing monitoring can enhance the sensitivity of the surveillance system.</w:t>
      </w:r>
    </w:p>
    <w:p w:rsidR="00000000" w:rsidDel="00000000" w:rsidP="00000000" w:rsidRDefault="00000000" w:rsidRPr="00000000" w14:paraId="000005EE">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Utilization of Transport 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F">
      <w:pPr>
        <w:numPr>
          <w:ilvl w:val="0"/>
          <w:numId w:val="1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Clinics and Outreach Programs</w:t>
      </w:r>
      <w:r w:rsidDel="00000000" w:rsidR="00000000" w:rsidRPr="00000000">
        <w:rPr>
          <w:rFonts w:ascii="Times New Roman" w:cs="Times New Roman" w:eastAsia="Times New Roman" w:hAnsi="Times New Roman"/>
          <w:sz w:val="24"/>
          <w:szCs w:val="24"/>
          <w:rtl w:val="0"/>
        </w:rPr>
        <w:t xml:space="preserve">: Implement mobile health clinics that can travel to remote areas to provide health services and follow-up on reported AFP cases. These clinics can serve multiple purposes, including vaccination and health education.</w:t>
      </w:r>
    </w:p>
    <w:p w:rsidR="00000000" w:rsidDel="00000000" w:rsidP="00000000" w:rsidRDefault="00000000" w:rsidRPr="00000000" w14:paraId="000005F0">
      <w:pPr>
        <w:numPr>
          <w:ilvl w:val="0"/>
          <w:numId w:val="1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Collaboration with Local Transport Services</w:t>
      </w:r>
      <w:r w:rsidDel="00000000" w:rsidR="00000000" w:rsidRPr="00000000">
        <w:rPr>
          <w:rFonts w:ascii="Times New Roman" w:cs="Times New Roman" w:eastAsia="Times New Roman" w:hAnsi="Times New Roman"/>
          <w:sz w:val="24"/>
          <w:szCs w:val="24"/>
          <w:rtl w:val="0"/>
        </w:rPr>
        <w:t xml:space="preserve">: Work with local transport providers to facilitate quicker access to remote areas. Utilizing local knowledge for transportation can improve responses to reported cases.</w:t>
      </w:r>
    </w:p>
    <w:p w:rsidR="00000000" w:rsidDel="00000000" w:rsidP="00000000" w:rsidRDefault="00000000" w:rsidRPr="00000000" w14:paraId="000005F1">
      <w:pPr>
        <w:numPr>
          <w:ilvl w:val="0"/>
          <w:numId w:val="1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Management and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2">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Tools for Data Collection</w:t>
      </w:r>
      <w:r w:rsidDel="00000000" w:rsidR="00000000" w:rsidRPr="00000000">
        <w:rPr>
          <w:rFonts w:ascii="Times New Roman" w:cs="Times New Roman" w:eastAsia="Times New Roman" w:hAnsi="Times New Roman"/>
          <w:sz w:val="24"/>
          <w:szCs w:val="24"/>
          <w:rtl w:val="0"/>
        </w:rPr>
        <w:t xml:space="preserve">: Integrate digital tools that facilitate the collection and analysis of data related to AFP cases. This ensures that data from hard-to-reach areas are effectively documented and used for decision-making.</w:t>
      </w:r>
    </w:p>
    <w:p w:rsidR="00000000" w:rsidDel="00000000" w:rsidP="00000000" w:rsidRDefault="00000000" w:rsidRPr="00000000" w14:paraId="000005F3">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Data Review Meetings</w:t>
      </w:r>
      <w:r w:rsidDel="00000000" w:rsidR="00000000" w:rsidRPr="00000000">
        <w:rPr>
          <w:rFonts w:ascii="Times New Roman" w:cs="Times New Roman" w:eastAsia="Times New Roman" w:hAnsi="Times New Roman"/>
          <w:sz w:val="24"/>
          <w:szCs w:val="24"/>
          <w:rtl w:val="0"/>
        </w:rPr>
        <w:t xml:space="preserve">: Schedule regular meetings to review data from various regions, including hard-to-reach areas. Discuss challenges faced and strategize on improving the reporting and follow-up processes.</w:t>
      </w:r>
    </w:p>
    <w:p w:rsidR="00000000" w:rsidDel="00000000" w:rsidP="00000000" w:rsidRDefault="00000000" w:rsidRPr="00000000" w14:paraId="000005F4">
      <w:pPr>
        <w:numPr>
          <w:ilvl w:val="0"/>
          <w:numId w:val="9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Build Trust with the Community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5">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Cultural Sensitivity</w:t>
      </w:r>
      <w:r w:rsidDel="00000000" w:rsidR="00000000" w:rsidRPr="00000000">
        <w:rPr>
          <w:rFonts w:ascii="Times New Roman" w:cs="Times New Roman" w:eastAsia="Times New Roman" w:hAnsi="Times New Roman"/>
          <w:sz w:val="24"/>
          <w:szCs w:val="24"/>
          <w:rtl w:val="0"/>
        </w:rPr>
        <w:t xml:space="preserve">: Engage with local customs and beliefs to ensure that health messaging is culturally appropriate and resonates with community members.</w:t>
      </w:r>
    </w:p>
    <w:p w:rsidR="00000000" w:rsidDel="00000000" w:rsidP="00000000" w:rsidRDefault="00000000" w:rsidRPr="00000000" w14:paraId="000005F6">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Feedback Loops</w:t>
      </w:r>
      <w:r w:rsidDel="00000000" w:rsidR="00000000" w:rsidRPr="00000000">
        <w:rPr>
          <w:rFonts w:ascii="Times New Roman" w:cs="Times New Roman" w:eastAsia="Times New Roman" w:hAnsi="Times New Roman"/>
          <w:sz w:val="24"/>
          <w:szCs w:val="24"/>
          <w:rtl w:val="0"/>
        </w:rPr>
        <w:t xml:space="preserve">: Communicate back to the community regarding the outcomes of reported cases, and establish trust that their reports lead to actionable health responses. This can improve community participation in surveillance activities.</w:t>
      </w:r>
    </w:p>
    <w:p w:rsidR="00000000" w:rsidDel="00000000" w:rsidP="00000000" w:rsidRDefault="00000000" w:rsidRPr="00000000" w14:paraId="000005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multifaceted strategies, health authorities can effectively report and follow up on AFP cases in hard-to-reach areas, ultimately contributing to successful surveillance and control of polio and similar diseases.</w:t>
      </w:r>
    </w:p>
    <w:p w:rsidR="00000000" w:rsidDel="00000000" w:rsidP="00000000" w:rsidRDefault="00000000" w:rsidRPr="00000000" w14:paraId="000005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51.What should I do if my child suddenly can’t move their arms or legs?</w:t>
      </w:r>
    </w:p>
    <w:p w:rsidR="00000000" w:rsidDel="00000000" w:rsidP="00000000" w:rsidRDefault="00000000" w:rsidRPr="00000000" w14:paraId="000005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child suddenly cannot move their arms or legs, it's essential to take immediate action, as this could be a sign of Acute Flaccid Paralysis (AFP) or another serious medical condition. Here are the steps you should follow:</w:t>
      </w:r>
    </w:p>
    <w:p w:rsidR="00000000" w:rsidDel="00000000" w:rsidP="00000000" w:rsidRDefault="00000000" w:rsidRPr="00000000" w14:paraId="000005FC">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Stay Calm</w:t>
      </w:r>
      <w:r w:rsidDel="00000000" w:rsidR="00000000" w:rsidRPr="00000000">
        <w:rPr>
          <w:rFonts w:ascii="Times New Roman" w:cs="Times New Roman" w:eastAsia="Times New Roman" w:hAnsi="Times New Roman"/>
          <w:sz w:val="24"/>
          <w:szCs w:val="24"/>
          <w:rtl w:val="0"/>
        </w:rPr>
        <w:t xml:space="preserve">: Try to remain calm to help your child feel more secure.</w:t>
        <w:br w:type="textWrapping"/>
      </w:r>
    </w:p>
    <w:p w:rsidR="00000000" w:rsidDel="00000000" w:rsidP="00000000" w:rsidRDefault="00000000" w:rsidRPr="00000000" w14:paraId="000005FD">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Symptoms</w:t>
      </w:r>
      <w:r w:rsidDel="00000000" w:rsidR="00000000" w:rsidRPr="00000000">
        <w:rPr>
          <w:rFonts w:ascii="Times New Roman" w:cs="Times New Roman" w:eastAsia="Times New Roman" w:hAnsi="Times New Roman"/>
          <w:sz w:val="24"/>
          <w:szCs w:val="24"/>
          <w:rtl w:val="0"/>
        </w:rPr>
        <w:t xml:space="preserve">: Look for any additional symptoms that may accompany the paralysis, such as:</w:t>
        <w:br w:type="textWrapping"/>
      </w:r>
    </w:p>
    <w:p w:rsidR="00000000" w:rsidDel="00000000" w:rsidP="00000000" w:rsidRDefault="00000000" w:rsidRPr="00000000" w14:paraId="000005FE">
      <w:pPr>
        <w:numPr>
          <w:ilvl w:val="0"/>
          <w:numId w:val="1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breathing</w:t>
      </w:r>
    </w:p>
    <w:p w:rsidR="00000000" w:rsidDel="00000000" w:rsidP="00000000" w:rsidRDefault="00000000" w:rsidRPr="00000000" w14:paraId="000005FF">
      <w:pPr>
        <w:numPr>
          <w:ilvl w:val="0"/>
          <w:numId w:val="1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 speaking or swallowing</w:t>
      </w:r>
    </w:p>
    <w:p w:rsidR="00000000" w:rsidDel="00000000" w:rsidP="00000000" w:rsidRDefault="00000000" w:rsidRPr="00000000" w14:paraId="00000600">
      <w:pPr>
        <w:numPr>
          <w:ilvl w:val="0"/>
          <w:numId w:val="1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Fever</w:t>
      </w:r>
    </w:p>
    <w:p w:rsidR="00000000" w:rsidDel="00000000" w:rsidP="00000000" w:rsidRDefault="00000000" w:rsidRPr="00000000" w14:paraId="00000601">
      <w:pPr>
        <w:numPr>
          <w:ilvl w:val="0"/>
          <w:numId w:val="1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w:t>
      </w:r>
    </w:p>
    <w:p w:rsidR="00000000" w:rsidDel="00000000" w:rsidP="00000000" w:rsidRDefault="00000000" w:rsidRPr="00000000" w14:paraId="00000602">
      <w:pPr>
        <w:numPr>
          <w:ilvl w:val="0"/>
          <w:numId w:val="15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consciousness</w:t>
      </w:r>
    </w:p>
    <w:p w:rsidR="00000000" w:rsidDel="00000000" w:rsidP="00000000" w:rsidRDefault="00000000" w:rsidRPr="00000000" w14:paraId="00000603">
      <w:pPr>
        <w:numPr>
          <w:ilvl w:val="0"/>
          <w:numId w:val="1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Seek Emergency Medical Help</w:t>
      </w:r>
      <w:r w:rsidDel="00000000" w:rsidR="00000000" w:rsidRPr="00000000">
        <w:rPr>
          <w:rFonts w:ascii="Times New Roman" w:cs="Times New Roman" w:eastAsia="Times New Roman" w:hAnsi="Times New Roman"/>
          <w:sz w:val="24"/>
          <w:szCs w:val="24"/>
          <w:rtl w:val="0"/>
        </w:rPr>
        <w:t xml:space="preserve">: Call your local emergency services or take your child to the nearest hospital immediately. Rapid intervention is crucial, especially if the paralysis is acute and sudden.</w:t>
        <w:br w:type="textWrapping"/>
      </w:r>
    </w:p>
    <w:p w:rsidR="00000000" w:rsidDel="00000000" w:rsidP="00000000" w:rsidRDefault="00000000" w:rsidRPr="00000000" w14:paraId="00000604">
      <w:pPr>
        <w:numPr>
          <w:ilvl w:val="0"/>
          <w:numId w:val="1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Not Delay</w:t>
      </w:r>
      <w:r w:rsidDel="00000000" w:rsidR="00000000" w:rsidRPr="00000000">
        <w:rPr>
          <w:rFonts w:ascii="Times New Roman" w:cs="Times New Roman" w:eastAsia="Times New Roman" w:hAnsi="Times New Roman"/>
          <w:sz w:val="24"/>
          <w:szCs w:val="24"/>
          <w:rtl w:val="0"/>
        </w:rPr>
        <w:t xml:space="preserve">: Time is critical when it comes to serious medical conditions. Do not wait to see if symptoms improve on their own.</w:t>
        <w:br w:type="textWrapping"/>
      </w:r>
    </w:p>
    <w:p w:rsidR="00000000" w:rsidDel="00000000" w:rsidP="00000000" w:rsidRDefault="00000000" w:rsidRPr="00000000" w14:paraId="00000605">
      <w:pPr>
        <w:numPr>
          <w:ilvl w:val="0"/>
          <w:numId w:val="15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Provide Information</w:t>
      </w:r>
      <w:r w:rsidDel="00000000" w:rsidR="00000000" w:rsidRPr="00000000">
        <w:rPr>
          <w:rFonts w:ascii="Times New Roman" w:cs="Times New Roman" w:eastAsia="Times New Roman" w:hAnsi="Times New Roman"/>
          <w:sz w:val="24"/>
          <w:szCs w:val="24"/>
          <w:rtl w:val="0"/>
        </w:rPr>
        <w:t xml:space="preserve">: When you reach the healthcare facility, be prepared to provide as much information as possible about:</w:t>
        <w:br w:type="textWrapping"/>
      </w:r>
    </w:p>
    <w:p w:rsidR="00000000" w:rsidDel="00000000" w:rsidP="00000000" w:rsidRDefault="00000000" w:rsidRPr="00000000" w14:paraId="00000606">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onset of paralysis (how suddenly it occurred)</w:t>
      </w:r>
    </w:p>
    <w:p w:rsidR="00000000" w:rsidDel="00000000" w:rsidP="00000000" w:rsidRDefault="00000000" w:rsidRPr="00000000" w14:paraId="00000607">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previous illnesses your child may have had</w:t>
      </w:r>
    </w:p>
    <w:p w:rsidR="00000000" w:rsidDel="00000000" w:rsidP="00000000" w:rsidRDefault="00000000" w:rsidRPr="00000000" w14:paraId="00000608">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history, especially related to polio and other infections</w:t>
      </w:r>
    </w:p>
    <w:p w:rsidR="00000000" w:rsidDel="00000000" w:rsidP="00000000" w:rsidRDefault="00000000" w:rsidRPr="00000000" w14:paraId="00000609">
      <w:pPr>
        <w:numPr>
          <w:ilvl w:val="0"/>
          <w:numId w:val="9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recent travel or exposure to sick individuals</w:t>
      </w:r>
    </w:p>
    <w:p w:rsidR="00000000" w:rsidDel="00000000" w:rsidP="00000000" w:rsidRDefault="00000000" w:rsidRPr="00000000" w14:paraId="0000060A">
      <w:pPr>
        <w:numPr>
          <w:ilvl w:val="0"/>
          <w:numId w:val="22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 Medical Advice</w:t>
      </w:r>
      <w:r w:rsidDel="00000000" w:rsidR="00000000" w:rsidRPr="00000000">
        <w:rPr>
          <w:rFonts w:ascii="Times New Roman" w:cs="Times New Roman" w:eastAsia="Times New Roman" w:hAnsi="Times New Roman"/>
          <w:sz w:val="24"/>
          <w:szCs w:val="24"/>
          <w:rtl w:val="0"/>
        </w:rPr>
        <w:t xml:space="preserve">: Once you are at the healthcare facility, follow the guidance of medical professionals. They may perform assessments to determine the underlying cause of the paralysis and initiate appropriate treatment.</w:t>
        <w:br w:type="textWrapping"/>
      </w:r>
    </w:p>
    <w:p w:rsidR="00000000" w:rsidDel="00000000" w:rsidP="00000000" w:rsidRDefault="00000000" w:rsidRPr="00000000" w14:paraId="0000060B">
      <w:pPr>
        <w:numPr>
          <w:ilvl w:val="0"/>
          <w:numId w:val="22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Ask Questions</w:t>
      </w:r>
      <w:r w:rsidDel="00000000" w:rsidR="00000000" w:rsidRPr="00000000">
        <w:rPr>
          <w:rFonts w:ascii="Times New Roman" w:cs="Times New Roman" w:eastAsia="Times New Roman" w:hAnsi="Times New Roman"/>
          <w:sz w:val="24"/>
          <w:szCs w:val="24"/>
          <w:rtl w:val="0"/>
        </w:rPr>
        <w:t xml:space="preserve">: Don't hesitate to ask questions about your child's condition and the recommended treatment plan.</w:t>
        <w:br w:type="textWrapping"/>
      </w:r>
    </w:p>
    <w:p w:rsidR="00000000" w:rsidDel="00000000" w:rsidP="00000000" w:rsidRDefault="00000000" w:rsidRPr="00000000" w14:paraId="000006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sudden paralysis can be life-threatening and requires immediate medical attention. Your swift response can significantly impact your child's health outcome.</w:t>
      </w:r>
    </w:p>
    <w:p w:rsidR="00000000" w:rsidDel="00000000" w:rsidP="00000000" w:rsidRDefault="00000000" w:rsidRPr="00000000" w14:paraId="00000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52.Is polio still a threat in my area?</w:t>
      </w:r>
    </w:p>
    <w:p w:rsidR="00000000" w:rsidDel="00000000" w:rsidP="00000000" w:rsidRDefault="00000000" w:rsidRPr="00000000" w14:paraId="000006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whether polio is still a threat in your area, consider the following steps:</w:t>
      </w:r>
    </w:p>
    <w:p w:rsidR="00000000" w:rsidDel="00000000" w:rsidP="00000000" w:rsidRDefault="00000000" w:rsidRPr="00000000" w14:paraId="0000060F">
      <w:pPr>
        <w:numPr>
          <w:ilvl w:val="0"/>
          <w:numId w:val="6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Check Local Health Authorities</w:t>
      </w:r>
      <w:r w:rsidDel="00000000" w:rsidR="00000000" w:rsidRPr="00000000">
        <w:rPr>
          <w:rFonts w:ascii="Times New Roman" w:cs="Times New Roman" w:eastAsia="Times New Roman" w:hAnsi="Times New Roman"/>
          <w:sz w:val="24"/>
          <w:szCs w:val="24"/>
          <w:rtl w:val="0"/>
        </w:rPr>
        <w:t xml:space="preserve">: Contact your local health department or regional health authority. They often provide updates on vaccine-preventable diseases, including polio, and may have information on any recent cases or outbreaks in your area.</w:t>
        <w:br w:type="textWrapping"/>
      </w:r>
    </w:p>
    <w:p w:rsidR="00000000" w:rsidDel="00000000" w:rsidP="00000000" w:rsidRDefault="00000000" w:rsidRPr="00000000" w14:paraId="00000610">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Consult the World Health Organization (WHO) Website</w:t>
      </w:r>
      <w:r w:rsidDel="00000000" w:rsidR="00000000" w:rsidRPr="00000000">
        <w:rPr>
          <w:rFonts w:ascii="Times New Roman" w:cs="Times New Roman" w:eastAsia="Times New Roman" w:hAnsi="Times New Roman"/>
          <w:sz w:val="24"/>
          <w:szCs w:val="24"/>
          <w:rtl w:val="0"/>
        </w:rPr>
        <w:t xml:space="preserve">: The WHO monitors global polio cases and provides information about areas at risk. Their website may include data on polio activity, vaccination coverage, and outbreaks.</w:t>
        <w:br w:type="textWrapping"/>
      </w:r>
    </w:p>
    <w:p w:rsidR="00000000" w:rsidDel="00000000" w:rsidP="00000000" w:rsidRDefault="00000000" w:rsidRPr="00000000" w14:paraId="00000611">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Look for Vaccination Clinics</w:t>
      </w:r>
      <w:r w:rsidDel="00000000" w:rsidR="00000000" w:rsidRPr="00000000">
        <w:rPr>
          <w:rFonts w:ascii="Times New Roman" w:cs="Times New Roman" w:eastAsia="Times New Roman" w:hAnsi="Times New Roman"/>
          <w:sz w:val="24"/>
          <w:szCs w:val="24"/>
          <w:rtl w:val="0"/>
        </w:rPr>
        <w:t xml:space="preserve">: Investigate if there are ongoing vaccination campaigns in your region. High vaccination coverage is essential for community immunity and reducing polio's risk.</w:t>
        <w:br w:type="textWrapping"/>
      </w:r>
    </w:p>
    <w:p w:rsidR="00000000" w:rsidDel="00000000" w:rsidP="00000000" w:rsidRDefault="00000000" w:rsidRPr="00000000" w14:paraId="00000612">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News Reports</w:t>
      </w:r>
      <w:r w:rsidDel="00000000" w:rsidR="00000000" w:rsidRPr="00000000">
        <w:rPr>
          <w:rFonts w:ascii="Times New Roman" w:cs="Times New Roman" w:eastAsia="Times New Roman" w:hAnsi="Times New Roman"/>
          <w:sz w:val="24"/>
          <w:szCs w:val="24"/>
          <w:rtl w:val="0"/>
        </w:rPr>
        <w:t xml:space="preserve">: Keep an eye on local and national news for reports about polio cases or outbreaks. Media coverage can provide timely information about the disease's status in your area.</w:t>
        <w:br w:type="textWrapping"/>
      </w:r>
    </w:p>
    <w:p w:rsidR="00000000" w:rsidDel="00000000" w:rsidP="00000000" w:rsidRDefault="00000000" w:rsidRPr="00000000" w14:paraId="00000613">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Connect with Healthcare Providers</w:t>
      </w:r>
      <w:r w:rsidDel="00000000" w:rsidR="00000000" w:rsidRPr="00000000">
        <w:rPr>
          <w:rFonts w:ascii="Times New Roman" w:cs="Times New Roman" w:eastAsia="Times New Roman" w:hAnsi="Times New Roman"/>
          <w:sz w:val="24"/>
          <w:szCs w:val="24"/>
          <w:rtl w:val="0"/>
        </w:rPr>
        <w:t xml:space="preserve">: Talk to your child’s pediatrician or family doctor about polio and the necessary vaccinations. They can assess your child’s immunization status and recommend any catch-up vaccinations if needed.</w:t>
        <w:br w:type="textWrapping"/>
      </w:r>
    </w:p>
    <w:p w:rsidR="00000000" w:rsidDel="00000000" w:rsidP="00000000" w:rsidRDefault="00000000" w:rsidRPr="00000000" w14:paraId="00000614">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Community Immunization Rates</w:t>
      </w:r>
      <w:r w:rsidDel="00000000" w:rsidR="00000000" w:rsidRPr="00000000">
        <w:rPr>
          <w:rFonts w:ascii="Times New Roman" w:cs="Times New Roman" w:eastAsia="Times New Roman" w:hAnsi="Times New Roman"/>
          <w:sz w:val="24"/>
          <w:szCs w:val="24"/>
          <w:rtl w:val="0"/>
        </w:rPr>
        <w:t xml:space="preserve">: Research the immunization rates in your community. Low vaccination coverage can increase the risk of polio transmission.</w:t>
        <w:br w:type="textWrapping"/>
      </w:r>
    </w:p>
    <w:p w:rsidR="00000000" w:rsidDel="00000000" w:rsidP="00000000" w:rsidRDefault="00000000" w:rsidRPr="00000000" w14:paraId="00000615">
      <w:pPr>
        <w:numPr>
          <w:ilvl w:val="0"/>
          <w:numId w:val="6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Stay Informed about Global Health Events</w:t>
      </w:r>
      <w:r w:rsidDel="00000000" w:rsidR="00000000" w:rsidRPr="00000000">
        <w:rPr>
          <w:rFonts w:ascii="Times New Roman" w:cs="Times New Roman" w:eastAsia="Times New Roman" w:hAnsi="Times New Roman"/>
          <w:sz w:val="24"/>
          <w:szCs w:val="24"/>
          <w:rtl w:val="0"/>
        </w:rPr>
        <w:t xml:space="preserve">: Be aware of international health news, especially related to polio outbreaks in neighboring regions or countries, as they can affect local risks.</w:t>
        <w:br w:type="textWrapping"/>
      </w:r>
    </w:p>
    <w:p w:rsidR="00000000" w:rsidDel="00000000" w:rsidP="00000000" w:rsidRDefault="00000000" w:rsidRPr="00000000" w14:paraId="000006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polio is deemed a threat in your area, follow guidance related to vaccination and any recommended health measures to protect yourself and your family. Vaccination remains the most effective way to prevent polio.</w:t>
      </w:r>
    </w:p>
    <w:p w:rsidR="00000000" w:rsidDel="00000000" w:rsidP="00000000" w:rsidRDefault="00000000" w:rsidRPr="00000000" w14:paraId="000006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53.How many polio vaccine doses does my child need?</w:t>
      </w:r>
    </w:p>
    <w:p w:rsidR="00000000" w:rsidDel="00000000" w:rsidP="00000000" w:rsidRDefault="00000000" w:rsidRPr="00000000" w14:paraId="000006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54.Can my child still get polio after vaccination?</w:t>
      </w:r>
    </w:p>
    <w:p w:rsidR="00000000" w:rsidDel="00000000" w:rsidP="00000000" w:rsidRDefault="00000000" w:rsidRPr="00000000" w14:paraId="000006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vaccination against polio is highly effective, there is still a small risk that a vaccinated child can contract the disease under specific circumstances:</w:t>
      </w:r>
    </w:p>
    <w:p w:rsidR="00000000" w:rsidDel="00000000" w:rsidP="00000000" w:rsidRDefault="00000000" w:rsidRPr="00000000" w14:paraId="0000061D">
      <w:pPr>
        <w:numPr>
          <w:ilvl w:val="0"/>
          <w:numId w:val="9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Vaccine Types</w:t>
      </w:r>
      <w:r w:rsidDel="00000000" w:rsidR="00000000" w:rsidRPr="00000000">
        <w:rPr>
          <w:rFonts w:ascii="Times New Roman" w:cs="Times New Roman" w:eastAsia="Times New Roman" w:hAnsi="Times New Roman"/>
          <w:sz w:val="24"/>
          <w:szCs w:val="24"/>
          <w:rtl w:val="0"/>
        </w:rPr>
        <w:t xml:space="preserve">: There are two types of vaccines used against polio:</w:t>
      </w:r>
    </w:p>
    <w:p w:rsidR="00000000" w:rsidDel="00000000" w:rsidP="00000000" w:rsidRDefault="00000000" w:rsidRPr="00000000" w14:paraId="0000061E">
      <w:pPr>
        <w:numPr>
          <w:ilvl w:val="0"/>
          <w:numId w:val="1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Inactivated Polio Vaccine (IPV)</w:t>
      </w:r>
      <w:r w:rsidDel="00000000" w:rsidR="00000000" w:rsidRPr="00000000">
        <w:rPr>
          <w:rFonts w:ascii="Times New Roman" w:cs="Times New Roman" w:eastAsia="Times New Roman" w:hAnsi="Times New Roman"/>
          <w:sz w:val="24"/>
          <w:szCs w:val="24"/>
          <w:rtl w:val="0"/>
        </w:rPr>
        <w:t xml:space="preserve">: This vaccine is administered as an injection and contains killed poliovirus. It is highly effective and cannot cause polio.</w:t>
      </w:r>
    </w:p>
    <w:p w:rsidR="00000000" w:rsidDel="00000000" w:rsidP="00000000" w:rsidRDefault="00000000" w:rsidRPr="00000000" w14:paraId="0000061F">
      <w:pPr>
        <w:numPr>
          <w:ilvl w:val="0"/>
          <w:numId w:val="1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Oral Polio Vaccine (OPV)</w:t>
      </w:r>
      <w:r w:rsidDel="00000000" w:rsidR="00000000" w:rsidRPr="00000000">
        <w:rPr>
          <w:rFonts w:ascii="Times New Roman" w:cs="Times New Roman" w:eastAsia="Times New Roman" w:hAnsi="Times New Roman"/>
          <w:sz w:val="24"/>
          <w:szCs w:val="24"/>
          <w:rtl w:val="0"/>
        </w:rPr>
        <w:t xml:space="preserve">: This vaccine contains a weakened form of the virus. While it is effective in producing immunity, in very rare cases, particularly in individuals with weakened immune systems or in communities with low vaccination coverage, the weakened virus in the OPV can mutate and lead to vaccine-derived poliovirus (VDPV) cases.</w:t>
      </w:r>
    </w:p>
    <w:p w:rsidR="00000000" w:rsidDel="00000000" w:rsidP="00000000" w:rsidRDefault="00000000" w:rsidRPr="00000000" w14:paraId="00000620">
      <w:pPr>
        <w:numPr>
          <w:ilvl w:val="0"/>
          <w:numId w:val="10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Immunity Coverage</w:t>
      </w:r>
      <w:r w:rsidDel="00000000" w:rsidR="00000000" w:rsidRPr="00000000">
        <w:rPr>
          <w:rFonts w:ascii="Times New Roman" w:cs="Times New Roman" w:eastAsia="Times New Roman" w:hAnsi="Times New Roman"/>
          <w:sz w:val="24"/>
          <w:szCs w:val="24"/>
          <w:rtl w:val="0"/>
        </w:rPr>
        <w:t xml:space="preserve">: No vaccine provides 100% immunity. Some individuals may not develop sufficient immune responses even after vaccination. This is more common in cases where a child has underlying health conditions affecting their immune system.</w:t>
        <w:br w:type="textWrapping"/>
      </w:r>
    </w:p>
    <w:p w:rsidR="00000000" w:rsidDel="00000000" w:rsidP="00000000" w:rsidRDefault="00000000" w:rsidRPr="00000000" w14:paraId="00000621">
      <w:pPr>
        <w:numPr>
          <w:ilvl w:val="0"/>
          <w:numId w:val="10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Communities with Low Vaccination Rates</w:t>
      </w:r>
      <w:r w:rsidDel="00000000" w:rsidR="00000000" w:rsidRPr="00000000">
        <w:rPr>
          <w:rFonts w:ascii="Times New Roman" w:cs="Times New Roman" w:eastAsia="Times New Roman" w:hAnsi="Times New Roman"/>
          <w:sz w:val="24"/>
          <w:szCs w:val="24"/>
          <w:rtl w:val="0"/>
        </w:rPr>
        <w:t xml:space="preserve">: In areas where vaccination coverage is low, there is a greater risk of encountering the wild poliovirus or vaccine-derived poliovirus, even in vaccinated individuals.</w:t>
        <w:br w:type="textWrapping"/>
      </w:r>
    </w:p>
    <w:p w:rsidR="00000000" w:rsidDel="00000000" w:rsidP="00000000" w:rsidRDefault="00000000" w:rsidRPr="00000000" w14:paraId="00000622">
      <w:pPr>
        <w:numPr>
          <w:ilvl w:val="0"/>
          <w:numId w:val="10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Travel</w:t>
      </w:r>
      <w:r w:rsidDel="00000000" w:rsidR="00000000" w:rsidRPr="00000000">
        <w:rPr>
          <w:rFonts w:ascii="Times New Roman" w:cs="Times New Roman" w:eastAsia="Times New Roman" w:hAnsi="Times New Roman"/>
          <w:sz w:val="24"/>
          <w:szCs w:val="24"/>
          <w:rtl w:val="0"/>
        </w:rPr>
        <w:t xml:space="preserve">: Children traveling to areas where polio is still present may be at risk, even if they have been vaccinated, especially if they received the OPV.</w:t>
        <w:br w:type="textWrapping"/>
      </w:r>
    </w:p>
    <w:p w:rsidR="00000000" w:rsidDel="00000000" w:rsidP="00000000" w:rsidRDefault="00000000" w:rsidRPr="00000000" w14:paraId="00000623">
      <w:pPr>
        <w:numPr>
          <w:ilvl w:val="0"/>
          <w:numId w:val="10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Duration of Immunity</w:t>
      </w:r>
      <w:r w:rsidDel="00000000" w:rsidR="00000000" w:rsidRPr="00000000">
        <w:rPr>
          <w:rFonts w:ascii="Times New Roman" w:cs="Times New Roman" w:eastAsia="Times New Roman" w:hAnsi="Times New Roman"/>
          <w:sz w:val="24"/>
          <w:szCs w:val="24"/>
          <w:rtl w:val="0"/>
        </w:rPr>
        <w:t xml:space="preserve">: Immunity from the vaccine can diminish over time, which is why booster shots may be recommended for certain age groups or in specific circumstances.</w:t>
        <w:br w:type="textWrapping"/>
      </w:r>
    </w:p>
    <w:p w:rsidR="00000000" w:rsidDel="00000000" w:rsidP="00000000" w:rsidRDefault="00000000" w:rsidRPr="00000000" w14:paraId="000006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while the risk is minimal, maintaining good vaccination practices and booster shots as recommended by healthcare providers is essential for protection against polio. If you have concerns about your child's vaccination or immunity status, consult their pediatrician for advice tailored to your situation.</w:t>
      </w:r>
    </w:p>
    <w:p w:rsidR="00000000" w:rsidDel="00000000" w:rsidP="00000000" w:rsidRDefault="00000000" w:rsidRPr="00000000" w14:paraId="000006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55.Are there any side effects of the polio vaccine?</w:t>
      </w:r>
    </w:p>
    <w:p w:rsidR="00000000" w:rsidDel="00000000" w:rsidP="00000000" w:rsidRDefault="00000000" w:rsidRPr="00000000" w14:paraId="000006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vaccination against polio is highly effective, there is still a small risk that a vaccinated child can contract the disease under specific circumstances:</w:t>
      </w:r>
    </w:p>
    <w:p w:rsidR="00000000" w:rsidDel="00000000" w:rsidP="00000000" w:rsidRDefault="00000000" w:rsidRPr="00000000" w14:paraId="00000627">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Vaccine Types</w:t>
      </w:r>
      <w:r w:rsidDel="00000000" w:rsidR="00000000" w:rsidRPr="00000000">
        <w:rPr>
          <w:rFonts w:ascii="Times New Roman" w:cs="Times New Roman" w:eastAsia="Times New Roman" w:hAnsi="Times New Roman"/>
          <w:sz w:val="24"/>
          <w:szCs w:val="24"/>
          <w:rtl w:val="0"/>
        </w:rPr>
        <w:t xml:space="preserve">: There are two types of vaccines used against polio:</w:t>
      </w:r>
    </w:p>
    <w:p w:rsidR="00000000" w:rsidDel="00000000" w:rsidP="00000000" w:rsidRDefault="00000000" w:rsidRPr="00000000" w14:paraId="00000628">
      <w:pPr>
        <w:numPr>
          <w:ilvl w:val="0"/>
          <w:numId w:val="2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Inactivated Polio Vaccine (IPV)</w:t>
      </w:r>
      <w:r w:rsidDel="00000000" w:rsidR="00000000" w:rsidRPr="00000000">
        <w:rPr>
          <w:rFonts w:ascii="Times New Roman" w:cs="Times New Roman" w:eastAsia="Times New Roman" w:hAnsi="Times New Roman"/>
          <w:sz w:val="24"/>
          <w:szCs w:val="24"/>
          <w:rtl w:val="0"/>
        </w:rPr>
        <w:t xml:space="preserve">: This vaccine is administered as an injection and contains killed poliovirus. It is highly effective and cannot cause polio.</w:t>
      </w:r>
    </w:p>
    <w:p w:rsidR="00000000" w:rsidDel="00000000" w:rsidP="00000000" w:rsidRDefault="00000000" w:rsidRPr="00000000" w14:paraId="00000629">
      <w:pPr>
        <w:numPr>
          <w:ilvl w:val="0"/>
          <w:numId w:val="2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Oral Polio Vaccine (OPV)</w:t>
      </w:r>
      <w:r w:rsidDel="00000000" w:rsidR="00000000" w:rsidRPr="00000000">
        <w:rPr>
          <w:rFonts w:ascii="Times New Roman" w:cs="Times New Roman" w:eastAsia="Times New Roman" w:hAnsi="Times New Roman"/>
          <w:sz w:val="24"/>
          <w:szCs w:val="24"/>
          <w:rtl w:val="0"/>
        </w:rPr>
        <w:t xml:space="preserve">: This vaccine contains a weakened form of the virus. While it is effective in producing immunity, in very rare cases, particularly in individuals with weakened immune systems or in communities with low vaccination coverage, the weakened virus in the OPV can mutate and lead to vaccine-derived poliovirus (VDPV) cases.</w:t>
      </w:r>
    </w:p>
    <w:p w:rsidR="00000000" w:rsidDel="00000000" w:rsidP="00000000" w:rsidRDefault="00000000" w:rsidRPr="00000000" w14:paraId="0000062A">
      <w:pPr>
        <w:numPr>
          <w:ilvl w:val="0"/>
          <w:numId w:val="28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Immunity Coverage</w:t>
      </w:r>
      <w:r w:rsidDel="00000000" w:rsidR="00000000" w:rsidRPr="00000000">
        <w:rPr>
          <w:rFonts w:ascii="Times New Roman" w:cs="Times New Roman" w:eastAsia="Times New Roman" w:hAnsi="Times New Roman"/>
          <w:sz w:val="24"/>
          <w:szCs w:val="24"/>
          <w:rtl w:val="0"/>
        </w:rPr>
        <w:t xml:space="preserve">: No vaccine provides 100% immunity. Some individuals may not develop sufficient immune responses even after vaccination. This is more common in cases where a child has underlying health conditions affecting their immune system.</w:t>
        <w:br w:type="textWrapping"/>
      </w:r>
    </w:p>
    <w:p w:rsidR="00000000" w:rsidDel="00000000" w:rsidP="00000000" w:rsidRDefault="00000000" w:rsidRPr="00000000" w14:paraId="0000062B">
      <w:pPr>
        <w:numPr>
          <w:ilvl w:val="0"/>
          <w:numId w:val="28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Communities with Low Vaccination Rates</w:t>
      </w:r>
      <w:r w:rsidDel="00000000" w:rsidR="00000000" w:rsidRPr="00000000">
        <w:rPr>
          <w:rFonts w:ascii="Times New Roman" w:cs="Times New Roman" w:eastAsia="Times New Roman" w:hAnsi="Times New Roman"/>
          <w:sz w:val="24"/>
          <w:szCs w:val="24"/>
          <w:rtl w:val="0"/>
        </w:rPr>
        <w:t xml:space="preserve">: In areas where vaccination coverage is low, there is a greater risk of encountering the wild poliovirus or vaccine-derived poliovirus, even in vaccinated individuals.</w:t>
        <w:br w:type="textWrapping"/>
      </w:r>
    </w:p>
    <w:p w:rsidR="00000000" w:rsidDel="00000000" w:rsidP="00000000" w:rsidRDefault="00000000" w:rsidRPr="00000000" w14:paraId="0000062C">
      <w:pPr>
        <w:numPr>
          <w:ilvl w:val="0"/>
          <w:numId w:val="28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Travel</w:t>
      </w:r>
      <w:r w:rsidDel="00000000" w:rsidR="00000000" w:rsidRPr="00000000">
        <w:rPr>
          <w:rFonts w:ascii="Times New Roman" w:cs="Times New Roman" w:eastAsia="Times New Roman" w:hAnsi="Times New Roman"/>
          <w:sz w:val="24"/>
          <w:szCs w:val="24"/>
          <w:rtl w:val="0"/>
        </w:rPr>
        <w:t xml:space="preserve">: Children traveling to areas where polio is still present may be at risk, even if they have been vaccinated, especially if they received the OPV.</w:t>
        <w:br w:type="textWrapping"/>
      </w:r>
    </w:p>
    <w:p w:rsidR="00000000" w:rsidDel="00000000" w:rsidP="00000000" w:rsidRDefault="00000000" w:rsidRPr="00000000" w14:paraId="0000062D">
      <w:pPr>
        <w:numPr>
          <w:ilvl w:val="0"/>
          <w:numId w:val="28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Duration of Immunity</w:t>
      </w:r>
      <w:r w:rsidDel="00000000" w:rsidR="00000000" w:rsidRPr="00000000">
        <w:rPr>
          <w:rFonts w:ascii="Times New Roman" w:cs="Times New Roman" w:eastAsia="Times New Roman" w:hAnsi="Times New Roman"/>
          <w:sz w:val="24"/>
          <w:szCs w:val="24"/>
          <w:rtl w:val="0"/>
        </w:rPr>
        <w:t xml:space="preserve">: Immunity from the vaccine can diminish over time, which is why booster shots may be recommended for certain age groups or in specific circumstances.</w:t>
        <w:br w:type="textWrapping"/>
      </w:r>
    </w:p>
    <w:p w:rsidR="00000000" w:rsidDel="00000000" w:rsidP="00000000" w:rsidRDefault="00000000" w:rsidRPr="00000000" w14:paraId="000006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while the risk is minimal, maintaining good vaccination practices and booster shots as recommended by healthcare providers is essential for protection against polio. If you have concerns about your child's vaccination or immunity status, consult their pediatrician for advice tailored to your situation.</w:t>
      </w:r>
    </w:p>
    <w:p w:rsidR="00000000" w:rsidDel="00000000" w:rsidP="00000000" w:rsidRDefault="00000000" w:rsidRPr="00000000" w14:paraId="000006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56.What should I do if I missed a polio vaccine appointment?</w:t>
      </w:r>
    </w:p>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57.Can polio be cured once someone gets it?</w:t>
      </w:r>
    </w:p>
    <w:p w:rsidR="00000000" w:rsidDel="00000000" w:rsidP="00000000" w:rsidRDefault="00000000" w:rsidRPr="00000000" w14:paraId="000006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there is currently no cure for polio once a person has contracted the disease. Polio, caused by the poliovirus, can lead to irreversible paralysis and other serious complications. However, early intervention can help manage symptoms and improve quality of life. Here are some key points regarding polio treatment:</w:t>
      </w:r>
    </w:p>
    <w:p w:rsidR="00000000" w:rsidDel="00000000" w:rsidP="00000000" w:rsidRDefault="00000000" w:rsidRPr="00000000" w14:paraId="00000634">
      <w:pPr>
        <w:numPr>
          <w:ilvl w:val="0"/>
          <w:numId w:val="24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Supportive Care</w:t>
      </w:r>
      <w:r w:rsidDel="00000000" w:rsidR="00000000" w:rsidRPr="00000000">
        <w:rPr>
          <w:rFonts w:ascii="Times New Roman" w:cs="Times New Roman" w:eastAsia="Times New Roman" w:hAnsi="Times New Roman"/>
          <w:sz w:val="24"/>
          <w:szCs w:val="24"/>
          <w:rtl w:val="0"/>
        </w:rPr>
        <w:t xml:space="preserve">: Treatment primarily focuses on supportive care to manage symptoms and complications. This may include:</w:t>
      </w:r>
    </w:p>
    <w:p w:rsidR="00000000" w:rsidDel="00000000" w:rsidP="00000000" w:rsidRDefault="00000000" w:rsidRPr="00000000" w14:paraId="00000635">
      <w:pPr>
        <w:numPr>
          <w:ilvl w:val="0"/>
          <w:numId w:val="1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therapy to help maintain muscle function and mobility.</w:t>
      </w:r>
    </w:p>
    <w:p w:rsidR="00000000" w:rsidDel="00000000" w:rsidP="00000000" w:rsidRDefault="00000000" w:rsidRPr="00000000" w14:paraId="00000636">
      <w:pPr>
        <w:numPr>
          <w:ilvl w:val="0"/>
          <w:numId w:val="1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relief medications.</w:t>
      </w:r>
    </w:p>
    <w:p w:rsidR="00000000" w:rsidDel="00000000" w:rsidP="00000000" w:rsidRDefault="00000000" w:rsidRPr="00000000" w14:paraId="00000637">
      <w:pPr>
        <w:numPr>
          <w:ilvl w:val="0"/>
          <w:numId w:val="1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Respiratory support, including the use of ventilators, in cases where the respiratory muscles are affected.</w:t>
      </w:r>
    </w:p>
    <w:p w:rsidR="00000000" w:rsidDel="00000000" w:rsidP="00000000" w:rsidRDefault="00000000" w:rsidRPr="00000000" w14:paraId="00000638">
      <w:pPr>
        <w:numPr>
          <w:ilvl w:val="0"/>
          <w:numId w:val="1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support for individuals who have difficulty swallowing.</w:t>
      </w:r>
    </w:p>
    <w:p w:rsidR="00000000" w:rsidDel="00000000" w:rsidP="00000000" w:rsidRDefault="00000000" w:rsidRPr="00000000" w14:paraId="00000639">
      <w:pPr>
        <w:numPr>
          <w:ilvl w:val="0"/>
          <w:numId w:val="2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Early Recognition</w:t>
      </w:r>
      <w:r w:rsidDel="00000000" w:rsidR="00000000" w:rsidRPr="00000000">
        <w:rPr>
          <w:rFonts w:ascii="Times New Roman" w:cs="Times New Roman" w:eastAsia="Times New Roman" w:hAnsi="Times New Roman"/>
          <w:sz w:val="24"/>
          <w:szCs w:val="24"/>
          <w:rtl w:val="0"/>
        </w:rPr>
        <w:t xml:space="preserve">: The earlier polio is recognized and managed, the better the chances of minimizing complications. Quick medical attention is crucial, particularly in severe cases.</w:t>
        <w:br w:type="textWrapping"/>
      </w:r>
    </w:p>
    <w:p w:rsidR="00000000" w:rsidDel="00000000" w:rsidP="00000000" w:rsidRDefault="00000000" w:rsidRPr="00000000" w14:paraId="0000063A">
      <w:pPr>
        <w:numPr>
          <w:ilvl w:val="0"/>
          <w:numId w:val="2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Rehabilitation</w:t>
      </w:r>
      <w:r w:rsidDel="00000000" w:rsidR="00000000" w:rsidRPr="00000000">
        <w:rPr>
          <w:rFonts w:ascii="Times New Roman" w:cs="Times New Roman" w:eastAsia="Times New Roman" w:hAnsi="Times New Roman"/>
          <w:sz w:val="24"/>
          <w:szCs w:val="24"/>
          <w:rtl w:val="0"/>
        </w:rPr>
        <w:t xml:space="preserve">: Many individuals who recover from the acute stage of polio may require long-term rehabilitation to regain strength and mobility. This can involve physical, occupational, and speech therapy.</w:t>
        <w:br w:type="textWrapping"/>
      </w:r>
    </w:p>
    <w:p w:rsidR="00000000" w:rsidDel="00000000" w:rsidP="00000000" w:rsidRDefault="00000000" w:rsidRPr="00000000" w14:paraId="0000063B">
      <w:pPr>
        <w:numPr>
          <w:ilvl w:val="0"/>
          <w:numId w:val="20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Post-Polio Syndrome (PPS)</w:t>
      </w:r>
      <w:r w:rsidDel="00000000" w:rsidR="00000000" w:rsidRPr="00000000">
        <w:rPr>
          <w:rFonts w:ascii="Times New Roman" w:cs="Times New Roman" w:eastAsia="Times New Roman" w:hAnsi="Times New Roman"/>
          <w:sz w:val="24"/>
          <w:szCs w:val="24"/>
          <w:rtl w:val="0"/>
        </w:rPr>
        <w:t xml:space="preserve">: Some individuals who recover from polio may develop PPS many years later, experiencing new muscle weakness, pain, and fatigue. This condition can also be managed with a combination of therapies and lifestyle adjustments.</w:t>
        <w:br w:type="textWrapping"/>
      </w:r>
    </w:p>
    <w:p w:rsidR="00000000" w:rsidDel="00000000" w:rsidP="00000000" w:rsidRDefault="00000000" w:rsidRPr="00000000" w14:paraId="0000063C">
      <w:pPr>
        <w:numPr>
          <w:ilvl w:val="0"/>
          <w:numId w:val="20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Prevention</w:t>
      </w:r>
      <w:r w:rsidDel="00000000" w:rsidR="00000000" w:rsidRPr="00000000">
        <w:rPr>
          <w:rFonts w:ascii="Times New Roman" w:cs="Times New Roman" w:eastAsia="Times New Roman" w:hAnsi="Times New Roman"/>
          <w:sz w:val="24"/>
          <w:szCs w:val="24"/>
          <w:rtl w:val="0"/>
        </w:rPr>
        <w:t xml:space="preserve">: The best way to combat polio is through vaccination, which has successfully reduced the incidence of the disease significantly worldwide.</w:t>
        <w:br w:type="textWrapping"/>
      </w:r>
    </w:p>
    <w:p w:rsidR="00000000" w:rsidDel="00000000" w:rsidP="00000000" w:rsidRDefault="00000000" w:rsidRPr="00000000" w14:paraId="000006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while polio cannot be cured, effective management is available to alleviate symptoms and support recovery. Vaccination remains the most effective way to prevent the disease entirely. If you have further concerns about polio, consult a healthcare professional for guidance.</w:t>
      </w:r>
    </w:p>
    <w:p w:rsidR="00000000" w:rsidDel="00000000" w:rsidP="00000000" w:rsidRDefault="00000000" w:rsidRPr="00000000" w14:paraId="000006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58.What happens to children who survive polio?</w:t>
      </w:r>
    </w:p>
    <w:p w:rsidR="00000000" w:rsidDel="00000000" w:rsidP="00000000" w:rsidRDefault="00000000" w:rsidRPr="00000000" w14:paraId="000006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who survive polio may face a range of long-term effects depending on the severity of the infection and which parts of the body were affected. While many recover completely, others experience lasting consequences that can affect their mobility, health, and quality of life.</w:t>
      </w:r>
    </w:p>
    <w:p w:rsidR="00000000" w:rsidDel="00000000" w:rsidP="00000000" w:rsidRDefault="00000000" w:rsidRPr="00000000" w14:paraId="000006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poliovirus infects the body, it sometimes attacks the nervous system, especially the motor neurons that control muscles. If these neurons are damaged or destroyed, the muscles they control may become weak or paralyzed. Some children experience this only temporarily and gradually recover, but others may be left with </w:t>
      </w:r>
      <w:r w:rsidDel="00000000" w:rsidR="00000000" w:rsidRPr="00000000">
        <w:rPr>
          <w:rFonts w:ascii="Times New Roman" w:cs="Times New Roman" w:eastAsia="Times New Roman" w:hAnsi="Times New Roman"/>
          <w:b w:val="1"/>
          <w:sz w:val="24"/>
          <w:szCs w:val="24"/>
          <w:rtl w:val="0"/>
        </w:rPr>
        <w:t xml:space="preserve">permanent paralysis</w:t>
      </w:r>
      <w:r w:rsidDel="00000000" w:rsidR="00000000" w:rsidRPr="00000000">
        <w:rPr>
          <w:rFonts w:ascii="Times New Roman" w:cs="Times New Roman" w:eastAsia="Times New Roman" w:hAnsi="Times New Roman"/>
          <w:sz w:val="24"/>
          <w:szCs w:val="24"/>
          <w:rtl w:val="0"/>
        </w:rPr>
        <w:t xml:space="preserve"> in one or more limbs, often in the legs. This condition is referred to as </w:t>
      </w:r>
      <w:r w:rsidDel="00000000" w:rsidR="00000000" w:rsidRPr="00000000">
        <w:rPr>
          <w:rFonts w:ascii="Times New Roman" w:cs="Times New Roman" w:eastAsia="Times New Roman" w:hAnsi="Times New Roman"/>
          <w:b w:val="1"/>
          <w:sz w:val="24"/>
          <w:szCs w:val="24"/>
          <w:rtl w:val="0"/>
        </w:rPr>
        <w:t xml:space="preserve">residual paralysis</w:t>
      </w:r>
      <w:r w:rsidDel="00000000" w:rsidR="00000000" w:rsidRPr="00000000">
        <w:rPr>
          <w:rFonts w:ascii="Times New Roman" w:cs="Times New Roman" w:eastAsia="Times New Roman" w:hAnsi="Times New Roman"/>
          <w:sz w:val="24"/>
          <w:szCs w:val="24"/>
          <w:rtl w:val="0"/>
        </w:rPr>
        <w:t xml:space="preserve">, and it can range from mild muscle weakness to total loss of function in a limb.</w:t>
      </w:r>
    </w:p>
    <w:p w:rsidR="00000000" w:rsidDel="00000000" w:rsidP="00000000" w:rsidRDefault="00000000" w:rsidRPr="00000000" w14:paraId="000006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who live with the effects of polio-related paralysis often require long-term </w:t>
      </w:r>
      <w:r w:rsidDel="00000000" w:rsidR="00000000" w:rsidRPr="00000000">
        <w:rPr>
          <w:rFonts w:ascii="Times New Roman" w:cs="Times New Roman" w:eastAsia="Times New Roman" w:hAnsi="Times New Roman"/>
          <w:b w:val="1"/>
          <w:sz w:val="24"/>
          <w:szCs w:val="24"/>
          <w:rtl w:val="0"/>
        </w:rPr>
        <w:t xml:space="preserve">rehabilitation and support</w:t>
      </w:r>
      <w:r w:rsidDel="00000000" w:rsidR="00000000" w:rsidRPr="00000000">
        <w:rPr>
          <w:rFonts w:ascii="Times New Roman" w:cs="Times New Roman" w:eastAsia="Times New Roman" w:hAnsi="Times New Roman"/>
          <w:sz w:val="24"/>
          <w:szCs w:val="24"/>
          <w:rtl w:val="0"/>
        </w:rPr>
        <w:t xml:space="preserve">. This might include physical therapy to improve strength and flexibility, orthopedic braces to assist with walking, and, in some cases, surgery to correct joint deformities. Assistive devices such as crutches, wheelchairs, or mobility aids may be necessary for those with more severe impairments.</w:t>
      </w:r>
    </w:p>
    <w:p w:rsidR="00000000" w:rsidDel="00000000" w:rsidP="00000000" w:rsidRDefault="00000000" w:rsidRPr="00000000" w14:paraId="000006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condition that can affect polio survivors later in life is </w:t>
      </w:r>
      <w:r w:rsidDel="00000000" w:rsidR="00000000" w:rsidRPr="00000000">
        <w:rPr>
          <w:rFonts w:ascii="Times New Roman" w:cs="Times New Roman" w:eastAsia="Times New Roman" w:hAnsi="Times New Roman"/>
          <w:b w:val="1"/>
          <w:sz w:val="24"/>
          <w:szCs w:val="24"/>
          <w:rtl w:val="0"/>
        </w:rPr>
        <w:t xml:space="preserve">post-polio syndrome (PPS)</w:t>
      </w:r>
      <w:r w:rsidDel="00000000" w:rsidR="00000000" w:rsidRPr="00000000">
        <w:rPr>
          <w:rFonts w:ascii="Times New Roman" w:cs="Times New Roman" w:eastAsia="Times New Roman" w:hAnsi="Times New Roman"/>
          <w:sz w:val="24"/>
          <w:szCs w:val="24"/>
          <w:rtl w:val="0"/>
        </w:rPr>
        <w:t xml:space="preserve">. This is a disorder that can develop </w:t>
      </w:r>
      <w:r w:rsidDel="00000000" w:rsidR="00000000" w:rsidRPr="00000000">
        <w:rPr>
          <w:rFonts w:ascii="Times New Roman" w:cs="Times New Roman" w:eastAsia="Times New Roman" w:hAnsi="Times New Roman"/>
          <w:b w:val="1"/>
          <w:sz w:val="24"/>
          <w:szCs w:val="24"/>
          <w:rtl w:val="0"/>
        </w:rPr>
        <w:t xml:space="preserve">decades after the initial infection</w:t>
      </w:r>
      <w:r w:rsidDel="00000000" w:rsidR="00000000" w:rsidRPr="00000000">
        <w:rPr>
          <w:rFonts w:ascii="Times New Roman" w:cs="Times New Roman" w:eastAsia="Times New Roman" w:hAnsi="Times New Roman"/>
          <w:sz w:val="24"/>
          <w:szCs w:val="24"/>
          <w:rtl w:val="0"/>
        </w:rPr>
        <w:t xml:space="preserve">, even in individuals who appeared to recover fully. Symptoms of PPS include new muscle weakness, fatigue, pain, and difficulty with mobility. While the exact cause of PPS is not fully understood, it is believed to result from the long-term overuse of muscles and neurons that were partially damaged during the initial polio infection.</w:t>
      </w:r>
    </w:p>
    <w:p w:rsidR="00000000" w:rsidDel="00000000" w:rsidP="00000000" w:rsidRDefault="00000000" w:rsidRPr="00000000" w14:paraId="000006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physical effects, children who survive polio may also face </w:t>
      </w:r>
      <w:r w:rsidDel="00000000" w:rsidR="00000000" w:rsidRPr="00000000">
        <w:rPr>
          <w:rFonts w:ascii="Times New Roman" w:cs="Times New Roman" w:eastAsia="Times New Roman" w:hAnsi="Times New Roman"/>
          <w:b w:val="1"/>
          <w:sz w:val="24"/>
          <w:szCs w:val="24"/>
          <w:rtl w:val="0"/>
        </w:rPr>
        <w:t xml:space="preserve">psychological and social challenges</w:t>
      </w:r>
      <w:r w:rsidDel="00000000" w:rsidR="00000000" w:rsidRPr="00000000">
        <w:rPr>
          <w:rFonts w:ascii="Times New Roman" w:cs="Times New Roman" w:eastAsia="Times New Roman" w:hAnsi="Times New Roman"/>
          <w:sz w:val="24"/>
          <w:szCs w:val="24"/>
          <w:rtl w:val="0"/>
        </w:rPr>
        <w:t xml:space="preserve">. Disabilities can lead to stigma, discrimination, or exclusion, particularly in communities with limited awareness or resources. Access to education may be disrupted if schools are not inclusive, and economic opportunities can be more limited in adulthood.</w:t>
      </w:r>
    </w:p>
    <w:p w:rsidR="00000000" w:rsidDel="00000000" w:rsidP="00000000" w:rsidRDefault="00000000" w:rsidRPr="00000000" w14:paraId="000006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with </w:t>
      </w:r>
      <w:r w:rsidDel="00000000" w:rsidR="00000000" w:rsidRPr="00000000">
        <w:rPr>
          <w:rFonts w:ascii="Times New Roman" w:cs="Times New Roman" w:eastAsia="Times New Roman" w:hAnsi="Times New Roman"/>
          <w:b w:val="1"/>
          <w:sz w:val="24"/>
          <w:szCs w:val="24"/>
          <w:rtl w:val="0"/>
        </w:rPr>
        <w:t xml:space="preserve">appropriate support, inclusive policies, and access to rehabilitation services</w:t>
      </w:r>
      <w:r w:rsidDel="00000000" w:rsidR="00000000" w:rsidRPr="00000000">
        <w:rPr>
          <w:rFonts w:ascii="Times New Roman" w:cs="Times New Roman" w:eastAsia="Times New Roman" w:hAnsi="Times New Roman"/>
          <w:sz w:val="24"/>
          <w:szCs w:val="24"/>
          <w:rtl w:val="0"/>
        </w:rPr>
        <w:t xml:space="preserve">, many polio survivors go on to live full, productive lives. In fact, some become powerful advocates for disability rights and vaccination campaigns, drawing on their personal experiences to raise awareness and inspire change.</w:t>
      </w:r>
    </w:p>
    <w:p w:rsidR="00000000" w:rsidDel="00000000" w:rsidP="00000000" w:rsidRDefault="00000000" w:rsidRPr="00000000" w14:paraId="000006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59.Is it safe to vaccinate a sick child?</w:t>
      </w:r>
    </w:p>
    <w:p w:rsidR="00000000" w:rsidDel="00000000" w:rsidP="00000000" w:rsidRDefault="00000000" w:rsidRPr="00000000" w14:paraId="000006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Yes, It is safe to vaccinate a mildly sick child</w:t>
      </w:r>
      <w:r w:rsidDel="00000000" w:rsidR="00000000" w:rsidRPr="00000000">
        <w:rPr>
          <w:rFonts w:ascii="Times New Roman" w:cs="Times New Roman" w:eastAsia="Times New Roman" w:hAnsi="Times New Roman"/>
          <w:sz w:val="24"/>
          <w:szCs w:val="24"/>
          <w:rtl w:val="0"/>
        </w:rPr>
        <w:t xml:space="preserve">. Mild illnesses, such as a low-grade fever, cold, cough, runny nose, or mild diarrhea, do </w:t>
      </w:r>
      <w:r w:rsidDel="00000000" w:rsidR="00000000" w:rsidRPr="00000000">
        <w:rPr>
          <w:rFonts w:ascii="Times New Roman" w:cs="Times New Roman" w:eastAsia="Times New Roman" w:hAnsi="Times New Roman"/>
          <w:b w:val="1"/>
          <w:sz w:val="24"/>
          <w:szCs w:val="24"/>
          <w:rtl w:val="0"/>
        </w:rPr>
        <w:t xml:space="preserve">not interfere with the effectiveness of vaccines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do not pose a risk</w:t>
      </w:r>
      <w:r w:rsidDel="00000000" w:rsidR="00000000" w:rsidRPr="00000000">
        <w:rPr>
          <w:rFonts w:ascii="Times New Roman" w:cs="Times New Roman" w:eastAsia="Times New Roman" w:hAnsi="Times New Roman"/>
          <w:sz w:val="24"/>
          <w:szCs w:val="24"/>
          <w:rtl w:val="0"/>
        </w:rPr>
        <w:t xml:space="preserve"> to the child’s health during vaccination. However, there are some important distinctions based on the </w:t>
      </w:r>
      <w:r w:rsidDel="00000000" w:rsidR="00000000" w:rsidRPr="00000000">
        <w:rPr>
          <w:rFonts w:ascii="Times New Roman" w:cs="Times New Roman" w:eastAsia="Times New Roman" w:hAnsi="Times New Roman"/>
          <w:b w:val="1"/>
          <w:sz w:val="24"/>
          <w:szCs w:val="24"/>
          <w:rtl w:val="0"/>
        </w:rPr>
        <w:t xml:space="preserve">severity of the illness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type of vaccine</w:t>
      </w:r>
      <w:r w:rsidDel="00000000" w:rsidR="00000000" w:rsidRPr="00000000">
        <w:rPr>
          <w:rFonts w:ascii="Times New Roman" w:cs="Times New Roman" w:eastAsia="Times New Roman" w:hAnsi="Times New Roman"/>
          <w:sz w:val="24"/>
          <w:szCs w:val="24"/>
          <w:rtl w:val="0"/>
        </w:rPr>
        <w:t xml:space="preserve"> being used:</w:t>
      </w:r>
    </w:p>
    <w:p w:rsidR="00000000" w:rsidDel="00000000" w:rsidP="00000000" w:rsidRDefault="00000000" w:rsidRPr="00000000" w14:paraId="000006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Mild Illnesses (like cold, low fever, or mild diarrhea)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Vaccination is typically still recommended. Delaying vaccines for minor illnesses can lead to </w:t>
      </w:r>
      <w:r w:rsidDel="00000000" w:rsidR="00000000" w:rsidRPr="00000000">
        <w:rPr>
          <w:rFonts w:ascii="Times New Roman" w:cs="Times New Roman" w:eastAsia="Times New Roman" w:hAnsi="Times New Roman"/>
          <w:b w:val="1"/>
          <w:sz w:val="24"/>
          <w:szCs w:val="24"/>
          <w:rtl w:val="0"/>
        </w:rPr>
        <w:t xml:space="preserve">missed opportunities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increased risk of disease exposure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especially for contagious diseases like polio or measles.</w:t>
      </w:r>
    </w:p>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Moderate to Severe Illnesses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a child has a moderate or severe illness such as high fever, respiratory distress, or a significant infection </w:t>
      </w:r>
      <w:r w:rsidDel="00000000" w:rsidR="00000000" w:rsidRPr="00000000">
        <w:rPr>
          <w:rFonts w:ascii="Times New Roman" w:cs="Times New Roman" w:eastAsia="Times New Roman" w:hAnsi="Times New Roman"/>
          <w:b w:val="1"/>
          <w:sz w:val="24"/>
          <w:szCs w:val="24"/>
          <w:rtl w:val="0"/>
        </w:rPr>
        <w:t xml:space="preserve">vaccination may be postponed temporarily</w:t>
      </w:r>
      <w:r w:rsidDel="00000000" w:rsidR="00000000" w:rsidRPr="00000000">
        <w:rPr>
          <w:rFonts w:ascii="Times New Roman" w:cs="Times New Roman" w:eastAsia="Times New Roman" w:hAnsi="Times New Roman"/>
          <w:sz w:val="24"/>
          <w:szCs w:val="24"/>
          <w:rtl w:val="0"/>
        </w:rPr>
        <w:t xml:space="preserve">. This is not because the vaccine is unsafe, but because the symptoms of the illness might make it harder to distinguish between normal vaccine side effects and the illness itself. It's also more comfortable for the child to receive a vaccine when they’re feeling better.</w:t>
      </w:r>
    </w:p>
    <w:p w:rsidR="00000000" w:rsidDel="00000000" w:rsidP="00000000" w:rsidRDefault="00000000" w:rsidRPr="00000000" w14:paraId="000006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Live Vaccines and Special Cases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live vaccines</w:t>
      </w:r>
      <w:r w:rsidDel="00000000" w:rsidR="00000000" w:rsidRPr="00000000">
        <w:rPr>
          <w:rFonts w:ascii="Times New Roman" w:cs="Times New Roman" w:eastAsia="Times New Roman" w:hAnsi="Times New Roman"/>
          <w:sz w:val="24"/>
          <w:szCs w:val="24"/>
          <w:rtl w:val="0"/>
        </w:rPr>
        <w:t xml:space="preserve"> (like the oral polio vaccine or measles-mumps-rubella), doctors may be more cautious in certain situations, such as if a child has a weakened immune system or is undergoing treatment that affects immunity.</w:t>
      </w:r>
    </w:p>
    <w:p w:rsidR="00000000" w:rsidDel="00000000" w:rsidP="00000000" w:rsidRDefault="00000000" w:rsidRPr="00000000" w14:paraId="000006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Always Talk to a Healthcare Provider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you’re unsure, it’s always best to consult a healthcare provider. They can assess the child’s current condition and decide whether to go ahead or wait a few days. Most vaccination programs include a </w:t>
      </w:r>
      <w:r w:rsidDel="00000000" w:rsidR="00000000" w:rsidRPr="00000000">
        <w:rPr>
          <w:rFonts w:ascii="Times New Roman" w:cs="Times New Roman" w:eastAsia="Times New Roman" w:hAnsi="Times New Roman"/>
          <w:b w:val="1"/>
          <w:sz w:val="24"/>
          <w:szCs w:val="24"/>
          <w:rtl w:val="0"/>
        </w:rPr>
        <w:t xml:space="preserve">brief health screening</w:t>
      </w:r>
      <w:r w:rsidDel="00000000" w:rsidR="00000000" w:rsidRPr="00000000">
        <w:rPr>
          <w:rFonts w:ascii="Times New Roman" w:cs="Times New Roman" w:eastAsia="Times New Roman" w:hAnsi="Times New Roman"/>
          <w:sz w:val="24"/>
          <w:szCs w:val="24"/>
          <w:rtl w:val="0"/>
        </w:rPr>
        <w:t xml:space="preserve"> before administering any vaccine for this reason.</w:t>
      </w:r>
    </w:p>
    <w:p w:rsidR="00000000" w:rsidDel="00000000" w:rsidP="00000000" w:rsidRDefault="00000000" w:rsidRPr="00000000" w14:paraId="000006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Vaccinating children on time is crucial for preventing diseases like polio, measles, and diphtheria especially since delays can create </w:t>
      </w:r>
      <w:r w:rsidDel="00000000" w:rsidR="00000000" w:rsidRPr="00000000">
        <w:rPr>
          <w:rFonts w:ascii="Times New Roman" w:cs="Times New Roman" w:eastAsia="Times New Roman" w:hAnsi="Times New Roman"/>
          <w:b w:val="1"/>
          <w:sz w:val="24"/>
          <w:szCs w:val="24"/>
          <w:rtl w:val="0"/>
        </w:rPr>
        <w:t xml:space="preserve">gaps in protection</w:t>
      </w:r>
      <w:r w:rsidDel="00000000" w:rsidR="00000000" w:rsidRPr="00000000">
        <w:rPr>
          <w:rFonts w:ascii="Times New Roman" w:cs="Times New Roman" w:eastAsia="Times New Roman" w:hAnsi="Times New Roman"/>
          <w:sz w:val="24"/>
          <w:szCs w:val="24"/>
          <w:rtl w:val="0"/>
        </w:rPr>
        <w:t xml:space="preserve"> not just for your child, but also for others in the community.</w:t>
      </w:r>
    </w:p>
    <w:p w:rsidR="00000000" w:rsidDel="00000000" w:rsidP="00000000" w:rsidRDefault="00000000" w:rsidRPr="00000000" w14:paraId="000006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60.Can polio vaccines be given with other childhood vaccines?</w:t>
      </w:r>
    </w:p>
    <w:p w:rsidR="00000000" w:rsidDel="00000000" w:rsidP="00000000" w:rsidRDefault="00000000" w:rsidRPr="00000000" w14:paraId="000006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Fonts w:ascii="Times New Roman" w:cs="Times New Roman" w:eastAsia="Times New Roman" w:hAnsi="Times New Roman"/>
          <w:b w:val="1"/>
          <w:sz w:val="24"/>
          <w:szCs w:val="24"/>
          <w:rtl w:val="0"/>
        </w:rPr>
        <w:t xml:space="preserve">polio vaccines can be safely given with other childhood vaccines</w:t>
      </w:r>
      <w:r w:rsidDel="00000000" w:rsidR="00000000" w:rsidRPr="00000000">
        <w:rPr>
          <w:rFonts w:ascii="Times New Roman" w:cs="Times New Roman" w:eastAsia="Times New Roman" w:hAnsi="Times New Roman"/>
          <w:sz w:val="24"/>
          <w:szCs w:val="24"/>
          <w:rtl w:val="0"/>
        </w:rPr>
        <w:t xml:space="preserve">. This is a common practice in routine immunization programs worldwide. The polio vaccine whether oral (OPV) or inactivated (IPV) is often administered alongside vaccines such as:</w:t>
      </w:r>
    </w:p>
    <w:p w:rsidR="00000000" w:rsidDel="00000000" w:rsidP="00000000" w:rsidRDefault="00000000" w:rsidRPr="00000000" w14:paraId="00000652">
      <w:pPr>
        <w:numPr>
          <w:ilvl w:val="0"/>
          <w:numId w:val="10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DTP (Diphtheria, Tetanus, and Pertussis)</w:t>
      </w:r>
    </w:p>
    <w:p w:rsidR="00000000" w:rsidDel="00000000" w:rsidP="00000000" w:rsidRDefault="00000000" w:rsidRPr="00000000" w14:paraId="00000653">
      <w:pPr>
        <w:numPr>
          <w:ilvl w:val="0"/>
          <w:numId w:val="10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Hepatitis B</w:t>
      </w:r>
    </w:p>
    <w:p w:rsidR="00000000" w:rsidDel="00000000" w:rsidP="00000000" w:rsidRDefault="00000000" w:rsidRPr="00000000" w14:paraId="00000654">
      <w:pPr>
        <w:numPr>
          <w:ilvl w:val="0"/>
          <w:numId w:val="10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Hib (Haemophilus influenzae type b)</w:t>
      </w:r>
    </w:p>
    <w:p w:rsidR="00000000" w:rsidDel="00000000" w:rsidP="00000000" w:rsidRDefault="00000000" w:rsidRPr="00000000" w14:paraId="00000655">
      <w:pPr>
        <w:numPr>
          <w:ilvl w:val="0"/>
          <w:numId w:val="10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MMR (Measles, Mumps, Rubella)</w:t>
      </w:r>
    </w:p>
    <w:p w:rsidR="00000000" w:rsidDel="00000000" w:rsidP="00000000" w:rsidRDefault="00000000" w:rsidRPr="00000000" w14:paraId="00000656">
      <w:pPr>
        <w:numPr>
          <w:ilvl w:val="0"/>
          <w:numId w:val="10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Rotavirus</w:t>
      </w:r>
    </w:p>
    <w:p w:rsidR="00000000" w:rsidDel="00000000" w:rsidP="00000000" w:rsidRDefault="00000000" w:rsidRPr="00000000" w14:paraId="00000657">
      <w:pPr>
        <w:numPr>
          <w:ilvl w:val="0"/>
          <w:numId w:val="10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Pneumococcal vaccine</w:t>
      </w:r>
    </w:p>
    <w:p w:rsidR="00000000" w:rsidDel="00000000" w:rsidP="00000000" w:rsidRDefault="00000000" w:rsidRPr="00000000" w14:paraId="0000065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vaccines may be given during the same visit but typically in </w:t>
      </w:r>
      <w:r w:rsidDel="00000000" w:rsidR="00000000" w:rsidRPr="00000000">
        <w:rPr>
          <w:rFonts w:ascii="Times New Roman" w:cs="Times New Roman" w:eastAsia="Times New Roman" w:hAnsi="Times New Roman"/>
          <w:b w:val="1"/>
          <w:sz w:val="24"/>
          <w:szCs w:val="24"/>
          <w:rtl w:val="0"/>
        </w:rPr>
        <w:t xml:space="preserve">different injection sites</w:t>
      </w:r>
      <w:r w:rsidDel="00000000" w:rsidR="00000000" w:rsidRPr="00000000">
        <w:rPr>
          <w:rFonts w:ascii="Times New Roman" w:cs="Times New Roman" w:eastAsia="Times New Roman" w:hAnsi="Times New Roman"/>
          <w:sz w:val="24"/>
          <w:szCs w:val="24"/>
          <w:rtl w:val="0"/>
        </w:rPr>
        <w:t xml:space="preserve"> if they are injectable. This approach helps reduce the number of clinic visits and improves vaccination coverage and timeliness. Health authorities like the </w:t>
      </w:r>
      <w:r w:rsidDel="00000000" w:rsidR="00000000" w:rsidRPr="00000000">
        <w:rPr>
          <w:rFonts w:ascii="Times New Roman" w:cs="Times New Roman" w:eastAsia="Times New Roman" w:hAnsi="Times New Roman"/>
          <w:b w:val="1"/>
          <w:sz w:val="24"/>
          <w:szCs w:val="24"/>
          <w:rtl w:val="0"/>
        </w:rPr>
        <w:t xml:space="preserve">World Health Organization (WHO)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CDC</w:t>
      </w:r>
      <w:r w:rsidDel="00000000" w:rsidR="00000000" w:rsidRPr="00000000">
        <w:rPr>
          <w:rFonts w:ascii="Times New Roman" w:cs="Times New Roman" w:eastAsia="Times New Roman" w:hAnsi="Times New Roman"/>
          <w:sz w:val="24"/>
          <w:szCs w:val="24"/>
          <w:rtl w:val="0"/>
        </w:rPr>
        <w:t xml:space="preserve"> endorse co-administration, and no evidence suggests it reduces effectiveness or increases side effects significantly.</w:t>
      </w:r>
    </w:p>
    <w:p w:rsidR="00000000" w:rsidDel="00000000" w:rsidP="00000000" w:rsidRDefault="00000000" w:rsidRPr="00000000" w14:paraId="000006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Community</w:t>
      </w:r>
    </w:p>
    <w:p w:rsidR="00000000" w:rsidDel="00000000" w:rsidP="00000000" w:rsidRDefault="00000000" w:rsidRPr="00000000" w14:paraId="0000065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61.Why do we still do polio vaccination even if there are no cases around?</w:t>
      </w:r>
    </w:p>
    <w:p w:rsidR="00000000" w:rsidDel="00000000" w:rsidP="00000000" w:rsidRDefault="00000000" w:rsidRPr="00000000" w14:paraId="000006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there are </w:t>
      </w:r>
      <w:r w:rsidDel="00000000" w:rsidR="00000000" w:rsidRPr="00000000">
        <w:rPr>
          <w:rFonts w:ascii="Times New Roman" w:cs="Times New Roman" w:eastAsia="Times New Roman" w:hAnsi="Times New Roman"/>
          <w:b w:val="1"/>
          <w:sz w:val="24"/>
          <w:szCs w:val="24"/>
          <w:rtl w:val="0"/>
        </w:rPr>
        <w:t xml:space="preserve">no reported cases of polio</w:t>
      </w:r>
      <w:r w:rsidDel="00000000" w:rsidR="00000000" w:rsidRPr="00000000">
        <w:rPr>
          <w:rFonts w:ascii="Times New Roman" w:cs="Times New Roman" w:eastAsia="Times New Roman" w:hAnsi="Times New Roman"/>
          <w:sz w:val="24"/>
          <w:szCs w:val="24"/>
          <w:rtl w:val="0"/>
        </w:rPr>
        <w:t xml:space="preserve">, we continue vaccinating because:</w:t>
      </w:r>
    </w:p>
    <w:p w:rsidR="00000000" w:rsidDel="00000000" w:rsidP="00000000" w:rsidRDefault="00000000" w:rsidRPr="00000000" w14:paraId="0000065F">
      <w:pPr>
        <w:pStyle w:val="Heading3"/>
        <w:keepNext w:val="0"/>
        <w:keepLines w:val="0"/>
        <w:numPr>
          <w:ilvl w:val="0"/>
          <w:numId w:val="151"/>
        </w:numPr>
        <w:spacing w:after="0" w:afterAutospacing="0" w:before="280" w:line="360" w:lineRule="auto"/>
        <w:ind w:left="720" w:hanging="360"/>
        <w:jc w:val="both"/>
        <w:rPr>
          <w:rFonts w:ascii="Times New Roman" w:cs="Times New Roman" w:eastAsia="Times New Roman" w:hAnsi="Times New Roman"/>
          <w:sz w:val="24"/>
          <w:szCs w:val="24"/>
        </w:rPr>
      </w:pPr>
      <w:bookmarkStart w:colFirst="0" w:colLast="0" w:name="_57x7ns7nhz3x" w:id="177"/>
      <w:bookmarkEnd w:id="177"/>
      <w:r w:rsidDel="00000000" w:rsidR="00000000" w:rsidRPr="00000000">
        <w:rPr>
          <w:rFonts w:ascii="Times New Roman" w:cs="Times New Roman" w:eastAsia="Times New Roman" w:hAnsi="Times New Roman"/>
          <w:b w:val="1"/>
          <w:color w:val="000000"/>
          <w:sz w:val="24"/>
          <w:szCs w:val="24"/>
          <w:rtl w:val="0"/>
        </w:rPr>
        <w:t xml:space="preserve">Polio is extremely contagious: </w:t>
      </w:r>
      <w:r w:rsidDel="00000000" w:rsidR="00000000" w:rsidRPr="00000000">
        <w:rPr>
          <w:rFonts w:ascii="Times New Roman" w:cs="Times New Roman" w:eastAsia="Times New Roman" w:hAnsi="Times New Roman"/>
          <w:sz w:val="24"/>
          <w:szCs w:val="24"/>
          <w:rtl w:val="0"/>
        </w:rPr>
        <w:t xml:space="preserve">Polio spreads easily, especially in areas with poor sanitation. A person infected with the virus can shed it in their stool for weeks even if they don’t show any symptoms silently spreading it to others.</w:t>
      </w:r>
    </w:p>
    <w:p w:rsidR="00000000" w:rsidDel="00000000" w:rsidP="00000000" w:rsidRDefault="00000000" w:rsidRPr="00000000" w14:paraId="00000660">
      <w:pPr>
        <w:pStyle w:val="Heading3"/>
        <w:keepNext w:val="0"/>
        <w:keepLines w:val="0"/>
        <w:numPr>
          <w:ilvl w:val="0"/>
          <w:numId w:val="151"/>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qjwhap347uap" w:id="178"/>
      <w:bookmarkEnd w:id="178"/>
      <w:r w:rsidDel="00000000" w:rsidR="00000000" w:rsidRPr="00000000">
        <w:rPr>
          <w:rFonts w:ascii="Times New Roman" w:cs="Times New Roman" w:eastAsia="Times New Roman" w:hAnsi="Times New Roman"/>
          <w:b w:val="1"/>
          <w:color w:val="000000"/>
          <w:sz w:val="24"/>
          <w:szCs w:val="24"/>
          <w:rtl w:val="0"/>
        </w:rPr>
        <w:t xml:space="preserve">It can come back if vaccination stops: </w:t>
      </w:r>
      <w:r w:rsidDel="00000000" w:rsidR="00000000" w:rsidRPr="00000000">
        <w:rPr>
          <w:rFonts w:ascii="Times New Roman" w:cs="Times New Roman" w:eastAsia="Times New Roman" w:hAnsi="Times New Roman"/>
          <w:sz w:val="24"/>
          <w:szCs w:val="24"/>
          <w:rtl w:val="0"/>
        </w:rPr>
        <w:t xml:space="preserve">Polio has been eliminated from many countries, but </w:t>
      </w:r>
      <w:r w:rsidDel="00000000" w:rsidR="00000000" w:rsidRPr="00000000">
        <w:rPr>
          <w:rFonts w:ascii="Times New Roman" w:cs="Times New Roman" w:eastAsia="Times New Roman" w:hAnsi="Times New Roman"/>
          <w:b w:val="1"/>
          <w:sz w:val="24"/>
          <w:szCs w:val="24"/>
          <w:rtl w:val="0"/>
        </w:rPr>
        <w:t xml:space="preserve">it's not yet eradicated globally</w:t>
      </w:r>
      <w:r w:rsidDel="00000000" w:rsidR="00000000" w:rsidRPr="00000000">
        <w:rPr>
          <w:rFonts w:ascii="Times New Roman" w:cs="Times New Roman" w:eastAsia="Times New Roman" w:hAnsi="Times New Roman"/>
          <w:sz w:val="24"/>
          <w:szCs w:val="24"/>
          <w:rtl w:val="0"/>
        </w:rPr>
        <w:t xml:space="preserve">. As long as the virus exists </w:t>
      </w:r>
      <w:r w:rsidDel="00000000" w:rsidR="00000000" w:rsidRPr="00000000">
        <w:rPr>
          <w:rFonts w:ascii="Times New Roman" w:cs="Times New Roman" w:eastAsia="Times New Roman" w:hAnsi="Times New Roman"/>
          <w:b w:val="1"/>
          <w:sz w:val="24"/>
          <w:szCs w:val="24"/>
          <w:rtl w:val="0"/>
        </w:rPr>
        <w:t xml:space="preserve">anywhere in the world</w:t>
      </w:r>
      <w:r w:rsidDel="00000000" w:rsidR="00000000" w:rsidRPr="00000000">
        <w:rPr>
          <w:rFonts w:ascii="Times New Roman" w:cs="Times New Roman" w:eastAsia="Times New Roman" w:hAnsi="Times New Roman"/>
          <w:sz w:val="24"/>
          <w:szCs w:val="24"/>
          <w:rtl w:val="0"/>
        </w:rPr>
        <w:t xml:space="preserve">, there's a risk of it being reintroduced to polio-free areas. We've seen outbreaks happen in previously polio-free countries due to importation.</w:t>
      </w:r>
    </w:p>
    <w:p w:rsidR="00000000" w:rsidDel="00000000" w:rsidP="00000000" w:rsidRDefault="00000000" w:rsidRPr="00000000" w14:paraId="00000661">
      <w:pPr>
        <w:pStyle w:val="Heading3"/>
        <w:keepNext w:val="0"/>
        <w:keepLines w:val="0"/>
        <w:numPr>
          <w:ilvl w:val="0"/>
          <w:numId w:val="151"/>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lla6q27zwj8b" w:id="179"/>
      <w:bookmarkEnd w:id="179"/>
      <w:r w:rsidDel="00000000" w:rsidR="00000000" w:rsidRPr="00000000">
        <w:rPr>
          <w:rFonts w:ascii="Times New Roman" w:cs="Times New Roman" w:eastAsia="Times New Roman" w:hAnsi="Times New Roman"/>
          <w:b w:val="1"/>
          <w:color w:val="000000"/>
          <w:sz w:val="24"/>
          <w:szCs w:val="24"/>
          <w:rtl w:val="0"/>
        </w:rPr>
        <w:t xml:space="preserve">Immunity gaps can be dangerous: </w:t>
      </w:r>
      <w:r w:rsidDel="00000000" w:rsidR="00000000" w:rsidRPr="00000000">
        <w:rPr>
          <w:rFonts w:ascii="Times New Roman" w:cs="Times New Roman" w:eastAsia="Times New Roman" w:hAnsi="Times New Roman"/>
          <w:sz w:val="24"/>
          <w:szCs w:val="24"/>
          <w:rtl w:val="0"/>
        </w:rPr>
        <w:t xml:space="preserve">If we stop vaccinating and community immunity declines, even a single imported case can lead to an outbreak. Regular vaccination keeps population immunity high, which prevents the virus from gaining a foothold.</w:t>
      </w:r>
    </w:p>
    <w:p w:rsidR="00000000" w:rsidDel="00000000" w:rsidP="00000000" w:rsidRDefault="00000000" w:rsidRPr="00000000" w14:paraId="00000662">
      <w:pPr>
        <w:pStyle w:val="Heading3"/>
        <w:keepNext w:val="0"/>
        <w:keepLines w:val="0"/>
        <w:numPr>
          <w:ilvl w:val="0"/>
          <w:numId w:val="151"/>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kdp80b38dmcp" w:id="180"/>
      <w:bookmarkEnd w:id="180"/>
      <w:r w:rsidDel="00000000" w:rsidR="00000000" w:rsidRPr="00000000">
        <w:rPr>
          <w:rFonts w:ascii="Times New Roman" w:cs="Times New Roman" w:eastAsia="Times New Roman" w:hAnsi="Times New Roman"/>
          <w:b w:val="1"/>
          <w:color w:val="000000"/>
          <w:sz w:val="24"/>
          <w:szCs w:val="24"/>
          <w:rtl w:val="0"/>
        </w:rPr>
        <w:t xml:space="preserve">Silent transmission is possible: </w:t>
      </w:r>
      <w:r w:rsidDel="00000000" w:rsidR="00000000" w:rsidRPr="00000000">
        <w:rPr>
          <w:rFonts w:ascii="Times New Roman" w:cs="Times New Roman" w:eastAsia="Times New Roman" w:hAnsi="Times New Roman"/>
          <w:sz w:val="24"/>
          <w:szCs w:val="24"/>
          <w:rtl w:val="0"/>
        </w:rPr>
        <w:t xml:space="preserve">Most polio infections don’t cause visible symptoms. For every 1 case of paralytic polio, there could be </w:t>
      </w:r>
      <w:r w:rsidDel="00000000" w:rsidR="00000000" w:rsidRPr="00000000">
        <w:rPr>
          <w:rFonts w:ascii="Times New Roman" w:cs="Times New Roman" w:eastAsia="Times New Roman" w:hAnsi="Times New Roman"/>
          <w:b w:val="1"/>
          <w:sz w:val="24"/>
          <w:szCs w:val="24"/>
          <w:rtl w:val="0"/>
        </w:rPr>
        <w:t xml:space="preserve">200 or more silent infections</w:t>
      </w:r>
      <w:r w:rsidDel="00000000" w:rsidR="00000000" w:rsidRPr="00000000">
        <w:rPr>
          <w:rFonts w:ascii="Times New Roman" w:cs="Times New Roman" w:eastAsia="Times New Roman" w:hAnsi="Times New Roman"/>
          <w:sz w:val="24"/>
          <w:szCs w:val="24"/>
          <w:rtl w:val="0"/>
        </w:rPr>
        <w:t xml:space="preserve">. So, relying only on visible cases isn't enough to know the virus is truly gone.</w:t>
      </w:r>
    </w:p>
    <w:p w:rsidR="00000000" w:rsidDel="00000000" w:rsidP="00000000" w:rsidRDefault="00000000" w:rsidRPr="00000000" w14:paraId="00000663">
      <w:pPr>
        <w:pStyle w:val="Heading3"/>
        <w:keepNext w:val="0"/>
        <w:keepLines w:val="0"/>
        <w:numPr>
          <w:ilvl w:val="0"/>
          <w:numId w:val="151"/>
        </w:numPr>
        <w:spacing w:before="0" w:beforeAutospacing="0" w:line="360" w:lineRule="auto"/>
        <w:ind w:left="720" w:hanging="360"/>
        <w:jc w:val="both"/>
        <w:rPr>
          <w:rFonts w:ascii="Times New Roman" w:cs="Times New Roman" w:eastAsia="Times New Roman" w:hAnsi="Times New Roman"/>
          <w:sz w:val="24"/>
          <w:szCs w:val="24"/>
        </w:rPr>
      </w:pPr>
      <w:bookmarkStart w:colFirst="0" w:colLast="0" w:name="_gxnq2tjhm0nt" w:id="181"/>
      <w:bookmarkEnd w:id="181"/>
      <w:r w:rsidDel="00000000" w:rsidR="00000000" w:rsidRPr="00000000">
        <w:rPr>
          <w:rFonts w:ascii="Times New Roman" w:cs="Times New Roman" w:eastAsia="Times New Roman" w:hAnsi="Times New Roman"/>
          <w:b w:val="1"/>
          <w:color w:val="000000"/>
          <w:sz w:val="24"/>
          <w:szCs w:val="24"/>
          <w:rtl w:val="0"/>
        </w:rPr>
        <w:t xml:space="preserve">Eradication is the goal: </w:t>
      </w:r>
      <w:r w:rsidDel="00000000" w:rsidR="00000000" w:rsidRPr="00000000">
        <w:rPr>
          <w:rFonts w:ascii="Times New Roman" w:cs="Times New Roman" w:eastAsia="Times New Roman" w:hAnsi="Times New Roman"/>
          <w:sz w:val="24"/>
          <w:szCs w:val="24"/>
          <w:rtl w:val="0"/>
        </w:rPr>
        <w:t xml:space="preserve">We’re very close to global polio eradication—vaccination is a key part of finishing the job. Once eradicated (like smallpox), we’ll no longer need routine polio vaccination.</w:t>
      </w:r>
    </w:p>
    <w:p w:rsidR="00000000" w:rsidDel="00000000" w:rsidP="00000000" w:rsidRDefault="00000000" w:rsidRPr="00000000" w14:paraId="000006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 vaccinate to protect everyone and keep polio gone for good</w:t>
      </w:r>
      <w:r w:rsidDel="00000000" w:rsidR="00000000" w:rsidRPr="00000000">
        <w:rPr>
          <w:rFonts w:ascii="Times New Roman" w:cs="Times New Roman" w:eastAsia="Times New Roman" w:hAnsi="Times New Roman"/>
          <w:sz w:val="24"/>
          <w:szCs w:val="24"/>
          <w:rtl w:val="0"/>
        </w:rPr>
        <w:t xml:space="preserve">. Skipping vaccines now could undo decades of progress.</w:t>
      </w:r>
    </w:p>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62.What are the signs that someone might have polio?</w:t>
      </w:r>
    </w:p>
    <w:p w:rsidR="00000000" w:rsidDel="00000000" w:rsidP="00000000" w:rsidRDefault="00000000" w:rsidRPr="00000000" w14:paraId="000006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or poliomyelitis, is an infectious disease caused by the poliovirus, and its symptoms can range from very mild to severe. In most cases, especially early on, individuals may not show any symptoms at all, making the disease difficult to detect. When symptoms do appear, they often resemble those of common viral illnesses. These may include fever, fatigue, headache, sore throat, nausea, vomiting, and stiffness in the neck or back. Muscle pain and tenderness may also be present. These milder symptoms typically last a few days and resolve without any lasting effects.</w:t>
      </w:r>
    </w:p>
    <w:p w:rsidR="00000000" w:rsidDel="00000000" w:rsidP="00000000" w:rsidRDefault="00000000" w:rsidRPr="00000000" w14:paraId="000006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a small percentage of cases, the virus invades the nervous system and causes more severe symptoms known as paralytic polio. This form of the disease can lead to sudden weakness or floppiness in the limbs, often affecting one side of the body more than the other. It can result in the loss of reflexes, severe muscle pain, and eventually, permanent paralysis. In the most severe cases, the muscles involved in breathing can become paralyzed, which can be life-threatening if not treated promptly.</w:t>
      </w:r>
    </w:p>
    <w:p w:rsidR="00000000" w:rsidDel="00000000" w:rsidP="00000000" w:rsidRDefault="00000000" w:rsidRPr="00000000" w14:paraId="000006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Rarely, polio can cause symptoms similar to meningitis, such as a severe headache, stiff neck, and sensitivity to light. Because polio can sometimes mimic other diseases or appear without warning, any sudden onset of limb weakness, especially in children, should be treated as a medical emergency. Early diagnosis and response are key to managing the condition and preventing its spread.</w:t>
      </w:r>
    </w:p>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63.How does polio spread from one person to another?</w:t>
      </w:r>
    </w:p>
    <w:p w:rsidR="00000000" w:rsidDel="00000000" w:rsidP="00000000" w:rsidRDefault="00000000" w:rsidRPr="00000000" w14:paraId="000006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spreads primarily through the fecal-oral route, which means that the virus is transmitted when a person ingests food or water contaminated with fecal matter containing the poliovirus. Here are some key points about its transmission:</w:t>
      </w:r>
    </w:p>
    <w:p w:rsidR="00000000" w:rsidDel="00000000" w:rsidP="00000000" w:rsidRDefault="00000000" w:rsidRPr="00000000" w14:paraId="0000066D">
      <w:pPr>
        <w:numPr>
          <w:ilvl w:val="0"/>
          <w:numId w:val="30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Fecal-Oral Transmission</w:t>
      </w:r>
      <w:r w:rsidDel="00000000" w:rsidR="00000000" w:rsidRPr="00000000">
        <w:rPr>
          <w:rFonts w:ascii="Times New Roman" w:cs="Times New Roman" w:eastAsia="Times New Roman" w:hAnsi="Times New Roman"/>
          <w:sz w:val="24"/>
          <w:szCs w:val="24"/>
          <w:rtl w:val="0"/>
        </w:rPr>
        <w:t xml:space="preserve">: The most common way polio spreads is through contact with an infected person's feces. This can occur in environments with poor sanitation and hygiene practices.</w:t>
      </w:r>
    </w:p>
    <w:p w:rsidR="00000000" w:rsidDel="00000000" w:rsidP="00000000" w:rsidRDefault="00000000" w:rsidRPr="00000000" w14:paraId="0000066E">
      <w:pPr>
        <w:numPr>
          <w:ilvl w:val="0"/>
          <w:numId w:val="3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Contaminated Food and Water</w:t>
      </w:r>
      <w:r w:rsidDel="00000000" w:rsidR="00000000" w:rsidRPr="00000000">
        <w:rPr>
          <w:rFonts w:ascii="Times New Roman" w:cs="Times New Roman" w:eastAsia="Times New Roman" w:hAnsi="Times New Roman"/>
          <w:sz w:val="24"/>
          <w:szCs w:val="24"/>
          <w:rtl w:val="0"/>
        </w:rPr>
        <w:t xml:space="preserve">: Ingesting food or water that has been contaminated with the virus is a primary means of spreading polio. Outbreaks often occur in areas lacking adequate sewage disposal and safe drinking water.</w:t>
      </w:r>
    </w:p>
    <w:p w:rsidR="00000000" w:rsidDel="00000000" w:rsidP="00000000" w:rsidRDefault="00000000" w:rsidRPr="00000000" w14:paraId="0000066F">
      <w:pPr>
        <w:numPr>
          <w:ilvl w:val="0"/>
          <w:numId w:val="3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Respiratory Droplets</w:t>
      </w:r>
      <w:r w:rsidDel="00000000" w:rsidR="00000000" w:rsidRPr="00000000">
        <w:rPr>
          <w:rFonts w:ascii="Times New Roman" w:cs="Times New Roman" w:eastAsia="Times New Roman" w:hAnsi="Times New Roman"/>
          <w:sz w:val="24"/>
          <w:szCs w:val="24"/>
          <w:rtl w:val="0"/>
        </w:rPr>
        <w:t xml:space="preserve">: Although less common, the virus can also be found in the throat and respiratory secretions, meaning it can potentially spread through droplets when an infected person coughs or sneezes.</w:t>
      </w:r>
    </w:p>
    <w:p w:rsidR="00000000" w:rsidDel="00000000" w:rsidP="00000000" w:rsidRDefault="00000000" w:rsidRPr="00000000" w14:paraId="00000670">
      <w:pPr>
        <w:numPr>
          <w:ilvl w:val="0"/>
          <w:numId w:val="30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Viral Shedding</w:t>
      </w:r>
      <w:r w:rsidDel="00000000" w:rsidR="00000000" w:rsidRPr="00000000">
        <w:rPr>
          <w:rFonts w:ascii="Times New Roman" w:cs="Times New Roman" w:eastAsia="Times New Roman" w:hAnsi="Times New Roman"/>
          <w:sz w:val="24"/>
          <w:szCs w:val="24"/>
          <w:rtl w:val="0"/>
        </w:rPr>
        <w:t xml:space="preserve">: Infected individuals can shed the virus in their feces for several weeks, even if they do not exhibit symptoms. This means they can unknowingly transmit the virus to others during this period.</w:t>
      </w:r>
    </w:p>
    <w:p w:rsidR="00000000" w:rsidDel="00000000" w:rsidP="00000000" w:rsidRDefault="00000000" w:rsidRPr="00000000" w14:paraId="00000671">
      <w:pPr>
        <w:numPr>
          <w:ilvl w:val="0"/>
          <w:numId w:val="30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Asymptomatic Carriers</w:t>
      </w:r>
      <w:r w:rsidDel="00000000" w:rsidR="00000000" w:rsidRPr="00000000">
        <w:rPr>
          <w:rFonts w:ascii="Times New Roman" w:cs="Times New Roman" w:eastAsia="Times New Roman" w:hAnsi="Times New Roman"/>
          <w:sz w:val="24"/>
          <w:szCs w:val="24"/>
          <w:rtl w:val="0"/>
        </w:rPr>
        <w:t xml:space="preserve">: A significant percentage of individuals infected with poliovirus do not show any symptoms (asymptomatic), yet they can still spread the virus to others.</w:t>
      </w:r>
    </w:p>
    <w:p w:rsidR="00000000" w:rsidDel="00000000" w:rsidP="00000000" w:rsidRDefault="00000000" w:rsidRPr="00000000" w14:paraId="0000067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Preventive measures, such as vaccination and improved sanitation practices, are crucial to controlling the spread of polio. Vaccination helps build immunity in the population, which reduces the chances of transmission and outbreaks.</w:t>
      </w:r>
    </w:p>
    <w:p w:rsidR="00000000" w:rsidDel="00000000" w:rsidP="00000000" w:rsidRDefault="00000000" w:rsidRPr="00000000" w14:paraId="000006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64.Why do health workers come door-to-door during polio campaigns?</w:t>
      </w:r>
    </w:p>
    <w:p w:rsidR="00000000" w:rsidDel="00000000" w:rsidP="00000000" w:rsidRDefault="00000000" w:rsidRPr="00000000" w14:paraId="000006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workers go door-to-door during polio campaigns for several important reasons:</w:t>
      </w:r>
    </w:p>
    <w:p w:rsidR="00000000" w:rsidDel="00000000" w:rsidP="00000000" w:rsidRDefault="00000000" w:rsidRPr="00000000" w14:paraId="00000676">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jg71stx4sc6y" w:id="182"/>
      <w:bookmarkEnd w:id="182"/>
      <w:r w:rsidDel="00000000" w:rsidR="00000000" w:rsidRPr="00000000">
        <w:rPr>
          <w:rFonts w:ascii="Times New Roman" w:cs="Times New Roman" w:eastAsia="Times New Roman" w:hAnsi="Times New Roman"/>
          <w:b w:val="1"/>
          <w:color w:val="000000"/>
          <w:sz w:val="24"/>
          <w:szCs w:val="24"/>
          <w:rtl w:val="0"/>
        </w:rPr>
        <w:t xml:space="preserve">1. Ensuring Complete Vaccination Coverage: </w:t>
      </w:r>
      <w:r w:rsidDel="00000000" w:rsidR="00000000" w:rsidRPr="00000000">
        <w:rPr>
          <w:rFonts w:ascii="Times New Roman" w:cs="Times New Roman" w:eastAsia="Times New Roman" w:hAnsi="Times New Roman"/>
          <w:sz w:val="24"/>
          <w:szCs w:val="24"/>
          <w:rtl w:val="0"/>
        </w:rPr>
        <w:t xml:space="preserve">Polio is highly contagious, and for the world to fully eradicate it, we need to ensure </w:t>
      </w:r>
      <w:r w:rsidDel="00000000" w:rsidR="00000000" w:rsidRPr="00000000">
        <w:rPr>
          <w:rFonts w:ascii="Times New Roman" w:cs="Times New Roman" w:eastAsia="Times New Roman" w:hAnsi="Times New Roman"/>
          <w:b w:val="1"/>
          <w:sz w:val="24"/>
          <w:szCs w:val="24"/>
          <w:rtl w:val="0"/>
        </w:rPr>
        <w:t xml:space="preserve">every child</w:t>
      </w:r>
      <w:r w:rsidDel="00000000" w:rsidR="00000000" w:rsidRPr="00000000">
        <w:rPr>
          <w:rFonts w:ascii="Times New Roman" w:cs="Times New Roman" w:eastAsia="Times New Roman" w:hAnsi="Times New Roman"/>
          <w:sz w:val="24"/>
          <w:szCs w:val="24"/>
          <w:rtl w:val="0"/>
        </w:rPr>
        <w:t xml:space="preserve"> receives the vaccine. By going door-to-door, health workers can ensure that no child is missed, even those in remote or hard-to-reach areas. This targeted approach helps to reach children who might otherwise not get vaccinated due to barriers like distance, lack of awareness, or other challenges.</w:t>
      </w:r>
    </w:p>
    <w:p w:rsidR="00000000" w:rsidDel="00000000" w:rsidP="00000000" w:rsidRDefault="00000000" w:rsidRPr="00000000" w14:paraId="00000677">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y4czthb5tpc2" w:id="183"/>
      <w:bookmarkEnd w:id="183"/>
      <w:r w:rsidDel="00000000" w:rsidR="00000000" w:rsidRPr="00000000">
        <w:rPr>
          <w:rFonts w:ascii="Times New Roman" w:cs="Times New Roman" w:eastAsia="Times New Roman" w:hAnsi="Times New Roman"/>
          <w:b w:val="1"/>
          <w:color w:val="000000"/>
          <w:sz w:val="24"/>
          <w:szCs w:val="24"/>
          <w:rtl w:val="0"/>
        </w:rPr>
        <w:t xml:space="preserve">2. Reaching High-Risk or Vulnerable Populations: </w:t>
      </w:r>
      <w:r w:rsidDel="00000000" w:rsidR="00000000" w:rsidRPr="00000000">
        <w:rPr>
          <w:rFonts w:ascii="Times New Roman" w:cs="Times New Roman" w:eastAsia="Times New Roman" w:hAnsi="Times New Roman"/>
          <w:sz w:val="24"/>
          <w:szCs w:val="24"/>
          <w:rtl w:val="0"/>
        </w:rPr>
        <w:t xml:space="preserve">In some communities, people may be hesitant or unaware of the importance of vaccination, especially in areas with low vaccination coverage or misinformation. Health workers can provide accurate information, address concerns, and encourage parents to vaccinate their children. They also ensure that </w:t>
      </w:r>
      <w:r w:rsidDel="00000000" w:rsidR="00000000" w:rsidRPr="00000000">
        <w:rPr>
          <w:rFonts w:ascii="Times New Roman" w:cs="Times New Roman" w:eastAsia="Times New Roman" w:hAnsi="Times New Roman"/>
          <w:b w:val="1"/>
          <w:sz w:val="24"/>
          <w:szCs w:val="24"/>
          <w:rtl w:val="0"/>
        </w:rPr>
        <w:t xml:space="preserve">undocumented or overlooked populations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such as children in transient families or underserved communities receive the vaccine.</w:t>
      </w:r>
    </w:p>
    <w:p w:rsidR="00000000" w:rsidDel="00000000" w:rsidP="00000000" w:rsidRDefault="00000000" w:rsidRPr="00000000" w14:paraId="00000678">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j4lhwu2h75dt" w:id="184"/>
      <w:bookmarkEnd w:id="184"/>
      <w:r w:rsidDel="00000000" w:rsidR="00000000" w:rsidRPr="00000000">
        <w:rPr>
          <w:rFonts w:ascii="Times New Roman" w:cs="Times New Roman" w:eastAsia="Times New Roman" w:hAnsi="Times New Roman"/>
          <w:b w:val="1"/>
          <w:color w:val="000000"/>
          <w:sz w:val="24"/>
          <w:szCs w:val="24"/>
          <w:rtl w:val="0"/>
        </w:rPr>
        <w:t xml:space="preserve">3. Tracking and Monitoring: </w:t>
      </w:r>
      <w:r w:rsidDel="00000000" w:rsidR="00000000" w:rsidRPr="00000000">
        <w:rPr>
          <w:rFonts w:ascii="Times New Roman" w:cs="Times New Roman" w:eastAsia="Times New Roman" w:hAnsi="Times New Roman"/>
          <w:sz w:val="24"/>
          <w:szCs w:val="24"/>
          <w:rtl w:val="0"/>
        </w:rPr>
        <w:t xml:space="preserve">Door-to-door campaigns allow health workers to keep track of who has been vaccinated and identify any gaps in coverage. This information is vital for tracking progress towards polio eradication, and it ensures that follow-up doses are given when needed.</w:t>
      </w:r>
    </w:p>
    <w:p w:rsidR="00000000" w:rsidDel="00000000" w:rsidP="00000000" w:rsidRDefault="00000000" w:rsidRPr="00000000" w14:paraId="00000679">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1wayqf24wy56" w:id="185"/>
      <w:bookmarkEnd w:id="185"/>
      <w:r w:rsidDel="00000000" w:rsidR="00000000" w:rsidRPr="00000000">
        <w:rPr>
          <w:rFonts w:ascii="Times New Roman" w:cs="Times New Roman" w:eastAsia="Times New Roman" w:hAnsi="Times New Roman"/>
          <w:b w:val="1"/>
          <w:color w:val="000000"/>
          <w:sz w:val="24"/>
          <w:szCs w:val="24"/>
          <w:rtl w:val="0"/>
        </w:rPr>
        <w:t xml:space="preserve">4. Building Trust and Community Engagement: </w:t>
      </w:r>
      <w:r w:rsidDel="00000000" w:rsidR="00000000" w:rsidRPr="00000000">
        <w:rPr>
          <w:rFonts w:ascii="Times New Roman" w:cs="Times New Roman" w:eastAsia="Times New Roman" w:hAnsi="Times New Roman"/>
          <w:sz w:val="24"/>
          <w:szCs w:val="24"/>
          <w:rtl w:val="0"/>
        </w:rPr>
        <w:t xml:space="preserve">Direct contact with families allows health workers to </w:t>
      </w:r>
      <w:r w:rsidDel="00000000" w:rsidR="00000000" w:rsidRPr="00000000">
        <w:rPr>
          <w:rFonts w:ascii="Times New Roman" w:cs="Times New Roman" w:eastAsia="Times New Roman" w:hAnsi="Times New Roman"/>
          <w:b w:val="1"/>
          <w:sz w:val="24"/>
          <w:szCs w:val="24"/>
          <w:rtl w:val="0"/>
        </w:rPr>
        <w:t xml:space="preserve">build trust</w:t>
      </w:r>
      <w:r w:rsidDel="00000000" w:rsidR="00000000" w:rsidRPr="00000000">
        <w:rPr>
          <w:rFonts w:ascii="Times New Roman" w:cs="Times New Roman" w:eastAsia="Times New Roman" w:hAnsi="Times New Roman"/>
          <w:sz w:val="24"/>
          <w:szCs w:val="24"/>
          <w:rtl w:val="0"/>
        </w:rPr>
        <w:t xml:space="preserve"> within the community. When people see trusted health workers in their own homes, they are more likely to feel comfortable and confident in the vaccination process. This is especially important in regions where vaccine acceptance can be a concern.</w:t>
      </w:r>
    </w:p>
    <w:p w:rsidR="00000000" w:rsidDel="00000000" w:rsidP="00000000" w:rsidRDefault="00000000" w:rsidRPr="00000000" w14:paraId="0000067A">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vigb37y3w7o3" w:id="186"/>
      <w:bookmarkEnd w:id="186"/>
      <w:r w:rsidDel="00000000" w:rsidR="00000000" w:rsidRPr="00000000">
        <w:rPr>
          <w:rFonts w:ascii="Times New Roman" w:cs="Times New Roman" w:eastAsia="Times New Roman" w:hAnsi="Times New Roman"/>
          <w:b w:val="1"/>
          <w:color w:val="000000"/>
          <w:sz w:val="24"/>
          <w:szCs w:val="24"/>
          <w:rtl w:val="0"/>
        </w:rPr>
        <w:t xml:space="preserve">5. Preventing Polio from Spreading: </w:t>
      </w:r>
      <w:r w:rsidDel="00000000" w:rsidR="00000000" w:rsidRPr="00000000">
        <w:rPr>
          <w:rFonts w:ascii="Times New Roman" w:cs="Times New Roman" w:eastAsia="Times New Roman" w:hAnsi="Times New Roman"/>
          <w:sz w:val="24"/>
          <w:szCs w:val="24"/>
          <w:rtl w:val="0"/>
        </w:rPr>
        <w:t xml:space="preserve">Polio can be spread quickly, particularly in areas with high population density or poor sanitation. By vaccinating as many children as possible, </w:t>
      </w:r>
      <w:r w:rsidDel="00000000" w:rsidR="00000000" w:rsidRPr="00000000">
        <w:rPr>
          <w:rFonts w:ascii="Times New Roman" w:cs="Times New Roman" w:eastAsia="Times New Roman" w:hAnsi="Times New Roman"/>
          <w:b w:val="1"/>
          <w:sz w:val="24"/>
          <w:szCs w:val="24"/>
          <w:rtl w:val="0"/>
        </w:rPr>
        <w:t xml:space="preserve">immunity levels in the community rise</w:t>
      </w:r>
      <w:r w:rsidDel="00000000" w:rsidR="00000000" w:rsidRPr="00000000">
        <w:rPr>
          <w:rFonts w:ascii="Times New Roman" w:cs="Times New Roman" w:eastAsia="Times New Roman" w:hAnsi="Times New Roman"/>
          <w:sz w:val="24"/>
          <w:szCs w:val="24"/>
          <w:rtl w:val="0"/>
        </w:rPr>
        <w:t xml:space="preserve">, making it harder for the virus to spread. Even if the virus enters a community, </w:t>
      </w:r>
      <w:r w:rsidDel="00000000" w:rsidR="00000000" w:rsidRPr="00000000">
        <w:rPr>
          <w:rFonts w:ascii="Times New Roman" w:cs="Times New Roman" w:eastAsia="Times New Roman" w:hAnsi="Times New Roman"/>
          <w:b w:val="1"/>
          <w:sz w:val="24"/>
          <w:szCs w:val="24"/>
          <w:rtl w:val="0"/>
        </w:rPr>
        <w:t xml:space="preserve">herd immunity</w:t>
      </w:r>
      <w:r w:rsidDel="00000000" w:rsidR="00000000" w:rsidRPr="00000000">
        <w:rPr>
          <w:rFonts w:ascii="Times New Roman" w:cs="Times New Roman" w:eastAsia="Times New Roman" w:hAnsi="Times New Roman"/>
          <w:sz w:val="24"/>
          <w:szCs w:val="24"/>
          <w:rtl w:val="0"/>
        </w:rPr>
        <w:t xml:space="preserve"> helps prevent an outbreak.</w:t>
      </w:r>
    </w:p>
    <w:p w:rsidR="00000000" w:rsidDel="00000000" w:rsidP="00000000" w:rsidRDefault="00000000" w:rsidRPr="00000000" w14:paraId="0000067B">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m5xe17i8cmxv" w:id="187"/>
      <w:bookmarkEnd w:id="187"/>
      <w:r w:rsidDel="00000000" w:rsidR="00000000" w:rsidRPr="00000000">
        <w:rPr>
          <w:rFonts w:ascii="Times New Roman" w:cs="Times New Roman" w:eastAsia="Times New Roman" w:hAnsi="Times New Roman"/>
          <w:b w:val="1"/>
          <w:color w:val="000000"/>
          <w:sz w:val="24"/>
          <w:szCs w:val="24"/>
          <w:rtl w:val="0"/>
        </w:rPr>
        <w:t xml:space="preserve">6. Polio Eradication Efforts: </w:t>
      </w:r>
      <w:r w:rsidDel="00000000" w:rsidR="00000000" w:rsidRPr="00000000">
        <w:rPr>
          <w:rFonts w:ascii="Times New Roman" w:cs="Times New Roman" w:eastAsia="Times New Roman" w:hAnsi="Times New Roman"/>
          <w:sz w:val="24"/>
          <w:szCs w:val="24"/>
          <w:rtl w:val="0"/>
        </w:rPr>
        <w:t xml:space="preserve">Polio is one of the few diseases being targeted for complete eradication. Health workers go door-to-door to ensure that every child is vaccinated, working towards the </w:t>
      </w:r>
      <w:r w:rsidDel="00000000" w:rsidR="00000000" w:rsidRPr="00000000">
        <w:rPr>
          <w:rFonts w:ascii="Times New Roman" w:cs="Times New Roman" w:eastAsia="Times New Roman" w:hAnsi="Times New Roman"/>
          <w:b w:val="1"/>
          <w:sz w:val="24"/>
          <w:szCs w:val="24"/>
          <w:rtl w:val="0"/>
        </w:rPr>
        <w:t xml:space="preserve">goal of global polio eradication</w:t>
      </w:r>
      <w:r w:rsidDel="00000000" w:rsidR="00000000" w:rsidRPr="00000000">
        <w:rPr>
          <w:rFonts w:ascii="Times New Roman" w:cs="Times New Roman" w:eastAsia="Times New Roman" w:hAnsi="Times New Roman"/>
          <w:sz w:val="24"/>
          <w:szCs w:val="24"/>
          <w:rtl w:val="0"/>
        </w:rPr>
        <w:t xml:space="preserve">. While the number of polio cases has decreased dramatically over the years, the virus still exists in some countries, and door-to-door campaigns are essential to stop its spread.</w:t>
      </w:r>
    </w:p>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65.What if I don’t trust the vaccines, what should I know?</w:t>
      </w:r>
    </w:p>
    <w:p w:rsidR="00000000" w:rsidDel="00000000" w:rsidP="00000000" w:rsidRDefault="00000000" w:rsidRPr="00000000" w14:paraId="000006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completely understandable to have concerns about vaccines, and it's important to make well-informed decisions. Vaccines, including the polio vaccine, have undergone rigorous testing to ensure they are safe and effective. If you're unsure or have doubts, here are key points you should know:</w:t>
      </w:r>
    </w:p>
    <w:p w:rsidR="00000000" w:rsidDel="00000000" w:rsidP="00000000" w:rsidRDefault="00000000" w:rsidRPr="00000000" w14:paraId="0000067F">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exwqmqdgc9a7" w:id="188"/>
      <w:bookmarkEnd w:id="188"/>
      <w:r w:rsidDel="00000000" w:rsidR="00000000" w:rsidRPr="00000000">
        <w:rPr>
          <w:rFonts w:ascii="Times New Roman" w:cs="Times New Roman" w:eastAsia="Times New Roman" w:hAnsi="Times New Roman"/>
          <w:b w:val="1"/>
          <w:color w:val="000000"/>
          <w:sz w:val="24"/>
          <w:szCs w:val="24"/>
          <w:rtl w:val="0"/>
        </w:rPr>
        <w:t xml:space="preserve">1. Vaccines are thoroughly tested for safety: </w:t>
      </w:r>
      <w:r w:rsidDel="00000000" w:rsidR="00000000" w:rsidRPr="00000000">
        <w:rPr>
          <w:rFonts w:ascii="Times New Roman" w:cs="Times New Roman" w:eastAsia="Times New Roman" w:hAnsi="Times New Roman"/>
          <w:sz w:val="24"/>
          <w:szCs w:val="24"/>
          <w:rtl w:val="0"/>
        </w:rPr>
        <w:t xml:space="preserve">Before any vaccine is approved for public use, it goes through </w:t>
      </w:r>
      <w:r w:rsidDel="00000000" w:rsidR="00000000" w:rsidRPr="00000000">
        <w:rPr>
          <w:rFonts w:ascii="Times New Roman" w:cs="Times New Roman" w:eastAsia="Times New Roman" w:hAnsi="Times New Roman"/>
          <w:b w:val="1"/>
          <w:sz w:val="24"/>
          <w:szCs w:val="24"/>
          <w:rtl w:val="0"/>
        </w:rPr>
        <w:t xml:space="preserve">extensive clinical trials</w:t>
      </w:r>
      <w:r w:rsidDel="00000000" w:rsidR="00000000" w:rsidRPr="00000000">
        <w:rPr>
          <w:rFonts w:ascii="Times New Roman" w:cs="Times New Roman" w:eastAsia="Times New Roman" w:hAnsi="Times New Roman"/>
          <w:sz w:val="24"/>
          <w:szCs w:val="24"/>
          <w:rtl w:val="0"/>
        </w:rPr>
        <w:t xml:space="preserve"> that involve thousands of volunteers. These trials test the vaccine for </w:t>
      </w:r>
      <w:r w:rsidDel="00000000" w:rsidR="00000000" w:rsidRPr="00000000">
        <w:rPr>
          <w:rFonts w:ascii="Times New Roman" w:cs="Times New Roman" w:eastAsia="Times New Roman" w:hAnsi="Times New Roman"/>
          <w:b w:val="1"/>
          <w:sz w:val="24"/>
          <w:szCs w:val="24"/>
          <w:rtl w:val="0"/>
        </w:rPr>
        <w:t xml:space="preserve">safety, effectiveness</w:t>
      </w:r>
      <w:r w:rsidDel="00000000" w:rsidR="00000000" w:rsidRPr="00000000">
        <w:rPr>
          <w:rFonts w:ascii="Times New Roman" w:cs="Times New Roman" w:eastAsia="Times New Roman" w:hAnsi="Times New Roman"/>
          <w:sz w:val="24"/>
          <w:szCs w:val="24"/>
          <w:rtl w:val="0"/>
        </w:rPr>
        <w:t xml:space="preserve">, and possible side effects. Even after approval, vaccines are continually monitored by health organizations for any issues.</w:t>
      </w:r>
    </w:p>
    <w:p w:rsidR="00000000" w:rsidDel="00000000" w:rsidP="00000000" w:rsidRDefault="00000000" w:rsidRPr="00000000" w14:paraId="00000680">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oaz886c27zng" w:id="189"/>
      <w:bookmarkEnd w:id="189"/>
      <w:r w:rsidDel="00000000" w:rsidR="00000000" w:rsidRPr="00000000">
        <w:rPr>
          <w:rFonts w:ascii="Times New Roman" w:cs="Times New Roman" w:eastAsia="Times New Roman" w:hAnsi="Times New Roman"/>
          <w:b w:val="1"/>
          <w:color w:val="000000"/>
          <w:sz w:val="24"/>
          <w:szCs w:val="24"/>
          <w:rtl w:val="0"/>
        </w:rPr>
        <w:t xml:space="preserve">2. Polio vaccines are safe and effective: </w:t>
      </w:r>
      <w:r w:rsidDel="00000000" w:rsidR="00000000" w:rsidRPr="00000000">
        <w:rPr>
          <w:rFonts w:ascii="Times New Roman" w:cs="Times New Roman" w:eastAsia="Times New Roman" w:hAnsi="Times New Roman"/>
          <w:sz w:val="24"/>
          <w:szCs w:val="24"/>
          <w:rtl w:val="0"/>
        </w:rPr>
        <w:t xml:space="preserve">Both the </w:t>
      </w:r>
      <w:r w:rsidDel="00000000" w:rsidR="00000000" w:rsidRPr="00000000">
        <w:rPr>
          <w:rFonts w:ascii="Times New Roman" w:cs="Times New Roman" w:eastAsia="Times New Roman" w:hAnsi="Times New Roman"/>
          <w:b w:val="1"/>
          <w:sz w:val="24"/>
          <w:szCs w:val="24"/>
          <w:rtl w:val="0"/>
        </w:rPr>
        <w:t xml:space="preserve">oral polio vaccine (OPV)</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inactivated polio vaccine (IPV)</w:t>
      </w:r>
      <w:r w:rsidDel="00000000" w:rsidR="00000000" w:rsidRPr="00000000">
        <w:rPr>
          <w:rFonts w:ascii="Times New Roman" w:cs="Times New Roman" w:eastAsia="Times New Roman" w:hAnsi="Times New Roman"/>
          <w:sz w:val="24"/>
          <w:szCs w:val="24"/>
          <w:rtl w:val="0"/>
        </w:rPr>
        <w:t xml:space="preserve"> have been used globally for decades. The </w:t>
      </w:r>
      <w:r w:rsidDel="00000000" w:rsidR="00000000" w:rsidRPr="00000000">
        <w:rPr>
          <w:rFonts w:ascii="Times New Roman" w:cs="Times New Roman" w:eastAsia="Times New Roman" w:hAnsi="Times New Roman"/>
          <w:b w:val="1"/>
          <w:sz w:val="24"/>
          <w:szCs w:val="24"/>
          <w:rtl w:val="0"/>
        </w:rPr>
        <w:t xml:space="preserve">oral vaccine</w:t>
      </w:r>
      <w:r w:rsidDel="00000000" w:rsidR="00000000" w:rsidRPr="00000000">
        <w:rPr>
          <w:rFonts w:ascii="Times New Roman" w:cs="Times New Roman" w:eastAsia="Times New Roman" w:hAnsi="Times New Roman"/>
          <w:sz w:val="24"/>
          <w:szCs w:val="24"/>
          <w:rtl w:val="0"/>
        </w:rPr>
        <w:t xml:space="preserve"> is easy to administer and has helped reduce polio cases by over </w:t>
      </w:r>
      <w:r w:rsidDel="00000000" w:rsidR="00000000" w:rsidRPr="00000000">
        <w:rPr>
          <w:rFonts w:ascii="Times New Roman" w:cs="Times New Roman" w:eastAsia="Times New Roman" w:hAnsi="Times New Roman"/>
          <w:b w:val="1"/>
          <w:sz w:val="24"/>
          <w:szCs w:val="24"/>
          <w:rtl w:val="0"/>
        </w:rPr>
        <w:t xml:space="preserve">99%</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inactivated vaccine</w:t>
      </w:r>
      <w:r w:rsidDel="00000000" w:rsidR="00000000" w:rsidRPr="00000000">
        <w:rPr>
          <w:rFonts w:ascii="Times New Roman" w:cs="Times New Roman" w:eastAsia="Times New Roman" w:hAnsi="Times New Roman"/>
          <w:sz w:val="24"/>
          <w:szCs w:val="24"/>
          <w:rtl w:val="0"/>
        </w:rPr>
        <w:t xml:space="preserve"> is given as an injection and is equally effective in preventing polio. These vaccines have played a crucial role in nearly eradicating polio worldwide.</w:t>
      </w:r>
    </w:p>
    <w:p w:rsidR="00000000" w:rsidDel="00000000" w:rsidP="00000000" w:rsidRDefault="00000000" w:rsidRPr="00000000" w14:paraId="00000681">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fiyno4irkrvf" w:id="190"/>
      <w:bookmarkEnd w:id="190"/>
      <w:r w:rsidDel="00000000" w:rsidR="00000000" w:rsidRPr="00000000">
        <w:rPr>
          <w:rFonts w:ascii="Times New Roman" w:cs="Times New Roman" w:eastAsia="Times New Roman" w:hAnsi="Times New Roman"/>
          <w:b w:val="1"/>
          <w:color w:val="000000"/>
          <w:sz w:val="24"/>
          <w:szCs w:val="24"/>
          <w:rtl w:val="0"/>
        </w:rPr>
        <w:t xml:space="preserve">3. The risk of polio is much higher than the vaccine's side effects: </w:t>
      </w:r>
      <w:r w:rsidDel="00000000" w:rsidR="00000000" w:rsidRPr="00000000">
        <w:rPr>
          <w:rFonts w:ascii="Times New Roman" w:cs="Times New Roman" w:eastAsia="Times New Roman" w:hAnsi="Times New Roman"/>
          <w:sz w:val="24"/>
          <w:szCs w:val="24"/>
          <w:rtl w:val="0"/>
        </w:rPr>
        <w:t xml:space="preserve">Polio is a </w:t>
      </w:r>
      <w:r w:rsidDel="00000000" w:rsidR="00000000" w:rsidRPr="00000000">
        <w:rPr>
          <w:rFonts w:ascii="Times New Roman" w:cs="Times New Roman" w:eastAsia="Times New Roman" w:hAnsi="Times New Roman"/>
          <w:b w:val="1"/>
          <w:sz w:val="24"/>
          <w:szCs w:val="24"/>
          <w:rtl w:val="0"/>
        </w:rPr>
        <w:t xml:space="preserve">devastating disease</w:t>
      </w:r>
      <w:r w:rsidDel="00000000" w:rsidR="00000000" w:rsidRPr="00000000">
        <w:rPr>
          <w:rFonts w:ascii="Times New Roman" w:cs="Times New Roman" w:eastAsia="Times New Roman" w:hAnsi="Times New Roman"/>
          <w:sz w:val="24"/>
          <w:szCs w:val="24"/>
          <w:rtl w:val="0"/>
        </w:rPr>
        <w:t xml:space="preserve"> that can cause permanent paralysis and even death, especially in children. The benefits of the polio vaccine far outweigh the risks. The vaccine prevents outbreaks and protects your community by helping to </w:t>
      </w:r>
      <w:r w:rsidDel="00000000" w:rsidR="00000000" w:rsidRPr="00000000">
        <w:rPr>
          <w:rFonts w:ascii="Times New Roman" w:cs="Times New Roman" w:eastAsia="Times New Roman" w:hAnsi="Times New Roman"/>
          <w:b w:val="1"/>
          <w:sz w:val="24"/>
          <w:szCs w:val="24"/>
          <w:rtl w:val="0"/>
        </w:rPr>
        <w:t xml:space="preserve">achieve herd immunity</w:t>
      </w:r>
      <w:r w:rsidDel="00000000" w:rsidR="00000000" w:rsidRPr="00000000">
        <w:rPr>
          <w:rFonts w:ascii="Times New Roman" w:cs="Times New Roman" w:eastAsia="Times New Roman" w:hAnsi="Times New Roman"/>
          <w:sz w:val="24"/>
          <w:szCs w:val="24"/>
          <w:rtl w:val="0"/>
        </w:rPr>
        <w:t xml:space="preserve">, reducing the likelihood of the virus spreading.</w:t>
      </w:r>
    </w:p>
    <w:p w:rsidR="00000000" w:rsidDel="00000000" w:rsidP="00000000" w:rsidRDefault="00000000" w:rsidRPr="00000000" w14:paraId="00000682">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f07z9ix5tg9u" w:id="191"/>
      <w:bookmarkEnd w:id="191"/>
      <w:r w:rsidDel="00000000" w:rsidR="00000000" w:rsidRPr="00000000">
        <w:rPr>
          <w:rFonts w:ascii="Times New Roman" w:cs="Times New Roman" w:eastAsia="Times New Roman" w:hAnsi="Times New Roman"/>
          <w:b w:val="1"/>
          <w:color w:val="000000"/>
          <w:sz w:val="24"/>
          <w:szCs w:val="24"/>
          <w:rtl w:val="0"/>
        </w:rPr>
        <w:t xml:space="preserve">4. Vaccine side effects are usually mild: </w:t>
      </w:r>
      <w:r w:rsidDel="00000000" w:rsidR="00000000" w:rsidRPr="00000000">
        <w:rPr>
          <w:rFonts w:ascii="Times New Roman" w:cs="Times New Roman" w:eastAsia="Times New Roman" w:hAnsi="Times New Roman"/>
          <w:sz w:val="24"/>
          <w:szCs w:val="24"/>
          <w:rtl w:val="0"/>
        </w:rPr>
        <w:t xml:space="preserve">Like all medicines, vaccines can have side effects, but they are generally </w:t>
      </w:r>
      <w:r w:rsidDel="00000000" w:rsidR="00000000" w:rsidRPr="00000000">
        <w:rPr>
          <w:rFonts w:ascii="Times New Roman" w:cs="Times New Roman" w:eastAsia="Times New Roman" w:hAnsi="Times New Roman"/>
          <w:b w:val="1"/>
          <w:sz w:val="24"/>
          <w:szCs w:val="24"/>
          <w:rtl w:val="0"/>
        </w:rPr>
        <w:t xml:space="preserve">mild and temporary</w:t>
      </w:r>
      <w:r w:rsidDel="00000000" w:rsidR="00000000" w:rsidRPr="00000000">
        <w:rPr>
          <w:rFonts w:ascii="Times New Roman" w:cs="Times New Roman" w:eastAsia="Times New Roman" w:hAnsi="Times New Roman"/>
          <w:sz w:val="24"/>
          <w:szCs w:val="24"/>
          <w:rtl w:val="0"/>
        </w:rPr>
        <w:t xml:space="preserve">. These can include a slight fever or soreness at the injection site. Serious side effects are extremely rare. The safety of vaccines is monitored closely, and any adverse reactions are taken seriously and investigated thoroughly.</w:t>
      </w:r>
    </w:p>
    <w:p w:rsidR="00000000" w:rsidDel="00000000" w:rsidP="00000000" w:rsidRDefault="00000000" w:rsidRPr="00000000" w14:paraId="0000068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4520kcrurafw" w:id="192"/>
      <w:bookmarkEnd w:id="192"/>
      <w:r w:rsidDel="00000000" w:rsidR="00000000" w:rsidRPr="00000000">
        <w:rPr>
          <w:rFonts w:ascii="Times New Roman" w:cs="Times New Roman" w:eastAsia="Times New Roman" w:hAnsi="Times New Roman"/>
          <w:b w:val="1"/>
          <w:color w:val="000000"/>
          <w:sz w:val="24"/>
          <w:szCs w:val="24"/>
          <w:rtl w:val="0"/>
        </w:rPr>
        <w:t xml:space="preserve">5. Polio vaccination is crucial for eradication: </w:t>
      </w:r>
      <w:r w:rsidDel="00000000" w:rsidR="00000000" w:rsidRPr="00000000">
        <w:rPr>
          <w:rFonts w:ascii="Times New Roman" w:cs="Times New Roman" w:eastAsia="Times New Roman" w:hAnsi="Times New Roman"/>
          <w:sz w:val="24"/>
          <w:szCs w:val="24"/>
          <w:rtl w:val="0"/>
        </w:rPr>
        <w:t xml:space="preserve">Polio is </w:t>
      </w:r>
      <w:r w:rsidDel="00000000" w:rsidR="00000000" w:rsidRPr="00000000">
        <w:rPr>
          <w:rFonts w:ascii="Times New Roman" w:cs="Times New Roman" w:eastAsia="Times New Roman" w:hAnsi="Times New Roman"/>
          <w:b w:val="1"/>
          <w:sz w:val="24"/>
          <w:szCs w:val="24"/>
          <w:rtl w:val="0"/>
        </w:rPr>
        <w:t xml:space="preserve">still present in a few countries</w:t>
      </w:r>
      <w:r w:rsidDel="00000000" w:rsidR="00000000" w:rsidRPr="00000000">
        <w:rPr>
          <w:rFonts w:ascii="Times New Roman" w:cs="Times New Roman" w:eastAsia="Times New Roman" w:hAnsi="Times New Roman"/>
          <w:sz w:val="24"/>
          <w:szCs w:val="24"/>
          <w:rtl w:val="0"/>
        </w:rPr>
        <w:t xml:space="preserve"> and can easily spread to other areas. Stopping vaccination now could allow the virus to return. By vaccinating, you're helping to ensure </w:t>
      </w:r>
      <w:r w:rsidDel="00000000" w:rsidR="00000000" w:rsidRPr="00000000">
        <w:rPr>
          <w:rFonts w:ascii="Times New Roman" w:cs="Times New Roman" w:eastAsia="Times New Roman" w:hAnsi="Times New Roman"/>
          <w:b w:val="1"/>
          <w:sz w:val="24"/>
          <w:szCs w:val="24"/>
          <w:rtl w:val="0"/>
        </w:rPr>
        <w:t xml:space="preserve">no child suffers from polio in the future</w:t>
      </w:r>
      <w:r w:rsidDel="00000000" w:rsidR="00000000" w:rsidRPr="00000000">
        <w:rPr>
          <w:rFonts w:ascii="Times New Roman" w:cs="Times New Roman" w:eastAsia="Times New Roman" w:hAnsi="Times New Roman"/>
          <w:sz w:val="24"/>
          <w:szCs w:val="24"/>
          <w:rtl w:val="0"/>
        </w:rPr>
        <w:t xml:space="preserve">. The goal of global </w:t>
      </w:r>
      <w:r w:rsidDel="00000000" w:rsidR="00000000" w:rsidRPr="00000000">
        <w:rPr>
          <w:rFonts w:ascii="Times New Roman" w:cs="Times New Roman" w:eastAsia="Times New Roman" w:hAnsi="Times New Roman"/>
          <w:b w:val="1"/>
          <w:sz w:val="24"/>
          <w:szCs w:val="24"/>
          <w:rtl w:val="0"/>
        </w:rPr>
        <w:t xml:space="preserve">polio eradication</w:t>
      </w:r>
      <w:r w:rsidDel="00000000" w:rsidR="00000000" w:rsidRPr="00000000">
        <w:rPr>
          <w:rFonts w:ascii="Times New Roman" w:cs="Times New Roman" w:eastAsia="Times New Roman" w:hAnsi="Times New Roman"/>
          <w:sz w:val="24"/>
          <w:szCs w:val="24"/>
          <w:rtl w:val="0"/>
        </w:rPr>
        <w:t xml:space="preserve"> is very close, and continuing vaccination is essential to reach this goal.</w:t>
      </w:r>
    </w:p>
    <w:p w:rsidR="00000000" w:rsidDel="00000000" w:rsidP="00000000" w:rsidRDefault="00000000" w:rsidRPr="00000000" w14:paraId="00000684">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a3rp0fah4zu5" w:id="193"/>
      <w:bookmarkEnd w:id="193"/>
      <w:r w:rsidDel="00000000" w:rsidR="00000000" w:rsidRPr="00000000">
        <w:rPr>
          <w:rFonts w:ascii="Times New Roman" w:cs="Times New Roman" w:eastAsia="Times New Roman" w:hAnsi="Times New Roman"/>
          <w:b w:val="1"/>
          <w:color w:val="000000"/>
          <w:sz w:val="24"/>
          <w:szCs w:val="24"/>
          <w:rtl w:val="0"/>
        </w:rPr>
        <w:t xml:space="preserve">6. Consulting healthcare professionals: </w:t>
      </w:r>
      <w:r w:rsidDel="00000000" w:rsidR="00000000" w:rsidRPr="00000000">
        <w:rPr>
          <w:rFonts w:ascii="Times New Roman" w:cs="Times New Roman" w:eastAsia="Times New Roman" w:hAnsi="Times New Roman"/>
          <w:sz w:val="24"/>
          <w:szCs w:val="24"/>
          <w:rtl w:val="0"/>
        </w:rPr>
        <w:t xml:space="preserve">If you're uncertain or have specific concerns, it's always a good idea to </w:t>
      </w:r>
      <w:r w:rsidDel="00000000" w:rsidR="00000000" w:rsidRPr="00000000">
        <w:rPr>
          <w:rFonts w:ascii="Times New Roman" w:cs="Times New Roman" w:eastAsia="Times New Roman" w:hAnsi="Times New Roman"/>
          <w:b w:val="1"/>
          <w:sz w:val="24"/>
          <w:szCs w:val="24"/>
          <w:rtl w:val="0"/>
        </w:rPr>
        <w:t xml:space="preserve">speak to a trusted healthcare provider</w:t>
      </w:r>
      <w:r w:rsidDel="00000000" w:rsidR="00000000" w:rsidRPr="00000000">
        <w:rPr>
          <w:rFonts w:ascii="Times New Roman" w:cs="Times New Roman" w:eastAsia="Times New Roman" w:hAnsi="Times New Roman"/>
          <w:sz w:val="24"/>
          <w:szCs w:val="24"/>
          <w:rtl w:val="0"/>
        </w:rPr>
        <w:t xml:space="preserve">. They can answer your questions, provide personalized information, and address any fears. Healthcare workers can also provide clarity on the </w:t>
      </w:r>
      <w:r w:rsidDel="00000000" w:rsidR="00000000" w:rsidRPr="00000000">
        <w:rPr>
          <w:rFonts w:ascii="Times New Roman" w:cs="Times New Roman" w:eastAsia="Times New Roman" w:hAnsi="Times New Roman"/>
          <w:b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of vaccines in preventing serious diseases like polio.</w:t>
      </w:r>
    </w:p>
    <w:p w:rsidR="00000000" w:rsidDel="00000000" w:rsidP="00000000" w:rsidRDefault="00000000" w:rsidRPr="00000000" w14:paraId="000006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vaccines protect not only your own health but also the health of your family and community. If you're concerned, I encourage you to talk to a health expert or look for reliable sources to address your concerns. The goal is to make an informed decision that is based on the best available scientific evidence.</w:t>
      </w:r>
    </w:p>
    <w:p w:rsidR="00000000" w:rsidDel="00000000" w:rsidP="00000000" w:rsidRDefault="00000000" w:rsidRPr="00000000" w14:paraId="000006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66.Can adults get polio too?</w:t>
      </w:r>
    </w:p>
    <w:p w:rsidR="00000000" w:rsidDel="00000000" w:rsidP="00000000" w:rsidRDefault="00000000" w:rsidRPr="00000000" w14:paraId="000006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Fonts w:ascii="Times New Roman" w:cs="Times New Roman" w:eastAsia="Times New Roman" w:hAnsi="Times New Roman"/>
          <w:b w:val="1"/>
          <w:sz w:val="24"/>
          <w:szCs w:val="24"/>
          <w:rtl w:val="0"/>
        </w:rPr>
        <w:t xml:space="preserve">adults can get polio</w:t>
      </w:r>
      <w:r w:rsidDel="00000000" w:rsidR="00000000" w:rsidRPr="00000000">
        <w:rPr>
          <w:rFonts w:ascii="Times New Roman" w:cs="Times New Roman" w:eastAsia="Times New Roman" w:hAnsi="Times New Roman"/>
          <w:sz w:val="24"/>
          <w:szCs w:val="24"/>
          <w:rtl w:val="0"/>
        </w:rPr>
        <w:t xml:space="preserve">, but it is </w:t>
      </w:r>
      <w:r w:rsidDel="00000000" w:rsidR="00000000" w:rsidRPr="00000000">
        <w:rPr>
          <w:rFonts w:ascii="Times New Roman" w:cs="Times New Roman" w:eastAsia="Times New Roman" w:hAnsi="Times New Roman"/>
          <w:b w:val="1"/>
          <w:sz w:val="24"/>
          <w:szCs w:val="24"/>
          <w:rtl w:val="0"/>
        </w:rPr>
        <w:t xml:space="preserve">extremely rare</w:t>
      </w:r>
      <w:r w:rsidDel="00000000" w:rsidR="00000000" w:rsidRPr="00000000">
        <w:rPr>
          <w:rFonts w:ascii="Times New Roman" w:cs="Times New Roman" w:eastAsia="Times New Roman" w:hAnsi="Times New Roman"/>
          <w:sz w:val="24"/>
          <w:szCs w:val="24"/>
          <w:rtl w:val="0"/>
        </w:rPr>
        <w:t xml:space="preserve"> in people who are </w:t>
      </w:r>
      <w:r w:rsidDel="00000000" w:rsidR="00000000" w:rsidRPr="00000000">
        <w:rPr>
          <w:rFonts w:ascii="Times New Roman" w:cs="Times New Roman" w:eastAsia="Times New Roman" w:hAnsi="Times New Roman"/>
          <w:b w:val="1"/>
          <w:sz w:val="24"/>
          <w:szCs w:val="24"/>
          <w:rtl w:val="0"/>
        </w:rPr>
        <w:t xml:space="preserve">fully vaccinated</w:t>
      </w:r>
      <w:r w:rsidDel="00000000" w:rsidR="00000000" w:rsidRPr="00000000">
        <w:rPr>
          <w:rFonts w:ascii="Times New Roman" w:cs="Times New Roman" w:eastAsia="Times New Roman" w:hAnsi="Times New Roman"/>
          <w:sz w:val="24"/>
          <w:szCs w:val="24"/>
          <w:rtl w:val="0"/>
        </w:rPr>
        <w:t xml:space="preserve">. Polio mostly affects </w:t>
      </w:r>
      <w:r w:rsidDel="00000000" w:rsidR="00000000" w:rsidRPr="00000000">
        <w:rPr>
          <w:rFonts w:ascii="Times New Roman" w:cs="Times New Roman" w:eastAsia="Times New Roman" w:hAnsi="Times New Roman"/>
          <w:b w:val="1"/>
          <w:sz w:val="24"/>
          <w:szCs w:val="24"/>
          <w:rtl w:val="0"/>
        </w:rPr>
        <w:t xml:space="preserve">children under the age of 5</w:t>
      </w:r>
      <w:r w:rsidDel="00000000" w:rsidR="00000000" w:rsidRPr="00000000">
        <w:rPr>
          <w:rFonts w:ascii="Times New Roman" w:cs="Times New Roman" w:eastAsia="Times New Roman" w:hAnsi="Times New Roman"/>
          <w:sz w:val="24"/>
          <w:szCs w:val="24"/>
          <w:rtl w:val="0"/>
        </w:rPr>
        <w:t xml:space="preserve">, but adults are not immune to the virus, especially if they have never been vaccinated or are under-vaccinated.</w:t>
      </w:r>
    </w:p>
    <w:p w:rsidR="00000000" w:rsidDel="00000000" w:rsidP="00000000" w:rsidRDefault="00000000" w:rsidRPr="00000000" w14:paraId="000006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how it works:</w:t>
      </w:r>
    </w:p>
    <w:p w:rsidR="00000000" w:rsidDel="00000000" w:rsidP="00000000" w:rsidRDefault="00000000" w:rsidRPr="00000000" w14:paraId="0000068A">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pucs2mfitd5x" w:id="194"/>
      <w:bookmarkEnd w:id="194"/>
      <w:r w:rsidDel="00000000" w:rsidR="00000000" w:rsidRPr="00000000">
        <w:rPr>
          <w:rFonts w:ascii="Times New Roman" w:cs="Times New Roman" w:eastAsia="Times New Roman" w:hAnsi="Times New Roman"/>
          <w:b w:val="1"/>
          <w:color w:val="000000"/>
          <w:sz w:val="24"/>
          <w:szCs w:val="24"/>
          <w:rtl w:val="0"/>
        </w:rPr>
        <w:t xml:space="preserve">1. Adults and Polio Risk: </w:t>
      </w:r>
      <w:r w:rsidDel="00000000" w:rsidR="00000000" w:rsidRPr="00000000">
        <w:rPr>
          <w:rFonts w:ascii="Times New Roman" w:cs="Times New Roman" w:eastAsia="Times New Roman" w:hAnsi="Times New Roman"/>
          <w:sz w:val="24"/>
          <w:szCs w:val="24"/>
          <w:rtl w:val="0"/>
        </w:rPr>
        <w:t xml:space="preserve">In most cases, adults who were </w:t>
      </w:r>
      <w:r w:rsidDel="00000000" w:rsidR="00000000" w:rsidRPr="00000000">
        <w:rPr>
          <w:rFonts w:ascii="Times New Roman" w:cs="Times New Roman" w:eastAsia="Times New Roman" w:hAnsi="Times New Roman"/>
          <w:b w:val="1"/>
          <w:sz w:val="24"/>
          <w:szCs w:val="24"/>
          <w:rtl w:val="0"/>
        </w:rPr>
        <w:t xml:space="preserve">vaccinated</w:t>
      </w:r>
      <w:r w:rsidDel="00000000" w:rsidR="00000000" w:rsidRPr="00000000">
        <w:rPr>
          <w:rFonts w:ascii="Times New Roman" w:cs="Times New Roman" w:eastAsia="Times New Roman" w:hAnsi="Times New Roman"/>
          <w:sz w:val="24"/>
          <w:szCs w:val="24"/>
          <w:rtl w:val="0"/>
        </w:rPr>
        <w:t xml:space="preserve"> as children have lifelong immunity to polio. However, adults who have not received the polio vaccine, or who have only received partial vaccination, may still be at risk, especially in areas where polio is still present.</w:t>
      </w:r>
    </w:p>
    <w:p w:rsidR="00000000" w:rsidDel="00000000" w:rsidP="00000000" w:rsidRDefault="00000000" w:rsidRPr="00000000" w14:paraId="0000068B">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ttqthdyz9g0b" w:id="195"/>
      <w:bookmarkEnd w:id="195"/>
      <w:r w:rsidDel="00000000" w:rsidR="00000000" w:rsidRPr="00000000">
        <w:rPr>
          <w:rFonts w:ascii="Times New Roman" w:cs="Times New Roman" w:eastAsia="Times New Roman" w:hAnsi="Times New Roman"/>
          <w:b w:val="1"/>
          <w:color w:val="000000"/>
          <w:sz w:val="24"/>
          <w:szCs w:val="24"/>
          <w:rtl w:val="0"/>
        </w:rPr>
        <w:t xml:space="preserve">2. Polio in Adults What Happens?: </w:t>
      </w:r>
      <w:r w:rsidDel="00000000" w:rsidR="00000000" w:rsidRPr="00000000">
        <w:rPr>
          <w:rFonts w:ascii="Times New Roman" w:cs="Times New Roman" w:eastAsia="Times New Roman" w:hAnsi="Times New Roman"/>
          <w:sz w:val="24"/>
          <w:szCs w:val="24"/>
          <w:rtl w:val="0"/>
        </w:rPr>
        <w:t xml:space="preserve">If an adult does contract polio, the symptoms are often </w:t>
      </w:r>
      <w:r w:rsidDel="00000000" w:rsidR="00000000" w:rsidRPr="00000000">
        <w:rPr>
          <w:rFonts w:ascii="Times New Roman" w:cs="Times New Roman" w:eastAsia="Times New Roman" w:hAnsi="Times New Roman"/>
          <w:b w:val="1"/>
          <w:sz w:val="24"/>
          <w:szCs w:val="24"/>
          <w:rtl w:val="0"/>
        </w:rPr>
        <w:t xml:space="preserve">similar to those in children</w:t>
      </w:r>
      <w:r w:rsidDel="00000000" w:rsidR="00000000" w:rsidRPr="00000000">
        <w:rPr>
          <w:rFonts w:ascii="Times New Roman" w:cs="Times New Roman" w:eastAsia="Times New Roman" w:hAnsi="Times New Roman"/>
          <w:sz w:val="24"/>
          <w:szCs w:val="24"/>
          <w:rtl w:val="0"/>
        </w:rPr>
        <w:t xml:space="preserve">. It could start with flu-like symptoms like fever, headache, and fatigue. In rare cases, the virus may attack the nervous system, leading to </w:t>
      </w:r>
      <w:r w:rsidDel="00000000" w:rsidR="00000000" w:rsidRPr="00000000">
        <w:rPr>
          <w:rFonts w:ascii="Times New Roman" w:cs="Times New Roman" w:eastAsia="Times New Roman" w:hAnsi="Times New Roman"/>
          <w:b w:val="1"/>
          <w:sz w:val="24"/>
          <w:szCs w:val="24"/>
          <w:rtl w:val="0"/>
        </w:rPr>
        <w:t xml:space="preserve">paralysis</w:t>
      </w:r>
      <w:r w:rsidDel="00000000" w:rsidR="00000000" w:rsidRPr="00000000">
        <w:rPr>
          <w:rFonts w:ascii="Times New Roman" w:cs="Times New Roman" w:eastAsia="Times New Roman" w:hAnsi="Times New Roman"/>
          <w:sz w:val="24"/>
          <w:szCs w:val="24"/>
          <w:rtl w:val="0"/>
        </w:rPr>
        <w:t xml:space="preserve">, which can be permanent. This is most likely to occur if the adult has not been vaccinated, as they lack the protective immunity.</w:t>
      </w:r>
    </w:p>
    <w:p w:rsidR="00000000" w:rsidDel="00000000" w:rsidP="00000000" w:rsidRDefault="00000000" w:rsidRPr="00000000" w14:paraId="0000068C">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svs56gav21s" w:id="196"/>
      <w:bookmarkEnd w:id="196"/>
      <w:r w:rsidDel="00000000" w:rsidR="00000000" w:rsidRPr="00000000">
        <w:rPr>
          <w:rFonts w:ascii="Times New Roman" w:cs="Times New Roman" w:eastAsia="Times New Roman" w:hAnsi="Times New Roman"/>
          <w:b w:val="1"/>
          <w:color w:val="000000"/>
          <w:sz w:val="24"/>
          <w:szCs w:val="24"/>
          <w:rtl w:val="0"/>
        </w:rPr>
        <w:t xml:space="preserve">3. Polio Eradication and Adults: </w:t>
      </w:r>
      <w:r w:rsidDel="00000000" w:rsidR="00000000" w:rsidRPr="00000000">
        <w:rPr>
          <w:rFonts w:ascii="Times New Roman" w:cs="Times New Roman" w:eastAsia="Times New Roman" w:hAnsi="Times New Roman"/>
          <w:sz w:val="24"/>
          <w:szCs w:val="24"/>
          <w:rtl w:val="0"/>
        </w:rPr>
        <w:t xml:space="preserve">While polio is no longer common in most parts of the world, it’s important for adults in areas with active transmission to </w:t>
      </w:r>
      <w:r w:rsidDel="00000000" w:rsidR="00000000" w:rsidRPr="00000000">
        <w:rPr>
          <w:rFonts w:ascii="Times New Roman" w:cs="Times New Roman" w:eastAsia="Times New Roman" w:hAnsi="Times New Roman"/>
          <w:b w:val="1"/>
          <w:sz w:val="24"/>
          <w:szCs w:val="24"/>
          <w:rtl w:val="0"/>
        </w:rPr>
        <w:t xml:space="preserve">ensure they are vaccinated</w:t>
      </w:r>
      <w:r w:rsidDel="00000000" w:rsidR="00000000" w:rsidRPr="00000000">
        <w:rPr>
          <w:rFonts w:ascii="Times New Roman" w:cs="Times New Roman" w:eastAsia="Times New Roman" w:hAnsi="Times New Roman"/>
          <w:sz w:val="24"/>
          <w:szCs w:val="24"/>
          <w:rtl w:val="0"/>
        </w:rPr>
        <w:t xml:space="preserve">, especially if traveling to regions where the virus is still circulating. The </w:t>
      </w:r>
      <w:r w:rsidDel="00000000" w:rsidR="00000000" w:rsidRPr="00000000">
        <w:rPr>
          <w:rFonts w:ascii="Times New Roman" w:cs="Times New Roman" w:eastAsia="Times New Roman" w:hAnsi="Times New Roman"/>
          <w:b w:val="1"/>
          <w:sz w:val="24"/>
          <w:szCs w:val="24"/>
          <w:rtl w:val="0"/>
        </w:rPr>
        <w:t xml:space="preserve">oral polio vaccine (OPV)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inactivated polio vaccine (IPV)</w:t>
      </w:r>
      <w:r w:rsidDel="00000000" w:rsidR="00000000" w:rsidRPr="00000000">
        <w:rPr>
          <w:rFonts w:ascii="Times New Roman" w:cs="Times New Roman" w:eastAsia="Times New Roman" w:hAnsi="Times New Roman"/>
          <w:sz w:val="24"/>
          <w:szCs w:val="24"/>
          <w:rtl w:val="0"/>
        </w:rPr>
        <w:t xml:space="preserve"> both offer protection.</w:t>
      </w:r>
    </w:p>
    <w:p w:rsidR="00000000" w:rsidDel="00000000" w:rsidP="00000000" w:rsidRDefault="00000000" w:rsidRPr="00000000" w14:paraId="0000068D">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l0rvk7d7m18l" w:id="197"/>
      <w:bookmarkEnd w:id="197"/>
      <w:r w:rsidDel="00000000" w:rsidR="00000000" w:rsidRPr="00000000">
        <w:rPr>
          <w:rFonts w:ascii="Times New Roman" w:cs="Times New Roman" w:eastAsia="Times New Roman" w:hAnsi="Times New Roman"/>
          <w:b w:val="1"/>
          <w:color w:val="000000"/>
          <w:sz w:val="24"/>
          <w:szCs w:val="24"/>
          <w:rtl w:val="0"/>
        </w:rPr>
        <w:t xml:space="preserve">4. Adults and Travel Risks: </w:t>
      </w:r>
      <w:r w:rsidDel="00000000" w:rsidR="00000000" w:rsidRPr="00000000">
        <w:rPr>
          <w:rFonts w:ascii="Times New Roman" w:cs="Times New Roman" w:eastAsia="Times New Roman" w:hAnsi="Times New Roman"/>
          <w:sz w:val="24"/>
          <w:szCs w:val="24"/>
          <w:rtl w:val="0"/>
        </w:rPr>
        <w:t xml:space="preserve">Adults who live in countries where polio has been eliminated generally don’t need routine polio vaccination. However, for those who plan to travel to countries where polio is still a risk (such as certain parts of Afghanistan, Pakistan, or Nigeria), vaccination may be recommended or required, especially for those traveling to outbreak zones.</w:t>
      </w:r>
    </w:p>
    <w:p w:rsidR="00000000" w:rsidDel="00000000" w:rsidP="00000000" w:rsidRDefault="00000000" w:rsidRPr="00000000" w14:paraId="0000068E">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mtr3xq3kdnu5" w:id="198"/>
      <w:bookmarkEnd w:id="198"/>
      <w:r w:rsidDel="00000000" w:rsidR="00000000" w:rsidRPr="00000000">
        <w:rPr>
          <w:rFonts w:ascii="Times New Roman" w:cs="Times New Roman" w:eastAsia="Times New Roman" w:hAnsi="Times New Roman"/>
          <w:b w:val="1"/>
          <w:color w:val="000000"/>
          <w:sz w:val="24"/>
          <w:szCs w:val="24"/>
          <w:rtl w:val="0"/>
        </w:rPr>
        <w:t xml:space="preserve">5. Polio for Adults in Developed Countries: </w:t>
      </w:r>
      <w:r w:rsidDel="00000000" w:rsidR="00000000" w:rsidRPr="00000000">
        <w:rPr>
          <w:rFonts w:ascii="Times New Roman" w:cs="Times New Roman" w:eastAsia="Times New Roman" w:hAnsi="Times New Roman"/>
          <w:sz w:val="24"/>
          <w:szCs w:val="24"/>
          <w:rtl w:val="0"/>
        </w:rPr>
        <w:t xml:space="preserve">In countries with robust vaccination programs, such as the U.S. and most European nations, polio is virtually unheard of, and adults are very unlikely to encounter the virus. In these places, vaccination efforts focus mostly on </w:t>
      </w:r>
      <w:r w:rsidDel="00000000" w:rsidR="00000000" w:rsidRPr="00000000">
        <w:rPr>
          <w:rFonts w:ascii="Times New Roman" w:cs="Times New Roman" w:eastAsia="Times New Roman" w:hAnsi="Times New Roman"/>
          <w:b w:val="1"/>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67.Can I get polio from the polio vaccine?</w:t>
      </w:r>
    </w:p>
    <w:p w:rsidR="00000000" w:rsidDel="00000000" w:rsidP="00000000" w:rsidRDefault="00000000" w:rsidRPr="00000000" w14:paraId="000006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w:t>
      </w:r>
      <w:r w:rsidDel="00000000" w:rsidR="00000000" w:rsidRPr="00000000">
        <w:rPr>
          <w:rFonts w:ascii="Times New Roman" w:cs="Times New Roman" w:eastAsia="Times New Roman" w:hAnsi="Times New Roman"/>
          <w:b w:val="1"/>
          <w:sz w:val="24"/>
          <w:szCs w:val="24"/>
          <w:rtl w:val="0"/>
        </w:rPr>
        <w:t xml:space="preserve">cannot get polio from the polio vaccine</w:t>
      </w:r>
      <w:r w:rsidDel="00000000" w:rsidR="00000000" w:rsidRPr="00000000">
        <w:rPr>
          <w:rFonts w:ascii="Times New Roman" w:cs="Times New Roman" w:eastAsia="Times New Roman" w:hAnsi="Times New Roman"/>
          <w:sz w:val="24"/>
          <w:szCs w:val="24"/>
          <w:rtl w:val="0"/>
        </w:rPr>
        <w:t xml:space="preserve"> in the way you might think. Here's why:</w:t>
      </w:r>
    </w:p>
    <w:p w:rsidR="00000000" w:rsidDel="00000000" w:rsidP="00000000" w:rsidRDefault="00000000" w:rsidRPr="00000000" w14:paraId="00000693">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78e5zyy2jhep" w:id="199"/>
      <w:bookmarkEnd w:id="199"/>
      <w:r w:rsidDel="00000000" w:rsidR="00000000" w:rsidRPr="00000000">
        <w:rPr>
          <w:rFonts w:ascii="Times New Roman" w:cs="Times New Roman" w:eastAsia="Times New Roman" w:hAnsi="Times New Roman"/>
          <w:b w:val="1"/>
          <w:color w:val="000000"/>
          <w:sz w:val="24"/>
          <w:szCs w:val="24"/>
          <w:rtl w:val="0"/>
        </w:rPr>
        <w:t xml:space="preserve">1. Inactivated Polio Vaccine (IPV): </w:t>
      </w:r>
      <w:r w:rsidDel="00000000" w:rsidR="00000000" w:rsidRPr="00000000">
        <w:rPr>
          <w:rFonts w:ascii="Times New Roman" w:cs="Times New Roman" w:eastAsia="Times New Roman" w:hAnsi="Times New Roman"/>
          <w:sz w:val="24"/>
          <w:szCs w:val="24"/>
          <w:rtl w:val="0"/>
        </w:rPr>
        <w:t xml:space="preserve">This is the most common type of polio vaccine used in many countries. The IPV is made from </w:t>
      </w:r>
      <w:r w:rsidDel="00000000" w:rsidR="00000000" w:rsidRPr="00000000">
        <w:rPr>
          <w:rFonts w:ascii="Times New Roman" w:cs="Times New Roman" w:eastAsia="Times New Roman" w:hAnsi="Times New Roman"/>
          <w:b w:val="1"/>
          <w:sz w:val="24"/>
          <w:szCs w:val="24"/>
          <w:rtl w:val="0"/>
        </w:rPr>
        <w:t xml:space="preserve">killed poliovirus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meaning the virus is inactivated and cannot cause the disease. This means you cannot get polio from the IPV, as the virus is not alive and can't replicate in your body.</w:t>
      </w:r>
    </w:p>
    <w:p w:rsidR="00000000" w:rsidDel="00000000" w:rsidP="00000000" w:rsidRDefault="00000000" w:rsidRPr="00000000" w14:paraId="00000694">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v3rzkzmil85o" w:id="200"/>
      <w:bookmarkEnd w:id="200"/>
      <w:r w:rsidDel="00000000" w:rsidR="00000000" w:rsidRPr="00000000">
        <w:rPr>
          <w:rFonts w:ascii="Times New Roman" w:cs="Times New Roman" w:eastAsia="Times New Roman" w:hAnsi="Times New Roman"/>
          <w:b w:val="1"/>
          <w:color w:val="000000"/>
          <w:sz w:val="24"/>
          <w:szCs w:val="24"/>
          <w:rtl w:val="0"/>
        </w:rPr>
        <w:t xml:space="preserve">2. Oral Polio Vaccine (OPV): </w:t>
      </w:r>
      <w:r w:rsidDel="00000000" w:rsidR="00000000" w:rsidRPr="00000000">
        <w:rPr>
          <w:rFonts w:ascii="Times New Roman" w:cs="Times New Roman" w:eastAsia="Times New Roman" w:hAnsi="Times New Roman"/>
          <w:sz w:val="24"/>
          <w:szCs w:val="24"/>
          <w:rtl w:val="0"/>
        </w:rPr>
        <w:t xml:space="preserve">The OPV contains </w:t>
      </w:r>
      <w:r w:rsidDel="00000000" w:rsidR="00000000" w:rsidRPr="00000000">
        <w:rPr>
          <w:rFonts w:ascii="Times New Roman" w:cs="Times New Roman" w:eastAsia="Times New Roman" w:hAnsi="Times New Roman"/>
          <w:b w:val="1"/>
          <w:sz w:val="24"/>
          <w:szCs w:val="24"/>
          <w:rtl w:val="0"/>
        </w:rPr>
        <w:t xml:space="preserve">live, attenuated (weakened) poliovirus</w:t>
      </w:r>
      <w:r w:rsidDel="00000000" w:rsidR="00000000" w:rsidRPr="00000000">
        <w:rPr>
          <w:rFonts w:ascii="Times New Roman" w:cs="Times New Roman" w:eastAsia="Times New Roman" w:hAnsi="Times New Roman"/>
          <w:sz w:val="24"/>
          <w:szCs w:val="24"/>
          <w:rtl w:val="0"/>
        </w:rPr>
        <w:t xml:space="preserve">, but it is designed to be </w:t>
      </w:r>
      <w:r w:rsidDel="00000000" w:rsidR="00000000" w:rsidRPr="00000000">
        <w:rPr>
          <w:rFonts w:ascii="Times New Roman" w:cs="Times New Roman" w:eastAsia="Times New Roman" w:hAnsi="Times New Roman"/>
          <w:b w:val="1"/>
          <w:sz w:val="24"/>
          <w:szCs w:val="24"/>
          <w:rtl w:val="0"/>
        </w:rPr>
        <w:t xml:space="preserve">very weak</w:t>
      </w:r>
      <w:r w:rsidDel="00000000" w:rsidR="00000000" w:rsidRPr="00000000">
        <w:rPr>
          <w:rFonts w:ascii="Times New Roman" w:cs="Times New Roman" w:eastAsia="Times New Roman" w:hAnsi="Times New Roman"/>
          <w:sz w:val="24"/>
          <w:szCs w:val="24"/>
          <w:rtl w:val="0"/>
        </w:rPr>
        <w:t xml:space="preserve"> and is not capable of causing disease in healthy individuals. However, in very rare cases, a person who receives the OPV can excrete the weakened virus in their stool for a short period after vaccination. In extremely rare situations, especially if vaccination coverage is low, the weakened virus could mutate and cause </w:t>
      </w:r>
      <w:r w:rsidDel="00000000" w:rsidR="00000000" w:rsidRPr="00000000">
        <w:rPr>
          <w:rFonts w:ascii="Times New Roman" w:cs="Times New Roman" w:eastAsia="Times New Roman" w:hAnsi="Times New Roman"/>
          <w:b w:val="1"/>
          <w:sz w:val="24"/>
          <w:szCs w:val="24"/>
          <w:rtl w:val="0"/>
        </w:rPr>
        <w:t xml:space="preserve">vaccine-derived poliovirus</w:t>
      </w:r>
      <w:r w:rsidDel="00000000" w:rsidR="00000000" w:rsidRPr="00000000">
        <w:rPr>
          <w:rFonts w:ascii="Times New Roman" w:cs="Times New Roman" w:eastAsia="Times New Roman" w:hAnsi="Times New Roman"/>
          <w:sz w:val="24"/>
          <w:szCs w:val="24"/>
          <w:rtl w:val="0"/>
        </w:rPr>
        <w:t xml:space="preserve"> (VDPV), which could lead to polio-like symptoms in </w:t>
      </w:r>
      <w:r w:rsidDel="00000000" w:rsidR="00000000" w:rsidRPr="00000000">
        <w:rPr>
          <w:rFonts w:ascii="Times New Roman" w:cs="Times New Roman" w:eastAsia="Times New Roman" w:hAnsi="Times New Roman"/>
          <w:b w:val="1"/>
          <w:sz w:val="24"/>
          <w:szCs w:val="24"/>
          <w:rtl w:val="0"/>
        </w:rPr>
        <w:t xml:space="preserve">unvaccinated people</w:t>
      </w:r>
      <w:r w:rsidDel="00000000" w:rsidR="00000000" w:rsidRPr="00000000">
        <w:rPr>
          <w:rFonts w:ascii="Times New Roman" w:cs="Times New Roman" w:eastAsia="Times New Roman" w:hAnsi="Times New Roman"/>
          <w:sz w:val="24"/>
          <w:szCs w:val="24"/>
          <w:rtl w:val="0"/>
        </w:rPr>
        <w:t xml:space="preserve">. This is why the use of OPV has been largely phased out in countries with polio-free status, and IPV is the preferred vaccine now.</w:t>
      </w:r>
    </w:p>
    <w:p w:rsidR="00000000" w:rsidDel="00000000" w:rsidP="00000000" w:rsidRDefault="00000000" w:rsidRPr="00000000" w14:paraId="00000695">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yd73w78up4d2" w:id="201"/>
      <w:bookmarkEnd w:id="201"/>
      <w:r w:rsidDel="00000000" w:rsidR="00000000" w:rsidRPr="00000000">
        <w:rPr>
          <w:rFonts w:ascii="Times New Roman" w:cs="Times New Roman" w:eastAsia="Times New Roman" w:hAnsi="Times New Roman"/>
          <w:b w:val="1"/>
          <w:color w:val="000000"/>
          <w:sz w:val="24"/>
          <w:szCs w:val="24"/>
          <w:rtl w:val="0"/>
        </w:rPr>
        <w:t xml:space="preserve">3. Vaccine Safety and Monitoring: </w:t>
      </w:r>
      <w:r w:rsidDel="00000000" w:rsidR="00000000" w:rsidRPr="00000000">
        <w:rPr>
          <w:rFonts w:ascii="Times New Roman" w:cs="Times New Roman" w:eastAsia="Times New Roman" w:hAnsi="Times New Roman"/>
          <w:sz w:val="24"/>
          <w:szCs w:val="24"/>
          <w:rtl w:val="0"/>
        </w:rPr>
        <w:t xml:space="preserve">Both IPV and OPV have been used safely for many years, and vaccine-related risks (such as VDPV) are </w:t>
      </w:r>
      <w:r w:rsidDel="00000000" w:rsidR="00000000" w:rsidRPr="00000000">
        <w:rPr>
          <w:rFonts w:ascii="Times New Roman" w:cs="Times New Roman" w:eastAsia="Times New Roman" w:hAnsi="Times New Roman"/>
          <w:b w:val="1"/>
          <w:sz w:val="24"/>
          <w:szCs w:val="24"/>
          <w:rtl w:val="0"/>
        </w:rPr>
        <w:t xml:space="preserve">very rare</w:t>
      </w:r>
      <w:r w:rsidDel="00000000" w:rsidR="00000000" w:rsidRPr="00000000">
        <w:rPr>
          <w:rFonts w:ascii="Times New Roman" w:cs="Times New Roman" w:eastAsia="Times New Roman" w:hAnsi="Times New Roman"/>
          <w:sz w:val="24"/>
          <w:szCs w:val="24"/>
          <w:rtl w:val="0"/>
        </w:rPr>
        <w:t xml:space="preserve">, especially with the global push toward using IPV. Health organizations like the </w:t>
      </w:r>
      <w:r w:rsidDel="00000000" w:rsidR="00000000" w:rsidRPr="00000000">
        <w:rPr>
          <w:rFonts w:ascii="Times New Roman" w:cs="Times New Roman" w:eastAsia="Times New Roman" w:hAnsi="Times New Roman"/>
          <w:b w:val="1"/>
          <w:sz w:val="24"/>
          <w:szCs w:val="24"/>
          <w:rtl w:val="0"/>
        </w:rPr>
        <w:t xml:space="preserve">World Health Organization (WHO)</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CDC</w:t>
      </w:r>
      <w:r w:rsidDel="00000000" w:rsidR="00000000" w:rsidRPr="00000000">
        <w:rPr>
          <w:rFonts w:ascii="Times New Roman" w:cs="Times New Roman" w:eastAsia="Times New Roman" w:hAnsi="Times New Roman"/>
          <w:sz w:val="24"/>
          <w:szCs w:val="24"/>
          <w:rtl w:val="0"/>
        </w:rPr>
        <w:t xml:space="preserve"> closely monitor vaccine safety, and they continue to recommend vaccination to protect against polio.</w:t>
      </w:r>
    </w:p>
    <w:p w:rsidR="00000000" w:rsidDel="00000000" w:rsidP="00000000" w:rsidRDefault="00000000" w:rsidRPr="00000000" w14:paraId="000006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68.Why do some children get polio even after taking the vaccine?</w:t>
      </w:r>
    </w:p>
    <w:p w:rsidR="00000000" w:rsidDel="00000000" w:rsidP="00000000" w:rsidRDefault="00000000" w:rsidRPr="00000000" w14:paraId="000006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children may still contract polio even after receiving the vaccine due to several factors:</w:t>
      </w:r>
    </w:p>
    <w:p w:rsidR="00000000" w:rsidDel="00000000" w:rsidP="00000000" w:rsidRDefault="00000000" w:rsidRPr="00000000" w14:paraId="000006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Types of Vaccines: There are two main types of polio vaccines: the oral polio vaccine (OPV), which contains live attenuated (weakened) virus, and the inactivated poliovirus vaccine (IPV), which contains inactive virus. OPV can occasionally lead to vaccine-derived poliovirus (VDPV) cases, especially in areas with low vaccination coverage. This happens when the weakened virus in the vaccine mutates and starts to behave like wild polio virus in under-immunized populations.</w:t>
      </w:r>
    </w:p>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Incomplete Vaccination: If a child does not receive the full series of vaccinations, or if there are missed doses, they may not develop sufficient immunity. The recommended schedule often requires multiple doses to ensure robust protection.</w:t>
      </w:r>
    </w:p>
    <w:p w:rsidR="00000000" w:rsidDel="00000000" w:rsidP="00000000" w:rsidRDefault="00000000" w:rsidRPr="00000000" w14:paraId="000006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Timing of Vaccination: Vaccination may occur after a child has already been exposed to the virus. If a child is exposed to poliovirus before immunity develops (which takes some time after vaccination), they can still become infected.</w:t>
      </w:r>
    </w:p>
    <w:p w:rsidR="00000000" w:rsidDel="00000000" w:rsidP="00000000" w:rsidRDefault="00000000" w:rsidRPr="00000000" w14:paraId="000006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Immune Response Variability: Individual immune responses to the vaccine can vary. Some children may not respond adequately to the vaccine due to underlying health conditions, such as immunocompromised states, which can diminish their ability to develop immunity.</w:t>
      </w:r>
    </w:p>
    <w:p w:rsidR="00000000" w:rsidDel="00000000" w:rsidP="00000000" w:rsidRDefault="00000000" w:rsidRPr="00000000" w14:paraId="000006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High Virus Exposure: In regions experiencing polio outbreaks or in areas where sanitation is poor, the level of viral exposure can be significant. Even vaccinated individuals, particularly those who are not immune due to the reasons mentioned above, might contract the virus if exposed to a high viral load.</w:t>
      </w:r>
    </w:p>
    <w:p w:rsidR="00000000" w:rsidDel="00000000" w:rsidP="00000000" w:rsidRDefault="00000000" w:rsidRPr="00000000" w14:paraId="000006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vaccination efforts and monitoring are essential to minimize the risk of polio, particularly in communities where the virus is still present.</w:t>
      </w:r>
    </w:p>
    <w:p w:rsidR="00000000" w:rsidDel="00000000" w:rsidP="00000000" w:rsidRDefault="00000000" w:rsidRPr="00000000" w14:paraId="000006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69.What is the difference between paralysis caused by polio and other conditions?</w:t>
      </w:r>
    </w:p>
    <w:p w:rsidR="00000000" w:rsidDel="00000000" w:rsidP="00000000" w:rsidRDefault="00000000" w:rsidRPr="00000000" w14:paraId="000006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Paralysis caused by polio differs from other conditions in several key ways, particularly in its cause, symptoms, and long-term effects. Polio-related paralysis is a result of the poliovirus attacking motor neurons in the spinal cord, which are responsible for controlling muscle movements. When these neurons are damaged, the result is flaccid paralysis—muscles become limp and weak, with a sudden loss of tone. This paralysis usually appears suddenly, often following mild flu-like symptoms, and commonly affects the legs more than the arms. In most cases, the paralysis caused by polio is permanent, as the damaged nerve cells do not regenerate. This makes early detection and prevention through vaccination especially critical.</w:t>
      </w:r>
    </w:p>
    <w:p w:rsidR="00000000" w:rsidDel="00000000" w:rsidP="00000000" w:rsidRDefault="00000000" w:rsidRPr="00000000" w14:paraId="000006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other conditions that cause paralysis have different underlying mechanisms and outcomes. For example, Guillain-Barré Syndrome (GBS) is an autoimmune condition where the body’s immune system mistakenly attacks the peripheral nerves, leading to ascending paralysis that starts in the feet and moves upward. Unlike polio, GBS often improves with treatment, and many patients recover fully. Stroke-related paralysis is caused by a disruption in blood flow to the brain, leading to sudden loss of motor control, often on one side of the body. Recovery is possible, depending on the severity and location of the stroke. Multiple sclerosis (MS) causes spastic paralysis due to damage to the protective covering of nerves, and while it can lead to long-term disability, it typically progresses more slowly and unpredictably than polio. Spinal cord injuries, often due to trauma, also cause paralysis below the site of injury and are usually permanent, though some function may return with rehabilitation.</w:t>
      </w:r>
    </w:p>
    <w:p w:rsidR="00000000" w:rsidDel="00000000" w:rsidP="00000000" w:rsidRDefault="00000000" w:rsidRPr="00000000" w14:paraId="000006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polio-induced paralysis is unique because it is caused by a virus and tends to be sudden and irreversible, whereas many other forms of paralysis stem from autoimmune, vascular, or traumatic origins and may allow for partial or complete recovery with appropriate care.</w:t>
      </w:r>
    </w:p>
    <w:p w:rsidR="00000000" w:rsidDel="00000000" w:rsidP="00000000" w:rsidRDefault="00000000" w:rsidRPr="00000000" w14:paraId="000006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70.Are herbal or traditional medicines effective against polio?</w:t>
      </w:r>
    </w:p>
    <w:p w:rsidR="00000000" w:rsidDel="00000000" w:rsidP="00000000" w:rsidRDefault="00000000" w:rsidRPr="00000000" w14:paraId="000006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Herbal or traditional medicines are </w:t>
      </w:r>
      <w:r w:rsidDel="00000000" w:rsidR="00000000" w:rsidRPr="00000000">
        <w:rPr>
          <w:rFonts w:ascii="Times New Roman" w:cs="Times New Roman" w:eastAsia="Times New Roman" w:hAnsi="Times New Roman"/>
          <w:b w:val="1"/>
          <w:sz w:val="24"/>
          <w:szCs w:val="24"/>
          <w:rtl w:val="0"/>
        </w:rPr>
        <w:t xml:space="preserve">not effective</w:t>
      </w:r>
      <w:r w:rsidDel="00000000" w:rsidR="00000000" w:rsidRPr="00000000">
        <w:rPr>
          <w:rFonts w:ascii="Times New Roman" w:cs="Times New Roman" w:eastAsia="Times New Roman" w:hAnsi="Times New Roman"/>
          <w:sz w:val="24"/>
          <w:szCs w:val="24"/>
          <w:rtl w:val="0"/>
        </w:rPr>
        <w:t xml:space="preserve"> in treating or preventing polio. Polio is caused by the </w:t>
      </w:r>
      <w:r w:rsidDel="00000000" w:rsidR="00000000" w:rsidRPr="00000000">
        <w:rPr>
          <w:rFonts w:ascii="Times New Roman" w:cs="Times New Roman" w:eastAsia="Times New Roman" w:hAnsi="Times New Roman"/>
          <w:b w:val="1"/>
          <w:sz w:val="24"/>
          <w:szCs w:val="24"/>
          <w:rtl w:val="0"/>
        </w:rPr>
        <w:t xml:space="preserve">poliovirus</w:t>
      </w:r>
      <w:r w:rsidDel="00000000" w:rsidR="00000000" w:rsidRPr="00000000">
        <w:rPr>
          <w:rFonts w:ascii="Times New Roman" w:cs="Times New Roman" w:eastAsia="Times New Roman" w:hAnsi="Times New Roman"/>
          <w:sz w:val="24"/>
          <w:szCs w:val="24"/>
          <w:rtl w:val="0"/>
        </w:rPr>
        <w:t xml:space="preserve">, which specifically targets the nervous system, and there is </w:t>
      </w:r>
      <w:r w:rsidDel="00000000" w:rsidR="00000000" w:rsidRPr="00000000">
        <w:rPr>
          <w:rFonts w:ascii="Times New Roman" w:cs="Times New Roman" w:eastAsia="Times New Roman" w:hAnsi="Times New Roman"/>
          <w:b w:val="1"/>
          <w:sz w:val="24"/>
          <w:szCs w:val="24"/>
          <w:rtl w:val="0"/>
        </w:rPr>
        <w:t xml:space="preserve">no cure</w:t>
      </w:r>
      <w:r w:rsidDel="00000000" w:rsidR="00000000" w:rsidRPr="00000000">
        <w:rPr>
          <w:rFonts w:ascii="Times New Roman" w:cs="Times New Roman" w:eastAsia="Times New Roman" w:hAnsi="Times New Roman"/>
          <w:sz w:val="24"/>
          <w:szCs w:val="24"/>
          <w:rtl w:val="0"/>
        </w:rPr>
        <w:t xml:space="preserve"> once someone is infected. The only proven and effective way to protect against polio is through </w:t>
      </w:r>
      <w:r w:rsidDel="00000000" w:rsidR="00000000" w:rsidRPr="00000000">
        <w:rPr>
          <w:rFonts w:ascii="Times New Roman" w:cs="Times New Roman" w:eastAsia="Times New Roman" w:hAnsi="Times New Roman"/>
          <w:b w:val="1"/>
          <w:sz w:val="24"/>
          <w:szCs w:val="24"/>
          <w:rtl w:val="0"/>
        </w:rPr>
        <w:t xml:space="preserve">vaccination</w:t>
      </w:r>
      <w:r w:rsidDel="00000000" w:rsidR="00000000" w:rsidRPr="00000000">
        <w:rPr>
          <w:rFonts w:ascii="Times New Roman" w:cs="Times New Roman" w:eastAsia="Times New Roman" w:hAnsi="Times New Roman"/>
          <w:sz w:val="24"/>
          <w:szCs w:val="24"/>
          <w:rtl w:val="0"/>
        </w:rPr>
        <w:t xml:space="preserve"> using the oral polio vaccine (OPV) or the inactivated polio vaccine (IPV). These vaccines have been thoroughly tested and are recommended by global health authorities like the </w:t>
      </w:r>
      <w:r w:rsidDel="00000000" w:rsidR="00000000" w:rsidRPr="00000000">
        <w:rPr>
          <w:rFonts w:ascii="Times New Roman" w:cs="Times New Roman" w:eastAsia="Times New Roman" w:hAnsi="Times New Roman"/>
          <w:b w:val="1"/>
          <w:sz w:val="24"/>
          <w:szCs w:val="24"/>
          <w:rtl w:val="0"/>
        </w:rPr>
        <w:t xml:space="preserve">World Health Organization (WHO)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UNICEF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 traditional remedies may help provide comfort or reduce general symptoms like fever or pain, they </w:t>
      </w:r>
      <w:r w:rsidDel="00000000" w:rsidR="00000000" w:rsidRPr="00000000">
        <w:rPr>
          <w:rFonts w:ascii="Times New Roman" w:cs="Times New Roman" w:eastAsia="Times New Roman" w:hAnsi="Times New Roman"/>
          <w:b w:val="1"/>
          <w:sz w:val="24"/>
          <w:szCs w:val="24"/>
          <w:rtl w:val="0"/>
        </w:rPr>
        <w:t xml:space="preserve">do not stop the virus</w:t>
      </w:r>
      <w:r w:rsidDel="00000000" w:rsidR="00000000" w:rsidRPr="00000000">
        <w:rPr>
          <w:rFonts w:ascii="Times New Roman" w:cs="Times New Roman" w:eastAsia="Times New Roman" w:hAnsi="Times New Roman"/>
          <w:sz w:val="24"/>
          <w:szCs w:val="24"/>
          <w:rtl w:val="0"/>
        </w:rPr>
        <w:t xml:space="preserve">, prevent paralysis, or offer immunity. Relying only on herbal or traditional treatments without vaccination can leave a person, especially a child, vulnerable to serious complications, including permanent paralysis or even death. In fact, in areas where vaccine hesitancy exists due to a preference for traditional medicine, outbreaks of polio have been more difficult to control.</w:t>
      </w:r>
    </w:p>
    <w:p w:rsidR="00000000" w:rsidDel="00000000" w:rsidP="00000000" w:rsidRDefault="00000000" w:rsidRPr="00000000" w14:paraId="000006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traditional medicine can play a </w:t>
      </w:r>
      <w:r w:rsidDel="00000000" w:rsidR="00000000" w:rsidRPr="00000000">
        <w:rPr>
          <w:rFonts w:ascii="Times New Roman" w:cs="Times New Roman" w:eastAsia="Times New Roman" w:hAnsi="Times New Roman"/>
          <w:b w:val="1"/>
          <w:sz w:val="24"/>
          <w:szCs w:val="24"/>
          <w:rtl w:val="0"/>
        </w:rPr>
        <w:t xml:space="preserve">supportive role</w:t>
      </w:r>
      <w:r w:rsidDel="00000000" w:rsidR="00000000" w:rsidRPr="00000000">
        <w:rPr>
          <w:rFonts w:ascii="Times New Roman" w:cs="Times New Roman" w:eastAsia="Times New Roman" w:hAnsi="Times New Roman"/>
          <w:sz w:val="24"/>
          <w:szCs w:val="24"/>
          <w:rtl w:val="0"/>
        </w:rPr>
        <w:t xml:space="preserve"> in overall well-being and recovery, especially in communities that trust and use these practices. It’s important, however, to combine traditional beliefs with </w:t>
      </w:r>
      <w:r w:rsidDel="00000000" w:rsidR="00000000" w:rsidRPr="00000000">
        <w:rPr>
          <w:rFonts w:ascii="Times New Roman" w:cs="Times New Roman" w:eastAsia="Times New Roman" w:hAnsi="Times New Roman"/>
          <w:b w:val="1"/>
          <w:sz w:val="24"/>
          <w:szCs w:val="24"/>
          <w:rtl w:val="0"/>
        </w:rPr>
        <w:t xml:space="preserve">scientifically proven medical practices</w:t>
      </w:r>
      <w:r w:rsidDel="00000000" w:rsidR="00000000" w:rsidRPr="00000000">
        <w:rPr>
          <w:rFonts w:ascii="Times New Roman" w:cs="Times New Roman" w:eastAsia="Times New Roman" w:hAnsi="Times New Roman"/>
          <w:sz w:val="24"/>
          <w:szCs w:val="24"/>
          <w:rtl w:val="0"/>
        </w:rPr>
        <w:t xml:space="preserve">. Educating communities about the importance of polio vaccination, while respecting cultural practices, is key to ending polio globally.</w:t>
      </w:r>
    </w:p>
    <w:p w:rsidR="00000000" w:rsidDel="00000000" w:rsidP="00000000" w:rsidRDefault="00000000" w:rsidRPr="00000000" w14:paraId="000006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ever in doubt, it's best to consult with trained health professionals who can guide you using both science-based information and cultural sensitivity. </w:t>
      </w:r>
    </w:p>
    <w:p w:rsidR="00000000" w:rsidDel="00000000" w:rsidP="00000000" w:rsidRDefault="00000000" w:rsidRPr="00000000" w14:paraId="000006B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Vaccination Campaign Awareness</w:t>
      </w:r>
    </w:p>
    <w:p w:rsidR="00000000" w:rsidDel="00000000" w:rsidP="00000000" w:rsidRDefault="00000000" w:rsidRPr="00000000" w14:paraId="000006B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71.Why is the polio vaccine given multiple times?</w:t>
      </w:r>
    </w:p>
    <w:p w:rsidR="00000000" w:rsidDel="00000000" w:rsidP="00000000" w:rsidRDefault="00000000" w:rsidRPr="00000000" w14:paraId="000006B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polio vaccine is administered multiple times to ensure robust and lasting immunity against the poliovirus. This multi-dose approach is essential because a single dose may not provide sufficient protection, especially in areas where factors like poor nutrition or high disease prevalence can weaken immune responses. Each additional dose strengthens the immune system's ability to recognize and combat the virus, significantly reducing the risk of paralysis and other severe complications. ​</w:t>
      </w:r>
      <w:hyperlink r:id="rId6">
        <w:r w:rsidDel="00000000" w:rsidR="00000000" w:rsidRPr="00000000">
          <w:rPr>
            <w:rFonts w:ascii="Times New Roman" w:cs="Times New Roman" w:eastAsia="Times New Roman" w:hAnsi="Times New Roman"/>
            <w:color w:val="1155cc"/>
            <w:sz w:val="24"/>
            <w:szCs w:val="24"/>
            <w:u w:val="single"/>
            <w:rtl w:val="0"/>
          </w:rPr>
          <w:t xml:space="preserve">GPEI-Homepage</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GPEI-Homepage</w:t>
        </w:r>
      </w:hyperlink>
      <w:r w:rsidDel="00000000" w:rsidR="00000000" w:rsidRPr="00000000">
        <w:rPr>
          <w:rtl w:val="0"/>
        </w:rPr>
      </w:r>
    </w:p>
    <w:p w:rsidR="00000000" w:rsidDel="00000000" w:rsidP="00000000" w:rsidRDefault="00000000" w:rsidRPr="00000000" w14:paraId="000006B5">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Health authorities, including the Centers for Disease Control and Prevention (CDC), recommend a series of four doses of the inactivated polio vaccine (IPV) for children. These are typically administered at 2 months, 4 months, between 6 to 18 months, and a final booster between 4 to 6 years of age. This schedule is designed to provide comprehensive protection during the early years when children are most vulnerable.​</w:t>
      </w:r>
      <w:hyperlink r:id="rId8">
        <w:r w:rsidDel="00000000" w:rsidR="00000000" w:rsidRPr="00000000">
          <w:rPr>
            <w:rFonts w:ascii="Times New Roman" w:cs="Times New Roman" w:eastAsia="Times New Roman" w:hAnsi="Times New Roman"/>
            <w:color w:val="1155cc"/>
            <w:sz w:val="24"/>
            <w:szCs w:val="24"/>
            <w:u w:val="single"/>
            <w:rtl w:val="0"/>
          </w:rPr>
          <w:t xml:space="preserve">Children's Hospital of Philadelphia</w:t>
        </w:r>
      </w:hyperlink>
      <w:r w:rsidDel="00000000" w:rsidR="00000000" w:rsidRPr="00000000">
        <w:rPr>
          <w:rtl w:val="0"/>
        </w:rPr>
      </w:r>
    </w:p>
    <w:p w:rsidR="00000000" w:rsidDel="00000000" w:rsidP="00000000" w:rsidRDefault="00000000" w:rsidRPr="00000000" w14:paraId="000006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regions where the oral polio vaccine (OPV) is used, multiple doses are also necessary. The OPV contains a weakened form of the virus that helps build immunity in the gut, a primary site for poliovirus replication. Administering several doses ensures that the immune system is adequately prepared to prevent infection and transmission. ​</w:t>
      </w:r>
    </w:p>
    <w:p w:rsidR="00000000" w:rsidDel="00000000" w:rsidP="00000000" w:rsidRDefault="00000000" w:rsidRPr="00000000" w14:paraId="000006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note that receiving multiple doses of the polio vaccine is safe and does not increase the risk of adverse effects. On the contrary, each dose plays a crucial role in reinforcing the body's defense against polio, contributing to the global effort to eradicate this debilitating disease.</w:t>
      </w:r>
    </w:p>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72.What happens during a polio vaccination campaign?</w:t>
      </w:r>
    </w:p>
    <w:p w:rsidR="00000000" w:rsidDel="00000000" w:rsidP="00000000" w:rsidRDefault="00000000" w:rsidRPr="00000000" w14:paraId="000006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polio vaccination campaign, health authorities and partners like UNICEF and the World Health Organization (WHO) coordinate large-scale efforts to immunize all children under five years of age, regardless of their previous vaccination status. The primary goal is to interrupt the transmission of the poliovirus by ensuring that every child in the target age group receives the oral polio vaccine (OPV). ​The campaign begins with meticulous planning, including mapping communities, training health workers, and preparing logistics for vaccine distribution. Vaccination teams are then deployed to various locations such as homes, schools, marketplaces, and transit points to administer the vaccine. To confirm vaccination, a mark often a purple dye is applied to the child's finger. ​</w:t>
      </w:r>
    </w:p>
    <w:p w:rsidR="00000000" w:rsidDel="00000000" w:rsidP="00000000" w:rsidRDefault="00000000" w:rsidRPr="00000000" w14:paraId="000006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evaluation are integral parts of the campaign. Independent monitors assess coverage levels by checking for the finger marks and gathering feedback from communities. This helps identify areas with low coverage, prompting targeted follow-up activities to ensure no child is missed. ​</w:t>
      </w:r>
    </w:p>
    <w:p w:rsidR="00000000" w:rsidDel="00000000" w:rsidP="00000000" w:rsidRDefault="00000000" w:rsidRPr="00000000" w14:paraId="000006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engagement is crucial for the campaign's success. Local leaders, including religious figures and community elders, often participate in awareness campaigns to build trust and encourage participation. In some regions, women health workers play a pivotal role in reaching households, especially where cultural norms may restrict access. Overall, polio vaccination campaigns are comprehensive public health initiatives designed to reach every child, even in the most remote or conflict-affected areas, to achieve the goal of global polio eradication.</w:t>
      </w:r>
    </w:p>
    <w:p w:rsidR="00000000" w:rsidDel="00000000" w:rsidP="00000000" w:rsidRDefault="00000000" w:rsidRPr="00000000" w14:paraId="000006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73.Can I refuse the polio drops for my child?</w:t>
      </w:r>
    </w:p>
    <w:p w:rsidR="00000000" w:rsidDel="00000000" w:rsidP="00000000" w:rsidRDefault="00000000" w:rsidRPr="00000000" w14:paraId="000006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as a parent or caregiver in Ethiopia, you have the right to make healthcare decisions for your child, including whether to accept or decline polio vaccination. However, it's important to understand that refusing the polio vaccine can have serious implications not only for your child's health but also for the broader community.​</w:t>
      </w:r>
    </w:p>
    <w:p w:rsidR="00000000" w:rsidDel="00000000" w:rsidP="00000000" w:rsidRDefault="00000000" w:rsidRPr="00000000" w14:paraId="000006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is a highly contagious viral disease that can lead to permanent paralysis or even death, particularly in children under five. Vaccination is the most effective way to prevent polio, and widespread immunization is crucial to eradicate the disease globally. In Ethiopia, while significant progress has been made, polio vaccination coverage remains suboptimal in certain regions, posing a risk for outbreaks.</w:t>
      </w:r>
    </w:p>
    <w:p w:rsidR="00000000" w:rsidDel="00000000" w:rsidP="00000000" w:rsidRDefault="00000000" w:rsidRPr="00000000" w14:paraId="000006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of the polio vaccine often stems from concerns about side effects, mistrust in the healthcare system, or misinformation. Studies have shown that vaccine hesitancy significantly increases the likelihood of children missing timely vaccinations, which can compromise herd immunity and facilitate the spread of the virus.</w:t>
      </w:r>
    </w:p>
    <w:p w:rsidR="00000000" w:rsidDel="00000000" w:rsidP="00000000" w:rsidRDefault="00000000" w:rsidRPr="00000000" w14:paraId="000006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worth noting that in some communities, refusal of the polio vaccine has been used as a form of protest to demand better healthcare services. While this highlights the need for improved healthcare infrastructure, it also underscores the importance of separating healthcare decisions from political or social grievances to ensure children's health is not compromised.</w:t>
      </w:r>
    </w:p>
    <w:p w:rsidR="00000000" w:rsidDel="00000000" w:rsidP="00000000" w:rsidRDefault="00000000" w:rsidRPr="00000000" w14:paraId="000006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concerns about the polio vaccine, it's advisable to discuss them with a trusted healthcare provider who can provide accurate information and address your questions. Making an informed decision based on reliable information is essential to protect your child's health and contribute to the well-being of your community.​</w:t>
      </w:r>
    </w:p>
    <w:p w:rsidR="00000000" w:rsidDel="00000000" w:rsidP="00000000" w:rsidRDefault="00000000" w:rsidRPr="00000000" w14:paraId="000006C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74.What should I tell others who are afraid of vaccines?</w:t>
      </w:r>
    </w:p>
    <w:p w:rsidR="00000000" w:rsidDel="00000000" w:rsidP="00000000" w:rsidRDefault="00000000" w:rsidRPr="00000000" w14:paraId="000006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speaking with individuals who are hesitant about vaccines, it's important to approach the conversation with empathy, respect, and understanding. Here are some strategies to facilitate constructive dialogue:​</w:t>
      </w:r>
    </w:p>
    <w:p w:rsidR="00000000" w:rsidDel="00000000" w:rsidP="00000000" w:rsidRDefault="00000000" w:rsidRPr="00000000" w14:paraId="000006C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Listen Actively and Respectfully</w:t>
      </w:r>
    </w:p>
    <w:p w:rsidR="00000000" w:rsidDel="00000000" w:rsidP="00000000" w:rsidRDefault="00000000" w:rsidRPr="00000000" w14:paraId="000006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by listening to their concerns without interruption. Acknowledging their feelings can help build trust and open the door for meaningful conversation. For instance, you might say, "I understand that you have concerns about vaccines; it's okay to have questions." ​</w:t>
      </w:r>
    </w:p>
    <w:p w:rsidR="00000000" w:rsidDel="00000000" w:rsidP="00000000" w:rsidRDefault="00000000" w:rsidRPr="00000000" w14:paraId="000006C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Ask Open-Ended Questions</w:t>
      </w:r>
    </w:p>
    <w:p w:rsidR="00000000" w:rsidDel="00000000" w:rsidP="00000000" w:rsidRDefault="00000000" w:rsidRPr="00000000" w14:paraId="000006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them to share more about their hesitations by asking questions like, "What have you heard about vaccines?" or "Can you tell me more about your concerns?" This approach can help you understand their perspective and address specific misconceptions. </w:t>
      </w:r>
    </w:p>
    <w:p w:rsidR="00000000" w:rsidDel="00000000" w:rsidP="00000000" w:rsidRDefault="00000000" w:rsidRPr="00000000" w14:paraId="000006C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Share Personal Experiences and Motivations</w:t>
      </w:r>
    </w:p>
    <w:p w:rsidR="00000000" w:rsidDel="00000000" w:rsidP="00000000" w:rsidRDefault="00000000" w:rsidRPr="00000000" w14:paraId="000006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your own reasons for choosing vaccination, such as protecting loved ones or contributing to community health. Personal stories can be powerful in illustrating the benefits of vaccines. ​</w:t>
      </w:r>
    </w:p>
    <w:p w:rsidR="00000000" w:rsidDel="00000000" w:rsidP="00000000" w:rsidRDefault="00000000" w:rsidRPr="00000000" w14:paraId="000006C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Provide Accurate and Accessible Information</w:t>
      </w:r>
    </w:p>
    <w:p w:rsidR="00000000" w:rsidDel="00000000" w:rsidP="00000000" w:rsidRDefault="00000000" w:rsidRPr="00000000" w14:paraId="000006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clear, factual information about vaccines, addressing common myths and concerns. Ensure that the information is easy to understand and comes from reputable sources. </w:t>
      </w:r>
    </w:p>
    <w:p w:rsidR="00000000" w:rsidDel="00000000" w:rsidP="00000000" w:rsidRDefault="00000000" w:rsidRPr="00000000" w14:paraId="000006C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Encourage Consultation with Trusted Healthcare Providers</w:t>
      </w:r>
    </w:p>
    <w:p w:rsidR="00000000" w:rsidDel="00000000" w:rsidP="00000000" w:rsidRDefault="00000000" w:rsidRPr="00000000" w14:paraId="000006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that they speak with their healthcare provider to discuss their concerns and get professional advice tailored to their individual health needs. ​</w:t>
      </w:r>
    </w:p>
    <w:p w:rsidR="00000000" w:rsidDel="00000000" w:rsidP="00000000" w:rsidRDefault="00000000" w:rsidRPr="00000000" w14:paraId="000006D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Be Patient and Keep the Dialogue Open</w:t>
      </w:r>
    </w:p>
    <w:p w:rsidR="00000000" w:rsidDel="00000000" w:rsidP="00000000" w:rsidRDefault="00000000" w:rsidRPr="00000000" w14:paraId="000006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one's perspective on vaccines can take time. Even if they don't decide immediately, maintaining an open and non-judgmental dialogue can encourage them to reconsider in the future. </w:t>
      </w:r>
    </w:p>
    <w:p w:rsidR="00000000" w:rsidDel="00000000" w:rsidP="00000000" w:rsidRDefault="00000000" w:rsidRPr="00000000" w14:paraId="000006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approaching the conversation with empathy and understanding, you can help alleviate fears and provide the support they need to make informed decisions about vaccination.​</w:t>
      </w:r>
    </w:p>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75.How do I know the vaccine is safe?</w:t>
      </w:r>
    </w:p>
    <w:p w:rsidR="00000000" w:rsidDel="00000000" w:rsidP="00000000" w:rsidRDefault="00000000" w:rsidRPr="00000000" w14:paraId="000006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​Vaccines undergo a rigorous, multi-phase process to ensure their safety and effectiveness before they are approved for public use. This process is overseen by health authorities such as the U.S. Food and Drug Administration (FDA) and the Centers for Disease Control and Prevention (CDC), and similar regulatory bodies worldwide.​</w:t>
      </w:r>
    </w:p>
    <w:p w:rsidR="00000000" w:rsidDel="00000000" w:rsidP="00000000" w:rsidRDefault="00000000" w:rsidRPr="00000000" w14:paraId="000006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Preclinical Testing:</w:t>
      </w:r>
      <w:r w:rsidDel="00000000" w:rsidR="00000000" w:rsidRPr="00000000">
        <w:rPr>
          <w:rFonts w:ascii="Times New Roman" w:cs="Times New Roman" w:eastAsia="Times New Roman" w:hAnsi="Times New Roman"/>
          <w:sz w:val="24"/>
          <w:szCs w:val="24"/>
          <w:rtl w:val="0"/>
        </w:rPr>
        <w:t xml:space="preserve"> Before human trials begin, vaccines are tested extensively in laboratories and on animals to assess their safety and potential efficacy.​</w:t>
      </w:r>
    </w:p>
    <w:p w:rsidR="00000000" w:rsidDel="00000000" w:rsidP="00000000" w:rsidRDefault="00000000" w:rsidRPr="00000000" w14:paraId="000006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Clinical Trials:</w:t>
      </w:r>
      <w:r w:rsidDel="00000000" w:rsidR="00000000" w:rsidRPr="00000000">
        <w:rPr>
          <w:rFonts w:ascii="Times New Roman" w:cs="Times New Roman" w:eastAsia="Times New Roman" w:hAnsi="Times New Roman"/>
          <w:sz w:val="24"/>
          <w:szCs w:val="24"/>
          <w:rtl w:val="0"/>
        </w:rPr>
        <w:t xml:space="preserve"> If preclinical results are promising, the vaccine progresses through three phases of human clinical trials:​</w:t>
      </w:r>
    </w:p>
    <w:p w:rsidR="00000000" w:rsidDel="00000000" w:rsidP="00000000" w:rsidRDefault="00000000" w:rsidRPr="00000000" w14:paraId="000006D8">
      <w:pPr>
        <w:numPr>
          <w:ilvl w:val="0"/>
          <w:numId w:val="26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I:</w:t>
      </w:r>
      <w:r w:rsidDel="00000000" w:rsidR="00000000" w:rsidRPr="00000000">
        <w:rPr>
          <w:rFonts w:ascii="Times New Roman" w:cs="Times New Roman" w:eastAsia="Times New Roman" w:hAnsi="Times New Roman"/>
          <w:sz w:val="24"/>
          <w:szCs w:val="24"/>
          <w:rtl w:val="0"/>
        </w:rPr>
        <w:t xml:space="preserve"> A small group of healthy volunteers receives the vaccine to evaluate its safety and determine appropriate dosage.​</w:t>
      </w:r>
    </w:p>
    <w:p w:rsidR="00000000" w:rsidDel="00000000" w:rsidP="00000000" w:rsidRDefault="00000000" w:rsidRPr="00000000" w14:paraId="000006D9">
      <w:pPr>
        <w:numPr>
          <w:ilvl w:val="0"/>
          <w:numId w:val="2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II:</w:t>
      </w:r>
      <w:r w:rsidDel="00000000" w:rsidR="00000000" w:rsidRPr="00000000">
        <w:rPr>
          <w:rFonts w:ascii="Times New Roman" w:cs="Times New Roman" w:eastAsia="Times New Roman" w:hAnsi="Times New Roman"/>
          <w:sz w:val="24"/>
          <w:szCs w:val="24"/>
          <w:rtl w:val="0"/>
        </w:rPr>
        <w:t xml:space="preserve"> The vaccine is administered to a larger group to assess its efficacy and further evaluate safety.​</w:t>
      </w:r>
    </w:p>
    <w:p w:rsidR="00000000" w:rsidDel="00000000" w:rsidP="00000000" w:rsidRDefault="00000000" w:rsidRPr="00000000" w14:paraId="000006DA">
      <w:pPr>
        <w:numPr>
          <w:ilvl w:val="0"/>
          <w:numId w:val="26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III:</w:t>
      </w:r>
      <w:r w:rsidDel="00000000" w:rsidR="00000000" w:rsidRPr="00000000">
        <w:rPr>
          <w:rFonts w:ascii="Times New Roman" w:cs="Times New Roman" w:eastAsia="Times New Roman" w:hAnsi="Times New Roman"/>
          <w:sz w:val="24"/>
          <w:szCs w:val="24"/>
          <w:rtl w:val="0"/>
        </w:rPr>
        <w:t xml:space="preserve"> Thousands of participants are involved to confirm the vaccine's effectiveness and monitor for any adverse reactions.​</w:t>
      </w:r>
    </w:p>
    <w:p w:rsidR="00000000" w:rsidDel="00000000" w:rsidP="00000000" w:rsidRDefault="00000000" w:rsidRPr="00000000" w14:paraId="000006DB">
      <w:pPr>
        <w:spacing w:after="240" w:before="240" w:line="360" w:lineRule="auto"/>
        <w:ind w:left="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Only after successfully passing these phases can a vaccine be considered for approval.</w:t>
      </w:r>
      <w:r w:rsidDel="00000000" w:rsidR="00000000" w:rsidRPr="00000000">
        <w:rPr>
          <w:rtl w:val="0"/>
        </w:rPr>
      </w:r>
    </w:p>
    <w:p w:rsidR="00000000" w:rsidDel="00000000" w:rsidP="00000000" w:rsidRDefault="00000000" w:rsidRPr="00000000" w14:paraId="000006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Regulatory Review and Approval:</w:t>
      </w:r>
      <w:r w:rsidDel="00000000" w:rsidR="00000000" w:rsidRPr="00000000">
        <w:rPr>
          <w:rFonts w:ascii="Times New Roman" w:cs="Times New Roman" w:eastAsia="Times New Roman" w:hAnsi="Times New Roman"/>
          <w:sz w:val="24"/>
          <w:szCs w:val="24"/>
          <w:rtl w:val="0"/>
        </w:rPr>
        <w:t xml:space="preserve"> Regulatory agencies review the trial data thoroughly. The FDA, for instance, requires manufacturers to submit samples of each vaccine lot for testing to ensure consistency in safety, purity, and potency. </w:t>
      </w:r>
    </w:p>
    <w:p w:rsidR="00000000" w:rsidDel="00000000" w:rsidP="00000000" w:rsidRDefault="00000000" w:rsidRPr="00000000" w14:paraId="000006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Post-Approval Monitoring:</w:t>
      </w:r>
      <w:r w:rsidDel="00000000" w:rsidR="00000000" w:rsidRPr="00000000">
        <w:rPr>
          <w:rFonts w:ascii="Times New Roman" w:cs="Times New Roman" w:eastAsia="Times New Roman" w:hAnsi="Times New Roman"/>
          <w:sz w:val="24"/>
          <w:szCs w:val="24"/>
          <w:rtl w:val="0"/>
        </w:rPr>
        <w:t xml:space="preserve"> Even after approval, vaccines are continuously monitored for safety. Systems like the Vaccine Adverse Event Reporting System (VAERS) and the Vaccine Safety Datalink (VSD) collect and analyze data on vaccine-related adverse events. </w:t>
      </w:r>
    </w:p>
    <w:p w:rsidR="00000000" w:rsidDel="00000000" w:rsidP="00000000" w:rsidRDefault="00000000" w:rsidRPr="00000000" w14:paraId="000006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approach ensures that vaccines are among the safest medical products available. While no medical intervention is without risk, the benefits of vaccination in preventing serious diseases far outweigh the rare potential side effects.​</w:t>
      </w:r>
    </w:p>
    <w:p w:rsidR="00000000" w:rsidDel="00000000" w:rsidP="00000000" w:rsidRDefault="00000000" w:rsidRPr="00000000" w14:paraId="000006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76.How can I help support polio eradication in my village?</w:t>
      </w:r>
    </w:p>
    <w:p w:rsidR="00000000" w:rsidDel="00000000" w:rsidP="00000000" w:rsidRDefault="00000000" w:rsidRPr="00000000" w14:paraId="000006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polio eradication in your village is a powerful way to protect children and strengthen community health. Here are practical steps you can take:​</w:t>
      </w:r>
    </w:p>
    <w:p w:rsidR="00000000" w:rsidDel="00000000" w:rsidP="00000000" w:rsidRDefault="00000000" w:rsidRPr="00000000" w14:paraId="000006E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coskyo2lq7eo" w:id="202"/>
      <w:bookmarkEnd w:id="202"/>
      <w:r w:rsidDel="00000000" w:rsidR="00000000" w:rsidRPr="00000000">
        <w:rPr>
          <w:rFonts w:ascii="Times New Roman" w:cs="Times New Roman" w:eastAsia="Times New Roman" w:hAnsi="Times New Roman"/>
          <w:b w:val="1"/>
          <w:color w:val="000000"/>
          <w:sz w:val="24"/>
          <w:szCs w:val="24"/>
          <w:rtl w:val="0"/>
        </w:rPr>
        <w:t xml:space="preserve">1. Become a Community Volunteer</w:t>
      </w:r>
    </w:p>
    <w:p w:rsidR="00000000" w:rsidDel="00000000" w:rsidP="00000000" w:rsidRDefault="00000000" w:rsidRPr="00000000" w14:paraId="000006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Volunteering with local health initiatives allows you to assist in identifying households with unvaccinated children, share accurate information about polio, and encourage families to participate in vaccination campaigns. In Ethiopia, community volunteers have been instrumental in ensuring that no child misses the polio vaccine. </w:t>
      </w:r>
    </w:p>
    <w:p w:rsidR="00000000" w:rsidDel="00000000" w:rsidP="00000000" w:rsidRDefault="00000000" w:rsidRPr="00000000" w14:paraId="000006E4">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Collaborate with Local Leaders</w:t>
      </w:r>
    </w:p>
    <w:p w:rsidR="00000000" w:rsidDel="00000000" w:rsidP="00000000" w:rsidRDefault="00000000" w:rsidRPr="00000000" w14:paraId="000006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religious leaders, elders, and other respected figures in your village to promote vaccination. Their support can significantly influence community attitudes and increase vaccine acceptance. ​</w:t>
      </w:r>
    </w:p>
    <w:p w:rsidR="00000000" w:rsidDel="00000000" w:rsidP="00000000" w:rsidRDefault="00000000" w:rsidRPr="00000000" w14:paraId="000006E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qx4iza8aywrd" w:id="203"/>
      <w:bookmarkEnd w:id="203"/>
      <w:r w:rsidDel="00000000" w:rsidR="00000000" w:rsidRPr="00000000">
        <w:rPr>
          <w:rFonts w:ascii="Times New Roman" w:cs="Times New Roman" w:eastAsia="Times New Roman" w:hAnsi="Times New Roman"/>
          <w:b w:val="1"/>
          <w:color w:val="000000"/>
          <w:sz w:val="24"/>
          <w:szCs w:val="24"/>
          <w:rtl w:val="0"/>
        </w:rPr>
        <w:t xml:space="preserve">3. Educate and Address Concerns</w:t>
      </w:r>
    </w:p>
    <w:p w:rsidR="00000000" w:rsidDel="00000000" w:rsidP="00000000" w:rsidRDefault="00000000" w:rsidRPr="00000000" w14:paraId="000006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informational sessions or informal gatherings to discuss the importance of polio vaccination. Provide clear, factual information and address any misconceptions or fears. Sharing personal stories or experiences can also be impactful.​</w:t>
      </w:r>
    </w:p>
    <w:p w:rsidR="00000000" w:rsidDel="00000000" w:rsidP="00000000" w:rsidRDefault="00000000" w:rsidRPr="00000000" w14:paraId="000006E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1uxnw75f6h0j" w:id="204"/>
      <w:bookmarkEnd w:id="204"/>
      <w:r w:rsidDel="00000000" w:rsidR="00000000" w:rsidRPr="00000000">
        <w:rPr>
          <w:rFonts w:ascii="Times New Roman" w:cs="Times New Roman" w:eastAsia="Times New Roman" w:hAnsi="Times New Roman"/>
          <w:b w:val="1"/>
          <w:color w:val="000000"/>
          <w:sz w:val="24"/>
          <w:szCs w:val="24"/>
          <w:rtl w:val="0"/>
        </w:rPr>
        <w:t xml:space="preserve">4. Support Vaccination Campaigns</w:t>
      </w:r>
    </w:p>
    <w:p w:rsidR="00000000" w:rsidDel="00000000" w:rsidP="00000000" w:rsidRDefault="00000000" w:rsidRPr="00000000" w14:paraId="000006E9">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Assist health workers during vaccination drives by helping with logistics, guiding them to households, or managing crowds. Your involvement can help ensure that campaigns run smoothly and reach every child.</w:t>
      </w:r>
      <w:r w:rsidDel="00000000" w:rsidR="00000000" w:rsidRPr="00000000">
        <w:rPr>
          <w:rtl w:val="0"/>
        </w:rPr>
      </w:r>
    </w:p>
    <w:p w:rsidR="00000000" w:rsidDel="00000000" w:rsidP="00000000" w:rsidRDefault="00000000" w:rsidRPr="00000000" w14:paraId="000006EA">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ka9u9nf8q3jf" w:id="205"/>
      <w:bookmarkEnd w:id="205"/>
      <w:r w:rsidDel="00000000" w:rsidR="00000000" w:rsidRPr="00000000">
        <w:rPr>
          <w:rFonts w:ascii="Times New Roman" w:cs="Times New Roman" w:eastAsia="Times New Roman" w:hAnsi="Times New Roman"/>
          <w:b w:val="1"/>
          <w:color w:val="000000"/>
          <w:sz w:val="24"/>
          <w:szCs w:val="24"/>
          <w:rtl w:val="0"/>
        </w:rPr>
        <w:t xml:space="preserve">5. Promote Hygiene and Sanitation</w:t>
      </w:r>
    </w:p>
    <w:p w:rsidR="00000000" w:rsidDel="00000000" w:rsidP="00000000" w:rsidRDefault="00000000" w:rsidRPr="00000000" w14:paraId="000006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practices like regular handwashing and proper sanitation in your community. Improved hygiene reduces the spread of the poliovirus and other diseases.​</w:t>
      </w:r>
    </w:p>
    <w:p w:rsidR="00000000" w:rsidDel="00000000" w:rsidP="00000000" w:rsidRDefault="00000000" w:rsidRPr="00000000" w14:paraId="000006E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y5x2ve49fho1" w:id="206"/>
      <w:bookmarkEnd w:id="206"/>
      <w:r w:rsidDel="00000000" w:rsidR="00000000" w:rsidRPr="00000000">
        <w:rPr>
          <w:rFonts w:ascii="Times New Roman" w:cs="Times New Roman" w:eastAsia="Times New Roman" w:hAnsi="Times New Roman"/>
          <w:b w:val="1"/>
          <w:color w:val="000000"/>
          <w:sz w:val="24"/>
          <w:szCs w:val="24"/>
          <w:rtl w:val="0"/>
        </w:rPr>
        <w:t xml:space="preserve">6. Report Suspected Cases</w:t>
      </w:r>
    </w:p>
    <w:p w:rsidR="00000000" w:rsidDel="00000000" w:rsidP="00000000" w:rsidRDefault="00000000" w:rsidRPr="00000000" w14:paraId="000006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notice any child showing signs of sudden weakness or paralysis, report it immediately to local health authorities. Early detection is crucial for preventing the spread of polio.​</w:t>
      </w:r>
    </w:p>
    <w:p w:rsidR="00000000" w:rsidDel="00000000" w:rsidP="00000000" w:rsidRDefault="00000000" w:rsidRPr="00000000" w14:paraId="000006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taking these steps, you contribute significantly to the global effort to eradicate polio and ensure a healthier future for children in your village.</w:t>
      </w:r>
    </w:p>
    <w:p w:rsidR="00000000" w:rsidDel="00000000" w:rsidP="00000000" w:rsidRDefault="00000000" w:rsidRPr="00000000" w14:paraId="000006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77.What if my child cries or gets sick after the polio vaccine?</w:t>
      </w:r>
    </w:p>
    <w:p w:rsidR="00000000" w:rsidDel="00000000" w:rsidP="00000000" w:rsidRDefault="00000000" w:rsidRPr="00000000" w14:paraId="000006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common for children to experience mild reactions after receiving the polio vaccine, such as fussiness, irritability, or a slight fever. These responses are typically short-lived and indicate that the body is building protection against the poliovirus.​</w:t>
      </w:r>
    </w:p>
    <w:p w:rsidR="00000000" w:rsidDel="00000000" w:rsidP="00000000" w:rsidRDefault="00000000" w:rsidRPr="00000000" w14:paraId="000006F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Common Reactions:</w:t>
      </w:r>
    </w:p>
    <w:p w:rsidR="00000000" w:rsidDel="00000000" w:rsidP="00000000" w:rsidRDefault="00000000" w:rsidRPr="00000000" w14:paraId="000006F3">
      <w:pPr>
        <w:numPr>
          <w:ilvl w:val="0"/>
          <w:numId w:val="7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Fussiness or Irritability:</w:t>
      </w:r>
      <w:r w:rsidDel="00000000" w:rsidR="00000000" w:rsidRPr="00000000">
        <w:rPr>
          <w:rFonts w:ascii="Times New Roman" w:cs="Times New Roman" w:eastAsia="Times New Roman" w:hAnsi="Times New Roman"/>
          <w:sz w:val="24"/>
          <w:szCs w:val="24"/>
          <w:rtl w:val="0"/>
        </w:rPr>
        <w:t xml:space="preserve"> Your child may be more irritable or cry more than usual. This is often due to discomfort at the injection site or a mild immune response.​</w:t>
      </w:r>
    </w:p>
    <w:p w:rsidR="00000000" w:rsidDel="00000000" w:rsidP="00000000" w:rsidRDefault="00000000" w:rsidRPr="00000000" w14:paraId="000006F4">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Low-Grade Fever:</w:t>
      </w:r>
      <w:r w:rsidDel="00000000" w:rsidR="00000000" w:rsidRPr="00000000">
        <w:rPr>
          <w:rFonts w:ascii="Times New Roman" w:cs="Times New Roman" w:eastAsia="Times New Roman" w:hAnsi="Times New Roman"/>
          <w:sz w:val="24"/>
          <w:szCs w:val="24"/>
          <w:rtl w:val="0"/>
        </w:rPr>
        <w:t xml:space="preserve"> A slight increase in body temperature can occur as the immune system responds to the vaccine.​</w:t>
      </w:r>
    </w:p>
    <w:p w:rsidR="00000000" w:rsidDel="00000000" w:rsidP="00000000" w:rsidRDefault="00000000" w:rsidRPr="00000000" w14:paraId="000006F5">
      <w:pPr>
        <w:numPr>
          <w:ilvl w:val="0"/>
          <w:numId w:val="7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Appetite or Sleepiness:</w:t>
      </w:r>
      <w:r w:rsidDel="00000000" w:rsidR="00000000" w:rsidRPr="00000000">
        <w:rPr>
          <w:rFonts w:ascii="Times New Roman" w:cs="Times New Roman" w:eastAsia="Times New Roman" w:hAnsi="Times New Roman"/>
          <w:sz w:val="24"/>
          <w:szCs w:val="24"/>
          <w:rtl w:val="0"/>
        </w:rPr>
        <w:t xml:space="preserve"> Some children may eat less or sleep more after vaccination.​</w:t>
      </w:r>
    </w:p>
    <w:p w:rsidR="00000000" w:rsidDel="00000000" w:rsidP="00000000" w:rsidRDefault="00000000" w:rsidRPr="00000000" w14:paraId="000006F6">
      <w:pPr>
        <w:numPr>
          <w:ilvl w:val="0"/>
          <w:numId w:val="7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Soreness at Injection Site:</w:t>
      </w:r>
      <w:r w:rsidDel="00000000" w:rsidR="00000000" w:rsidRPr="00000000">
        <w:rPr>
          <w:rFonts w:ascii="Times New Roman" w:cs="Times New Roman" w:eastAsia="Times New Roman" w:hAnsi="Times New Roman"/>
          <w:sz w:val="24"/>
          <w:szCs w:val="24"/>
          <w:rtl w:val="0"/>
        </w:rPr>
        <w:t xml:space="preserve"> There might be mild pain, redness, or swelling where the shot was given.</w:t>
      </w:r>
    </w:p>
    <w:p w:rsidR="00000000" w:rsidDel="00000000" w:rsidP="00000000" w:rsidRDefault="00000000" w:rsidRPr="00000000" w14:paraId="000006F7">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Mild Symptoms:</w:t>
      </w:r>
    </w:p>
    <w:p w:rsidR="00000000" w:rsidDel="00000000" w:rsidP="00000000" w:rsidRDefault="00000000" w:rsidRPr="00000000" w14:paraId="000006F8">
      <w:pPr>
        <w:numPr>
          <w:ilvl w:val="0"/>
          <w:numId w:val="6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Comfort Measures:</w:t>
      </w:r>
      <w:r w:rsidDel="00000000" w:rsidR="00000000" w:rsidRPr="00000000">
        <w:rPr>
          <w:rFonts w:ascii="Times New Roman" w:cs="Times New Roman" w:eastAsia="Times New Roman" w:hAnsi="Times New Roman"/>
          <w:sz w:val="24"/>
          <w:szCs w:val="24"/>
          <w:rtl w:val="0"/>
        </w:rPr>
        <w:t xml:space="preserve"> Holding, cuddling, or gently rocking your child can provide reassurance.​</w:t>
      </w:r>
    </w:p>
    <w:p w:rsidR="00000000" w:rsidDel="00000000" w:rsidP="00000000" w:rsidRDefault="00000000" w:rsidRPr="00000000" w14:paraId="000006F9">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Pain Relief:</w:t>
      </w:r>
      <w:r w:rsidDel="00000000" w:rsidR="00000000" w:rsidRPr="00000000">
        <w:rPr>
          <w:rFonts w:ascii="Times New Roman" w:cs="Times New Roman" w:eastAsia="Times New Roman" w:hAnsi="Times New Roman"/>
          <w:sz w:val="24"/>
          <w:szCs w:val="24"/>
          <w:rtl w:val="0"/>
        </w:rPr>
        <w:t xml:space="preserve"> If your child is over 3 months old, you may consider giving acetaminophen (paracetamol) to alleviate discomfort or fever. Always consult your healthcare provider before administering any medication.​</w:t>
      </w:r>
    </w:p>
    <w:p w:rsidR="00000000" w:rsidDel="00000000" w:rsidP="00000000" w:rsidRDefault="00000000" w:rsidRPr="00000000" w14:paraId="000006FA">
      <w:pPr>
        <w:numPr>
          <w:ilvl w:val="0"/>
          <w:numId w:val="6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Cool Compress:</w:t>
      </w:r>
      <w:r w:rsidDel="00000000" w:rsidR="00000000" w:rsidRPr="00000000">
        <w:rPr>
          <w:rFonts w:ascii="Times New Roman" w:cs="Times New Roman" w:eastAsia="Times New Roman" w:hAnsi="Times New Roman"/>
          <w:sz w:val="24"/>
          <w:szCs w:val="24"/>
          <w:rtl w:val="0"/>
        </w:rPr>
        <w:t xml:space="preserve"> Applying a clean, cool cloth to the injection site can help reduce soreness and swelling.​</w:t>
        <w:br w:type="textWrapping"/>
      </w:r>
    </w:p>
    <w:p w:rsidR="00000000" w:rsidDel="00000000" w:rsidP="00000000" w:rsidRDefault="00000000" w:rsidRPr="00000000" w14:paraId="000006F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to Seek Medical Attention:</w:t>
      </w:r>
    </w:p>
    <w:p w:rsidR="00000000" w:rsidDel="00000000" w:rsidP="00000000" w:rsidRDefault="00000000" w:rsidRPr="00000000" w14:paraId="000006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serious reactions are rare, contact your healthcare provider if your child:</w:t>
      </w:r>
    </w:p>
    <w:p w:rsidR="00000000" w:rsidDel="00000000" w:rsidP="00000000" w:rsidRDefault="00000000" w:rsidRPr="00000000" w14:paraId="000006FD">
      <w:pPr>
        <w:numPr>
          <w:ilvl w:val="0"/>
          <w:numId w:val="2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Cries continuously for more than 3 hours</w:t>
      </w:r>
      <w:r w:rsidDel="00000000" w:rsidR="00000000" w:rsidRPr="00000000">
        <w:rPr>
          <w:rtl w:val="0"/>
        </w:rPr>
      </w:r>
    </w:p>
    <w:p w:rsidR="00000000" w:rsidDel="00000000" w:rsidP="00000000" w:rsidRDefault="00000000" w:rsidRPr="00000000" w14:paraId="000006FE">
      <w:pPr>
        <w:numPr>
          <w:ilvl w:val="0"/>
          <w:numId w:val="2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a high fever (over 104°F or 40°C).​</w:t>
      </w:r>
    </w:p>
    <w:p w:rsidR="00000000" w:rsidDel="00000000" w:rsidP="00000000" w:rsidRDefault="00000000" w:rsidRPr="00000000" w14:paraId="000006FF">
      <w:pPr>
        <w:numPr>
          <w:ilvl w:val="0"/>
          <w:numId w:val="2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 signs of an allergic reaction, such as difficulty breathing, swelling of the face or throat, or hives.​</w:t>
      </w:r>
    </w:p>
    <w:p w:rsidR="00000000" w:rsidDel="00000000" w:rsidP="00000000" w:rsidRDefault="00000000" w:rsidRPr="00000000" w14:paraId="0000070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symptoms may indicate a more serious response that requires prompt medical evaluation.​</w:t>
      </w:r>
    </w:p>
    <w:p w:rsidR="00000000" w:rsidDel="00000000" w:rsidP="00000000" w:rsidRDefault="00000000" w:rsidRPr="00000000" w14:paraId="000007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mild reactions are a normal part of the immunization process and typically resolve within a few days. Ensuring your child completes the recommended vaccination schedule is crucial for their protection against polio.</w:t>
      </w:r>
    </w:p>
    <w:p w:rsidR="00000000" w:rsidDel="00000000" w:rsidP="00000000" w:rsidRDefault="00000000" w:rsidRPr="00000000" w14:paraId="000007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78.Can I request vaccination for my child outside of campaigns?</w:t>
      </w:r>
    </w:p>
    <w:p w:rsidR="00000000" w:rsidDel="00000000" w:rsidP="00000000" w:rsidRDefault="00000000" w:rsidRPr="00000000" w14:paraId="000007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 can request the polio vaccine for your child outside of scheduled campaigns. In Ethiopia, polio vaccination is part of the routine immunization schedule provided through the Expanded Program on Immunization (EPI). This program offers polio vaccines—both oral polio vaccine (OPV) and inactivated polio vaccine (IPV) at public health facilities across the country. These vaccines are available year-round and are not limited to specific campaign periods.</w:t>
      </w:r>
    </w:p>
    <w:p w:rsidR="00000000" w:rsidDel="00000000" w:rsidP="00000000" w:rsidRDefault="00000000" w:rsidRPr="00000000" w14:paraId="000007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child has missed a dose or you are unsure about their vaccination status, you can visit your nearest health center to receive the polio vaccine. Additionally, Ethiopia has implemented catch-up vaccination initiatives to reach children who missed routine immunizations, including polio vaccines. These efforts aim to ensure that all children are protected against polio and other vaccine-preventable diseases.</w:t>
      </w:r>
    </w:p>
    <w:p w:rsidR="00000000" w:rsidDel="00000000" w:rsidP="00000000" w:rsidRDefault="00000000" w:rsidRPr="00000000" w14:paraId="000007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keep your child's vaccination records up to date and consult with healthcare providers to ensure they receive all recommended doses. Regular immunization is crucial for maintaining individual and community immunity against polio.</w:t>
      </w:r>
    </w:p>
    <w:p w:rsidR="00000000" w:rsidDel="00000000" w:rsidP="00000000" w:rsidRDefault="00000000" w:rsidRPr="00000000" w14:paraId="000007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79.Do children born at home also need polio vaccines?</w:t>
      </w:r>
    </w:p>
    <w:p w:rsidR="00000000" w:rsidDel="00000000" w:rsidP="00000000" w:rsidRDefault="00000000" w:rsidRPr="00000000" w14:paraId="000007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children born at home absolutely need polio vaccinations. Regardless of the place of birth whether at home or in a health facility—all children should follow Ethiopia’s national immunization schedule to ensure they are protected against poliomyelitis.​</w:t>
      </w:r>
    </w:p>
    <w:p w:rsidR="00000000" w:rsidDel="00000000" w:rsidP="00000000" w:rsidRDefault="00000000" w:rsidRPr="00000000" w14:paraId="000007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polio vaccination schedule in Ethiopia includes:​</w:t>
      </w:r>
    </w:p>
    <w:p w:rsidR="00000000" w:rsidDel="00000000" w:rsidP="00000000" w:rsidRDefault="00000000" w:rsidRPr="00000000" w14:paraId="0000070B">
      <w:pPr>
        <w:numPr>
          <w:ilvl w:val="0"/>
          <w:numId w:val="2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OPV-0 (Oral Polio Vaccine)</w:t>
      </w:r>
      <w:r w:rsidDel="00000000" w:rsidR="00000000" w:rsidRPr="00000000">
        <w:rPr>
          <w:rFonts w:ascii="Times New Roman" w:cs="Times New Roman" w:eastAsia="Times New Roman" w:hAnsi="Times New Roman"/>
          <w:sz w:val="24"/>
          <w:szCs w:val="24"/>
          <w:rtl w:val="0"/>
        </w:rPr>
        <w:t xml:space="preserve">: Given at birth.</w:t>
      </w:r>
      <w:r w:rsidDel="00000000" w:rsidR="00000000" w:rsidRPr="00000000">
        <w:rPr>
          <w:rtl w:val="0"/>
        </w:rPr>
      </w:r>
    </w:p>
    <w:p w:rsidR="00000000" w:rsidDel="00000000" w:rsidP="00000000" w:rsidRDefault="00000000" w:rsidRPr="00000000" w14:paraId="0000070C">
      <w:pPr>
        <w:numPr>
          <w:ilvl w:val="0"/>
          <w:numId w:val="2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OPV-1, OPV-2, OPV-3</w:t>
      </w:r>
      <w:r w:rsidDel="00000000" w:rsidR="00000000" w:rsidRPr="00000000">
        <w:rPr>
          <w:rFonts w:ascii="Times New Roman" w:cs="Times New Roman" w:eastAsia="Times New Roman" w:hAnsi="Times New Roman"/>
          <w:sz w:val="24"/>
          <w:szCs w:val="24"/>
          <w:rtl w:val="0"/>
        </w:rPr>
        <w:t xml:space="preserve">: Administered at 6, 10, and 14 weeks of age, respectively.​</w:t>
      </w:r>
    </w:p>
    <w:p w:rsidR="00000000" w:rsidDel="00000000" w:rsidP="00000000" w:rsidRDefault="00000000" w:rsidRPr="00000000" w14:paraId="0000070D">
      <w:pPr>
        <w:numPr>
          <w:ilvl w:val="0"/>
          <w:numId w:val="2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IPV (Inactivated Polio Vaccine)</w:t>
      </w:r>
      <w:r w:rsidDel="00000000" w:rsidR="00000000" w:rsidRPr="00000000">
        <w:rPr>
          <w:rFonts w:ascii="Times New Roman" w:cs="Times New Roman" w:eastAsia="Times New Roman" w:hAnsi="Times New Roman"/>
          <w:sz w:val="24"/>
          <w:szCs w:val="24"/>
          <w:rtl w:val="0"/>
        </w:rPr>
        <w:t xml:space="preserve">: Also given at 14 weeks, alongside OPV-3.</w:t>
      </w:r>
    </w:p>
    <w:p w:rsidR="00000000" w:rsidDel="00000000" w:rsidP="00000000" w:rsidRDefault="00000000" w:rsidRPr="00000000" w14:paraId="0000070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vaccines are available at public health centers and are provided free of charge. If your child was born at home and missed the birth dose (OPV-0), it is important to visit your nearest health facility as soon as possible to begin or continue the vaccination schedule. Health workers are trained to assist families in catching up on missed doses to ensure full protection.​</w:t>
      </w:r>
    </w:p>
    <w:p w:rsidR="00000000" w:rsidDel="00000000" w:rsidP="00000000" w:rsidRDefault="00000000" w:rsidRPr="00000000" w14:paraId="000007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Delaying or missing polio vaccinations can leave children vulnerable to infection and may contribute to the spread of the virus within the community. By ensuring your child receives all recommended doses on time, you are playing a vital role in safeguarding their health and supporting Ethiopia’s efforts to eradicate polio.​</w:t>
      </w:r>
    </w:p>
    <w:p w:rsidR="00000000" w:rsidDel="00000000" w:rsidP="00000000" w:rsidRDefault="00000000" w:rsidRPr="00000000" w14:paraId="000007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unsure about your child’s vaccination status or need assistance, contact your local health post or health extension worker for guidance.</w:t>
      </w:r>
    </w:p>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80.What should I do if no health worker comes to my house during the campaign?</w:t>
      </w:r>
    </w:p>
    <w:p w:rsidR="00000000" w:rsidDel="00000000" w:rsidP="00000000" w:rsidRDefault="00000000" w:rsidRPr="00000000" w14:paraId="000007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health worker visits your home during a polio vaccination campaign, it's important to take proactive steps to ensure your child receives the necessary protection. Polio campaigns aim to reach every child under five through house-to-house visits, but logistical challenges or oversight can sometimes result in missed households.​</w:t>
      </w:r>
    </w:p>
    <w:p w:rsidR="00000000" w:rsidDel="00000000" w:rsidP="00000000" w:rsidRDefault="00000000" w:rsidRPr="00000000" w14:paraId="000007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Visit the Nearest Health Facility: You can take your child to the closest health center or health post, where polio vaccines are available year-round as part of Ethiopia’s routine immunization program. These services are provided free of charge.​</w:t>
      </w:r>
    </w:p>
    <w:p w:rsidR="00000000" w:rsidDel="00000000" w:rsidP="00000000" w:rsidRDefault="00000000" w:rsidRPr="00000000" w14:paraId="000007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Contact Local Health Authorities: Inform your local health extension worker or the nearest health office that your household was missed. This information helps health teams identify gaps and plan follow-up visits or mop-up campaigns to reach unvaccinated children. In Ethiopia, such follow-up efforts are common to ensure comprehensive coverage. ​</w:t>
      </w:r>
    </w:p>
    <w:p w:rsidR="00000000" w:rsidDel="00000000" w:rsidP="00000000" w:rsidRDefault="00000000" w:rsidRPr="00000000" w14:paraId="000007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Stay Informed About Campaigns: Keep an eye out for announcements regarding vaccination campaigns through local radio, community meetings, or public postings. Being aware of upcoming campaigns allows you to prepare and ensure your child is present when health workers visit.​</w:t>
      </w:r>
    </w:p>
    <w:p w:rsidR="00000000" w:rsidDel="00000000" w:rsidP="00000000" w:rsidRDefault="00000000" w:rsidRPr="00000000" w14:paraId="000007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Engage with Community Health Workers: If you know any community health workers or volunteers, inform them that your child missed the vaccination. They can assist in coordinating with health teams to ensure your child receives the vaccine promptly.​</w:t>
      </w:r>
    </w:p>
    <w:p w:rsidR="00000000" w:rsidDel="00000000" w:rsidP="00000000" w:rsidRDefault="00000000" w:rsidRPr="00000000" w14:paraId="000007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your child receives all recommended polio vaccine doses is crucial for their protection and contributes to the broader goal of eradicating polio in Ethiopia. By taking these steps, you help safeguard not only your child's health but also the well-being of your community.</w:t>
      </w:r>
    </w:p>
    <w:p w:rsidR="00000000" w:rsidDel="00000000" w:rsidP="00000000" w:rsidRDefault="00000000" w:rsidRPr="00000000" w14:paraId="0000071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Knowledge</w:t>
      </w:r>
    </w:p>
    <w:p w:rsidR="00000000" w:rsidDel="00000000" w:rsidP="00000000" w:rsidRDefault="00000000" w:rsidRPr="00000000" w14:paraId="0000071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81.Why is polio called a "silent" disease?</w:t>
      </w:r>
    </w:p>
    <w:p w:rsidR="00000000" w:rsidDel="00000000" w:rsidP="00000000" w:rsidRDefault="00000000" w:rsidRPr="00000000" w14:paraId="000007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is often referred to as a "silent" disease because the majority of those infected approximately 70% do not exhibit any symptoms, yet they can still transmit the virus to others. An additional 25% may experience only mild, flu-like symptoms that are easily mistaken for other illnesses, such as fatigue, fever, headache, or sore throat. This asymptomatic or mildly symptomatic nature allows the virus to spread unnoticed within communities, complicating efforts to detect and control outbreaks. In rare instances, less than 1% of infections lead to severe outcomes like paralysis or death. The covert transmission underscores the critical importance of widespread vaccination and vigilant surveillance to prevent the spread of polio, especially in areas where the disease has been eliminated but remains a threat due to silent circulation.</w:t>
      </w:r>
    </w:p>
    <w:p w:rsidR="00000000" w:rsidDel="00000000" w:rsidP="00000000" w:rsidRDefault="00000000" w:rsidRPr="00000000" w14:paraId="000007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82.What does "acute flaccid paralysis" mean in simple terms?</w:t>
      </w:r>
    </w:p>
    <w:p w:rsidR="00000000" w:rsidDel="00000000" w:rsidP="00000000" w:rsidRDefault="00000000" w:rsidRPr="00000000" w14:paraId="000007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​"Acute flaccid paralysis" (AFP) refers to a sudden onset of muscle weakness or paralysis without any obvious cause, such as injury. The term "acute" indicates that the condition develops quickly, while "flaccid" means the muscles become weak and floppy, lacking their normal tone. This condition often affects the limbs but can also impact muscles involved in breathing or swallowing. AFP is not a disease itself but a clinical syndrome, a collection of symptoms that can result from various causes, including viral infections like poliovirus. Because AFP can be a sign of polio, health authorities monitor and investigate cases to detect and prevent potential outbreaks. </w:t>
      </w:r>
    </w:p>
    <w:p w:rsidR="00000000" w:rsidDel="00000000" w:rsidP="00000000" w:rsidRDefault="00000000" w:rsidRPr="00000000" w14:paraId="000007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83.How can I protect my children from polio?</w:t>
      </w:r>
    </w:p>
    <w:p w:rsidR="00000000" w:rsidDel="00000000" w:rsidP="00000000" w:rsidRDefault="00000000" w:rsidRPr="00000000" w14:paraId="000007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your children from polio involves a combination of timely vaccination, good hygiene practices, and staying informed about local health initiatives.​</w:t>
      </w:r>
    </w:p>
    <w:p w:rsidR="00000000" w:rsidDel="00000000" w:rsidP="00000000" w:rsidRDefault="00000000" w:rsidRPr="00000000" w14:paraId="000007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Ensure Complete Vaccination:</w:t>
      </w:r>
      <w:r w:rsidDel="00000000" w:rsidR="00000000" w:rsidRPr="00000000">
        <w:rPr>
          <w:rFonts w:ascii="Times New Roman" w:cs="Times New Roman" w:eastAsia="Times New Roman" w:hAnsi="Times New Roman"/>
          <w:sz w:val="24"/>
          <w:szCs w:val="24"/>
          <w:rtl w:val="0"/>
        </w:rPr>
        <w:t xml:space="preserve"> The most effective way to prevent polio is through vaccination. Children should receive four doses of the inactivated poliovirus vaccine (IPV) at the following ages: 2 months, 4 months, between 6 and 18 months, and between 4 and 6 years. Adhering to this schedule provides strong protection against polio. </w:t>
      </w:r>
    </w:p>
    <w:p w:rsidR="00000000" w:rsidDel="00000000" w:rsidP="00000000" w:rsidRDefault="00000000" w:rsidRPr="00000000" w14:paraId="000007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Practice Good Hygiene:</w:t>
      </w:r>
      <w:r w:rsidDel="00000000" w:rsidR="00000000" w:rsidRPr="00000000">
        <w:rPr>
          <w:rFonts w:ascii="Times New Roman" w:cs="Times New Roman" w:eastAsia="Times New Roman" w:hAnsi="Times New Roman"/>
          <w:sz w:val="24"/>
          <w:szCs w:val="24"/>
          <w:rtl w:val="0"/>
        </w:rPr>
        <w:t xml:space="preserve"> Polio spreads through contact with the feces of an infected person and, less commonly, through droplets from a sneeze or cough. Encourage regular handwashing with soap and water, especially after using the toilet and before eating, to reduce the risk of transmission. ​</w:t>
      </w:r>
    </w:p>
    <w:p w:rsidR="00000000" w:rsidDel="00000000" w:rsidP="00000000" w:rsidRDefault="00000000" w:rsidRPr="00000000" w14:paraId="000007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Participate in Vaccination Campaigns:</w:t>
      </w:r>
      <w:r w:rsidDel="00000000" w:rsidR="00000000" w:rsidRPr="00000000">
        <w:rPr>
          <w:rFonts w:ascii="Times New Roman" w:cs="Times New Roman" w:eastAsia="Times New Roman" w:hAnsi="Times New Roman"/>
          <w:sz w:val="24"/>
          <w:szCs w:val="24"/>
          <w:rtl w:val="0"/>
        </w:rPr>
        <w:t xml:space="preserve"> In areas where polio is still a threat, health authorities often conduct vaccination campaigns to immunize children rapidly. Ensure your children participate in these campaigns, even if they have received previous doses, as additional doses can boost immunity. ​</w:t>
      </w:r>
    </w:p>
    <w:p w:rsidR="00000000" w:rsidDel="00000000" w:rsidP="00000000" w:rsidRDefault="00000000" w:rsidRPr="00000000" w14:paraId="000007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Stay Informed:</w:t>
      </w:r>
      <w:r w:rsidDel="00000000" w:rsidR="00000000" w:rsidRPr="00000000">
        <w:rPr>
          <w:rFonts w:ascii="Times New Roman" w:cs="Times New Roman" w:eastAsia="Times New Roman" w:hAnsi="Times New Roman"/>
          <w:sz w:val="24"/>
          <w:szCs w:val="24"/>
          <w:rtl w:val="0"/>
        </w:rPr>
        <w:t xml:space="preserve"> Keep up-to-date with information from reliable sources such as the World Health Organization (WHO) and your local health department. They provide updates on polio outbreaks and vaccination recommendations. ​</w:t>
      </w:r>
    </w:p>
    <w:p w:rsidR="00000000" w:rsidDel="00000000" w:rsidP="00000000" w:rsidRDefault="00000000" w:rsidRPr="00000000" w14:paraId="000007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these steps, you can significantly reduce the risk of your children contracting polio and contribute to the global effort to eradicate this disease.</w:t>
      </w:r>
    </w:p>
    <w:p w:rsidR="00000000" w:rsidDel="00000000" w:rsidP="00000000" w:rsidRDefault="00000000" w:rsidRPr="00000000" w14:paraId="000007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84.What are the long-term effects of polio?</w:t>
      </w:r>
    </w:p>
    <w:p w:rsidR="00000000" w:rsidDel="00000000" w:rsidP="00000000" w:rsidRDefault="00000000" w:rsidRPr="00000000" w14:paraId="000007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can have lasting effects that extend well beyond the initial infection. While many individuals recover fully, others may experience long-term complications, particularly if they had severe or paralytic polio.​</w:t>
      </w:r>
    </w:p>
    <w:p w:rsidR="00000000" w:rsidDel="00000000" w:rsidP="00000000" w:rsidRDefault="00000000" w:rsidRPr="00000000" w14:paraId="000007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significant long-term effect is </w:t>
      </w:r>
      <w:r w:rsidDel="00000000" w:rsidR="00000000" w:rsidRPr="00000000">
        <w:rPr>
          <w:rFonts w:ascii="Times New Roman" w:cs="Times New Roman" w:eastAsia="Times New Roman" w:hAnsi="Times New Roman"/>
          <w:b w:val="1"/>
          <w:sz w:val="24"/>
          <w:szCs w:val="24"/>
          <w:rtl w:val="0"/>
        </w:rPr>
        <w:t xml:space="preserve">Post-Polio Syndrome (PPS)</w:t>
      </w:r>
      <w:r w:rsidDel="00000000" w:rsidR="00000000" w:rsidRPr="00000000">
        <w:rPr>
          <w:rFonts w:ascii="Times New Roman" w:cs="Times New Roman" w:eastAsia="Times New Roman" w:hAnsi="Times New Roman"/>
          <w:sz w:val="24"/>
          <w:szCs w:val="24"/>
          <w:rtl w:val="0"/>
        </w:rPr>
        <w:t xml:space="preserve">, which can emerge decades after the initial illness. PPS is characterized by a gradual onset of new muscle weakness, fatigue, and pain. Other symptoms may include difficulty breathing or swallowing, sleep disturbances, and cognitive issues such as problems with concentration and memory. These symptoms can progressively worsen over time, impacting daily activities and quality of life. ​</w:t>
      </w:r>
    </w:p>
    <w:p w:rsidR="00000000" w:rsidDel="00000000" w:rsidP="00000000" w:rsidRDefault="00000000" w:rsidRPr="00000000" w14:paraId="000007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individuals who had polio may develop musculoskeletal deformities, such as scoliosis or joint problems, due to muscle imbalances and weakness. Breathing difficulties can also arise if the muscles involved in respiration are affected. ​</w:t>
      </w:r>
    </w:p>
    <w:p w:rsidR="00000000" w:rsidDel="00000000" w:rsidP="00000000" w:rsidRDefault="00000000" w:rsidRPr="00000000" w14:paraId="000007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note that PPS is not contagious and varies in severity among individuals. Management focuses on alleviating symptoms through physical therapy, assistive devices, and lifestyle modifications. Regular medical follow-up is essential to monitor and address these long-term effects.</w:t>
      </w:r>
    </w:p>
    <w:p w:rsidR="00000000" w:rsidDel="00000000" w:rsidP="00000000" w:rsidRDefault="00000000" w:rsidRPr="00000000" w14:paraId="000007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85.Is it safe to breastfeed during polio vaccination?</w:t>
      </w:r>
    </w:p>
    <w:p w:rsidR="00000000" w:rsidDel="00000000" w:rsidP="00000000" w:rsidRDefault="00000000" w:rsidRPr="00000000" w14:paraId="000007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 is safe to breastfeed during polio vaccination. Both the inactivated polio vaccine (IPV) and the oral polio vaccine (OPV) are compatible with breastfeeding.​</w:t>
      </w:r>
    </w:p>
    <w:p w:rsidR="00000000" w:rsidDel="00000000" w:rsidP="00000000" w:rsidRDefault="00000000" w:rsidRPr="00000000" w14:paraId="00000730">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IPV is an inactivated (killed) virus vaccine and poses no risk when administered to breastfeeding mothers. According to the Centers for Disease Control and Prevention (CDC), vaccines given to a nursing mother do not affect the safety of breastfeeding for mothers or infants, and breastfeeding is not a contraindication to poliovirus vaccination . Additionally, the Advisory Committee on Immunization Practices (ACIP) states that inactivated vaccines, such as IPV, do not pose a risk for mothers who are breastfeeding or for their infants .​</w:t>
      </w:r>
      <w:r w:rsidDel="00000000" w:rsidR="00000000" w:rsidRPr="00000000">
        <w:rPr>
          <w:rtl w:val="0"/>
        </w:rPr>
      </w:r>
    </w:p>
    <w:p w:rsidR="00000000" w:rsidDel="00000000" w:rsidP="00000000" w:rsidRDefault="00000000" w:rsidRPr="00000000" w14:paraId="000007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OPV is a live attenuated (weakened) virus vaccine. While there is a theoretical risk that the live virus could be excreted in breast milk, studies have shown that breastfeeding does not interfere with the effectiveness of OPV. In fact, breastfed infants have higher antibody responses to OPV compared to those who are formula-fed . Therefore, breastfeeding is not contraindicated during OPV administration.​</w:t>
      </w:r>
    </w:p>
    <w:p w:rsidR="00000000" w:rsidDel="00000000" w:rsidP="00000000" w:rsidRDefault="00000000" w:rsidRPr="00000000" w14:paraId="000007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both IPV and OPV are compatible with breastfeeding, and no special precautions are necessary. However, if you have concerns or specific health conditions, it's always best to consult with a healthcare professional.</w:t>
      </w:r>
    </w:p>
    <w:p w:rsidR="00000000" w:rsidDel="00000000" w:rsidP="00000000" w:rsidRDefault="00000000" w:rsidRPr="00000000" w14:paraId="000007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86.Can someone with polio still live a full life?</w:t>
      </w:r>
    </w:p>
    <w:p w:rsidR="00000000" w:rsidDel="00000000" w:rsidP="00000000" w:rsidRDefault="00000000" w:rsidRPr="00000000" w14:paraId="000007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many individuals who have had polio can live full and meaningful lives, though the extent of recovery and quality of life can vary depending on the severity of the initial infection and any long-term effects.​</w:t>
      </w:r>
    </w:p>
    <w:p w:rsidR="00000000" w:rsidDel="00000000" w:rsidP="00000000" w:rsidRDefault="00000000" w:rsidRPr="00000000" w14:paraId="000007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primarily affects the nervous system, leading to muscle weakness or paralysis. While some individuals experience complete recovery, others may have lasting impairments. However, with appropriate medical care, rehabilitation, and support, many polio survivors lead active lives, pursue careers, and engage in community activities.​</w:t>
      </w:r>
    </w:p>
    <w:p w:rsidR="00000000" w:rsidDel="00000000" w:rsidP="00000000" w:rsidRDefault="00000000" w:rsidRPr="00000000" w14:paraId="000007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notable example is Paul Alexander, who contracted polio at age six and spent the majority of his life in an iron lung. Despite his physical limitations, he earned a law degree, practiced law, and became an advocate for polio awareness. He also gained a substantial following on social media, sharing his experiences and inspiring others. Alexander passed away in 2024 at the age of 78  Another example is Martha Lillard, who also contracted polio in 1953 and has lived in an iron lung ever since. She has led a fulfilling life, pursuing interests in painting and caring for her pets, and continues to be an advocate for polio survivors . While some polio survivors may develop post-polio syndrome (PPS) decades later, characterized by new muscle weakness, fatigue, and pain, PPS is rarely life-threatening. With proper medical management, including physical therapy and assistive devices, individuals can maintain a good quality of life</w:t>
      </w:r>
    </w:p>
    <w:p w:rsidR="00000000" w:rsidDel="00000000" w:rsidP="00000000" w:rsidRDefault="00000000" w:rsidRPr="00000000" w14:paraId="000007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87.How can we make sure our whole village is protected from polio?</w:t>
      </w:r>
    </w:p>
    <w:p w:rsidR="00000000" w:rsidDel="00000000" w:rsidP="00000000" w:rsidRDefault="00000000" w:rsidRPr="00000000" w14:paraId="000007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your entire village is protected from polio requires a coordinated effort involving community engagement, effective communication, and collaboration with health authorities. Here are key strategies to help achieve this goal:​</w:t>
      </w:r>
    </w:p>
    <w:p w:rsidR="00000000" w:rsidDel="00000000" w:rsidP="00000000" w:rsidRDefault="00000000" w:rsidRPr="00000000" w14:paraId="0000073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r1sshzortaca" w:id="207"/>
      <w:bookmarkEnd w:id="207"/>
      <w:r w:rsidDel="00000000" w:rsidR="00000000" w:rsidRPr="00000000">
        <w:rPr>
          <w:rFonts w:ascii="Times New Roman" w:cs="Times New Roman" w:eastAsia="Times New Roman" w:hAnsi="Times New Roman"/>
          <w:b w:val="1"/>
          <w:color w:val="000000"/>
          <w:sz w:val="24"/>
          <w:szCs w:val="24"/>
          <w:rtl w:val="0"/>
        </w:rPr>
        <w:t xml:space="preserve">1. Participate in National and Regional Vaccination Campaigns</w:t>
      </w:r>
    </w:p>
    <w:p w:rsidR="00000000" w:rsidDel="00000000" w:rsidP="00000000" w:rsidRDefault="00000000" w:rsidRPr="00000000" w14:paraId="000007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vaccination campaigns are often organized by national health authorities and international partners. Stay informed about upcoming campaigns and ensure that all eligible children and adults in your village receive the vaccine. These campaigns may include door-to-door visits, vaccination posts at community centers, and outreach through local health workers.​</w:t>
      </w:r>
    </w:p>
    <w:p w:rsidR="00000000" w:rsidDel="00000000" w:rsidP="00000000" w:rsidRDefault="00000000" w:rsidRPr="00000000" w14:paraId="0000073D">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6toec1bjl7jj" w:id="208"/>
      <w:bookmarkEnd w:id="208"/>
      <w:r w:rsidDel="00000000" w:rsidR="00000000" w:rsidRPr="00000000">
        <w:rPr>
          <w:rFonts w:ascii="Times New Roman" w:cs="Times New Roman" w:eastAsia="Times New Roman" w:hAnsi="Times New Roman"/>
          <w:b w:val="1"/>
          <w:color w:val="000000"/>
          <w:sz w:val="24"/>
          <w:szCs w:val="24"/>
          <w:rtl w:val="0"/>
        </w:rPr>
        <w:t xml:space="preserve">2. Engage Community Leaders and Influencers</w:t>
      </w:r>
    </w:p>
    <w:p w:rsidR="00000000" w:rsidDel="00000000" w:rsidP="00000000" w:rsidRDefault="00000000" w:rsidRPr="00000000" w14:paraId="0000073E">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Involve local leaders, including religious figures, elders, and respected community members, to promote the importance of polio vaccination. Their endorsement can help build trust and encourage participation. For instance, in Uganda, community leaders and volunteers played a crucial role in mobilizing communities for vaccination efforts.​</w:t>
      </w:r>
      <w:r w:rsidDel="00000000" w:rsidR="00000000" w:rsidRPr="00000000">
        <w:rPr>
          <w:rtl w:val="0"/>
        </w:rPr>
      </w:r>
    </w:p>
    <w:p w:rsidR="00000000" w:rsidDel="00000000" w:rsidP="00000000" w:rsidRDefault="00000000" w:rsidRPr="00000000" w14:paraId="0000073F">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bkzg0xknatsk" w:id="209"/>
      <w:bookmarkEnd w:id="209"/>
      <w:r w:rsidDel="00000000" w:rsidR="00000000" w:rsidRPr="00000000">
        <w:rPr>
          <w:rFonts w:ascii="Times New Roman" w:cs="Times New Roman" w:eastAsia="Times New Roman" w:hAnsi="Times New Roman"/>
          <w:b w:val="1"/>
          <w:color w:val="000000"/>
          <w:sz w:val="24"/>
          <w:szCs w:val="24"/>
          <w:rtl w:val="0"/>
        </w:rPr>
        <w:t xml:space="preserve">3. Utilize Community Health Workers and Volunteers</w:t>
      </w:r>
    </w:p>
    <w:p w:rsidR="00000000" w:rsidDel="00000000" w:rsidP="00000000" w:rsidRDefault="00000000" w:rsidRPr="00000000" w14:paraId="00000740">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Train and deploy community health workers and volunteers to educate families about polio and the benefits of vaccination. These individuals can conduct home visits, distribute informational materials, and address any concerns or misconceptions. The CORE Group Polio Project has successfully utilized community volunteers to enhance immunization and surveillance activities in hard-to-reach areas.​</w:t>
      </w:r>
      <w:r w:rsidDel="00000000" w:rsidR="00000000" w:rsidRPr="00000000">
        <w:rPr>
          <w:rtl w:val="0"/>
        </w:rPr>
      </w:r>
    </w:p>
    <w:p w:rsidR="00000000" w:rsidDel="00000000" w:rsidP="00000000" w:rsidRDefault="00000000" w:rsidRPr="00000000" w14:paraId="00000741">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ds2fskh4uh9c" w:id="210"/>
      <w:bookmarkEnd w:id="210"/>
      <w:r w:rsidDel="00000000" w:rsidR="00000000" w:rsidRPr="00000000">
        <w:rPr>
          <w:rFonts w:ascii="Times New Roman" w:cs="Times New Roman" w:eastAsia="Times New Roman" w:hAnsi="Times New Roman"/>
          <w:b w:val="1"/>
          <w:color w:val="000000"/>
          <w:sz w:val="24"/>
          <w:szCs w:val="24"/>
          <w:rtl w:val="0"/>
        </w:rPr>
        <w:t xml:space="preserve">4. Implement Social and Behavior Change Communication</w:t>
      </w:r>
    </w:p>
    <w:p w:rsidR="00000000" w:rsidDel="00000000" w:rsidP="00000000" w:rsidRDefault="00000000" w:rsidRPr="00000000" w14:paraId="00000742">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Develop and disseminate culturally appropriate messages that address vaccine hesitancy and misinformation. Use various communication channels, such as community meetings, radio programs, and social media, to reach different segments of the population. In Zimbabwe, strategic social and behavior change initiatives have been employed to improve vaccination uptake .​</w:t>
      </w:r>
      <w:r w:rsidDel="00000000" w:rsidR="00000000" w:rsidRPr="00000000">
        <w:rPr>
          <w:rtl w:val="0"/>
        </w:rPr>
      </w:r>
    </w:p>
    <w:p w:rsidR="00000000" w:rsidDel="00000000" w:rsidP="00000000" w:rsidRDefault="00000000" w:rsidRPr="00000000" w14:paraId="0000074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rki7i8pdfmq7" w:id="211"/>
      <w:bookmarkEnd w:id="211"/>
      <w:r w:rsidDel="00000000" w:rsidR="00000000" w:rsidRPr="00000000">
        <w:rPr>
          <w:rFonts w:ascii="Times New Roman" w:cs="Times New Roman" w:eastAsia="Times New Roman" w:hAnsi="Times New Roman"/>
          <w:b w:val="1"/>
          <w:color w:val="000000"/>
          <w:sz w:val="24"/>
          <w:szCs w:val="24"/>
          <w:rtl w:val="0"/>
        </w:rPr>
        <w:t xml:space="preserve">5. Monitor and Follow Up on Vaccination Coverage</w:t>
      </w:r>
    </w:p>
    <w:p w:rsidR="00000000" w:rsidDel="00000000" w:rsidP="00000000" w:rsidRDefault="00000000" w:rsidRPr="00000000" w14:paraId="0000074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Establish systems to track vaccination coverage and identify any missed children or areas with low uptake. Conduct follow-up visits to ensure that all individuals receive the vaccine. The CORE Group Polio Project's strategies, such as "pursuit of the missed child" and microplanning, have been effective in increasing vaccination coverage .​</w:t>
      </w:r>
      <w:r w:rsidDel="00000000" w:rsidR="00000000" w:rsidRPr="00000000">
        <w:rPr>
          <w:rtl w:val="0"/>
        </w:rPr>
      </w:r>
    </w:p>
    <w:p w:rsidR="00000000" w:rsidDel="00000000" w:rsidP="00000000" w:rsidRDefault="00000000" w:rsidRPr="00000000" w14:paraId="00000745">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iflhr88dx614" w:id="212"/>
      <w:bookmarkEnd w:id="212"/>
      <w:r w:rsidDel="00000000" w:rsidR="00000000" w:rsidRPr="00000000">
        <w:rPr>
          <w:rFonts w:ascii="Times New Roman" w:cs="Times New Roman" w:eastAsia="Times New Roman" w:hAnsi="Times New Roman"/>
          <w:b w:val="1"/>
          <w:color w:val="000000"/>
          <w:sz w:val="24"/>
          <w:szCs w:val="24"/>
          <w:rtl w:val="0"/>
        </w:rPr>
        <w:t xml:space="preserve">6. Collaborate with Health Authorities and Partners</w:t>
      </w:r>
    </w:p>
    <w:p w:rsidR="00000000" w:rsidDel="00000000" w:rsidP="00000000" w:rsidRDefault="00000000" w:rsidRPr="00000000" w14:paraId="000007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closely with local health authorities, non-governmental organizations, and international partners to coordinate vaccination efforts and share resources. This collaboration can enhance the reach and effectiveness of vaccination campaigns.​</w:t>
      </w:r>
    </w:p>
    <w:p w:rsidR="00000000" w:rsidDel="00000000" w:rsidP="00000000" w:rsidRDefault="00000000" w:rsidRPr="00000000" w14:paraId="000007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these strategies, your village can achieve high vaccination coverage and contribute to the global effort to eradicate polio.</w:t>
      </w:r>
    </w:p>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88.Why are some children more vulnerable than others?</w:t>
      </w:r>
    </w:p>
    <w:p w:rsidR="00000000" w:rsidDel="00000000" w:rsidP="00000000" w:rsidRDefault="00000000" w:rsidRPr="00000000" w14:paraId="000007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children are more vulnerable than others due to a combination of biological, environmental, and social factors that affect their health, safety, and development. Understanding these vulnerabilities is crucial for ensuring that all children receive the protection and support they need.​</w:t>
      </w:r>
    </w:p>
    <w:p w:rsidR="00000000" w:rsidDel="00000000" w:rsidP="00000000" w:rsidRDefault="00000000" w:rsidRPr="00000000" w14:paraId="0000074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Biological and Developmental Factors</w:t>
      </w:r>
    </w:p>
    <w:p w:rsidR="00000000" w:rsidDel="00000000" w:rsidP="00000000" w:rsidRDefault="00000000" w:rsidRPr="00000000" w14:paraId="000007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bodies and brains are still developing, making them more susceptible to harm from environmental hazards, infections, and toxins. For instance, infants and young children have higher metabolic rates and faster breathing, which can increase their exposure to pollutants and infectious agents. They also have less developed immune systems and detoxification processes, making them more vulnerable to diseases and environmental toxins. </w:t>
      </w:r>
    </w:p>
    <w:p w:rsidR="00000000" w:rsidDel="00000000" w:rsidP="00000000" w:rsidRDefault="00000000" w:rsidRPr="00000000" w14:paraId="0000074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Socioeconomic and Environmental Conditions</w:t>
      </w:r>
    </w:p>
    <w:p w:rsidR="00000000" w:rsidDel="00000000" w:rsidP="00000000" w:rsidRDefault="00000000" w:rsidRPr="00000000" w14:paraId="0000074E">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Children living in poverty or in conflict-affected areas face heightened risks. They may lack access to clean water, nutritious food, and healthcare, and are more likely to experience malnutrition and illness. Additionally, extreme weather events, such as heatwaves and floods, disproportionately affect children in low-income regions, disrupting their education and exposing them to health hazards.</w:t>
      </w:r>
      <w:r w:rsidDel="00000000" w:rsidR="00000000" w:rsidRPr="00000000">
        <w:rPr>
          <w:rtl w:val="0"/>
        </w:rPr>
      </w:r>
    </w:p>
    <w:p w:rsidR="00000000" w:rsidDel="00000000" w:rsidP="00000000" w:rsidRDefault="00000000" w:rsidRPr="00000000" w14:paraId="0000074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Family and Community Dynamics</w:t>
      </w:r>
    </w:p>
    <w:p w:rsidR="00000000" w:rsidDel="00000000" w:rsidP="00000000" w:rsidRDefault="00000000" w:rsidRPr="00000000" w14:paraId="00000750">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family environment plays a significant role in a child's vulnerability. Children from families experiencing domestic violence, substance abuse, or mental health issues are at greater risk of neglect and abuse. Lack of parental support, education, and resources can further exacerbate these risks.</w:t>
      </w:r>
      <w:r w:rsidDel="00000000" w:rsidR="00000000" w:rsidRPr="00000000">
        <w:rPr>
          <w:rtl w:val="0"/>
        </w:rPr>
      </w:r>
    </w:p>
    <w:p w:rsidR="00000000" w:rsidDel="00000000" w:rsidP="00000000" w:rsidRDefault="00000000" w:rsidRPr="00000000" w14:paraId="0000075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Psychosocial and Cultural Factors</w:t>
      </w:r>
    </w:p>
    <w:p w:rsidR="00000000" w:rsidDel="00000000" w:rsidP="00000000" w:rsidRDefault="00000000" w:rsidRPr="00000000" w14:paraId="000007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with disabilities, those from marginalized communities, or those facing discrimination may experience social exclusion, bullying, and limited access to education and healthcare. Cultural norms and practices can also influence a child's vulnerability, either by providing protective factors or by perpetuating harmful practices.</w:t>
      </w:r>
    </w:p>
    <w:p w:rsidR="00000000" w:rsidDel="00000000" w:rsidP="00000000" w:rsidRDefault="00000000" w:rsidRPr="00000000" w14:paraId="0000075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Historical and Structural Inequities</w:t>
      </w:r>
    </w:p>
    <w:p w:rsidR="00000000" w:rsidDel="00000000" w:rsidP="00000000" w:rsidRDefault="00000000" w:rsidRPr="00000000" w14:paraId="000007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Inequalities in healthcare, education, and economic opportunities contribute to disparities in child well-being. Children in rural or underserved areas often have less access to essential services, leading to poorer health outcomes and limited opportunities for development.</w:t>
      </w:r>
    </w:p>
    <w:p w:rsidR="00000000" w:rsidDel="00000000" w:rsidP="00000000" w:rsidRDefault="00000000" w:rsidRPr="00000000" w14:paraId="000007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these vulnerabilities requires a comprehensive approach that includes improving healthcare access, ensuring safe living environments, promoting social equity, and empowering families and communities. By understanding and mitigating the factors that contribute to children's vulnerability, we can work towards a more equitable and protective environment for all children.​</w:t>
      </w:r>
    </w:p>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89.</w:t>
      </w:r>
      <w:r w:rsidDel="00000000" w:rsidR="00000000" w:rsidRPr="00000000">
        <w:rPr>
          <w:sz w:val="24"/>
          <w:szCs w:val="24"/>
          <w:rtl w:val="0"/>
        </w:rPr>
        <w:t xml:space="preserve">What’s the role of clean water and hygiene in preventing polio?</w:t>
      </w:r>
    </w:p>
    <w:p w:rsidR="00000000" w:rsidDel="00000000" w:rsidP="00000000" w:rsidRDefault="00000000" w:rsidRPr="00000000" w14:paraId="000007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water and hygiene are essential in preventing polio by interrupting the virus's fecal-oral transmission route.​</w:t>
      </w:r>
    </w:p>
    <w:p w:rsidR="00000000" w:rsidDel="00000000" w:rsidP="00000000" w:rsidRDefault="00000000" w:rsidRPr="00000000" w14:paraId="0000075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xfswcgljg3dp" w:id="213"/>
      <w:bookmarkEnd w:id="213"/>
      <w:r w:rsidDel="00000000" w:rsidR="00000000" w:rsidRPr="00000000">
        <w:rPr>
          <w:rFonts w:ascii="Times New Roman" w:cs="Times New Roman" w:eastAsia="Times New Roman" w:hAnsi="Times New Roman"/>
          <w:b w:val="1"/>
          <w:color w:val="000000"/>
          <w:sz w:val="24"/>
          <w:szCs w:val="24"/>
          <w:rtl w:val="0"/>
        </w:rPr>
        <w:t xml:space="preserve">How Polio Spreads</w:t>
      </w:r>
    </w:p>
    <w:p w:rsidR="00000000" w:rsidDel="00000000" w:rsidP="00000000" w:rsidRDefault="00000000" w:rsidRPr="00000000" w14:paraId="000007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Poliovirus primarily spreads through contact with feces from an infected person. In areas lacking adequate sanitation, the virus can contaminate water sources, leading to infections when people consume or come into contact with this water. This mode of transmission is especially prevalent in regions where open defecation is common or sewage systems are inadequate. ​</w:t>
      </w:r>
    </w:p>
    <w:p w:rsidR="00000000" w:rsidDel="00000000" w:rsidP="00000000" w:rsidRDefault="00000000" w:rsidRPr="00000000" w14:paraId="0000075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264ybbvnckkv" w:id="214"/>
      <w:bookmarkEnd w:id="214"/>
      <w:r w:rsidDel="00000000" w:rsidR="00000000" w:rsidRPr="00000000">
        <w:rPr>
          <w:rFonts w:ascii="Times New Roman" w:cs="Times New Roman" w:eastAsia="Times New Roman" w:hAnsi="Times New Roman"/>
          <w:b w:val="1"/>
          <w:color w:val="000000"/>
          <w:sz w:val="24"/>
          <w:szCs w:val="24"/>
          <w:rtl w:val="0"/>
        </w:rPr>
        <w:t xml:space="preserve">Importance of Clean Water and Hygiene</w:t>
      </w:r>
    </w:p>
    <w:p w:rsidR="00000000" w:rsidDel="00000000" w:rsidP="00000000" w:rsidRDefault="00000000" w:rsidRPr="00000000" w14:paraId="0000075C">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Access to clean water and proper hygiene practices, such as regular handwashing with soap, are critical in reducing the spread of polio. These measures help prevent the ingestion of the virus and limit its transmission within communities. For instance, initiatives like Rotary International's PolioPlus program have emphasized providing clean water to vulnerable communities as a strategy to combat polio. </w:t>
      </w:r>
      <w:r w:rsidDel="00000000" w:rsidR="00000000" w:rsidRPr="00000000">
        <w:rPr>
          <w:rtl w:val="0"/>
        </w:rPr>
      </w:r>
    </w:p>
    <w:p w:rsidR="00000000" w:rsidDel="00000000" w:rsidP="00000000" w:rsidRDefault="00000000" w:rsidRPr="00000000" w14:paraId="0000075D">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vbe1g8s3pnsd" w:id="215"/>
      <w:bookmarkEnd w:id="215"/>
      <w:r w:rsidDel="00000000" w:rsidR="00000000" w:rsidRPr="00000000">
        <w:rPr>
          <w:rFonts w:ascii="Times New Roman" w:cs="Times New Roman" w:eastAsia="Times New Roman" w:hAnsi="Times New Roman"/>
          <w:b w:val="1"/>
          <w:color w:val="000000"/>
          <w:sz w:val="24"/>
          <w:szCs w:val="24"/>
          <w:rtl w:val="0"/>
        </w:rPr>
        <w:t xml:space="preserve">Integrated Approach to Eradication</w:t>
      </w:r>
    </w:p>
    <w:p w:rsidR="00000000" w:rsidDel="00000000" w:rsidP="00000000" w:rsidRDefault="00000000" w:rsidRPr="00000000" w14:paraId="0000075E">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While vaccination remains the cornerstone of polio prevention, integrating water, sanitation, and hygiene (WASH) interventions enhances the effectiveness of eradication efforts. In regions like Afghanistan, combining immunization campaigns with improved sanitation has shown promising results in reducing polio cases. </w:t>
      </w:r>
      <w:r w:rsidDel="00000000" w:rsidR="00000000" w:rsidRPr="00000000">
        <w:rPr>
          <w:rtl w:val="0"/>
        </w:rPr>
      </w:r>
    </w:p>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90.What should I do if I hear someone has been paralyzed suddenly?</w:t>
      </w:r>
    </w:p>
    <w:p w:rsidR="00000000" w:rsidDel="00000000" w:rsidP="00000000" w:rsidRDefault="00000000" w:rsidRPr="00000000" w14:paraId="000007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paralysis is a medical emergency that requires immediate attention. If you encounter someone who has become suddenly paralyzed, follow these steps to ensure their safety and provide appropriate assistance:​</w:t>
      </w:r>
    </w:p>
    <w:p w:rsidR="00000000" w:rsidDel="00000000" w:rsidP="00000000" w:rsidRDefault="00000000" w:rsidRPr="00000000" w14:paraId="00000762">
      <w:pPr>
        <w:numPr>
          <w:ilvl w:val="0"/>
          <w:numId w:val="15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Emergency Services Immediately: In Ethiopia, dial 911 to reach emergency medical services. Prompt medical intervention is crucial, as sudden paralysis can result from serious conditions like stroke or spinal injury. ​</w:t>
      </w:r>
    </w:p>
    <w:p w:rsidR="00000000" w:rsidDel="00000000" w:rsidP="00000000" w:rsidRDefault="00000000" w:rsidRPr="00000000" w14:paraId="00000763">
      <w:pPr>
        <w:numPr>
          <w:ilvl w:val="0"/>
          <w:numId w:val="1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Situation: Determine if the person is conscious and breathing. If they are unresponsive, check their airway and breathing. If they are not breathing, begin CPR if you are trained to do so.</w:t>
      </w:r>
      <w:r w:rsidDel="00000000" w:rsidR="00000000" w:rsidRPr="00000000">
        <w:rPr>
          <w:rtl w:val="0"/>
        </w:rPr>
      </w:r>
    </w:p>
    <w:p w:rsidR="00000000" w:rsidDel="00000000" w:rsidP="00000000" w:rsidRDefault="00000000" w:rsidRPr="00000000" w14:paraId="00000764">
      <w:pPr>
        <w:numPr>
          <w:ilvl w:val="0"/>
          <w:numId w:val="1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Move the Person: If the paralysis follows a fall or trauma, suspect a spinal injury. Do not move the person unless there's an immediate danger. Keep them still and support their head and neck to prevent further injury. ​</w:t>
      </w:r>
    </w:p>
    <w:p w:rsidR="00000000" w:rsidDel="00000000" w:rsidP="00000000" w:rsidRDefault="00000000" w:rsidRPr="00000000" w14:paraId="00000765">
      <w:pPr>
        <w:numPr>
          <w:ilvl w:val="0"/>
          <w:numId w:val="1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Comfort and Reassurance: If the person is conscious, talk to them calmly. Reassure them that help is on the way. Do not give them food or drink, as they may have difficulty swallowing. ​</w:t>
      </w:r>
    </w:p>
    <w:p w:rsidR="00000000" w:rsidDel="00000000" w:rsidP="00000000" w:rsidRDefault="00000000" w:rsidRPr="00000000" w14:paraId="00000766">
      <w:pPr>
        <w:numPr>
          <w:ilvl w:val="0"/>
          <w:numId w:val="1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Their Condition: Keep a close watch on the person's breathing and level of consciousness. If they stop breathing or lose consciousness, be prepared to perform CPR if trained. ​</w:t>
      </w:r>
    </w:p>
    <w:p w:rsidR="00000000" w:rsidDel="00000000" w:rsidP="00000000" w:rsidRDefault="00000000" w:rsidRPr="00000000" w14:paraId="00000767">
      <w:pPr>
        <w:numPr>
          <w:ilvl w:val="0"/>
          <w:numId w:val="1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Symptoms and Changes: Note the time when symptoms began and any changes in the person's condition. This information is vital for emergency responders. </w:t>
      </w:r>
    </w:p>
    <w:p w:rsidR="00000000" w:rsidDel="00000000" w:rsidP="00000000" w:rsidRDefault="00000000" w:rsidRPr="00000000" w14:paraId="00000768">
      <w:pPr>
        <w:numPr>
          <w:ilvl w:val="0"/>
          <w:numId w:val="15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with the Person Until Help Arrives: Keep the person comfortable and continue to monitor their condition. Do not leave them alone. ​</w:t>
      </w:r>
    </w:p>
    <w:p w:rsidR="00000000" w:rsidDel="00000000" w:rsidP="00000000" w:rsidRDefault="00000000" w:rsidRPr="00000000" w14:paraId="0000076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swiftly and calmly can make a significant difference in outcomes for someone experiencing sudden paralysis.</w:t>
      </w:r>
    </w:p>
    <w:p w:rsidR="00000000" w:rsidDel="00000000" w:rsidP="00000000" w:rsidRDefault="00000000" w:rsidRPr="00000000" w14:paraId="0000076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6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Awareness &amp; Misconceptions</w:t>
      </w:r>
    </w:p>
    <w:p w:rsidR="00000000" w:rsidDel="00000000" w:rsidP="00000000" w:rsidRDefault="00000000" w:rsidRPr="00000000" w14:paraId="0000076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91.Is polio only a disease of poor countries?</w:t>
      </w:r>
    </w:p>
    <w:p w:rsidR="00000000" w:rsidDel="00000000" w:rsidP="00000000" w:rsidRDefault="00000000" w:rsidRPr="00000000" w14:paraId="000007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polio is not exclusively a disease of poor countries. While it predominantly affects low-income and conflict-affected regions due to limited access to healthcare and sanitation, recent events have shown that polio can resurface in wealthier nations, especially where vaccination coverage declines.​</w:t>
      </w:r>
    </w:p>
    <w:p w:rsidR="00000000" w:rsidDel="00000000" w:rsidP="00000000" w:rsidRDefault="00000000" w:rsidRPr="00000000" w14:paraId="0000076F">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zijkawcfvsdl" w:id="216"/>
      <w:bookmarkEnd w:id="216"/>
      <w:r w:rsidDel="00000000" w:rsidR="00000000" w:rsidRPr="00000000">
        <w:rPr>
          <w:rFonts w:ascii="Times New Roman" w:cs="Times New Roman" w:eastAsia="Times New Roman" w:hAnsi="Times New Roman"/>
          <w:b w:val="1"/>
          <w:color w:val="000000"/>
          <w:sz w:val="24"/>
          <w:szCs w:val="24"/>
          <w:rtl w:val="0"/>
        </w:rPr>
        <w:t xml:space="preserve">Historical Context and Global Eradication Efforts</w:t>
      </w:r>
    </w:p>
    <w:p w:rsidR="00000000" w:rsidDel="00000000" w:rsidP="00000000" w:rsidRDefault="00000000" w:rsidRPr="00000000" w14:paraId="000007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polio was a significant public health issue in many developed countries. For instance, in the mid-20th century, the United States experienced annual polio cases numbering in the tens of thousands until the introduction of effective vaccines in the 1950s. Subsequent mass immunization campaigns led to the elimination of indigenous wild poliovirus transmission in many high-income countries. The World Health Organization (WHO) certified the Americas polio-free in 1994, followed by the Western Pacific Region in 2000 and the European Region in 2002. </w:t>
      </w:r>
    </w:p>
    <w:p w:rsidR="00000000" w:rsidDel="00000000" w:rsidP="00000000" w:rsidRDefault="00000000" w:rsidRPr="00000000" w14:paraId="00000771">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Current Global Status</w:t>
      </w:r>
    </w:p>
    <w:p w:rsidR="00000000" w:rsidDel="00000000" w:rsidP="00000000" w:rsidRDefault="00000000" w:rsidRPr="00000000" w14:paraId="000007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recent years, wild poliovirus remains endemic in only two countries: Afghanistan and Pakistan. However, outbreaks of vaccine-derived poliovirus (cVDPV) have been reported in various countries, including some with higher income levels. These outbreaks often occur in areas with low immunization coverage, allowing the weakened virus from oral polio vaccines to circulate and, in rare cases, mutate into a form that can cause paralysis. ​</w:t>
      </w:r>
    </w:p>
    <w:p w:rsidR="00000000" w:rsidDel="00000000" w:rsidP="00000000" w:rsidRDefault="00000000" w:rsidRPr="00000000" w14:paraId="00000773">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Resurgence in High-Income Countries</w:t>
      </w:r>
    </w:p>
    <w:p w:rsidR="00000000" w:rsidDel="00000000" w:rsidP="00000000" w:rsidRDefault="00000000" w:rsidRPr="00000000" w14:paraId="000007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Alarmingly, poliovirus has been detected in wastewater samples in several developed countries, indicating silent circulation. For example, in 2022, poliovirus was found in sewage in New York City, leading to a confirmed case of paralytic polio in an unvaccinated adult. Similarly, poliovirus has been detected in wastewater in cities across Germany, the United Kingdom, and Spain, prompting public health alerts.</w:t>
      </w:r>
    </w:p>
    <w:p w:rsidR="00000000" w:rsidDel="00000000" w:rsidP="00000000" w:rsidRDefault="00000000" w:rsidRPr="00000000" w14:paraId="00000775">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Importance of Vaccination</w:t>
      </w:r>
    </w:p>
    <w:p w:rsidR="00000000" w:rsidDel="00000000" w:rsidP="00000000" w:rsidRDefault="00000000" w:rsidRPr="00000000" w14:paraId="000007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incidents underscore the critical importance of maintaining high vaccination coverage. Even in countries where polio has been eliminated, lapses in immunization can lead to the reintroduction and spread of the virus. Global eradication efforts must continue to focus on both low-income regions and maintaining vigilance in higher-income countries to prevent resurgence.</w:t>
      </w:r>
    </w:p>
    <w:p w:rsidR="00000000" w:rsidDel="00000000" w:rsidP="00000000" w:rsidRDefault="00000000" w:rsidRPr="00000000" w14:paraId="000007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92.Does the polio vaccine cause infertility?</w:t>
      </w:r>
    </w:p>
    <w:p w:rsidR="00000000" w:rsidDel="00000000" w:rsidP="00000000" w:rsidRDefault="00000000" w:rsidRPr="00000000" w14:paraId="000007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 polio vaccine does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cause infertility. This claim is a myth that has been thoroughly debunked by scientific research and public health authorities.​</w:t>
      </w:r>
    </w:p>
    <w:p w:rsidR="00000000" w:rsidDel="00000000" w:rsidP="00000000" w:rsidRDefault="00000000" w:rsidRPr="00000000" w14:paraId="000007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polio vaccine, available in two forms: oral polio vaccine (OPV) and inactivated polio vaccine (IPV) has been administered to billions of people worldwide and is considered safe and effective. There is no credible scientific evidence linking either form of the vaccine to infertility in men or women. Extensive laboratory testing has confirmed that the vaccines do not contain any substances, such as hormones, that could impair reproductive health. ​The myth that polio vaccines cause infertility originated in the early 2000s during vaccination campaigns in northern Nigeria. Some community leaders, fueled by distrust and misinformation, alleged that the vaccine was part of a Western plot to sterilize Muslim populations. These unfounded claims led to vaccine boycotts, resulting in a resurgence of polio cases and the spread of the virus to previously polio-free countries. It's important to recognize that such rumors often stem from broader issues of mistrust in healthcare systems and historical grievances. However, the safety and efficacy of the polio vaccine are well-established. Health authorities, including the World Health Organization and national health agencies, continue to advocate for polio vaccination as a critical tool in eradicating the disease and protecting public health.​</w:t>
      </w:r>
    </w:p>
    <w:p w:rsidR="00000000" w:rsidDel="00000000" w:rsidP="00000000" w:rsidRDefault="00000000" w:rsidRPr="00000000" w14:paraId="000007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concerns about vaccines, it's advisable to consult healthcare professionals or refer to information from reputable public health organizations.</w:t>
      </w:r>
    </w:p>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93.Do polio vaccines contain harmful ingredients?</w:t>
      </w:r>
    </w:p>
    <w:p w:rsidR="00000000" w:rsidDel="00000000" w:rsidP="00000000" w:rsidRDefault="00000000" w:rsidRPr="00000000" w14:paraId="000007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vaccines are formulated with ingredients that have been extensively tested and are widely recognized as safe. The inactivated polio vaccine (IPV), commonly used in many countries, contains inactivated (killed) poliovirus types 1, 2, and 3 to stimulate an immune response without causing disease. Other components include formaldehyde, used in small amounts to inactivate the virus; 2-phenoxyethanol, a preservative to prevent contamination; trace amounts of antibiotics such as neomycin, streptomycin, and polymyxin B to prevent bacterial growth during production; and stabilizers like calf bovine serum albumin to maintain vaccine effectiveness during storage. ​</w:t>
      </w:r>
    </w:p>
    <w:p w:rsidR="00000000" w:rsidDel="00000000" w:rsidP="00000000" w:rsidRDefault="00000000" w:rsidRPr="00000000" w14:paraId="000007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ingredients are present in very small quantities and have been rigorously tested for safety. For instance, formaldehyde is naturally produced in the human body and is found in higher amounts in common foods than in vaccines. 2-phenoxyethanol is widely used in cosmetics and vaccines, with adverse reactions being rare. The antibiotics are present only in trace amounts to prevent bacterial contamination during manufacturing. ​</w:t>
      </w:r>
    </w:p>
    <w:p w:rsidR="00000000" w:rsidDel="00000000" w:rsidP="00000000" w:rsidRDefault="00000000" w:rsidRPr="00000000" w14:paraId="000007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historical concerns, between 1955 and 1963, some polio vaccines were inadvertently contaminated with simian virus 40 (SV40) due to the use of monkey kidney cells in production. However, extensive studies have found no evidence that this exposure caused cancer or other health issues in humans.</w:t>
      </w:r>
    </w:p>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94.Why do I see campaigns even when I think polio is already gone?</w:t>
      </w:r>
    </w:p>
    <w:p w:rsidR="00000000" w:rsidDel="00000000" w:rsidP="00000000" w:rsidRDefault="00000000" w:rsidRPr="00000000" w14:paraId="000007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polio has been eliminated in many parts of the world, vaccination campaigns continue because the virus still poses a threat globally. These efforts are crucial to prevent its resurgence and to protect communities, especially in areas with low immunization coverage.​</w:t>
      </w:r>
    </w:p>
    <w:p w:rsidR="00000000" w:rsidDel="00000000" w:rsidP="00000000" w:rsidRDefault="00000000" w:rsidRPr="00000000" w14:paraId="000007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remains endemic in a few countries, notably Afghanistan and Pakistan, where the wild poliovirus continues to circulate. In 2024, Pakistan experienced a significant increase in cases, reporting 74 instances compared to just one in 2021. This uptick underscores the importance of sustained vaccination efforts to curb the virus's spread.</w:t>
      </w:r>
    </w:p>
    <w:p w:rsidR="00000000" w:rsidDel="00000000" w:rsidP="00000000" w:rsidRDefault="00000000" w:rsidRPr="00000000" w14:paraId="000007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outbreaks of vaccine-derived poliovirus (cVDPV) have occurred in various regions, including areas previously declared polio-free. These outbreaks often result from low immunization rates, allowing the weakened virus from oral polio vaccines to circulate and, in rare cases, mutate into a form that can cause paralysis. ​</w:t>
      </w:r>
    </w:p>
    <w:p w:rsidR="00000000" w:rsidDel="00000000" w:rsidP="00000000" w:rsidRDefault="00000000" w:rsidRPr="00000000" w14:paraId="000007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vaccination campaigns aim to immunize every child under five years of age, regardless of previous vaccination status. This approach helps to catch children who may have missed routine immunizations and boosts immunity in those already vaccinated, thereby reducing the virus's ability to spread.</w:t>
      </w:r>
    </w:p>
    <w:p w:rsidR="00000000" w:rsidDel="00000000" w:rsidP="00000000" w:rsidRDefault="00000000" w:rsidRPr="00000000" w14:paraId="000007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95.Is it true that polio comes from evil spirits or curses?</w:t>
      </w:r>
    </w:p>
    <w:p w:rsidR="00000000" w:rsidDel="00000000" w:rsidP="00000000" w:rsidRDefault="00000000" w:rsidRPr="00000000" w14:paraId="000007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polio is not caused by evil spirits or curses. Polio, or poliomyelitis, is a disease caused by the poliovirus, a highly infectious virus that primarily affects young children. The virus spreads from person to person, typically through contact with contaminated feces or, less commonly, through droplets from a sneeze or cough. It can invade the nervous system and, in some cases, lead to paralysis. </w:t>
      </w:r>
    </w:p>
    <w:p w:rsidR="00000000" w:rsidDel="00000000" w:rsidP="00000000" w:rsidRDefault="00000000" w:rsidRPr="00000000" w14:paraId="000007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scientific understanding confirms the viral cause of polio, it's important to acknowledge that in various cultures, especially in areas with limited access to medical information, polio has been attributed to supernatural causes. For instance, in certain communities in northern Nigeria, some people have believed that polio is caused by an evil spirit known as "Inna," which they think paralyzes children at night. These beliefs often arise in the absence of accessible healthcare education and can hinder vaccination efforts.​ Understanding the scientific basis of polio is crucial for effective prevention and eradication. Vaccination has proven to be the most effective method to prevent polio. Global immunization campaigns have significantly reduced polio cases worldwide, bringing us closer to complete eradication of the disease. Combating misinformation and cultural myths through education and community engagement remains essential in the fight against polio.</w:t>
      </w:r>
    </w:p>
    <w:p w:rsidR="00000000" w:rsidDel="00000000" w:rsidP="00000000" w:rsidRDefault="00000000" w:rsidRPr="00000000" w14:paraId="000007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96.Can prayers alone protect my child from polio?</w:t>
      </w:r>
    </w:p>
    <w:p w:rsidR="00000000" w:rsidDel="00000000" w:rsidP="00000000" w:rsidRDefault="00000000" w:rsidRPr="00000000" w14:paraId="000007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prayer is a meaningful and comforting practice for many, it cannot replace the proven protection that polio vaccination provides for your child. Polio is a serious disease caused by the poliovirus, which can lead to permanent paralysis or even death. There is no cure for polio, but it can be effectively prevented through vaccination. Health authorities, including the Centers for Disease Control and Prevention (CDC), recommend that children receive four doses of the polio vaccine to ensure full protection.</w:t>
      </w:r>
    </w:p>
    <w:p w:rsidR="00000000" w:rsidDel="00000000" w:rsidP="00000000" w:rsidRDefault="00000000" w:rsidRPr="00000000" w14:paraId="000007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communities, misconceptions have led to the belief that spiritual practices alone can safeguard against diseases like polio. However, relying solely on prayer without vaccination has, in certain instances, resulted in outbreaks and the resurgence of polio in areas where it was previously under control. For example, in regions of Pakistan, misinformation and resistance to vaccination—sometimes rooted in religious or cultural beliefs—have hindered eradication efforts, leading to a spike in polio cases.</w:t>
      </w:r>
    </w:p>
    <w:p w:rsidR="00000000" w:rsidDel="00000000" w:rsidP="00000000" w:rsidRDefault="00000000" w:rsidRPr="00000000" w14:paraId="000007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97.What are some myths about polio that I should stop believing?</w:t>
      </w:r>
    </w:p>
    <w:p w:rsidR="00000000" w:rsidDel="00000000" w:rsidP="00000000" w:rsidRDefault="00000000" w:rsidRPr="00000000" w14:paraId="000007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​Polio, a preventable disease caused by the poliovirus, has been the subject of various myths and misconceptions that hinder eradication efforts. Addressing these myths with accurate information is crucial for public health.​</w:t>
      </w:r>
    </w:p>
    <w:p w:rsidR="00000000" w:rsidDel="00000000" w:rsidP="00000000" w:rsidRDefault="00000000" w:rsidRPr="00000000" w14:paraId="000007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Myth 1: Polio is caused by evil spirits or curses.</w:t>
        <w:br w:type="textWrapping"/>
      </w:r>
      <w:r w:rsidDel="00000000" w:rsidR="00000000" w:rsidRPr="00000000">
        <w:rPr>
          <w:rFonts w:ascii="Times New Roman" w:cs="Times New Roman" w:eastAsia="Times New Roman" w:hAnsi="Times New Roman"/>
          <w:sz w:val="24"/>
          <w:szCs w:val="24"/>
          <w:rtl w:val="0"/>
        </w:rPr>
        <w:t xml:space="preserve">This belief is rooted in cultural misconceptions. Scientifically, polio is caused by the poliovirus, which spreads primarily through contact with contaminated feces or, less commonly, through droplets from a sneeze or cough. It can invade the nervous system and, in some cases, lead to paralysis. Understanding the viral nature of polio is essential for effective prevention through vaccination.​</w:t>
      </w:r>
    </w:p>
    <w:p w:rsidR="00000000" w:rsidDel="00000000" w:rsidP="00000000" w:rsidRDefault="00000000" w:rsidRPr="00000000" w14:paraId="000007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Myth 2: The polio vaccine causes infertility.</w:t>
        <w:br w:type="textWrapping"/>
      </w:r>
      <w:r w:rsidDel="00000000" w:rsidR="00000000" w:rsidRPr="00000000">
        <w:rPr>
          <w:rFonts w:ascii="Times New Roman" w:cs="Times New Roman" w:eastAsia="Times New Roman" w:hAnsi="Times New Roman"/>
          <w:sz w:val="24"/>
          <w:szCs w:val="24"/>
          <w:rtl w:val="0"/>
        </w:rPr>
        <w:t xml:space="preserve">There is no scientific evidence supporting this claim. The polio vaccine does not contain any substances that affect fertility. This myth has been propagated in various regions, leading to vaccine hesitancy. However, extensive research and global health organizations confirm the vaccine's safety and efficacy. </w:t>
      </w:r>
    </w:p>
    <w:p w:rsidR="00000000" w:rsidDel="00000000" w:rsidP="00000000" w:rsidRDefault="00000000" w:rsidRPr="00000000" w14:paraId="000007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Myth 3: Natural immunity is better than vaccine-induced immunity.</w:t>
        <w:br w:type="textWrapping"/>
      </w:r>
      <w:r w:rsidDel="00000000" w:rsidR="00000000" w:rsidRPr="00000000">
        <w:rPr>
          <w:rFonts w:ascii="Times New Roman" w:cs="Times New Roman" w:eastAsia="Times New Roman" w:hAnsi="Times New Roman"/>
          <w:sz w:val="24"/>
          <w:szCs w:val="24"/>
          <w:rtl w:val="0"/>
        </w:rPr>
        <w:t xml:space="preserve"> While natural infection can lead to immunity, it comes with significant risks, including paralysis or death. The polio vaccine provides immunity without these severe consequences, making it a safer option for protection against the disease. ​</w:t>
      </w:r>
    </w:p>
    <w:p w:rsidR="00000000" w:rsidDel="00000000" w:rsidP="00000000" w:rsidRDefault="00000000" w:rsidRPr="00000000" w14:paraId="000007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Myth 4: Polio has been eradicated; vaccination is no longer necessary.</w:t>
        <w:br w:type="textWrapping"/>
      </w:r>
      <w:r w:rsidDel="00000000" w:rsidR="00000000" w:rsidRPr="00000000">
        <w:rPr>
          <w:rFonts w:ascii="Times New Roman" w:cs="Times New Roman" w:eastAsia="Times New Roman" w:hAnsi="Times New Roman"/>
          <w:sz w:val="24"/>
          <w:szCs w:val="24"/>
          <w:rtl w:val="0"/>
        </w:rPr>
        <w:t xml:space="preserve">Although polio cases have significantly decreased worldwide, the disease has not been eradicated. It remains endemic in some countries, and outbreaks can occur if vaccination rates drop. Continued immunization is essential to prevent the resurgence of polio. ​</w:t>
      </w:r>
    </w:p>
    <w:p w:rsidR="00000000" w:rsidDel="00000000" w:rsidP="00000000" w:rsidRDefault="00000000" w:rsidRPr="00000000" w14:paraId="000007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Myth 5: The polio vaccine is unsafe and causes other diseases.</w:t>
        <w:br w:type="textWrapping"/>
      </w:r>
      <w:r w:rsidDel="00000000" w:rsidR="00000000" w:rsidRPr="00000000">
        <w:rPr>
          <w:rFonts w:ascii="Times New Roman" w:cs="Times New Roman" w:eastAsia="Times New Roman" w:hAnsi="Times New Roman"/>
          <w:sz w:val="24"/>
          <w:szCs w:val="24"/>
          <w:rtl w:val="0"/>
        </w:rPr>
        <w:t xml:space="preserve">The polio vaccine has undergone rigorous testing and monitoring to ensure its safety. Claims that it causes other diseases are unfounded and contribute to vaccine hesitancy. Health authorities worldwide endorse the vaccine as a critical tool in preventing polio. ​</w:t>
      </w:r>
    </w:p>
    <w:p w:rsidR="00000000" w:rsidDel="00000000" w:rsidP="00000000" w:rsidRDefault="00000000" w:rsidRPr="00000000" w14:paraId="000007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Dispelling these myths through education and awareness is vital for the success of polio eradication programs. Accurate information empowers individuals to make informed decisions about vaccination, protecting themselves and their communities from this preventable disease.</w:t>
      </w:r>
    </w:p>
    <w:p w:rsidR="00000000" w:rsidDel="00000000" w:rsidP="00000000" w:rsidRDefault="00000000" w:rsidRPr="00000000" w14:paraId="000007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98.How do we know if polio is really eradicated in a place?</w:t>
      </w:r>
    </w:p>
    <w:p w:rsidR="00000000" w:rsidDel="00000000" w:rsidP="00000000" w:rsidRDefault="00000000" w:rsidRPr="00000000" w14:paraId="000007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polio has been eradicated in a specific area, public health authorities employ a rigorous certification process overseen by the World Health Organization (WHO) and the Global Polio Eradication Initiative (GPEI). This process involves several key components:​</w:t>
      </w:r>
    </w:p>
    <w:p w:rsidR="00000000" w:rsidDel="00000000" w:rsidP="00000000" w:rsidRDefault="00000000" w:rsidRPr="00000000" w14:paraId="0000079A">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vwkr8g2m8tty" w:id="217"/>
      <w:bookmarkEnd w:id="217"/>
      <w:r w:rsidDel="00000000" w:rsidR="00000000" w:rsidRPr="00000000">
        <w:rPr>
          <w:rFonts w:ascii="Times New Roman" w:cs="Times New Roman" w:eastAsia="Times New Roman" w:hAnsi="Times New Roman"/>
          <w:b w:val="1"/>
          <w:color w:val="000000"/>
          <w:sz w:val="24"/>
          <w:szCs w:val="24"/>
          <w:rtl w:val="0"/>
        </w:rPr>
        <w:t xml:space="preserve">1. Acute Flaccid Paralysis (AFP) Surveillance</w:t>
      </w:r>
    </w:p>
    <w:p w:rsidR="00000000" w:rsidDel="00000000" w:rsidP="00000000" w:rsidRDefault="00000000" w:rsidRPr="00000000" w14:paraId="000007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cornerstone of polio detection is AFP surveillance, which involves:​</w:t>
      </w:r>
    </w:p>
    <w:p w:rsidR="00000000" w:rsidDel="00000000" w:rsidP="00000000" w:rsidRDefault="00000000" w:rsidRPr="00000000" w14:paraId="0000079C">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Reporting Cases</w:t>
      </w:r>
      <w:r w:rsidDel="00000000" w:rsidR="00000000" w:rsidRPr="00000000">
        <w:rPr>
          <w:rFonts w:ascii="Times New Roman" w:cs="Times New Roman" w:eastAsia="Times New Roman" w:hAnsi="Times New Roman"/>
          <w:sz w:val="24"/>
          <w:szCs w:val="24"/>
          <w:rtl w:val="0"/>
        </w:rPr>
        <w:t xml:space="preserve">: Health facilities must promptly report all cases of acute flaccid paralysis in children under 15 years of age.</w:t>
      </w:r>
      <w:r w:rsidDel="00000000" w:rsidR="00000000" w:rsidRPr="00000000">
        <w:rPr>
          <w:rtl w:val="0"/>
        </w:rPr>
      </w:r>
    </w:p>
    <w:p w:rsidR="00000000" w:rsidDel="00000000" w:rsidP="00000000" w:rsidRDefault="00000000" w:rsidRPr="00000000" w14:paraId="0000079D">
      <w:pPr>
        <w:numPr>
          <w:ilvl w:val="0"/>
          <w:numId w:val="4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Testing</w:t>
      </w:r>
      <w:r w:rsidDel="00000000" w:rsidR="00000000" w:rsidRPr="00000000">
        <w:rPr>
          <w:rFonts w:ascii="Times New Roman" w:cs="Times New Roman" w:eastAsia="Times New Roman" w:hAnsi="Times New Roman"/>
          <w:sz w:val="24"/>
          <w:szCs w:val="24"/>
          <w:rtl w:val="0"/>
        </w:rPr>
        <w:t xml:space="preserve">: Stool samples from these cases are analyzed in WHO-accredited laboratories to identify the presence of poliovirus.​</w:t>
      </w:r>
      <w:r w:rsidDel="00000000" w:rsidR="00000000" w:rsidRPr="00000000">
        <w:rPr>
          <w:rtl w:val="0"/>
        </w:rPr>
      </w:r>
    </w:p>
    <w:p w:rsidR="00000000" w:rsidDel="00000000" w:rsidP="00000000" w:rsidRDefault="00000000" w:rsidRPr="00000000" w14:paraId="0000079E">
      <w:pPr>
        <w:numPr>
          <w:ilvl w:val="0"/>
          <w:numId w:val="4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At least 80% of AFP cases should have a follow-up examination for residual paralysis 60 days after onset.​</w:t>
      </w:r>
    </w:p>
    <w:p w:rsidR="00000000" w:rsidDel="00000000" w:rsidP="00000000" w:rsidRDefault="00000000" w:rsidRPr="00000000" w14:paraId="0000079F">
      <w:pPr>
        <w:numPr>
          <w:ilvl w:val="0"/>
          <w:numId w:val="4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Geographic Coverage</w:t>
      </w:r>
      <w:r w:rsidDel="00000000" w:rsidR="00000000" w:rsidRPr="00000000">
        <w:rPr>
          <w:rFonts w:ascii="Times New Roman" w:cs="Times New Roman" w:eastAsia="Times New Roman" w:hAnsi="Times New Roman"/>
          <w:sz w:val="24"/>
          <w:szCs w:val="24"/>
          <w:rtl w:val="0"/>
        </w:rPr>
        <w:t xml:space="preserve">: Surveillance must cover at least 80% of the country's districts, ensuring comprehensive detection.​</w:t>
      </w:r>
      <w:r w:rsidDel="00000000" w:rsidR="00000000" w:rsidRPr="00000000">
        <w:rPr>
          <w:rtl w:val="0"/>
        </w:rPr>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surveillance system is designed to detect any poliovirus circulation, even in the absence of clinical cases. </w:t>
      </w:r>
    </w:p>
    <w:p w:rsidR="00000000" w:rsidDel="00000000" w:rsidP="00000000" w:rsidRDefault="00000000" w:rsidRPr="00000000" w14:paraId="000007A1">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Environmental Surveillance</w:t>
      </w:r>
    </w:p>
    <w:p w:rsidR="00000000" w:rsidDel="00000000" w:rsidP="00000000" w:rsidRDefault="00000000" w:rsidRPr="00000000" w14:paraId="000007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AFP surveillance, environmental surveillance involves testing sewage samples for poliovirus. This method is particularly useful in areas with high vaccination coverage, where clinical cases may be rare. It helps detect silent transmission and provides early warning signs of potential outbreaks. </w:t>
      </w:r>
    </w:p>
    <w:p w:rsidR="00000000" w:rsidDel="00000000" w:rsidP="00000000" w:rsidRDefault="00000000" w:rsidRPr="00000000" w14:paraId="000007A3">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Laboratory Capacity</w:t>
      </w:r>
    </w:p>
    <w:p w:rsidR="00000000" w:rsidDel="00000000" w:rsidP="00000000" w:rsidRDefault="00000000" w:rsidRPr="00000000" w14:paraId="000007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AFP case specimens must be processed in WHO-accredited laboratories within the Global Polio Laboratory Network (GPLN). These laboratories perform intratypic differentiation (ITD) to confirm the presence of wild poliovirus and distinguish it from vaccine-derived strains.</w:t>
      </w:r>
    </w:p>
    <w:p w:rsidR="00000000" w:rsidDel="00000000" w:rsidP="00000000" w:rsidRDefault="00000000" w:rsidRPr="00000000" w14:paraId="000007A5">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Containment Measures</w:t>
      </w:r>
    </w:p>
    <w:p w:rsidR="00000000" w:rsidDel="00000000" w:rsidP="00000000" w:rsidRDefault="00000000" w:rsidRPr="00000000" w14:paraId="000007A6">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Countries must implement measures to contain poliovirus, including:​</w:t>
      </w:r>
      <w:r w:rsidDel="00000000" w:rsidR="00000000" w:rsidRPr="00000000">
        <w:rPr>
          <w:rtl w:val="0"/>
        </w:rPr>
      </w:r>
    </w:p>
    <w:p w:rsidR="00000000" w:rsidDel="00000000" w:rsidP="00000000" w:rsidRDefault="00000000" w:rsidRPr="00000000" w14:paraId="000007A7">
      <w:pPr>
        <w:numPr>
          <w:ilvl w:val="0"/>
          <w:numId w:val="14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Containment</w:t>
      </w:r>
      <w:r w:rsidDel="00000000" w:rsidR="00000000" w:rsidRPr="00000000">
        <w:rPr>
          <w:rFonts w:ascii="Times New Roman" w:cs="Times New Roman" w:eastAsia="Times New Roman" w:hAnsi="Times New Roman"/>
          <w:sz w:val="24"/>
          <w:szCs w:val="24"/>
          <w:rtl w:val="0"/>
        </w:rPr>
        <w:t xml:space="preserve">: Ensuring that all laboratories handling poliovirus are certified and adhere to containment protocols.​</w:t>
      </w:r>
    </w:p>
    <w:p w:rsidR="00000000" w:rsidDel="00000000" w:rsidP="00000000" w:rsidRDefault="00000000" w:rsidRPr="00000000" w14:paraId="000007A8">
      <w:pPr>
        <w:numPr>
          <w:ilvl w:val="0"/>
          <w:numId w:val="14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Vaccine Management</w:t>
      </w:r>
      <w:r w:rsidDel="00000000" w:rsidR="00000000" w:rsidRPr="00000000">
        <w:rPr>
          <w:rFonts w:ascii="Times New Roman" w:cs="Times New Roman" w:eastAsia="Times New Roman" w:hAnsi="Times New Roman"/>
          <w:sz w:val="24"/>
          <w:szCs w:val="24"/>
          <w:rtl w:val="0"/>
        </w:rPr>
        <w:t xml:space="preserve">: Proper storage and handling of vaccines to prevent accidental release of the virus.​ </w:t>
      </w:r>
    </w:p>
    <w:p w:rsidR="00000000" w:rsidDel="00000000" w:rsidP="00000000" w:rsidRDefault="00000000" w:rsidRPr="00000000" w14:paraId="000007A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containment strategies are critical to prevent reintroduction of the virus after eradication. ​</w:t>
      </w:r>
    </w:p>
    <w:p w:rsidR="00000000" w:rsidDel="00000000" w:rsidP="00000000" w:rsidRDefault="00000000" w:rsidRPr="00000000" w14:paraId="000007AA">
      <w:pPr>
        <w:spacing w:after="240" w:before="240"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 Regional and Global Certification</w:t>
      </w:r>
    </w:p>
    <w:p w:rsidR="00000000" w:rsidDel="00000000" w:rsidP="00000000" w:rsidRDefault="00000000" w:rsidRPr="00000000" w14:paraId="000007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country demonstrates the absence of wild poliovirus transmission for at least three consecutive years, it can apply for regional certification. This process involves:​</w:t>
      </w:r>
    </w:p>
    <w:p w:rsidR="00000000" w:rsidDel="00000000" w:rsidP="00000000" w:rsidRDefault="00000000" w:rsidRPr="00000000" w14:paraId="000007AC">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National Certification Committee (NCC)</w:t>
      </w:r>
      <w:r w:rsidDel="00000000" w:rsidR="00000000" w:rsidRPr="00000000">
        <w:rPr>
          <w:rFonts w:ascii="Times New Roman" w:cs="Times New Roman" w:eastAsia="Times New Roman" w:hAnsi="Times New Roman"/>
          <w:sz w:val="24"/>
          <w:szCs w:val="24"/>
          <w:rtl w:val="0"/>
        </w:rPr>
        <w:t xml:space="preserve">: Each country submits documentation to its NCC, detailing surveillance data and containment measures.</w:t>
      </w:r>
      <w:r w:rsidDel="00000000" w:rsidR="00000000" w:rsidRPr="00000000">
        <w:rPr>
          <w:rtl w:val="0"/>
        </w:rPr>
      </w:r>
    </w:p>
    <w:p w:rsidR="00000000" w:rsidDel="00000000" w:rsidP="00000000" w:rsidRDefault="00000000" w:rsidRPr="00000000" w14:paraId="000007AD">
      <w:pPr>
        <w:numPr>
          <w:ilvl w:val="0"/>
          <w:numId w:val="28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Regional Certification Committee (RCC)</w:t>
      </w:r>
      <w:r w:rsidDel="00000000" w:rsidR="00000000" w:rsidRPr="00000000">
        <w:rPr>
          <w:rFonts w:ascii="Times New Roman" w:cs="Times New Roman" w:eastAsia="Times New Roman" w:hAnsi="Times New Roman"/>
          <w:sz w:val="24"/>
          <w:szCs w:val="24"/>
          <w:rtl w:val="0"/>
        </w:rPr>
        <w:t xml:space="preserve">: The RCC reviews the NCC's report and, if satisfied, recommends certification to the Global Certification Commission (GCC).</w:t>
      </w:r>
    </w:p>
    <w:p w:rsidR="00000000" w:rsidDel="00000000" w:rsidP="00000000" w:rsidRDefault="00000000" w:rsidRPr="00000000" w14:paraId="000007AE">
      <w:pPr>
        <w:numPr>
          <w:ilvl w:val="0"/>
          <w:numId w:val="28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Certification Commission (GCC)</w:t>
      </w:r>
      <w:r w:rsidDel="00000000" w:rsidR="00000000" w:rsidRPr="00000000">
        <w:rPr>
          <w:rFonts w:ascii="Times New Roman" w:cs="Times New Roman" w:eastAsia="Times New Roman" w:hAnsi="Times New Roman"/>
          <w:sz w:val="24"/>
          <w:szCs w:val="24"/>
          <w:rtl w:val="0"/>
        </w:rPr>
        <w:t xml:space="preserve">: The GCC makes the final decision on certification, ensuring that all criteria are met. </w:t>
      </w:r>
      <w:r w:rsidDel="00000000" w:rsidR="00000000" w:rsidRPr="00000000">
        <w:rPr>
          <w:rtl w:val="0"/>
        </w:rPr>
      </w:r>
    </w:p>
    <w:p w:rsidR="00000000" w:rsidDel="00000000" w:rsidP="00000000" w:rsidRDefault="00000000" w:rsidRPr="00000000" w14:paraId="000007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2024, five of the six WHO regions have been certified as free of wild poliovirus. The remaining endemic countries are Afghanistan and Pakistan, where wild poliovirus type 1 continues to circulate.</w:t>
      </w:r>
    </w:p>
    <w:p w:rsidR="00000000" w:rsidDel="00000000" w:rsidP="00000000" w:rsidRDefault="00000000" w:rsidRPr="00000000" w14:paraId="000007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99.Why are health workers so concerned about one case of AFP?</w:t>
      </w:r>
    </w:p>
    <w:p w:rsidR="00000000" w:rsidDel="00000000" w:rsidP="00000000" w:rsidRDefault="00000000" w:rsidRPr="00000000" w14:paraId="000007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workers are deeply concerned about even a single case of acute flaccid paralysis (AFP) because it serves as a critical warning signal in the ongoing effort to eradicate polio. AFP is a sudden onset of paralysis or weakness in a child under 15 years old, and while it can be caused by various factors, its occurrence necessitates immediate investigation to rule out polio.​</w:t>
      </w:r>
    </w:p>
    <w:p w:rsidR="00000000" w:rsidDel="00000000" w:rsidP="00000000" w:rsidRDefault="00000000" w:rsidRPr="00000000" w14:paraId="000007B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v3jtghc2v166" w:id="218"/>
      <w:bookmarkEnd w:id="218"/>
      <w:r w:rsidDel="00000000" w:rsidR="00000000" w:rsidRPr="00000000">
        <w:rPr>
          <w:rFonts w:ascii="Times New Roman" w:cs="Times New Roman" w:eastAsia="Times New Roman" w:hAnsi="Times New Roman"/>
          <w:b w:val="1"/>
          <w:color w:val="000000"/>
          <w:sz w:val="24"/>
          <w:szCs w:val="24"/>
          <w:rtl w:val="0"/>
        </w:rPr>
        <w:t xml:space="preserve">Why One Case of AFP Matters</w:t>
      </w:r>
    </w:p>
    <w:p w:rsidR="00000000" w:rsidDel="00000000" w:rsidP="00000000" w:rsidRDefault="00000000" w:rsidRPr="00000000" w14:paraId="000007B4">
      <w:pPr>
        <w:numPr>
          <w:ilvl w:val="0"/>
          <w:numId w:val="27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Potential Indicator of Polio Circulation</w:t>
        <w:br w:type="textWrapping"/>
      </w:r>
      <w:r w:rsidDel="00000000" w:rsidR="00000000" w:rsidRPr="00000000">
        <w:rPr>
          <w:rFonts w:ascii="Times New Roman" w:cs="Times New Roman" w:eastAsia="Times New Roman" w:hAnsi="Times New Roman"/>
          <w:sz w:val="24"/>
          <w:szCs w:val="24"/>
          <w:rtl w:val="0"/>
        </w:rPr>
        <w:t xml:space="preserve"> Although AFP can result from other infections, its presence in a community may indicate that poliovirus is circulating undetected. This is particularly concerning because many polio infections are asymptomatic, meaning the virus can spread without causing noticeable illness. Therefore, detecting an AFP case prompts health authorities to conduct thorough investigations to determine if polio is the underlying cause.</w:t>
        <w:br w:type="textWrapping"/>
      </w:r>
    </w:p>
    <w:p w:rsidR="00000000" w:rsidDel="00000000" w:rsidP="00000000" w:rsidRDefault="00000000" w:rsidRPr="00000000" w14:paraId="000007B5">
      <w:pPr>
        <w:numPr>
          <w:ilvl w:val="0"/>
          <w:numId w:val="2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 for Immediate Response</w:t>
        <w:br w:type="textWrapping"/>
      </w:r>
      <w:r w:rsidDel="00000000" w:rsidR="00000000" w:rsidRPr="00000000">
        <w:rPr>
          <w:rFonts w:ascii="Times New Roman" w:cs="Times New Roman" w:eastAsia="Times New Roman" w:hAnsi="Times New Roman"/>
          <w:sz w:val="24"/>
          <w:szCs w:val="24"/>
          <w:rtl w:val="0"/>
        </w:rPr>
        <w:t xml:space="preserve"> Upon detection of an AFP case, health workers collect stool samples from the affected child and test them in WHO-accredited laboratories. If poliovirus is confirmed, rapid response measures are initiated, including targeted vaccination campaigns to prevent further transmission.</w:t>
        <w:br w:type="textWrapping"/>
      </w:r>
    </w:p>
    <w:p w:rsidR="00000000" w:rsidDel="00000000" w:rsidP="00000000" w:rsidRDefault="00000000" w:rsidRPr="00000000" w14:paraId="000007B6">
      <w:pPr>
        <w:numPr>
          <w:ilvl w:val="0"/>
          <w:numId w:val="2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Monitoring Surveillance Effectiveness</w:t>
        <w:br w:type="textWrapping"/>
      </w:r>
      <w:r w:rsidDel="00000000" w:rsidR="00000000" w:rsidRPr="00000000">
        <w:rPr>
          <w:rFonts w:ascii="Times New Roman" w:cs="Times New Roman" w:eastAsia="Times New Roman" w:hAnsi="Times New Roman"/>
          <w:sz w:val="24"/>
          <w:szCs w:val="24"/>
          <w:rtl w:val="0"/>
        </w:rPr>
        <w:t xml:space="preserve"> The number of non-polio AFP cases reported annually serves as an indicator of the sensitivity of a country's surveillance system. A higher number of reported cases suggests effective detection and reporting mechanisms, which are essential for identifying and addressing potential polio outbreaks.</w:t>
        <w:br w:type="textWrapping"/>
      </w:r>
    </w:p>
    <w:p w:rsidR="00000000" w:rsidDel="00000000" w:rsidP="00000000" w:rsidRDefault="00000000" w:rsidRPr="00000000" w14:paraId="000007B7">
      <w:pPr>
        <w:numPr>
          <w:ilvl w:val="0"/>
          <w:numId w:val="27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Preventing Outbreaks</w:t>
        <w:br w:type="textWrapping"/>
      </w:r>
      <w:r w:rsidDel="00000000" w:rsidR="00000000" w:rsidRPr="00000000">
        <w:rPr>
          <w:rFonts w:ascii="Times New Roman" w:cs="Times New Roman" w:eastAsia="Times New Roman" w:hAnsi="Times New Roman"/>
          <w:sz w:val="24"/>
          <w:szCs w:val="24"/>
          <w:rtl w:val="0"/>
        </w:rPr>
        <w:t xml:space="preserve"> In regions where polio has been eliminated, an AFP case can be the first sign of a resurgence. Prompt identification and response are crucial to contain the virus and prevent widespread outbreaks, which can occur rapidly in areas with low immunity levels.</w:t>
        <w:br w:type="textWrapping"/>
      </w:r>
    </w:p>
    <w:p w:rsidR="00000000" w:rsidDel="00000000" w:rsidP="00000000" w:rsidRDefault="00000000" w:rsidRPr="00000000" w14:paraId="000007B8">
      <w:pPr>
        <w:pStyle w:val="Heading3"/>
        <w:keepNext w:val="0"/>
        <w:keepLines w:val="0"/>
        <w:spacing w:before="280" w:line="360" w:lineRule="auto"/>
        <w:jc w:val="both"/>
        <w:rPr>
          <w:rFonts w:ascii="Times New Roman" w:cs="Times New Roman" w:eastAsia="Times New Roman" w:hAnsi="Times New Roman"/>
          <w:b w:val="1"/>
          <w:sz w:val="24"/>
          <w:szCs w:val="24"/>
        </w:rPr>
      </w:pPr>
      <w:bookmarkStart w:colFirst="0" w:colLast="0" w:name="_ya987xpm4bdn" w:id="219"/>
      <w:bookmarkEnd w:id="219"/>
      <w:r w:rsidDel="00000000" w:rsidR="00000000" w:rsidRPr="00000000">
        <w:rPr>
          <w:rFonts w:ascii="Times New Roman" w:cs="Times New Roman" w:eastAsia="Times New Roman" w:hAnsi="Times New Roman"/>
          <w:b w:val="1"/>
          <w:color w:val="990000"/>
          <w:sz w:val="24"/>
          <w:szCs w:val="24"/>
          <w:rtl w:val="0"/>
        </w:rPr>
        <w:t xml:space="preserve">What are major Challenges in community-based surveillance for AFP Surveillance?</w:t>
      </w:r>
      <w:r w:rsidDel="00000000" w:rsidR="00000000" w:rsidRPr="00000000">
        <w:rPr>
          <w:rtl w:val="0"/>
        </w:rPr>
      </w:r>
    </w:p>
    <w:p w:rsidR="00000000" w:rsidDel="00000000" w:rsidP="00000000" w:rsidRDefault="00000000" w:rsidRPr="00000000" w14:paraId="000007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surveillance for AFP is considered as a key for early detection and timely reporting. However, it has limitations that hinder its functionality. Some of them include inadequate access to healthcare facilities, lack of community awareness and engagement, political instability, the community's nomadic lifestyle, cultural and linguistic differences, inadequate infrastructure, low communication networks, volunteer demotivation, the distance between homes and health facilities, lack of information on the need for repeated vaccinations, and a lack of logistics for conducting surveillance are factors affecting CBS. Some of the key challenges are discussed as follows.</w:t>
      </w:r>
    </w:p>
    <w:p w:rsidR="00000000" w:rsidDel="00000000" w:rsidP="00000000" w:rsidRDefault="00000000" w:rsidRPr="00000000" w14:paraId="000007B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Lack of awareness and community engagement</w:t>
      </w:r>
    </w:p>
    <w:p w:rsidR="00000000" w:rsidDel="00000000" w:rsidP="00000000" w:rsidRDefault="00000000" w:rsidRPr="00000000" w14:paraId="000007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surveillance relies on enlightened and active participation of community members and community volunteers. Lack of knowledge on signs and manifestation of AFP, leads to under-reporting, exclusion of other community risks related to novel strains of infectious and viral disease, vaccine refusal, inconsistency in qualitative data collection, delayed reporting, and inadequate data interpretation, analysis, and usage that further weakens the AFP surveillance systems. Furthermore, the failure of CVs to report and record missed or incomplete data at the community level, as well as to report zero doses during immunization activities, leads to the emergence of gaps. Lack of knowledge on usage of reporting tools such as mobile phone applications are also considered as additional limiting factors.</w:t>
      </w:r>
    </w:p>
    <w:p w:rsidR="00000000" w:rsidDel="00000000" w:rsidP="00000000" w:rsidRDefault="00000000" w:rsidRPr="00000000" w14:paraId="000007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beliefs also impact reporting behavior, as some cultures associate paralysis with witchcraft or avoid discussing it altogether. Addressing these issues requires combating prejudice and, crucially, raising awareness about the significance of paralysis for public health. A healthy relationship between the health workers and the community through active community engagement minimizes the risk of challenges.</w:t>
      </w:r>
    </w:p>
    <w:p w:rsidR="00000000" w:rsidDel="00000000" w:rsidP="00000000" w:rsidRDefault="00000000" w:rsidRPr="00000000" w14:paraId="000007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rural Ethiopia, implementing a CBS system for AFP encountered significant obstacles, primarily due to low community awareness about the disease and its symptoms. Many residents lacked understanding of the importance of timely reporting, resulting in underreporting and delays in detecting potential AFP cases. Cultural beliefs and misconceptions further hampered community engagement, limiting opportunities for intervention and increasing the risk of poliovirus transmission. To address these challenges, targeted awareness campaigns were introduced, leveraging the influence of local leaders and health workers to educate communities about AFP and the pivotal role of KCIs in disease surveillance. These efforts led to substantial improvements in community engagement and reporting rates, significantly enhancing the effectiveness of the CBS system and contributing to improved public health outcomes. This shows the critical role of community awareness in the success of surveillance initiatives, especially in low-resource settings.</w:t>
      </w:r>
    </w:p>
    <w:p w:rsidR="00000000" w:rsidDel="00000000" w:rsidP="00000000" w:rsidRDefault="00000000" w:rsidRPr="00000000" w14:paraId="000007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in Pakistan, the implementation of polio vaccination programs has faced resistance due to widespread misconceptions linking the vaccine to infertility. These fears, deeply rooted in cultural and religious beliefs, have led many individuals to refuse vaccination. Community decisions are strongly influenced by these perceptions, posing a significant barrier to achieving immunization goals. Addressing these challenges requires culturally sensitive strategies, including engaging trusted community and religious leaders to dispel myths, build trust, and promote the safety and benefits of polio vaccines.</w:t>
      </w:r>
    </w:p>
    <w:p w:rsidR="00000000" w:rsidDel="00000000" w:rsidP="00000000" w:rsidRDefault="00000000" w:rsidRPr="00000000" w14:paraId="000007B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issues due to political instability</w:t>
      </w:r>
    </w:p>
    <w:p w:rsidR="00000000" w:rsidDel="00000000" w:rsidP="00000000" w:rsidRDefault="00000000" w:rsidRPr="00000000" w14:paraId="000007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CBS is significantly hindered by security concerns. Surveillance, primarily conducted by community health workers (CHWs) and CVs in remote and inaccessible areas, places these workers at risk due to conflicts and instability in these regions. The safety of surveillance personnel is jeopardized by the volatile conditions they encounter while performing their duties. Their safety is at risk, as a result, they cannot get close to patients because of restricted mobility that limits the chance of case reporting, or even get the correct number of reported AFP cases. Instability can hinder access to remote areas and disrupt telecommunication systems, such as mobile phones and radios, which can lead to faults and make timely reporting challenging. Consequently, limited access also weakens the effectiveness of response and investigation efforts.</w:t>
      </w:r>
    </w:p>
    <w:p w:rsidR="00000000" w:rsidDel="00000000" w:rsidP="00000000" w:rsidRDefault="00000000" w:rsidRPr="00000000" w14:paraId="000007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Nigeria, Boko Haram attacks have led to violence against polio surveillance workers and disruptions in polio immunization campaigns, resulting in limited access to healthcare and vaccination services. In Pakistan, millions of people have been internally displaced due to the conflict between the military and rebels operating from polio-endemic regions. This displacement has contributed to the widespread transmission of WPV and has disrupted surveillance activities. The current poliovirus outbreak in Gaza, in 2024, which endangers many children, is largely due to political instability. This instability has resulted in irregular immunization coverage and disrupted surveillance efforts. The PV outbreak in Gaza in 2024 is significantly influenced by the region's ongoing political instability. The conflict and unstable conditions have led to disruptions in routine healthcare services, including regular immunization programs. As a result, children in Gaza have missed crucial vaccinations that protect against poliovirus. Additionally, the instability has hindered efforts to monitor and control the spread of the virus, exacerbating the outbreak and putting more children at risk.</w:t>
      </w:r>
    </w:p>
    <w:p w:rsidR="00000000" w:rsidDel="00000000" w:rsidP="00000000" w:rsidRDefault="00000000" w:rsidRPr="00000000" w14:paraId="000007C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Nomadic lifestyle of the community</w:t>
      </w:r>
    </w:p>
    <w:p w:rsidR="00000000" w:rsidDel="00000000" w:rsidP="00000000" w:rsidRDefault="00000000" w:rsidRPr="00000000" w14:paraId="000007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high population mobility and the communities’ frequent movement across various regions within the targeted groups where CBS is implemented, it is nearly impossible to carry out surveillance consistently. Their mobility impacts the reporting and monitoring schedules. These mobile communities are difficult to access by health workers, which hinders the identification of new cases of AFP. Follow-up efforts are further complicated by frequent changes in settlement patterns. Addressing these challenges requires tailored approaches, active community participation, and collaboration with local leaders to ensure effective AFP surveillance among mobile populations.</w:t>
      </w:r>
    </w:p>
    <w:p w:rsidR="00000000" w:rsidDel="00000000" w:rsidP="00000000" w:rsidRDefault="00000000" w:rsidRPr="00000000" w14:paraId="000007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regions with high population movement, particularly in remote and conflict-affected areas, CBS was implemented as an innovative strategy to enhance disease surveillance and vaccination efforts, particularly in Kenya and Somalia. Recognizing the limitations of traditional health interventions, local volunteers were used as community mobilizers (CMs) who understood their communities and effectively monitored health issues. Furthermore, to facilitate collaboration among health systems, cross-border health committees were established that addressed not only polio but also other outbreaks like cholera, ensuring mobile populations received essential services. Additionally, targeted immunization outreach provided transportation for health staff to reach high-risk groups, improving access to vaccinations. CBS also tailored communication strategies, with CMs delivering culturally relevant messaging to foster trust and encourage participation in vaccination programs. Through these approaches, the CBS system for AFP successfully navigated the challenges of the population movement, demonstrating the effectiveness of community engagement and adaptive strategies in public health initiatives.</w:t>
      </w:r>
    </w:p>
    <w:p w:rsidR="00000000" w:rsidDel="00000000" w:rsidP="00000000" w:rsidRDefault="00000000" w:rsidRPr="00000000" w14:paraId="000007C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Emergence of new pandemics</w:t>
      </w:r>
    </w:p>
    <w:p w:rsidR="00000000" w:rsidDel="00000000" w:rsidP="00000000" w:rsidRDefault="00000000" w:rsidRPr="00000000" w14:paraId="000007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new pandemics, resources, personnel, and attention shifts to contain the outbreak of the disease. Thus, CBS for AFP receives less attention that results in poor surveillance activities and reporting. It contradicts the concept of CBS because health workers involved in it will be moved to respond to other tasks related to the new pandemic. In other words, their absence or reduced capacity delays the diagnosis and reporting of cases like AFP. The outbreak of emerging infectious diseases caused by many reasons also aggravates the distortion on reporting and recording of AFP. Following the emergency epidemic disease outbreaks, the CVs and even budgets planned for the AFP surveillance purpose shifts to the new pandemic which in turn limits the AFP case detection. As a result, a lot of AFP symptoms are left unnoticed or not reported.</w:t>
      </w:r>
    </w:p>
    <w:p w:rsidR="00000000" w:rsidDel="00000000" w:rsidP="00000000" w:rsidRDefault="00000000" w:rsidRPr="00000000" w14:paraId="000007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during the COVID-19 pandemic, AFP surveillance activities experienced a significant decline, reaching their lowest levels in a decade. The pandemic's overwhelming impact on healthcare systems diverted resources and attention away from routine surveillance and immunization programs, including those crucial for monitoring AFP cases. Lockdowns, movement restrictions, and the reallocation of healthcare personnel to COVID-19 response efforts further disrupted AFP surveillance. As a result, the ability to detect and respond to new cases was severely compromised, increasing the risk of undetected transmission of poliovirus and other related diseases. This decline highlighted the vulnerability of disease surveillance systems during global health crises and underscored the need for resilient and adaptable public health strategies.</w:t>
      </w:r>
    </w:p>
    <w:p w:rsidR="00000000" w:rsidDel="00000000" w:rsidP="00000000" w:rsidRDefault="00000000" w:rsidRPr="00000000" w14:paraId="000007C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constraints</w:t>
      </w:r>
    </w:p>
    <w:p w:rsidR="00000000" w:rsidDel="00000000" w:rsidP="00000000" w:rsidRDefault="00000000" w:rsidRPr="00000000" w14:paraId="000007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resources allocated for AFP surveillance operations are viewed as limitations. As one tool for surveillance activity, financial support is used to pay for field expenses incurred during data collection (activity costs), to supply tools that facilitate the reporting process, to build capacity (by providing training), to cover transportation costs, to provide technical support, and to encourage CVs through incentives. However, the termination of financial support highly challenges AFP surveillance.</w:t>
      </w:r>
    </w:p>
    <w:p w:rsidR="00000000" w:rsidDel="00000000" w:rsidP="00000000" w:rsidRDefault="00000000" w:rsidRPr="00000000" w14:paraId="000007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low-resource areas, surveillance activities are significantly hindered due to inadequate infrastructure and limited resources. For instance, poor roads and infrastructure make home visits challenging, while a lack of transportation further exacerbates these difficulties. Even when home visits are conducted, timely communication with designated focal persons often proves difficult, further impeding surveillance efforts. To address these challenges, it is essential to engage stakeholders to invest in and support surveillance activities. This includes improving infrastructure, providing reliable transportation, and establishing effective communication systems to ensure timely reporting and coordination. Such measures will strengthen surveillance efforts and enhance their reach in low-resource settings.</w:t>
      </w:r>
    </w:p>
    <w:p w:rsidR="00000000" w:rsidDel="00000000" w:rsidP="00000000" w:rsidRDefault="00000000" w:rsidRPr="00000000" w14:paraId="000007CB">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7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What can I do to support people who survived polio?</w:t>
      </w:r>
    </w:p>
    <w:p w:rsidR="00000000" w:rsidDel="00000000" w:rsidP="00000000" w:rsidRDefault="00000000" w:rsidRPr="00000000" w14:paraId="000007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individuals who have survived polio is crucial for enhancing their quality of life and fostering an inclusive society. Here are several meaningful ways you can make a positive impact:</w:t>
      </w:r>
    </w:p>
    <w:p w:rsidR="00000000" w:rsidDel="00000000" w:rsidP="00000000" w:rsidRDefault="00000000" w:rsidRPr="00000000" w14:paraId="000007CE">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h552995qnaos" w:id="220"/>
      <w:bookmarkEnd w:id="220"/>
      <w:r w:rsidDel="00000000" w:rsidR="00000000" w:rsidRPr="00000000">
        <w:rPr>
          <w:rFonts w:ascii="Times New Roman" w:cs="Times New Roman" w:eastAsia="Times New Roman" w:hAnsi="Times New Roman"/>
          <w:b w:val="1"/>
          <w:color w:val="000000"/>
          <w:sz w:val="24"/>
          <w:szCs w:val="24"/>
          <w:rtl w:val="0"/>
        </w:rPr>
        <w:t xml:space="preserve">1. Promote Awareness and Understanding</w:t>
      </w:r>
    </w:p>
    <w:p w:rsidR="00000000" w:rsidDel="00000000" w:rsidP="00000000" w:rsidRDefault="00000000" w:rsidRPr="00000000" w14:paraId="000007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Educate yourself and others about the challenges faced by polio survivors, including the late effects of polio, such as post-polio syndrome. Understanding these issues can reduce stigma and encourage empathy. Organizations like Post-Polio Health International and Polio Survivors Network offer valuable resources and information. </w:t>
      </w:r>
    </w:p>
    <w:p w:rsidR="00000000" w:rsidDel="00000000" w:rsidP="00000000" w:rsidRDefault="00000000" w:rsidRPr="00000000" w14:paraId="000007D0">
      <w:pPr>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Support Advocacy and Policy Change</w:t>
      </w:r>
    </w:p>
    <w:p w:rsidR="00000000" w:rsidDel="00000000" w:rsidP="00000000" w:rsidRDefault="00000000" w:rsidRPr="00000000" w14:paraId="000007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for policies that ensure accessibility and inclusivity for polio survivors. This includes supporting legislation that mandates accessible public spaces, transportation, and healthcare services. Engaging with organizations that focus on disability rights can amplify efforts to create systemic change.​</w:t>
      </w:r>
    </w:p>
    <w:p w:rsidR="00000000" w:rsidDel="00000000" w:rsidP="00000000" w:rsidRDefault="00000000" w:rsidRPr="00000000" w14:paraId="000007D2">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pl16uqto0ird" w:id="221"/>
      <w:bookmarkEnd w:id="221"/>
      <w:r w:rsidDel="00000000" w:rsidR="00000000" w:rsidRPr="00000000">
        <w:rPr>
          <w:rFonts w:ascii="Times New Roman" w:cs="Times New Roman" w:eastAsia="Times New Roman" w:hAnsi="Times New Roman"/>
          <w:b w:val="1"/>
          <w:color w:val="000000"/>
          <w:sz w:val="24"/>
          <w:szCs w:val="24"/>
          <w:rtl w:val="0"/>
        </w:rPr>
        <w:t xml:space="preserve">3. Volunteer and Offer Practical Assistance</w:t>
      </w:r>
    </w:p>
    <w:p w:rsidR="00000000" w:rsidDel="00000000" w:rsidP="00000000" w:rsidRDefault="00000000" w:rsidRPr="00000000" w14:paraId="000007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volunteering with organizations that support polio survivors. Your time and skills can assist in organizing events, providing companionship, or helping with daily tasks. Additionally, offering assistance in navigating healthcare systems or accessing resources can be invaluable.​</w:t>
      </w:r>
    </w:p>
    <w:p w:rsidR="00000000" w:rsidDel="00000000" w:rsidP="00000000" w:rsidRDefault="00000000" w:rsidRPr="00000000" w14:paraId="000007D4">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9ulp88z9jner" w:id="222"/>
      <w:bookmarkEnd w:id="222"/>
      <w:r w:rsidDel="00000000" w:rsidR="00000000" w:rsidRPr="00000000">
        <w:rPr>
          <w:rFonts w:ascii="Times New Roman" w:cs="Times New Roman" w:eastAsia="Times New Roman" w:hAnsi="Times New Roman"/>
          <w:b w:val="1"/>
          <w:color w:val="000000"/>
          <w:sz w:val="24"/>
          <w:szCs w:val="24"/>
          <w:rtl w:val="0"/>
        </w:rPr>
        <w:t xml:space="preserve">4. Provide Emotional and Social Support</w:t>
      </w:r>
    </w:p>
    <w:p w:rsidR="00000000" w:rsidDel="00000000" w:rsidP="00000000" w:rsidRDefault="00000000" w:rsidRPr="00000000" w14:paraId="000007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Loneliness can be a significant issue for polio survivors. Regularly checking in, offering a listening ear, or inviting them to social gatherings can help combat isolation. Creating inclusive community spaces where polio survivors can connect and share experiences fosters a sense of belonging.​</w:t>
      </w:r>
    </w:p>
    <w:p w:rsidR="00000000" w:rsidDel="00000000" w:rsidP="00000000" w:rsidRDefault="00000000" w:rsidRPr="00000000" w14:paraId="000007D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kciak9u98nfd" w:id="223"/>
      <w:bookmarkEnd w:id="223"/>
      <w:r w:rsidDel="00000000" w:rsidR="00000000" w:rsidRPr="00000000">
        <w:rPr>
          <w:rFonts w:ascii="Times New Roman" w:cs="Times New Roman" w:eastAsia="Times New Roman" w:hAnsi="Times New Roman"/>
          <w:b w:val="1"/>
          <w:color w:val="000000"/>
          <w:sz w:val="24"/>
          <w:szCs w:val="24"/>
          <w:rtl w:val="0"/>
        </w:rPr>
        <w:t xml:space="preserve">5. Support Financially</w:t>
      </w:r>
    </w:p>
    <w:p w:rsidR="00000000" w:rsidDel="00000000" w:rsidP="00000000" w:rsidRDefault="00000000" w:rsidRPr="00000000" w14:paraId="000007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Donating to reputable organizations that support polio survivors can fund research, provide medical equipment, and offer financial assistance for those in need. Organizations like Post-Polio Health International and Polio Survivors Network rely on donations to continue their vital work. By taking these steps, you can contribute to a more inclusive and supportive environment for polio survivors, helping them lead fulfilling and independent lives.</w:t>
      </w:r>
    </w:p>
    <w:p w:rsidR="00000000" w:rsidDel="00000000" w:rsidP="00000000" w:rsidRDefault="00000000" w:rsidRPr="00000000" w14:paraId="000007D8">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MingLiu-ExtB"/>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lioeradication.org/news/polio-vaccination-again/?utm_source=chatgpt.com" TargetMode="External"/><Relationship Id="rId7" Type="http://schemas.openxmlformats.org/officeDocument/2006/relationships/hyperlink" Target="https://polioeradication.org/about-polio/faq/?utm_source=chatgpt.com" TargetMode="External"/><Relationship Id="rId8" Type="http://schemas.openxmlformats.org/officeDocument/2006/relationships/hyperlink" Target="https://www.chop.edu/vaccine-education-center/vaccine-details/polio-vaccin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