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A0D3A" w14:textId="52B4E671" w:rsidR="00412D08" w:rsidRDefault="00FE3586" w:rsidP="00412D08">
      <w:pPr>
        <w:jc w:val="center"/>
        <w:rPr>
          <w:sz w:val="24"/>
          <w:szCs w:val="24"/>
          <w:lang w:val="en-US"/>
        </w:rPr>
      </w:pPr>
      <w:r w:rsidRPr="00412D08">
        <w:rPr>
          <w:b/>
          <w:bCs/>
          <w:sz w:val="24"/>
          <w:szCs w:val="24"/>
          <w:lang w:val="en-US"/>
        </w:rPr>
        <w:t>ATURAN DASAR</w:t>
      </w:r>
      <w:r w:rsidR="00BF7628">
        <w:rPr>
          <w:b/>
          <w:bCs/>
          <w:sz w:val="24"/>
          <w:szCs w:val="24"/>
          <w:lang w:val="en-US"/>
        </w:rPr>
        <w:t xml:space="preserve"> PT. LIMA INTI SINERGI</w:t>
      </w:r>
    </w:p>
    <w:p w14:paraId="5B8DA108" w14:textId="540CC11F" w:rsidR="00412D08" w:rsidRPr="00412D08" w:rsidRDefault="00412D08" w:rsidP="000B5C1C">
      <w:pPr>
        <w:jc w:val="both"/>
        <w:rPr>
          <w:lang w:val="en-US"/>
        </w:rPr>
      </w:pPr>
      <w:r>
        <w:rPr>
          <w:lang w:val="en-US"/>
        </w:rPr>
        <w:t xml:space="preserve">Dengan ini saya </w:t>
      </w:r>
      <w:r w:rsidR="000B5C1C">
        <w:rPr>
          <w:lang w:val="en-US"/>
        </w:rPr>
        <w:t>bersedia</w:t>
      </w:r>
      <w:r>
        <w:rPr>
          <w:lang w:val="en-US"/>
        </w:rPr>
        <w:t xml:space="preserve"> untuk </w:t>
      </w:r>
      <w:r w:rsidR="000B5C1C">
        <w:rPr>
          <w:lang w:val="en-US"/>
        </w:rPr>
        <w:t xml:space="preserve">selalu </w:t>
      </w:r>
      <w:r>
        <w:rPr>
          <w:lang w:val="en-US"/>
        </w:rPr>
        <w:t xml:space="preserve">taat dan patuh kepada aturan dasar PT. Lima Inti Sinergi </w:t>
      </w:r>
      <w:r w:rsidR="000B5C1C">
        <w:rPr>
          <w:lang w:val="en-US"/>
        </w:rPr>
        <w:t>atas hal – hal sebagai berikut :</w:t>
      </w:r>
    </w:p>
    <w:p w14:paraId="4254D5CE" w14:textId="77777777" w:rsidR="00FE3586" w:rsidRPr="00FE3586" w:rsidRDefault="00FE3586" w:rsidP="000B5C1C">
      <w:pPr>
        <w:numPr>
          <w:ilvl w:val="0"/>
          <w:numId w:val="1"/>
        </w:numPr>
        <w:jc w:val="both"/>
      </w:pPr>
      <w:r w:rsidRPr="00FE3586">
        <w:t>Karyawan mengapresiasi segala yang ada di PT LIMA INTI SINERGI baik itu cara kerja, sarana, prasarana, sesama karyawan, Board (Direksi dan Komisaris) dan kebijakan dengan cara saling menghargai, mensyukuri dan patuh kepada peraturan yang berlaku.</w:t>
      </w:r>
    </w:p>
    <w:p w14:paraId="4B9B0AA7" w14:textId="77777777" w:rsidR="00FE3586" w:rsidRPr="00FE3586" w:rsidRDefault="00FE3586" w:rsidP="000B5C1C">
      <w:pPr>
        <w:numPr>
          <w:ilvl w:val="0"/>
          <w:numId w:val="1"/>
        </w:numPr>
        <w:jc w:val="both"/>
      </w:pPr>
      <w:r w:rsidRPr="00FE3586">
        <w:t>Menjadikan “Kejujuran” sebagai sikap utama baik di dalam dan di luar Perusahaan.</w:t>
      </w:r>
    </w:p>
    <w:p w14:paraId="15F47D7D" w14:textId="77777777" w:rsidR="00FE3586" w:rsidRPr="00FE3586" w:rsidRDefault="00FE3586" w:rsidP="000B5C1C">
      <w:pPr>
        <w:numPr>
          <w:ilvl w:val="0"/>
          <w:numId w:val="1"/>
        </w:numPr>
        <w:jc w:val="both"/>
      </w:pPr>
      <w:r w:rsidRPr="00FE3586">
        <w:t>Berani mempertanggung jawabkan perbuatan dan/atau pekerjaan tanpa melakukan pembenaran jika terjadi kesalahan.</w:t>
      </w:r>
    </w:p>
    <w:p w14:paraId="5F7EEF90" w14:textId="77777777" w:rsidR="00FE3586" w:rsidRPr="00FE3586" w:rsidRDefault="00FE3586" w:rsidP="000B5C1C">
      <w:pPr>
        <w:numPr>
          <w:ilvl w:val="0"/>
          <w:numId w:val="1"/>
        </w:numPr>
        <w:jc w:val="both"/>
      </w:pPr>
      <w:r w:rsidRPr="00FE3586">
        <w:t>Memakai Bahasa Indonesia dengan baik dan benar selama berada di kantor dan dalam pembicaraan yang berkaitan dengan pekerjaan.</w:t>
      </w:r>
    </w:p>
    <w:p w14:paraId="23B94846" w14:textId="77777777" w:rsidR="00FE3586" w:rsidRPr="00FE3586" w:rsidRDefault="00FE3586" w:rsidP="000B5C1C">
      <w:pPr>
        <w:numPr>
          <w:ilvl w:val="0"/>
          <w:numId w:val="1"/>
        </w:numPr>
        <w:jc w:val="both"/>
      </w:pPr>
      <w:r w:rsidRPr="00FE3586">
        <w:t>Berperilaku “tidak menyalahkan” yaitu tidak mengeluhkan dan menyalahkan orang lain / rekan kerja terkait masalah pekerjaan.</w:t>
      </w:r>
    </w:p>
    <w:p w14:paraId="134AF6FD" w14:textId="77777777" w:rsidR="00FE3586" w:rsidRPr="00FE3586" w:rsidRDefault="00FE3586" w:rsidP="000B5C1C">
      <w:pPr>
        <w:numPr>
          <w:ilvl w:val="0"/>
          <w:numId w:val="1"/>
        </w:numPr>
        <w:jc w:val="both"/>
      </w:pPr>
      <w:r w:rsidRPr="00FE3586">
        <w:t>Menumbuhkan sikap kerja cerdas, tuntas dan ikhlas dalam setiap aktivitas yang dilakukan baik di dalam dan di luar Perusahaan.</w:t>
      </w:r>
    </w:p>
    <w:p w14:paraId="3DF2032E" w14:textId="77777777" w:rsidR="00FE3586" w:rsidRPr="00FE3586" w:rsidRDefault="00FE3586" w:rsidP="000B5C1C">
      <w:pPr>
        <w:numPr>
          <w:ilvl w:val="0"/>
          <w:numId w:val="1"/>
        </w:numPr>
        <w:jc w:val="both"/>
      </w:pPr>
      <w:r w:rsidRPr="00FE3586">
        <w:t>Wajib untuk saling menghormati antar sesama keluarga di PT LIMA INTI SINERGI. Menghormati orang lain sebagaimana kita ingin dihormati, salah satunya dengan menggunakan kata panggilan “Mas” dan “Mbak” untuk yang sebaya, dan kata panggilan “Bapak” atau “Ibu” untuk yang lebih tua.</w:t>
      </w:r>
    </w:p>
    <w:p w14:paraId="0870C931" w14:textId="77777777" w:rsidR="00FE3586" w:rsidRPr="00FE3586" w:rsidRDefault="00FE3586" w:rsidP="000B5C1C">
      <w:pPr>
        <w:numPr>
          <w:ilvl w:val="0"/>
          <w:numId w:val="1"/>
        </w:numPr>
        <w:jc w:val="both"/>
      </w:pPr>
      <w:r w:rsidRPr="00FE3586">
        <w:t>Membudayakan suasana ceria dengan tersenyum, memberi salam dan menyapa siapapun yang dijumpai baik di dalam dan di luar Perusahaan.</w:t>
      </w:r>
    </w:p>
    <w:p w14:paraId="69E3093B" w14:textId="77777777" w:rsidR="00FE3586" w:rsidRPr="00FE3586" w:rsidRDefault="00FE3586" w:rsidP="000B5C1C">
      <w:pPr>
        <w:numPr>
          <w:ilvl w:val="0"/>
          <w:numId w:val="1"/>
        </w:numPr>
        <w:jc w:val="both"/>
      </w:pPr>
      <w:r w:rsidRPr="00FE3586">
        <w:t>Menjaga harkat dan martabat diri dengan tidak membicarakan hal-hal yang tidak baik terkait Customer, Perusahaan, rekan kerja dan pekerjaan, dengan siapapun, kecuali dengan tujuan perbaikan dapat disampaikan ke Direksi.</w:t>
      </w:r>
    </w:p>
    <w:p w14:paraId="45E6119F" w14:textId="77777777" w:rsidR="00FE3586" w:rsidRPr="00FE3586" w:rsidRDefault="00FE3586" w:rsidP="000B5C1C">
      <w:pPr>
        <w:numPr>
          <w:ilvl w:val="0"/>
          <w:numId w:val="1"/>
        </w:numPr>
        <w:jc w:val="both"/>
      </w:pPr>
      <w:r w:rsidRPr="00FE3586">
        <w:t xml:space="preserve"> Tidak mencari tahu dan memberi tahu nominal yang tertulis pada kontrak/PO/SPK/WO/Invoice dan dokumen lainnya kepada rekan kerja dan/atau pihak lain yang tidak berkepentingan.</w:t>
      </w:r>
    </w:p>
    <w:p w14:paraId="1374B839" w14:textId="77777777" w:rsidR="00FE3586" w:rsidRPr="00FE3586" w:rsidRDefault="00FE3586" w:rsidP="000B5C1C">
      <w:pPr>
        <w:numPr>
          <w:ilvl w:val="0"/>
          <w:numId w:val="1"/>
        </w:numPr>
        <w:jc w:val="both"/>
      </w:pPr>
      <w:r w:rsidRPr="00FE3586">
        <w:t>Tidak melakukan perbuatan asusila, pelecehan, perselingkuhan dan bersentuhan untuk yang bukan muhrim, di lingkungan Perusahaan.</w:t>
      </w:r>
    </w:p>
    <w:p w14:paraId="7FCC2BE9" w14:textId="77777777" w:rsidR="00FE3586" w:rsidRPr="00FE3586" w:rsidRDefault="00FE3586" w:rsidP="000B5C1C">
      <w:pPr>
        <w:numPr>
          <w:ilvl w:val="0"/>
          <w:numId w:val="1"/>
        </w:numPr>
        <w:jc w:val="both"/>
      </w:pPr>
      <w:r w:rsidRPr="00FE3586">
        <w:t>Upah/Bonus bersifat RAHASIA,  tidak menanyakan, membicarakan dan/atau memberi tahu nominalnya kepada pihak yang tidak berkepentingan seperti rekan kerja, Customer, Mitra kerja dan lainnya.</w:t>
      </w:r>
    </w:p>
    <w:p w14:paraId="56BD753E" w14:textId="77777777" w:rsidR="00FE3586" w:rsidRPr="00FE3586" w:rsidRDefault="00FE3586" w:rsidP="000B5C1C">
      <w:pPr>
        <w:numPr>
          <w:ilvl w:val="0"/>
          <w:numId w:val="1"/>
        </w:numPr>
        <w:jc w:val="both"/>
      </w:pPr>
      <w:r w:rsidRPr="00FE3586">
        <w:t>Membiasakan untuk mengucapkan “minta tolong”, “terima kasih”, “mohon maaf”, dan memberikan apresiasi pada rekan kerja maupun Customer.</w:t>
      </w:r>
    </w:p>
    <w:p w14:paraId="3D479F12" w14:textId="194F1A7A" w:rsidR="00FE3586" w:rsidRDefault="00FE3586" w:rsidP="000B5C1C">
      <w:pPr>
        <w:numPr>
          <w:ilvl w:val="0"/>
          <w:numId w:val="1"/>
        </w:numPr>
        <w:jc w:val="both"/>
      </w:pPr>
      <w:r w:rsidRPr="00FE3586">
        <w:t>Menumbuhkan budaya saling membantu dan bekerjasama sebagai satu team dalam hal positif baik di dalam maupun di luar Perusahaan.</w:t>
      </w:r>
    </w:p>
    <w:p w14:paraId="0AB774FE" w14:textId="77777777" w:rsidR="000B5C1C" w:rsidRPr="00FE3586" w:rsidRDefault="000B5C1C" w:rsidP="000B5C1C">
      <w:pPr>
        <w:ind w:left="720"/>
        <w:jc w:val="both"/>
      </w:pPr>
    </w:p>
    <w:p w14:paraId="7FAE3D51" w14:textId="77777777" w:rsidR="00FE3586" w:rsidRPr="00FE3586" w:rsidRDefault="00FE3586" w:rsidP="000B5C1C">
      <w:pPr>
        <w:numPr>
          <w:ilvl w:val="0"/>
          <w:numId w:val="1"/>
        </w:numPr>
        <w:jc w:val="both"/>
      </w:pPr>
      <w:r w:rsidRPr="00FE3586">
        <w:lastRenderedPageBreak/>
        <w:t>Mandiri dalam setiap aktivitas dalam memenuhi kebutuhan pribadi, seperti mengambil makan dan mencuci perangkat makan sendiri di lingkungan Perusahaan seperti kantor dan homebase.</w:t>
      </w:r>
    </w:p>
    <w:p w14:paraId="5C0EEE2E" w14:textId="77777777" w:rsidR="00FE3586" w:rsidRPr="00FE3586" w:rsidRDefault="00FE3586" w:rsidP="000B5C1C">
      <w:pPr>
        <w:numPr>
          <w:ilvl w:val="0"/>
          <w:numId w:val="1"/>
        </w:numPr>
        <w:jc w:val="both"/>
      </w:pPr>
      <w:r w:rsidRPr="00FE3586">
        <w:rPr>
          <w:lang w:val="en-US"/>
        </w:rPr>
        <w:t>Menghentikan setiap aktivitas ketika adzan dikumandangkan dan bersegera untuk shalat berjamaah di masjid bagi laki-laki dan shalat di kantor bagi wanita</w:t>
      </w:r>
      <w:r w:rsidRPr="00FE3586">
        <w:t>.</w:t>
      </w:r>
    </w:p>
    <w:p w14:paraId="43D452D2" w14:textId="77777777" w:rsidR="00FE3586" w:rsidRPr="00FE3586" w:rsidRDefault="00FE3586" w:rsidP="000B5C1C">
      <w:pPr>
        <w:numPr>
          <w:ilvl w:val="0"/>
          <w:numId w:val="1"/>
        </w:numPr>
        <w:jc w:val="both"/>
      </w:pPr>
      <w:r w:rsidRPr="00FE3586">
        <w:t>Berwawasan “Solusi” dalam bertindak, dengan fokus kepada solusi bukan kepada masalahnya dan memberikan masukan-masukan yang membangun dalam rangka membudayakan perbaikan yang berkelanjutan.</w:t>
      </w:r>
    </w:p>
    <w:p w14:paraId="437A22A6" w14:textId="77777777" w:rsidR="00FE3586" w:rsidRPr="00FE3586" w:rsidRDefault="00FE3586" w:rsidP="000B5C1C">
      <w:pPr>
        <w:numPr>
          <w:ilvl w:val="0"/>
          <w:numId w:val="1"/>
        </w:numPr>
        <w:jc w:val="both"/>
      </w:pPr>
      <w:r w:rsidRPr="00FE3586">
        <w:t>Gunakan waktu senggang dengan membaca buku, berhenti menggosip dan tidak bermain game.</w:t>
      </w:r>
    </w:p>
    <w:p w14:paraId="3F900469" w14:textId="77777777" w:rsidR="00FE3586" w:rsidRPr="00FE3586" w:rsidRDefault="00FE3586" w:rsidP="000B5C1C">
      <w:pPr>
        <w:numPr>
          <w:ilvl w:val="0"/>
          <w:numId w:val="1"/>
        </w:numPr>
        <w:jc w:val="both"/>
      </w:pPr>
      <w:r w:rsidRPr="00FE3586">
        <w:t>Setiap karyawan wajib untuk mengikuti program pengembangan diri dan pelatihan ataupun pelatihan yang diadakan oleh Perusahaan.</w:t>
      </w:r>
    </w:p>
    <w:p w14:paraId="1305FC46" w14:textId="77777777" w:rsidR="00FE3586" w:rsidRPr="00FE3586" w:rsidRDefault="00FE3586" w:rsidP="000B5C1C">
      <w:pPr>
        <w:numPr>
          <w:ilvl w:val="0"/>
          <w:numId w:val="1"/>
        </w:numPr>
        <w:jc w:val="both"/>
      </w:pPr>
      <w:r w:rsidRPr="00FE3586">
        <w:t xml:space="preserve"> Aktif dalam menyampaikan kebutuhan akan materi-materi pengembangan pengetahuan dan ketrampilan diri sebagai penunjang profesionalisme pekerjaan.</w:t>
      </w:r>
    </w:p>
    <w:p w14:paraId="35283DAF" w14:textId="77777777" w:rsidR="00FE3586" w:rsidRPr="00FE3586" w:rsidRDefault="00FE3586" w:rsidP="000B5C1C">
      <w:pPr>
        <w:numPr>
          <w:ilvl w:val="0"/>
          <w:numId w:val="1"/>
        </w:numPr>
        <w:jc w:val="both"/>
      </w:pPr>
      <w:r w:rsidRPr="00FE3586">
        <w:t>Menumbuhkan budaya cinta akan belajar melalui media yang tersedia (online &amp; offline) dan budaya berbagi ilmu dalam menunjang profesionalisme pekerjaan.</w:t>
      </w:r>
    </w:p>
    <w:p w14:paraId="63D32FC0" w14:textId="77777777" w:rsidR="00FE3586" w:rsidRPr="00FE3586" w:rsidRDefault="00FE3586" w:rsidP="000B5C1C">
      <w:pPr>
        <w:numPr>
          <w:ilvl w:val="0"/>
          <w:numId w:val="1"/>
        </w:numPr>
        <w:jc w:val="both"/>
      </w:pPr>
      <w:r w:rsidRPr="00FE3586">
        <w:t>Bekerja dengan prinsip tidak malu untuk bertanya, check &amp; re-check, dan double check (“one minute manager”).</w:t>
      </w:r>
    </w:p>
    <w:p w14:paraId="37DBB609" w14:textId="77777777" w:rsidR="00FE3586" w:rsidRPr="00FE3586" w:rsidRDefault="00FE3586" w:rsidP="000B5C1C">
      <w:pPr>
        <w:numPr>
          <w:ilvl w:val="0"/>
          <w:numId w:val="1"/>
        </w:numPr>
        <w:jc w:val="both"/>
      </w:pPr>
      <w:r w:rsidRPr="00FE3586">
        <w:t>Bekerja sungguh-sungguh dengan senantiasa meningkatkan kualitas layanan, demi kepuasan Customer.</w:t>
      </w:r>
    </w:p>
    <w:p w14:paraId="02E35695" w14:textId="77777777" w:rsidR="00FE3586" w:rsidRPr="00FE3586" w:rsidRDefault="00FE3586" w:rsidP="000B5C1C">
      <w:pPr>
        <w:numPr>
          <w:ilvl w:val="0"/>
          <w:numId w:val="1"/>
        </w:numPr>
        <w:jc w:val="both"/>
      </w:pPr>
      <w:r w:rsidRPr="00FE3586">
        <w:t>Memperlakukan sikap cepat tanggap dalam merespon suatu kondisi, baik terhadap Customer maupun kepada rekan kerja.</w:t>
      </w:r>
    </w:p>
    <w:p w14:paraId="667D4767" w14:textId="77777777" w:rsidR="00FE3586" w:rsidRPr="00FE3586" w:rsidRDefault="00FE3586" w:rsidP="000B5C1C">
      <w:pPr>
        <w:numPr>
          <w:ilvl w:val="0"/>
          <w:numId w:val="1"/>
        </w:numPr>
        <w:jc w:val="both"/>
      </w:pPr>
      <w:r w:rsidRPr="00FE3586">
        <w:t>Secara pro-aktif dapat memprediksi potensi permasalahan yang mungkin muncul dimasa yang akan datang, dan menyampaikannya kepada atasan.</w:t>
      </w:r>
      <w:r w:rsidRPr="00FE3586">
        <w:rPr>
          <w:lang w:val="en-US"/>
        </w:rPr>
        <w:t xml:space="preserve"> </w:t>
      </w:r>
    </w:p>
    <w:p w14:paraId="3E3A007B" w14:textId="77777777" w:rsidR="00FE3586" w:rsidRPr="00FE3586" w:rsidRDefault="00FE3586" w:rsidP="000B5C1C">
      <w:pPr>
        <w:numPr>
          <w:ilvl w:val="0"/>
          <w:numId w:val="1"/>
        </w:numPr>
        <w:jc w:val="both"/>
      </w:pPr>
      <w:r w:rsidRPr="00FE3586">
        <w:t>Tidak menunda-nunda pekerjaan yang bisa diselesaikan saat itu juga.</w:t>
      </w:r>
    </w:p>
    <w:p w14:paraId="52313351" w14:textId="77777777" w:rsidR="00FE3586" w:rsidRPr="00FE3586" w:rsidRDefault="00FE3586" w:rsidP="000B5C1C">
      <w:pPr>
        <w:numPr>
          <w:ilvl w:val="0"/>
          <w:numId w:val="1"/>
        </w:numPr>
        <w:jc w:val="both"/>
      </w:pPr>
      <w:r w:rsidRPr="00FE3586">
        <w:t>Segera menyampaikan permasalahan yang terjadi kepada atasan terkait, untuk disolusikan sebelum permasalahan menjadi besar.</w:t>
      </w:r>
    </w:p>
    <w:p w14:paraId="448A92F3" w14:textId="77777777" w:rsidR="00FE3586" w:rsidRPr="00FE3586" w:rsidRDefault="00FE3586" w:rsidP="000B5C1C">
      <w:pPr>
        <w:numPr>
          <w:ilvl w:val="0"/>
          <w:numId w:val="1"/>
        </w:numPr>
        <w:jc w:val="both"/>
      </w:pPr>
      <w:r w:rsidRPr="00FE3586">
        <w:t>Membuat rencana aktivitas yang akan dilakukan dalam satu sampai dua minggu kedepan.</w:t>
      </w:r>
    </w:p>
    <w:p w14:paraId="13345D08" w14:textId="77777777" w:rsidR="00FE3586" w:rsidRPr="00FE3586" w:rsidRDefault="00FE3586" w:rsidP="000B5C1C">
      <w:pPr>
        <w:numPr>
          <w:ilvl w:val="0"/>
          <w:numId w:val="1"/>
        </w:numPr>
        <w:jc w:val="both"/>
      </w:pPr>
      <w:r w:rsidRPr="00FE3586">
        <w:t>Melakukan pekerjaan berdasarkan arahan, panduan, ketentuan, standard, SOP yang sudah ditetapkan.</w:t>
      </w:r>
    </w:p>
    <w:p w14:paraId="5AE1ACD5" w14:textId="77777777" w:rsidR="00FE3586" w:rsidRPr="00FE3586" w:rsidRDefault="00FE3586" w:rsidP="000B5C1C">
      <w:pPr>
        <w:numPr>
          <w:ilvl w:val="0"/>
          <w:numId w:val="1"/>
        </w:numPr>
        <w:jc w:val="both"/>
      </w:pPr>
      <w:r w:rsidRPr="00FE3586">
        <w:t>Melakukan komunikasi yang efektif baik verbal maupun non verbal, dengan selalu melaporkan pekerjaan secara berkala dan konsisten, baik terhadap Customer, atasan dan rekan kerja.</w:t>
      </w:r>
    </w:p>
    <w:p w14:paraId="1EB058AC" w14:textId="3B0FF05E" w:rsidR="00FE3586" w:rsidRDefault="00FE3586" w:rsidP="000B5C1C">
      <w:pPr>
        <w:numPr>
          <w:ilvl w:val="0"/>
          <w:numId w:val="1"/>
        </w:numPr>
        <w:jc w:val="both"/>
      </w:pPr>
      <w:r w:rsidRPr="00FE3586">
        <w:t>Apresiasi akan diberikan kepada setiap karyawan yang dapat memenuhi Aturan-aturan Dasar ini.</w:t>
      </w:r>
    </w:p>
    <w:p w14:paraId="6D85138C" w14:textId="254BD40D" w:rsidR="000B5C1C" w:rsidRDefault="000B5C1C" w:rsidP="000B5C1C">
      <w:pPr>
        <w:ind w:left="720"/>
        <w:jc w:val="both"/>
      </w:pPr>
    </w:p>
    <w:p w14:paraId="6912C9AB" w14:textId="77777777" w:rsidR="000B5C1C" w:rsidRPr="00FE3586" w:rsidRDefault="000B5C1C" w:rsidP="000B5C1C">
      <w:pPr>
        <w:ind w:left="720"/>
        <w:jc w:val="both"/>
      </w:pPr>
    </w:p>
    <w:p w14:paraId="05FD5F94" w14:textId="7AA62652" w:rsidR="00FE3586" w:rsidRDefault="00FE3586" w:rsidP="000B5C1C">
      <w:pPr>
        <w:numPr>
          <w:ilvl w:val="0"/>
          <w:numId w:val="1"/>
        </w:numPr>
        <w:jc w:val="both"/>
      </w:pPr>
      <w:r w:rsidRPr="00FE3586">
        <w:lastRenderedPageBreak/>
        <w:t>Pelanggaran terhadap Aturan-aturan Dasar ini, akan dikenakan sanksi berupa Surat Peringatan (SP)</w:t>
      </w:r>
      <w:r>
        <w:t>.</w:t>
      </w:r>
    </w:p>
    <w:p w14:paraId="054CD681" w14:textId="635CC280" w:rsidR="00FE3586" w:rsidRPr="00BF7628" w:rsidRDefault="00FE3586" w:rsidP="00FE3586">
      <w:pPr>
        <w:ind w:left="360"/>
        <w:rPr>
          <w:rFonts w:eastAsia="Tahoma"/>
        </w:rPr>
      </w:pPr>
      <w:r w:rsidRPr="00BF7628">
        <w:rPr>
          <w:rFonts w:eastAsia="Tahoma"/>
        </w:rPr>
        <w:t xml:space="preserve">Demikianlah </w:t>
      </w:r>
      <w:r w:rsidR="000B5C1C" w:rsidRPr="00BF7628">
        <w:rPr>
          <w:rFonts w:eastAsia="Tahoma"/>
        </w:rPr>
        <w:t>aturan dasar ini saya tandatangani dalam keadaan sadar dan tanpa paksaan dari pihak manapun dan dapat digunakan sebagaimana mestinya.</w:t>
      </w:r>
    </w:p>
    <w:p w14:paraId="789E9B23" w14:textId="77777777" w:rsidR="000B5C1C" w:rsidRPr="00BF7628" w:rsidRDefault="000B5C1C" w:rsidP="00FE3586">
      <w:pPr>
        <w:ind w:left="360"/>
        <w:rPr>
          <w:rFonts w:eastAsia="Tahoma"/>
        </w:rPr>
      </w:pPr>
    </w:p>
    <w:p w14:paraId="26204967" w14:textId="4484ACEB" w:rsidR="000B5C1C" w:rsidRPr="00BF7628" w:rsidRDefault="000B5C1C" w:rsidP="00FE3586">
      <w:pPr>
        <w:ind w:left="360"/>
        <w:rPr>
          <w:rFonts w:eastAsia="Tahoma"/>
        </w:rPr>
      </w:pPr>
      <w:r w:rsidRPr="00BF7628">
        <w:rPr>
          <w:rFonts w:eastAsia="Tahoma"/>
        </w:rPr>
        <w:t>Jakarta,</w:t>
      </w:r>
      <w:r w:rsidR="002D117A">
        <w:rPr>
          <w:rFonts w:eastAsia="Tahoma"/>
        </w:rPr>
        <w:t>…………………….</w:t>
      </w:r>
      <w:bookmarkStart w:id="0" w:name="_GoBack"/>
      <w:bookmarkEnd w:id="0"/>
    </w:p>
    <w:p w14:paraId="03B69000" w14:textId="0DBEFBC3" w:rsidR="000B5C1C" w:rsidRPr="00BF7628" w:rsidRDefault="000B5C1C" w:rsidP="00FE3586">
      <w:pPr>
        <w:ind w:left="360"/>
        <w:rPr>
          <w:rFonts w:eastAsia="Tahoma"/>
        </w:rPr>
      </w:pPr>
    </w:p>
    <w:p w14:paraId="72CD1E4F" w14:textId="4210BEED" w:rsidR="000B5C1C" w:rsidRPr="00BF7628" w:rsidRDefault="000B5C1C" w:rsidP="00FE3586">
      <w:pPr>
        <w:ind w:left="360"/>
        <w:rPr>
          <w:rFonts w:eastAsia="Tahoma"/>
        </w:rPr>
      </w:pPr>
    </w:p>
    <w:p w14:paraId="17795840" w14:textId="67F2A97B" w:rsidR="000B5C1C" w:rsidRPr="00BF7628" w:rsidRDefault="000B5C1C" w:rsidP="00FE3586">
      <w:pPr>
        <w:ind w:left="360"/>
        <w:rPr>
          <w:rFonts w:eastAsia="Tahoma"/>
        </w:rPr>
      </w:pPr>
      <w:r w:rsidRPr="00BF7628">
        <w:rPr>
          <w:rFonts w:eastAsia="Tahoma"/>
        </w:rPr>
        <w:t>(</w:t>
      </w:r>
      <w:r w:rsidRPr="00BF7628">
        <w:rPr>
          <w:rFonts w:eastAsia="Tahoma"/>
        </w:rPr>
        <w:tab/>
      </w:r>
      <w:r w:rsidRPr="00BF7628">
        <w:rPr>
          <w:rFonts w:eastAsia="Tahoma"/>
        </w:rPr>
        <w:tab/>
      </w:r>
      <w:r w:rsidRPr="00BF7628">
        <w:rPr>
          <w:rFonts w:eastAsia="Tahoma"/>
        </w:rPr>
        <w:tab/>
        <w:t xml:space="preserve">   )</w:t>
      </w:r>
    </w:p>
    <w:p w14:paraId="1F8DAFBD" w14:textId="199BAC3F" w:rsidR="000B5C1C" w:rsidRDefault="000B5C1C" w:rsidP="00FE3586">
      <w:pPr>
        <w:ind w:left="360"/>
        <w:rPr>
          <w:rFonts w:eastAsia="Tahoma"/>
          <w:sz w:val="24"/>
          <w:szCs w:val="24"/>
        </w:rPr>
      </w:pPr>
    </w:p>
    <w:p w14:paraId="042BA46A" w14:textId="77777777" w:rsidR="000B5C1C" w:rsidRDefault="000B5C1C" w:rsidP="00FE3586">
      <w:pPr>
        <w:ind w:left="360"/>
      </w:pPr>
    </w:p>
    <w:sectPr w:rsidR="000B5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D4F42"/>
    <w:multiLevelType w:val="hybridMultilevel"/>
    <w:tmpl w:val="CCC88E42"/>
    <w:lvl w:ilvl="0" w:tplc="E9C6F772">
      <w:start w:val="21"/>
      <w:numFmt w:val="decimal"/>
      <w:lvlText w:val="%1."/>
      <w:lvlJc w:val="left"/>
      <w:pPr>
        <w:tabs>
          <w:tab w:val="num" w:pos="720"/>
        </w:tabs>
        <w:ind w:left="720" w:hanging="360"/>
      </w:pPr>
    </w:lvl>
    <w:lvl w:ilvl="1" w:tplc="51F81F36" w:tentative="1">
      <w:start w:val="1"/>
      <w:numFmt w:val="decimal"/>
      <w:lvlText w:val="%2."/>
      <w:lvlJc w:val="left"/>
      <w:pPr>
        <w:tabs>
          <w:tab w:val="num" w:pos="1440"/>
        </w:tabs>
        <w:ind w:left="1440" w:hanging="360"/>
      </w:pPr>
    </w:lvl>
    <w:lvl w:ilvl="2" w:tplc="E5826540" w:tentative="1">
      <w:start w:val="1"/>
      <w:numFmt w:val="decimal"/>
      <w:lvlText w:val="%3."/>
      <w:lvlJc w:val="left"/>
      <w:pPr>
        <w:tabs>
          <w:tab w:val="num" w:pos="2160"/>
        </w:tabs>
        <w:ind w:left="2160" w:hanging="360"/>
      </w:pPr>
    </w:lvl>
    <w:lvl w:ilvl="3" w:tplc="A9BAF9D8" w:tentative="1">
      <w:start w:val="1"/>
      <w:numFmt w:val="decimal"/>
      <w:lvlText w:val="%4."/>
      <w:lvlJc w:val="left"/>
      <w:pPr>
        <w:tabs>
          <w:tab w:val="num" w:pos="2880"/>
        </w:tabs>
        <w:ind w:left="2880" w:hanging="360"/>
      </w:pPr>
    </w:lvl>
    <w:lvl w:ilvl="4" w:tplc="91D06884" w:tentative="1">
      <w:start w:val="1"/>
      <w:numFmt w:val="decimal"/>
      <w:lvlText w:val="%5."/>
      <w:lvlJc w:val="left"/>
      <w:pPr>
        <w:tabs>
          <w:tab w:val="num" w:pos="3600"/>
        </w:tabs>
        <w:ind w:left="3600" w:hanging="360"/>
      </w:pPr>
    </w:lvl>
    <w:lvl w:ilvl="5" w:tplc="E94EE37A" w:tentative="1">
      <w:start w:val="1"/>
      <w:numFmt w:val="decimal"/>
      <w:lvlText w:val="%6."/>
      <w:lvlJc w:val="left"/>
      <w:pPr>
        <w:tabs>
          <w:tab w:val="num" w:pos="4320"/>
        </w:tabs>
        <w:ind w:left="4320" w:hanging="360"/>
      </w:pPr>
    </w:lvl>
    <w:lvl w:ilvl="6" w:tplc="6D96B66E" w:tentative="1">
      <w:start w:val="1"/>
      <w:numFmt w:val="decimal"/>
      <w:lvlText w:val="%7."/>
      <w:lvlJc w:val="left"/>
      <w:pPr>
        <w:tabs>
          <w:tab w:val="num" w:pos="5040"/>
        </w:tabs>
        <w:ind w:left="5040" w:hanging="360"/>
      </w:pPr>
    </w:lvl>
    <w:lvl w:ilvl="7" w:tplc="13A2B0D2" w:tentative="1">
      <w:start w:val="1"/>
      <w:numFmt w:val="decimal"/>
      <w:lvlText w:val="%8."/>
      <w:lvlJc w:val="left"/>
      <w:pPr>
        <w:tabs>
          <w:tab w:val="num" w:pos="5760"/>
        </w:tabs>
        <w:ind w:left="5760" w:hanging="360"/>
      </w:pPr>
    </w:lvl>
    <w:lvl w:ilvl="8" w:tplc="F4B42820" w:tentative="1">
      <w:start w:val="1"/>
      <w:numFmt w:val="decimal"/>
      <w:lvlText w:val="%9."/>
      <w:lvlJc w:val="left"/>
      <w:pPr>
        <w:tabs>
          <w:tab w:val="num" w:pos="6480"/>
        </w:tabs>
        <w:ind w:left="6480" w:hanging="360"/>
      </w:pPr>
    </w:lvl>
  </w:abstractNum>
  <w:abstractNum w:abstractNumId="1" w15:restartNumberingAfterBreak="0">
    <w:nsid w:val="30FD196B"/>
    <w:multiLevelType w:val="hybridMultilevel"/>
    <w:tmpl w:val="B436F72E"/>
    <w:lvl w:ilvl="0" w:tplc="635AEB58">
      <w:start w:val="16"/>
      <w:numFmt w:val="decimal"/>
      <w:lvlText w:val="%1."/>
      <w:lvlJc w:val="left"/>
      <w:pPr>
        <w:tabs>
          <w:tab w:val="num" w:pos="720"/>
        </w:tabs>
        <w:ind w:left="720" w:hanging="360"/>
      </w:pPr>
    </w:lvl>
    <w:lvl w:ilvl="1" w:tplc="1DC445F4" w:tentative="1">
      <w:start w:val="1"/>
      <w:numFmt w:val="decimal"/>
      <w:lvlText w:val="%2."/>
      <w:lvlJc w:val="left"/>
      <w:pPr>
        <w:tabs>
          <w:tab w:val="num" w:pos="1440"/>
        </w:tabs>
        <w:ind w:left="1440" w:hanging="360"/>
      </w:pPr>
    </w:lvl>
    <w:lvl w:ilvl="2" w:tplc="2DCA0E18" w:tentative="1">
      <w:start w:val="1"/>
      <w:numFmt w:val="decimal"/>
      <w:lvlText w:val="%3."/>
      <w:lvlJc w:val="left"/>
      <w:pPr>
        <w:tabs>
          <w:tab w:val="num" w:pos="2160"/>
        </w:tabs>
        <w:ind w:left="2160" w:hanging="360"/>
      </w:pPr>
    </w:lvl>
    <w:lvl w:ilvl="3" w:tplc="FE165290" w:tentative="1">
      <w:start w:val="1"/>
      <w:numFmt w:val="decimal"/>
      <w:lvlText w:val="%4."/>
      <w:lvlJc w:val="left"/>
      <w:pPr>
        <w:tabs>
          <w:tab w:val="num" w:pos="2880"/>
        </w:tabs>
        <w:ind w:left="2880" w:hanging="360"/>
      </w:pPr>
    </w:lvl>
    <w:lvl w:ilvl="4" w:tplc="BB14809A" w:tentative="1">
      <w:start w:val="1"/>
      <w:numFmt w:val="decimal"/>
      <w:lvlText w:val="%5."/>
      <w:lvlJc w:val="left"/>
      <w:pPr>
        <w:tabs>
          <w:tab w:val="num" w:pos="3600"/>
        </w:tabs>
        <w:ind w:left="3600" w:hanging="360"/>
      </w:pPr>
    </w:lvl>
    <w:lvl w:ilvl="5" w:tplc="1D720EE6" w:tentative="1">
      <w:start w:val="1"/>
      <w:numFmt w:val="decimal"/>
      <w:lvlText w:val="%6."/>
      <w:lvlJc w:val="left"/>
      <w:pPr>
        <w:tabs>
          <w:tab w:val="num" w:pos="4320"/>
        </w:tabs>
        <w:ind w:left="4320" w:hanging="360"/>
      </w:pPr>
    </w:lvl>
    <w:lvl w:ilvl="6" w:tplc="EDCE8834" w:tentative="1">
      <w:start w:val="1"/>
      <w:numFmt w:val="decimal"/>
      <w:lvlText w:val="%7."/>
      <w:lvlJc w:val="left"/>
      <w:pPr>
        <w:tabs>
          <w:tab w:val="num" w:pos="5040"/>
        </w:tabs>
        <w:ind w:left="5040" w:hanging="360"/>
      </w:pPr>
    </w:lvl>
    <w:lvl w:ilvl="7" w:tplc="A93C16F8" w:tentative="1">
      <w:start w:val="1"/>
      <w:numFmt w:val="decimal"/>
      <w:lvlText w:val="%8."/>
      <w:lvlJc w:val="left"/>
      <w:pPr>
        <w:tabs>
          <w:tab w:val="num" w:pos="5760"/>
        </w:tabs>
        <w:ind w:left="5760" w:hanging="360"/>
      </w:pPr>
    </w:lvl>
    <w:lvl w:ilvl="8" w:tplc="7E364424" w:tentative="1">
      <w:start w:val="1"/>
      <w:numFmt w:val="decimal"/>
      <w:lvlText w:val="%9."/>
      <w:lvlJc w:val="left"/>
      <w:pPr>
        <w:tabs>
          <w:tab w:val="num" w:pos="6480"/>
        </w:tabs>
        <w:ind w:left="6480" w:hanging="360"/>
      </w:pPr>
    </w:lvl>
  </w:abstractNum>
  <w:abstractNum w:abstractNumId="2" w15:restartNumberingAfterBreak="0">
    <w:nsid w:val="403E5984"/>
    <w:multiLevelType w:val="hybridMultilevel"/>
    <w:tmpl w:val="F0FCA85A"/>
    <w:lvl w:ilvl="0" w:tplc="2892AE9C">
      <w:start w:val="11"/>
      <w:numFmt w:val="decimal"/>
      <w:lvlText w:val="%1."/>
      <w:lvlJc w:val="left"/>
      <w:pPr>
        <w:tabs>
          <w:tab w:val="num" w:pos="720"/>
        </w:tabs>
        <w:ind w:left="720" w:hanging="360"/>
      </w:pPr>
    </w:lvl>
    <w:lvl w:ilvl="1" w:tplc="1DAE07CA" w:tentative="1">
      <w:start w:val="1"/>
      <w:numFmt w:val="decimal"/>
      <w:lvlText w:val="%2."/>
      <w:lvlJc w:val="left"/>
      <w:pPr>
        <w:tabs>
          <w:tab w:val="num" w:pos="1440"/>
        </w:tabs>
        <w:ind w:left="1440" w:hanging="360"/>
      </w:pPr>
    </w:lvl>
    <w:lvl w:ilvl="2" w:tplc="2D06967E" w:tentative="1">
      <w:start w:val="1"/>
      <w:numFmt w:val="decimal"/>
      <w:lvlText w:val="%3."/>
      <w:lvlJc w:val="left"/>
      <w:pPr>
        <w:tabs>
          <w:tab w:val="num" w:pos="2160"/>
        </w:tabs>
        <w:ind w:left="2160" w:hanging="360"/>
      </w:pPr>
    </w:lvl>
    <w:lvl w:ilvl="3" w:tplc="D1C616B4" w:tentative="1">
      <w:start w:val="1"/>
      <w:numFmt w:val="decimal"/>
      <w:lvlText w:val="%4."/>
      <w:lvlJc w:val="left"/>
      <w:pPr>
        <w:tabs>
          <w:tab w:val="num" w:pos="2880"/>
        </w:tabs>
        <w:ind w:left="2880" w:hanging="360"/>
      </w:pPr>
    </w:lvl>
    <w:lvl w:ilvl="4" w:tplc="6A70ADBA" w:tentative="1">
      <w:start w:val="1"/>
      <w:numFmt w:val="decimal"/>
      <w:lvlText w:val="%5."/>
      <w:lvlJc w:val="left"/>
      <w:pPr>
        <w:tabs>
          <w:tab w:val="num" w:pos="3600"/>
        </w:tabs>
        <w:ind w:left="3600" w:hanging="360"/>
      </w:pPr>
    </w:lvl>
    <w:lvl w:ilvl="5" w:tplc="30D6E3E6" w:tentative="1">
      <w:start w:val="1"/>
      <w:numFmt w:val="decimal"/>
      <w:lvlText w:val="%6."/>
      <w:lvlJc w:val="left"/>
      <w:pPr>
        <w:tabs>
          <w:tab w:val="num" w:pos="4320"/>
        </w:tabs>
        <w:ind w:left="4320" w:hanging="360"/>
      </w:pPr>
    </w:lvl>
    <w:lvl w:ilvl="6" w:tplc="A492F5C2" w:tentative="1">
      <w:start w:val="1"/>
      <w:numFmt w:val="decimal"/>
      <w:lvlText w:val="%7."/>
      <w:lvlJc w:val="left"/>
      <w:pPr>
        <w:tabs>
          <w:tab w:val="num" w:pos="5040"/>
        </w:tabs>
        <w:ind w:left="5040" w:hanging="360"/>
      </w:pPr>
    </w:lvl>
    <w:lvl w:ilvl="7" w:tplc="B9D471D0" w:tentative="1">
      <w:start w:val="1"/>
      <w:numFmt w:val="decimal"/>
      <w:lvlText w:val="%8."/>
      <w:lvlJc w:val="left"/>
      <w:pPr>
        <w:tabs>
          <w:tab w:val="num" w:pos="5760"/>
        </w:tabs>
        <w:ind w:left="5760" w:hanging="360"/>
      </w:pPr>
    </w:lvl>
    <w:lvl w:ilvl="8" w:tplc="DAC45058" w:tentative="1">
      <w:start w:val="1"/>
      <w:numFmt w:val="decimal"/>
      <w:lvlText w:val="%9."/>
      <w:lvlJc w:val="left"/>
      <w:pPr>
        <w:tabs>
          <w:tab w:val="num" w:pos="6480"/>
        </w:tabs>
        <w:ind w:left="6480" w:hanging="360"/>
      </w:pPr>
    </w:lvl>
  </w:abstractNum>
  <w:abstractNum w:abstractNumId="3" w15:restartNumberingAfterBreak="0">
    <w:nsid w:val="70082FED"/>
    <w:multiLevelType w:val="hybridMultilevel"/>
    <w:tmpl w:val="A8AC4916"/>
    <w:lvl w:ilvl="0" w:tplc="269EC4D0">
      <w:start w:val="26"/>
      <w:numFmt w:val="decimal"/>
      <w:lvlText w:val="%1."/>
      <w:lvlJc w:val="left"/>
      <w:pPr>
        <w:tabs>
          <w:tab w:val="num" w:pos="720"/>
        </w:tabs>
        <w:ind w:left="720" w:hanging="360"/>
      </w:pPr>
    </w:lvl>
    <w:lvl w:ilvl="1" w:tplc="D20EF6B0" w:tentative="1">
      <w:start w:val="1"/>
      <w:numFmt w:val="decimal"/>
      <w:lvlText w:val="%2."/>
      <w:lvlJc w:val="left"/>
      <w:pPr>
        <w:tabs>
          <w:tab w:val="num" w:pos="1440"/>
        </w:tabs>
        <w:ind w:left="1440" w:hanging="360"/>
      </w:pPr>
    </w:lvl>
    <w:lvl w:ilvl="2" w:tplc="58F8A552" w:tentative="1">
      <w:start w:val="1"/>
      <w:numFmt w:val="decimal"/>
      <w:lvlText w:val="%3."/>
      <w:lvlJc w:val="left"/>
      <w:pPr>
        <w:tabs>
          <w:tab w:val="num" w:pos="2160"/>
        </w:tabs>
        <w:ind w:left="2160" w:hanging="360"/>
      </w:pPr>
    </w:lvl>
    <w:lvl w:ilvl="3" w:tplc="D05E4AAA" w:tentative="1">
      <w:start w:val="1"/>
      <w:numFmt w:val="decimal"/>
      <w:lvlText w:val="%4."/>
      <w:lvlJc w:val="left"/>
      <w:pPr>
        <w:tabs>
          <w:tab w:val="num" w:pos="2880"/>
        </w:tabs>
        <w:ind w:left="2880" w:hanging="360"/>
      </w:pPr>
    </w:lvl>
    <w:lvl w:ilvl="4" w:tplc="ADE0FFA8" w:tentative="1">
      <w:start w:val="1"/>
      <w:numFmt w:val="decimal"/>
      <w:lvlText w:val="%5."/>
      <w:lvlJc w:val="left"/>
      <w:pPr>
        <w:tabs>
          <w:tab w:val="num" w:pos="3600"/>
        </w:tabs>
        <w:ind w:left="3600" w:hanging="360"/>
      </w:pPr>
    </w:lvl>
    <w:lvl w:ilvl="5" w:tplc="73A4D1C4" w:tentative="1">
      <w:start w:val="1"/>
      <w:numFmt w:val="decimal"/>
      <w:lvlText w:val="%6."/>
      <w:lvlJc w:val="left"/>
      <w:pPr>
        <w:tabs>
          <w:tab w:val="num" w:pos="4320"/>
        </w:tabs>
        <w:ind w:left="4320" w:hanging="360"/>
      </w:pPr>
    </w:lvl>
    <w:lvl w:ilvl="6" w:tplc="CEDA33DE" w:tentative="1">
      <w:start w:val="1"/>
      <w:numFmt w:val="decimal"/>
      <w:lvlText w:val="%7."/>
      <w:lvlJc w:val="left"/>
      <w:pPr>
        <w:tabs>
          <w:tab w:val="num" w:pos="5040"/>
        </w:tabs>
        <w:ind w:left="5040" w:hanging="360"/>
      </w:pPr>
    </w:lvl>
    <w:lvl w:ilvl="7" w:tplc="58B4470E" w:tentative="1">
      <w:start w:val="1"/>
      <w:numFmt w:val="decimal"/>
      <w:lvlText w:val="%8."/>
      <w:lvlJc w:val="left"/>
      <w:pPr>
        <w:tabs>
          <w:tab w:val="num" w:pos="5760"/>
        </w:tabs>
        <w:ind w:left="5760" w:hanging="360"/>
      </w:pPr>
    </w:lvl>
    <w:lvl w:ilvl="8" w:tplc="6310B59E" w:tentative="1">
      <w:start w:val="1"/>
      <w:numFmt w:val="decimal"/>
      <w:lvlText w:val="%9."/>
      <w:lvlJc w:val="left"/>
      <w:pPr>
        <w:tabs>
          <w:tab w:val="num" w:pos="6480"/>
        </w:tabs>
        <w:ind w:left="6480" w:hanging="360"/>
      </w:pPr>
    </w:lvl>
  </w:abstractNum>
  <w:abstractNum w:abstractNumId="4" w15:restartNumberingAfterBreak="0">
    <w:nsid w:val="73C06D6A"/>
    <w:multiLevelType w:val="hybridMultilevel"/>
    <w:tmpl w:val="90EE6C66"/>
    <w:lvl w:ilvl="0" w:tplc="DDBE6656">
      <w:start w:val="6"/>
      <w:numFmt w:val="decimal"/>
      <w:lvlText w:val="%1."/>
      <w:lvlJc w:val="left"/>
      <w:pPr>
        <w:tabs>
          <w:tab w:val="num" w:pos="720"/>
        </w:tabs>
        <w:ind w:left="720" w:hanging="360"/>
      </w:pPr>
    </w:lvl>
    <w:lvl w:ilvl="1" w:tplc="62FA660C" w:tentative="1">
      <w:start w:val="1"/>
      <w:numFmt w:val="decimal"/>
      <w:lvlText w:val="%2."/>
      <w:lvlJc w:val="left"/>
      <w:pPr>
        <w:tabs>
          <w:tab w:val="num" w:pos="1440"/>
        </w:tabs>
        <w:ind w:left="1440" w:hanging="360"/>
      </w:pPr>
    </w:lvl>
    <w:lvl w:ilvl="2" w:tplc="41969BA4" w:tentative="1">
      <w:start w:val="1"/>
      <w:numFmt w:val="decimal"/>
      <w:lvlText w:val="%3."/>
      <w:lvlJc w:val="left"/>
      <w:pPr>
        <w:tabs>
          <w:tab w:val="num" w:pos="2160"/>
        </w:tabs>
        <w:ind w:left="2160" w:hanging="360"/>
      </w:pPr>
    </w:lvl>
    <w:lvl w:ilvl="3" w:tplc="55F067C8" w:tentative="1">
      <w:start w:val="1"/>
      <w:numFmt w:val="decimal"/>
      <w:lvlText w:val="%4."/>
      <w:lvlJc w:val="left"/>
      <w:pPr>
        <w:tabs>
          <w:tab w:val="num" w:pos="2880"/>
        </w:tabs>
        <w:ind w:left="2880" w:hanging="360"/>
      </w:pPr>
    </w:lvl>
    <w:lvl w:ilvl="4" w:tplc="D8B07172" w:tentative="1">
      <w:start w:val="1"/>
      <w:numFmt w:val="decimal"/>
      <w:lvlText w:val="%5."/>
      <w:lvlJc w:val="left"/>
      <w:pPr>
        <w:tabs>
          <w:tab w:val="num" w:pos="3600"/>
        </w:tabs>
        <w:ind w:left="3600" w:hanging="360"/>
      </w:pPr>
    </w:lvl>
    <w:lvl w:ilvl="5" w:tplc="A4062178" w:tentative="1">
      <w:start w:val="1"/>
      <w:numFmt w:val="decimal"/>
      <w:lvlText w:val="%6."/>
      <w:lvlJc w:val="left"/>
      <w:pPr>
        <w:tabs>
          <w:tab w:val="num" w:pos="4320"/>
        </w:tabs>
        <w:ind w:left="4320" w:hanging="360"/>
      </w:pPr>
    </w:lvl>
    <w:lvl w:ilvl="6" w:tplc="476420E2" w:tentative="1">
      <w:start w:val="1"/>
      <w:numFmt w:val="decimal"/>
      <w:lvlText w:val="%7."/>
      <w:lvlJc w:val="left"/>
      <w:pPr>
        <w:tabs>
          <w:tab w:val="num" w:pos="5040"/>
        </w:tabs>
        <w:ind w:left="5040" w:hanging="360"/>
      </w:pPr>
    </w:lvl>
    <w:lvl w:ilvl="7" w:tplc="E9724E5E" w:tentative="1">
      <w:start w:val="1"/>
      <w:numFmt w:val="decimal"/>
      <w:lvlText w:val="%8."/>
      <w:lvlJc w:val="left"/>
      <w:pPr>
        <w:tabs>
          <w:tab w:val="num" w:pos="5760"/>
        </w:tabs>
        <w:ind w:left="5760" w:hanging="360"/>
      </w:pPr>
    </w:lvl>
    <w:lvl w:ilvl="8" w:tplc="BC9AD0A4" w:tentative="1">
      <w:start w:val="1"/>
      <w:numFmt w:val="decimal"/>
      <w:lvlText w:val="%9."/>
      <w:lvlJc w:val="left"/>
      <w:pPr>
        <w:tabs>
          <w:tab w:val="num" w:pos="6480"/>
        </w:tabs>
        <w:ind w:left="6480" w:hanging="360"/>
      </w:pPr>
    </w:lvl>
  </w:abstractNum>
  <w:abstractNum w:abstractNumId="5" w15:restartNumberingAfterBreak="0">
    <w:nsid w:val="784F4047"/>
    <w:multiLevelType w:val="hybridMultilevel"/>
    <w:tmpl w:val="31305416"/>
    <w:lvl w:ilvl="0" w:tplc="5DB42E08">
      <w:start w:val="1"/>
      <w:numFmt w:val="decimal"/>
      <w:lvlText w:val="%1."/>
      <w:lvlJc w:val="left"/>
      <w:pPr>
        <w:tabs>
          <w:tab w:val="num" w:pos="720"/>
        </w:tabs>
        <w:ind w:left="720" w:hanging="360"/>
      </w:pPr>
    </w:lvl>
    <w:lvl w:ilvl="1" w:tplc="5FFA9224" w:tentative="1">
      <w:start w:val="1"/>
      <w:numFmt w:val="decimal"/>
      <w:lvlText w:val="%2."/>
      <w:lvlJc w:val="left"/>
      <w:pPr>
        <w:tabs>
          <w:tab w:val="num" w:pos="1440"/>
        </w:tabs>
        <w:ind w:left="1440" w:hanging="360"/>
      </w:pPr>
    </w:lvl>
    <w:lvl w:ilvl="2" w:tplc="1A441D24" w:tentative="1">
      <w:start w:val="1"/>
      <w:numFmt w:val="decimal"/>
      <w:lvlText w:val="%3."/>
      <w:lvlJc w:val="left"/>
      <w:pPr>
        <w:tabs>
          <w:tab w:val="num" w:pos="2160"/>
        </w:tabs>
        <w:ind w:left="2160" w:hanging="360"/>
      </w:pPr>
    </w:lvl>
    <w:lvl w:ilvl="3" w:tplc="64242A18" w:tentative="1">
      <w:start w:val="1"/>
      <w:numFmt w:val="decimal"/>
      <w:lvlText w:val="%4."/>
      <w:lvlJc w:val="left"/>
      <w:pPr>
        <w:tabs>
          <w:tab w:val="num" w:pos="2880"/>
        </w:tabs>
        <w:ind w:left="2880" w:hanging="360"/>
      </w:pPr>
    </w:lvl>
    <w:lvl w:ilvl="4" w:tplc="3C142A56" w:tentative="1">
      <w:start w:val="1"/>
      <w:numFmt w:val="decimal"/>
      <w:lvlText w:val="%5."/>
      <w:lvlJc w:val="left"/>
      <w:pPr>
        <w:tabs>
          <w:tab w:val="num" w:pos="3600"/>
        </w:tabs>
        <w:ind w:left="3600" w:hanging="360"/>
      </w:pPr>
    </w:lvl>
    <w:lvl w:ilvl="5" w:tplc="89C49986" w:tentative="1">
      <w:start w:val="1"/>
      <w:numFmt w:val="decimal"/>
      <w:lvlText w:val="%6."/>
      <w:lvlJc w:val="left"/>
      <w:pPr>
        <w:tabs>
          <w:tab w:val="num" w:pos="4320"/>
        </w:tabs>
        <w:ind w:left="4320" w:hanging="360"/>
      </w:pPr>
    </w:lvl>
    <w:lvl w:ilvl="6" w:tplc="1F30D54A" w:tentative="1">
      <w:start w:val="1"/>
      <w:numFmt w:val="decimal"/>
      <w:lvlText w:val="%7."/>
      <w:lvlJc w:val="left"/>
      <w:pPr>
        <w:tabs>
          <w:tab w:val="num" w:pos="5040"/>
        </w:tabs>
        <w:ind w:left="5040" w:hanging="360"/>
      </w:pPr>
    </w:lvl>
    <w:lvl w:ilvl="7" w:tplc="322C3AAA" w:tentative="1">
      <w:start w:val="1"/>
      <w:numFmt w:val="decimal"/>
      <w:lvlText w:val="%8."/>
      <w:lvlJc w:val="left"/>
      <w:pPr>
        <w:tabs>
          <w:tab w:val="num" w:pos="5760"/>
        </w:tabs>
        <w:ind w:left="5760" w:hanging="360"/>
      </w:pPr>
    </w:lvl>
    <w:lvl w:ilvl="8" w:tplc="D6E6F83A"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86"/>
    <w:rsid w:val="000B5C1C"/>
    <w:rsid w:val="002D117A"/>
    <w:rsid w:val="00412D08"/>
    <w:rsid w:val="007C7ECC"/>
    <w:rsid w:val="00BF7628"/>
    <w:rsid w:val="00E57E21"/>
    <w:rsid w:val="00FE35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8A97"/>
  <w15:chartTrackingRefBased/>
  <w15:docId w15:val="{4E79BC7B-F0A3-4ADA-ADDB-F9B37297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53464">
      <w:bodyDiv w:val="1"/>
      <w:marLeft w:val="0"/>
      <w:marRight w:val="0"/>
      <w:marTop w:val="0"/>
      <w:marBottom w:val="0"/>
      <w:divBdr>
        <w:top w:val="none" w:sz="0" w:space="0" w:color="auto"/>
        <w:left w:val="none" w:sz="0" w:space="0" w:color="auto"/>
        <w:bottom w:val="none" w:sz="0" w:space="0" w:color="auto"/>
        <w:right w:val="none" w:sz="0" w:space="0" w:color="auto"/>
      </w:divBdr>
      <w:divsChild>
        <w:div w:id="239219866">
          <w:marLeft w:val="720"/>
          <w:marRight w:val="0"/>
          <w:marTop w:val="120"/>
          <w:marBottom w:val="0"/>
          <w:divBdr>
            <w:top w:val="none" w:sz="0" w:space="0" w:color="auto"/>
            <w:left w:val="none" w:sz="0" w:space="0" w:color="auto"/>
            <w:bottom w:val="none" w:sz="0" w:space="0" w:color="auto"/>
            <w:right w:val="none" w:sz="0" w:space="0" w:color="auto"/>
          </w:divBdr>
        </w:div>
        <w:div w:id="312107278">
          <w:marLeft w:val="720"/>
          <w:marRight w:val="0"/>
          <w:marTop w:val="120"/>
          <w:marBottom w:val="0"/>
          <w:divBdr>
            <w:top w:val="none" w:sz="0" w:space="0" w:color="auto"/>
            <w:left w:val="none" w:sz="0" w:space="0" w:color="auto"/>
            <w:bottom w:val="none" w:sz="0" w:space="0" w:color="auto"/>
            <w:right w:val="none" w:sz="0" w:space="0" w:color="auto"/>
          </w:divBdr>
        </w:div>
        <w:div w:id="1851748598">
          <w:marLeft w:val="720"/>
          <w:marRight w:val="0"/>
          <w:marTop w:val="120"/>
          <w:marBottom w:val="0"/>
          <w:divBdr>
            <w:top w:val="none" w:sz="0" w:space="0" w:color="auto"/>
            <w:left w:val="none" w:sz="0" w:space="0" w:color="auto"/>
            <w:bottom w:val="none" w:sz="0" w:space="0" w:color="auto"/>
            <w:right w:val="none" w:sz="0" w:space="0" w:color="auto"/>
          </w:divBdr>
        </w:div>
        <w:div w:id="1215384866">
          <w:marLeft w:val="720"/>
          <w:marRight w:val="0"/>
          <w:marTop w:val="120"/>
          <w:marBottom w:val="0"/>
          <w:divBdr>
            <w:top w:val="none" w:sz="0" w:space="0" w:color="auto"/>
            <w:left w:val="none" w:sz="0" w:space="0" w:color="auto"/>
            <w:bottom w:val="none" w:sz="0" w:space="0" w:color="auto"/>
            <w:right w:val="none" w:sz="0" w:space="0" w:color="auto"/>
          </w:divBdr>
        </w:div>
        <w:div w:id="704914402">
          <w:marLeft w:val="720"/>
          <w:marRight w:val="0"/>
          <w:marTop w:val="120"/>
          <w:marBottom w:val="0"/>
          <w:divBdr>
            <w:top w:val="none" w:sz="0" w:space="0" w:color="auto"/>
            <w:left w:val="none" w:sz="0" w:space="0" w:color="auto"/>
            <w:bottom w:val="none" w:sz="0" w:space="0" w:color="auto"/>
            <w:right w:val="none" w:sz="0" w:space="0" w:color="auto"/>
          </w:divBdr>
        </w:div>
      </w:divsChild>
    </w:div>
    <w:div w:id="549809454">
      <w:bodyDiv w:val="1"/>
      <w:marLeft w:val="0"/>
      <w:marRight w:val="0"/>
      <w:marTop w:val="0"/>
      <w:marBottom w:val="0"/>
      <w:divBdr>
        <w:top w:val="none" w:sz="0" w:space="0" w:color="auto"/>
        <w:left w:val="none" w:sz="0" w:space="0" w:color="auto"/>
        <w:bottom w:val="none" w:sz="0" w:space="0" w:color="auto"/>
        <w:right w:val="none" w:sz="0" w:space="0" w:color="auto"/>
      </w:divBdr>
      <w:divsChild>
        <w:div w:id="62485299">
          <w:marLeft w:val="720"/>
          <w:marRight w:val="0"/>
          <w:marTop w:val="120"/>
          <w:marBottom w:val="0"/>
          <w:divBdr>
            <w:top w:val="none" w:sz="0" w:space="0" w:color="auto"/>
            <w:left w:val="none" w:sz="0" w:space="0" w:color="auto"/>
            <w:bottom w:val="none" w:sz="0" w:space="0" w:color="auto"/>
            <w:right w:val="none" w:sz="0" w:space="0" w:color="auto"/>
          </w:divBdr>
        </w:div>
        <w:div w:id="2099136411">
          <w:marLeft w:val="720"/>
          <w:marRight w:val="0"/>
          <w:marTop w:val="120"/>
          <w:marBottom w:val="0"/>
          <w:divBdr>
            <w:top w:val="none" w:sz="0" w:space="0" w:color="auto"/>
            <w:left w:val="none" w:sz="0" w:space="0" w:color="auto"/>
            <w:bottom w:val="none" w:sz="0" w:space="0" w:color="auto"/>
            <w:right w:val="none" w:sz="0" w:space="0" w:color="auto"/>
          </w:divBdr>
        </w:div>
        <w:div w:id="72356321">
          <w:marLeft w:val="720"/>
          <w:marRight w:val="0"/>
          <w:marTop w:val="120"/>
          <w:marBottom w:val="0"/>
          <w:divBdr>
            <w:top w:val="none" w:sz="0" w:space="0" w:color="auto"/>
            <w:left w:val="none" w:sz="0" w:space="0" w:color="auto"/>
            <w:bottom w:val="none" w:sz="0" w:space="0" w:color="auto"/>
            <w:right w:val="none" w:sz="0" w:space="0" w:color="auto"/>
          </w:divBdr>
        </w:div>
        <w:div w:id="1016889275">
          <w:marLeft w:val="720"/>
          <w:marRight w:val="0"/>
          <w:marTop w:val="120"/>
          <w:marBottom w:val="0"/>
          <w:divBdr>
            <w:top w:val="none" w:sz="0" w:space="0" w:color="auto"/>
            <w:left w:val="none" w:sz="0" w:space="0" w:color="auto"/>
            <w:bottom w:val="none" w:sz="0" w:space="0" w:color="auto"/>
            <w:right w:val="none" w:sz="0" w:space="0" w:color="auto"/>
          </w:divBdr>
        </w:div>
        <w:div w:id="1439132580">
          <w:marLeft w:val="720"/>
          <w:marRight w:val="0"/>
          <w:marTop w:val="120"/>
          <w:marBottom w:val="0"/>
          <w:divBdr>
            <w:top w:val="none" w:sz="0" w:space="0" w:color="auto"/>
            <w:left w:val="none" w:sz="0" w:space="0" w:color="auto"/>
            <w:bottom w:val="none" w:sz="0" w:space="0" w:color="auto"/>
            <w:right w:val="none" w:sz="0" w:space="0" w:color="auto"/>
          </w:divBdr>
        </w:div>
      </w:divsChild>
    </w:div>
    <w:div w:id="773943688">
      <w:bodyDiv w:val="1"/>
      <w:marLeft w:val="0"/>
      <w:marRight w:val="0"/>
      <w:marTop w:val="0"/>
      <w:marBottom w:val="0"/>
      <w:divBdr>
        <w:top w:val="none" w:sz="0" w:space="0" w:color="auto"/>
        <w:left w:val="none" w:sz="0" w:space="0" w:color="auto"/>
        <w:bottom w:val="none" w:sz="0" w:space="0" w:color="auto"/>
        <w:right w:val="none" w:sz="0" w:space="0" w:color="auto"/>
      </w:divBdr>
      <w:divsChild>
        <w:div w:id="1894190811">
          <w:marLeft w:val="547"/>
          <w:marRight w:val="0"/>
          <w:marTop w:val="120"/>
          <w:marBottom w:val="0"/>
          <w:divBdr>
            <w:top w:val="none" w:sz="0" w:space="0" w:color="auto"/>
            <w:left w:val="none" w:sz="0" w:space="0" w:color="auto"/>
            <w:bottom w:val="none" w:sz="0" w:space="0" w:color="auto"/>
            <w:right w:val="none" w:sz="0" w:space="0" w:color="auto"/>
          </w:divBdr>
        </w:div>
        <w:div w:id="1871335023">
          <w:marLeft w:val="547"/>
          <w:marRight w:val="0"/>
          <w:marTop w:val="120"/>
          <w:marBottom w:val="0"/>
          <w:divBdr>
            <w:top w:val="none" w:sz="0" w:space="0" w:color="auto"/>
            <w:left w:val="none" w:sz="0" w:space="0" w:color="auto"/>
            <w:bottom w:val="none" w:sz="0" w:space="0" w:color="auto"/>
            <w:right w:val="none" w:sz="0" w:space="0" w:color="auto"/>
          </w:divBdr>
        </w:div>
        <w:div w:id="1323242811">
          <w:marLeft w:val="547"/>
          <w:marRight w:val="0"/>
          <w:marTop w:val="120"/>
          <w:marBottom w:val="0"/>
          <w:divBdr>
            <w:top w:val="none" w:sz="0" w:space="0" w:color="auto"/>
            <w:left w:val="none" w:sz="0" w:space="0" w:color="auto"/>
            <w:bottom w:val="none" w:sz="0" w:space="0" w:color="auto"/>
            <w:right w:val="none" w:sz="0" w:space="0" w:color="auto"/>
          </w:divBdr>
        </w:div>
        <w:div w:id="1302730031">
          <w:marLeft w:val="547"/>
          <w:marRight w:val="0"/>
          <w:marTop w:val="120"/>
          <w:marBottom w:val="0"/>
          <w:divBdr>
            <w:top w:val="none" w:sz="0" w:space="0" w:color="auto"/>
            <w:left w:val="none" w:sz="0" w:space="0" w:color="auto"/>
            <w:bottom w:val="none" w:sz="0" w:space="0" w:color="auto"/>
            <w:right w:val="none" w:sz="0" w:space="0" w:color="auto"/>
          </w:divBdr>
        </w:div>
        <w:div w:id="1045175182">
          <w:marLeft w:val="547"/>
          <w:marRight w:val="0"/>
          <w:marTop w:val="120"/>
          <w:marBottom w:val="0"/>
          <w:divBdr>
            <w:top w:val="none" w:sz="0" w:space="0" w:color="auto"/>
            <w:left w:val="none" w:sz="0" w:space="0" w:color="auto"/>
            <w:bottom w:val="none" w:sz="0" w:space="0" w:color="auto"/>
            <w:right w:val="none" w:sz="0" w:space="0" w:color="auto"/>
          </w:divBdr>
        </w:div>
      </w:divsChild>
    </w:div>
    <w:div w:id="1037504585">
      <w:bodyDiv w:val="1"/>
      <w:marLeft w:val="0"/>
      <w:marRight w:val="0"/>
      <w:marTop w:val="0"/>
      <w:marBottom w:val="0"/>
      <w:divBdr>
        <w:top w:val="none" w:sz="0" w:space="0" w:color="auto"/>
        <w:left w:val="none" w:sz="0" w:space="0" w:color="auto"/>
        <w:bottom w:val="none" w:sz="0" w:space="0" w:color="auto"/>
        <w:right w:val="none" w:sz="0" w:space="0" w:color="auto"/>
      </w:divBdr>
      <w:divsChild>
        <w:div w:id="1529832089">
          <w:marLeft w:val="720"/>
          <w:marRight w:val="0"/>
          <w:marTop w:val="120"/>
          <w:marBottom w:val="0"/>
          <w:divBdr>
            <w:top w:val="none" w:sz="0" w:space="0" w:color="auto"/>
            <w:left w:val="none" w:sz="0" w:space="0" w:color="auto"/>
            <w:bottom w:val="none" w:sz="0" w:space="0" w:color="auto"/>
            <w:right w:val="none" w:sz="0" w:space="0" w:color="auto"/>
          </w:divBdr>
        </w:div>
        <w:div w:id="1127089187">
          <w:marLeft w:val="720"/>
          <w:marRight w:val="0"/>
          <w:marTop w:val="120"/>
          <w:marBottom w:val="0"/>
          <w:divBdr>
            <w:top w:val="none" w:sz="0" w:space="0" w:color="auto"/>
            <w:left w:val="none" w:sz="0" w:space="0" w:color="auto"/>
            <w:bottom w:val="none" w:sz="0" w:space="0" w:color="auto"/>
            <w:right w:val="none" w:sz="0" w:space="0" w:color="auto"/>
          </w:divBdr>
        </w:div>
        <w:div w:id="750128819">
          <w:marLeft w:val="720"/>
          <w:marRight w:val="0"/>
          <w:marTop w:val="120"/>
          <w:marBottom w:val="0"/>
          <w:divBdr>
            <w:top w:val="none" w:sz="0" w:space="0" w:color="auto"/>
            <w:left w:val="none" w:sz="0" w:space="0" w:color="auto"/>
            <w:bottom w:val="none" w:sz="0" w:space="0" w:color="auto"/>
            <w:right w:val="none" w:sz="0" w:space="0" w:color="auto"/>
          </w:divBdr>
        </w:div>
        <w:div w:id="1044136697">
          <w:marLeft w:val="720"/>
          <w:marRight w:val="0"/>
          <w:marTop w:val="120"/>
          <w:marBottom w:val="0"/>
          <w:divBdr>
            <w:top w:val="none" w:sz="0" w:space="0" w:color="auto"/>
            <w:left w:val="none" w:sz="0" w:space="0" w:color="auto"/>
            <w:bottom w:val="none" w:sz="0" w:space="0" w:color="auto"/>
            <w:right w:val="none" w:sz="0" w:space="0" w:color="auto"/>
          </w:divBdr>
        </w:div>
        <w:div w:id="1513641124">
          <w:marLeft w:val="720"/>
          <w:marRight w:val="0"/>
          <w:marTop w:val="120"/>
          <w:marBottom w:val="0"/>
          <w:divBdr>
            <w:top w:val="none" w:sz="0" w:space="0" w:color="auto"/>
            <w:left w:val="none" w:sz="0" w:space="0" w:color="auto"/>
            <w:bottom w:val="none" w:sz="0" w:space="0" w:color="auto"/>
            <w:right w:val="none" w:sz="0" w:space="0" w:color="auto"/>
          </w:divBdr>
        </w:div>
        <w:div w:id="1936787757">
          <w:marLeft w:val="720"/>
          <w:marRight w:val="0"/>
          <w:marTop w:val="120"/>
          <w:marBottom w:val="0"/>
          <w:divBdr>
            <w:top w:val="none" w:sz="0" w:space="0" w:color="auto"/>
            <w:left w:val="none" w:sz="0" w:space="0" w:color="auto"/>
            <w:bottom w:val="none" w:sz="0" w:space="0" w:color="auto"/>
            <w:right w:val="none" w:sz="0" w:space="0" w:color="auto"/>
          </w:divBdr>
        </w:div>
        <w:div w:id="152961546">
          <w:marLeft w:val="720"/>
          <w:marRight w:val="0"/>
          <w:marTop w:val="120"/>
          <w:marBottom w:val="0"/>
          <w:divBdr>
            <w:top w:val="none" w:sz="0" w:space="0" w:color="auto"/>
            <w:left w:val="none" w:sz="0" w:space="0" w:color="auto"/>
            <w:bottom w:val="none" w:sz="0" w:space="0" w:color="auto"/>
            <w:right w:val="none" w:sz="0" w:space="0" w:color="auto"/>
          </w:divBdr>
        </w:div>
      </w:divsChild>
    </w:div>
    <w:div w:id="1166944733">
      <w:bodyDiv w:val="1"/>
      <w:marLeft w:val="0"/>
      <w:marRight w:val="0"/>
      <w:marTop w:val="0"/>
      <w:marBottom w:val="0"/>
      <w:divBdr>
        <w:top w:val="none" w:sz="0" w:space="0" w:color="auto"/>
        <w:left w:val="none" w:sz="0" w:space="0" w:color="auto"/>
        <w:bottom w:val="none" w:sz="0" w:space="0" w:color="auto"/>
        <w:right w:val="none" w:sz="0" w:space="0" w:color="auto"/>
      </w:divBdr>
      <w:divsChild>
        <w:div w:id="252713904">
          <w:marLeft w:val="720"/>
          <w:marRight w:val="0"/>
          <w:marTop w:val="120"/>
          <w:marBottom w:val="0"/>
          <w:divBdr>
            <w:top w:val="none" w:sz="0" w:space="0" w:color="auto"/>
            <w:left w:val="none" w:sz="0" w:space="0" w:color="auto"/>
            <w:bottom w:val="none" w:sz="0" w:space="0" w:color="auto"/>
            <w:right w:val="none" w:sz="0" w:space="0" w:color="auto"/>
          </w:divBdr>
        </w:div>
        <w:div w:id="893396505">
          <w:marLeft w:val="720"/>
          <w:marRight w:val="0"/>
          <w:marTop w:val="120"/>
          <w:marBottom w:val="0"/>
          <w:divBdr>
            <w:top w:val="none" w:sz="0" w:space="0" w:color="auto"/>
            <w:left w:val="none" w:sz="0" w:space="0" w:color="auto"/>
            <w:bottom w:val="none" w:sz="0" w:space="0" w:color="auto"/>
            <w:right w:val="none" w:sz="0" w:space="0" w:color="auto"/>
          </w:divBdr>
        </w:div>
        <w:div w:id="1754471792">
          <w:marLeft w:val="720"/>
          <w:marRight w:val="0"/>
          <w:marTop w:val="120"/>
          <w:marBottom w:val="0"/>
          <w:divBdr>
            <w:top w:val="none" w:sz="0" w:space="0" w:color="auto"/>
            <w:left w:val="none" w:sz="0" w:space="0" w:color="auto"/>
            <w:bottom w:val="none" w:sz="0" w:space="0" w:color="auto"/>
            <w:right w:val="none" w:sz="0" w:space="0" w:color="auto"/>
          </w:divBdr>
        </w:div>
        <w:div w:id="1916011932">
          <w:marLeft w:val="720"/>
          <w:marRight w:val="0"/>
          <w:marTop w:val="120"/>
          <w:marBottom w:val="0"/>
          <w:divBdr>
            <w:top w:val="none" w:sz="0" w:space="0" w:color="auto"/>
            <w:left w:val="none" w:sz="0" w:space="0" w:color="auto"/>
            <w:bottom w:val="none" w:sz="0" w:space="0" w:color="auto"/>
            <w:right w:val="none" w:sz="0" w:space="0" w:color="auto"/>
          </w:divBdr>
        </w:div>
        <w:div w:id="673604373">
          <w:marLeft w:val="720"/>
          <w:marRight w:val="0"/>
          <w:marTop w:val="120"/>
          <w:marBottom w:val="0"/>
          <w:divBdr>
            <w:top w:val="none" w:sz="0" w:space="0" w:color="auto"/>
            <w:left w:val="none" w:sz="0" w:space="0" w:color="auto"/>
            <w:bottom w:val="none" w:sz="0" w:space="0" w:color="auto"/>
            <w:right w:val="none" w:sz="0" w:space="0" w:color="auto"/>
          </w:divBdr>
        </w:div>
      </w:divsChild>
    </w:div>
    <w:div w:id="1432043140">
      <w:bodyDiv w:val="1"/>
      <w:marLeft w:val="0"/>
      <w:marRight w:val="0"/>
      <w:marTop w:val="0"/>
      <w:marBottom w:val="0"/>
      <w:divBdr>
        <w:top w:val="none" w:sz="0" w:space="0" w:color="auto"/>
        <w:left w:val="none" w:sz="0" w:space="0" w:color="auto"/>
        <w:bottom w:val="none" w:sz="0" w:space="0" w:color="auto"/>
        <w:right w:val="none" w:sz="0" w:space="0" w:color="auto"/>
      </w:divBdr>
      <w:divsChild>
        <w:div w:id="212929400">
          <w:marLeft w:val="547"/>
          <w:marRight w:val="0"/>
          <w:marTop w:val="120"/>
          <w:marBottom w:val="0"/>
          <w:divBdr>
            <w:top w:val="none" w:sz="0" w:space="0" w:color="auto"/>
            <w:left w:val="none" w:sz="0" w:space="0" w:color="auto"/>
            <w:bottom w:val="none" w:sz="0" w:space="0" w:color="auto"/>
            <w:right w:val="none" w:sz="0" w:space="0" w:color="auto"/>
          </w:divBdr>
        </w:div>
        <w:div w:id="123544245">
          <w:marLeft w:val="547"/>
          <w:marRight w:val="0"/>
          <w:marTop w:val="120"/>
          <w:marBottom w:val="0"/>
          <w:divBdr>
            <w:top w:val="none" w:sz="0" w:space="0" w:color="auto"/>
            <w:left w:val="none" w:sz="0" w:space="0" w:color="auto"/>
            <w:bottom w:val="none" w:sz="0" w:space="0" w:color="auto"/>
            <w:right w:val="none" w:sz="0" w:space="0" w:color="auto"/>
          </w:divBdr>
        </w:div>
        <w:div w:id="1833833586">
          <w:marLeft w:val="547"/>
          <w:marRight w:val="0"/>
          <w:marTop w:val="120"/>
          <w:marBottom w:val="0"/>
          <w:divBdr>
            <w:top w:val="none" w:sz="0" w:space="0" w:color="auto"/>
            <w:left w:val="none" w:sz="0" w:space="0" w:color="auto"/>
            <w:bottom w:val="none" w:sz="0" w:space="0" w:color="auto"/>
            <w:right w:val="none" w:sz="0" w:space="0" w:color="auto"/>
          </w:divBdr>
        </w:div>
        <w:div w:id="1485439127">
          <w:marLeft w:val="547"/>
          <w:marRight w:val="0"/>
          <w:marTop w:val="120"/>
          <w:marBottom w:val="0"/>
          <w:divBdr>
            <w:top w:val="none" w:sz="0" w:space="0" w:color="auto"/>
            <w:left w:val="none" w:sz="0" w:space="0" w:color="auto"/>
            <w:bottom w:val="none" w:sz="0" w:space="0" w:color="auto"/>
            <w:right w:val="none" w:sz="0" w:space="0" w:color="auto"/>
          </w:divBdr>
        </w:div>
        <w:div w:id="940453356">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dc:creator>
  <cp:keywords/>
  <dc:description/>
  <cp:lastModifiedBy>HRD</cp:lastModifiedBy>
  <cp:revision>5</cp:revision>
  <cp:lastPrinted>2020-08-24T00:59:00Z</cp:lastPrinted>
  <dcterms:created xsi:type="dcterms:W3CDTF">2020-07-17T01:25:00Z</dcterms:created>
  <dcterms:modified xsi:type="dcterms:W3CDTF">2020-08-24T01:00:00Z</dcterms:modified>
</cp:coreProperties>
</file>