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B6017" w14:textId="77777777" w:rsidR="003658D0" w:rsidRPr="001533B1" w:rsidRDefault="003658D0" w:rsidP="003658D0">
      <w:pPr>
        <w:pBdr>
          <w:top w:val="single" w:sz="4" w:space="1" w:color="auto"/>
          <w:left w:val="single" w:sz="4" w:space="4" w:color="auto"/>
          <w:bottom w:val="single" w:sz="4" w:space="1" w:color="auto"/>
          <w:right w:val="single" w:sz="4" w:space="4" w:color="auto"/>
        </w:pBdr>
        <w:jc w:val="center"/>
        <w:rPr>
          <w:b/>
          <w:bCs/>
          <w:sz w:val="36"/>
          <w:szCs w:val="36"/>
        </w:rPr>
      </w:pPr>
      <w:r w:rsidRPr="001533B1">
        <w:rPr>
          <w:b/>
          <w:bCs/>
          <w:sz w:val="36"/>
          <w:szCs w:val="36"/>
        </w:rPr>
        <w:t>ESSENTIELS :</w:t>
      </w:r>
    </w:p>
    <w:p w14:paraId="4342449F" w14:textId="77777777" w:rsidR="003658D0" w:rsidRDefault="003658D0" w:rsidP="003658D0">
      <w:pPr>
        <w:rPr>
          <w:b/>
          <w:bCs/>
        </w:rPr>
      </w:pPr>
      <w:r>
        <w:rPr>
          <w:b/>
          <w:bCs/>
        </w:rPr>
        <w:t>Sujet : « Car Evaluation »</w:t>
      </w:r>
    </w:p>
    <w:p w14:paraId="604F61AD" w14:textId="59EE2F78" w:rsidR="003658D0" w:rsidRPr="00DA3B9A" w:rsidRDefault="003658D0" w:rsidP="003658D0">
      <w:r w:rsidRPr="00DA3B9A">
        <w:t xml:space="preserve">Le projet </w:t>
      </w:r>
      <w:r w:rsidRPr="00DA3B9A">
        <w:rPr>
          <w:b/>
          <w:bCs/>
        </w:rPr>
        <w:t>consistera à traiter un problème de modélisation</w:t>
      </w:r>
      <w:r w:rsidRPr="00DA3B9A">
        <w:t xml:space="preserve"> (avec un jeu de données)</w:t>
      </w:r>
    </w:p>
    <w:p w14:paraId="6063027C" w14:textId="77777777" w:rsidR="003658D0" w:rsidRPr="00DA3B9A" w:rsidRDefault="003658D0" w:rsidP="003658D0">
      <w:r w:rsidRPr="00DA3B9A">
        <w:t xml:space="preserve">C’est un sujet applicatif, le projet </w:t>
      </w:r>
      <w:r w:rsidRPr="00DA3B9A">
        <w:rPr>
          <w:b/>
          <w:bCs/>
        </w:rPr>
        <w:t>consiste à implémenter et comparer différents modèles décisionnels pour une tâche donnée.</w:t>
      </w:r>
      <w:r w:rsidRPr="00DA3B9A">
        <w:t xml:space="preserve"> Le jeu de données est fourni et le travail à réaliser </w:t>
      </w:r>
      <w:r w:rsidRPr="00DA3B9A">
        <w:rPr>
          <w:b/>
          <w:bCs/>
        </w:rPr>
        <w:t>consiste en une exploration préparatoire des données et l’évaluation et la sélection d’un ou plusieurs modèles décisionnels adaptés au problème</w:t>
      </w:r>
      <w:r w:rsidRPr="00DA3B9A">
        <w:t xml:space="preserve">. </w:t>
      </w:r>
      <w:r w:rsidRPr="00DA3B9A">
        <w:rPr>
          <w:b/>
          <w:bCs/>
        </w:rPr>
        <w:t>Il s’agit d’un travail d’analyse qui vous permettra de vous confronter à la modélisation décisionnelle sur des données réelles.</w:t>
      </w:r>
    </w:p>
    <w:p w14:paraId="51634AAE" w14:textId="77777777" w:rsidR="003658D0" w:rsidRPr="00DA3B9A" w:rsidRDefault="003658D0" w:rsidP="003658D0">
      <w:pPr>
        <w:rPr>
          <w:vanish/>
        </w:rPr>
      </w:pPr>
      <w:r w:rsidRPr="00DA3B9A">
        <w:rPr>
          <w:b/>
          <w:bCs/>
        </w:rPr>
        <w:t>il faut réaliser une analyse des données et une modélisation décisionnelle permettant de répondre au problème posé, à l’aide d’une méthode étudiée en RCP209</w:t>
      </w:r>
      <w:r w:rsidRPr="00DA3B9A">
        <w:t>. </w:t>
      </w:r>
      <w:r w:rsidRPr="00DA3B9A">
        <w:rPr>
          <w:highlight w:val="yellow"/>
        </w:rPr>
        <w:t>Justifier les choix de méthode, de paramètres, etc. ; lier les résultats des éventuelles analyses préalables au choix de la ou des méthodes de modélisation</w:t>
      </w:r>
      <w:r w:rsidRPr="00DA3B9A">
        <w:t>.</w:t>
      </w:r>
    </w:p>
    <w:p w14:paraId="6934C3CF" w14:textId="77777777" w:rsidR="003658D0" w:rsidRPr="00DA3B9A" w:rsidRDefault="003658D0" w:rsidP="003658D0">
      <w:pPr>
        <w:numPr>
          <w:ilvl w:val="0"/>
          <w:numId w:val="1"/>
        </w:numPr>
        <w:rPr>
          <w:vanish/>
        </w:rPr>
      </w:pPr>
    </w:p>
    <w:p w14:paraId="2848CACC" w14:textId="77777777" w:rsidR="003658D0" w:rsidRPr="00DA3B9A" w:rsidRDefault="003658D0" w:rsidP="003658D0"/>
    <w:p w14:paraId="0B98AB7C" w14:textId="77777777" w:rsidR="003658D0" w:rsidRPr="00DA3B9A" w:rsidRDefault="003658D0" w:rsidP="003658D0">
      <w:r w:rsidRPr="00DA3B9A">
        <w:rPr>
          <w:highlight w:val="cyan"/>
        </w:rPr>
        <w:t xml:space="preserve">La classification multi-classe de voitures (inacceptable, acceptable, bien, très-bien). 1728 échantillons, 6 </w:t>
      </w:r>
      <w:proofErr w:type="spellStart"/>
      <w:r w:rsidRPr="00DA3B9A">
        <w:rPr>
          <w:highlight w:val="cyan"/>
        </w:rPr>
        <w:t>features</w:t>
      </w:r>
      <w:proofErr w:type="spellEnd"/>
      <w:r w:rsidRPr="00DA3B9A">
        <w:rPr>
          <w:highlight w:val="cyan"/>
        </w:rPr>
        <w:t xml:space="preserve"> catégorielles. Données : </w:t>
      </w:r>
      <w:hyperlink r:id="rId5" w:history="1">
        <w:r w:rsidRPr="00DA3B9A">
          <w:rPr>
            <w:rStyle w:val="Lienhypertexte"/>
            <w:highlight w:val="cyan"/>
          </w:rPr>
          <w:t>https://archive.ics.uci.edu/ml/datasets/Car+Evaluation</w:t>
        </w:r>
      </w:hyperlink>
    </w:p>
    <w:p w14:paraId="7AF77070" w14:textId="77777777" w:rsidR="003658D0" w:rsidRPr="00F531D4" w:rsidRDefault="003658D0" w:rsidP="003658D0">
      <w:pPr>
        <w:rPr>
          <w:b/>
          <w:bCs/>
        </w:rPr>
      </w:pPr>
      <w:r w:rsidRPr="00F531D4">
        <w:rPr>
          <w:b/>
          <w:bCs/>
        </w:rPr>
        <w:t>Le rapport devra inclure une présentation claire mais concise du problème et des données, une définition de l’objectif de l’étude, la démarche choisie et les résultats obtenus, ainsi qu’une conclusion, sans dépasser les 20 pages. D’éventuelles illustrations complémentaires, non essentielles pour la compréhension du travail, pourront être mises dans des annexes (après les ≤20≤20 pages du rapport).</w:t>
      </w:r>
    </w:p>
    <w:p w14:paraId="01A161F7" w14:textId="77777777" w:rsidR="003658D0" w:rsidRPr="007463C4" w:rsidRDefault="003658D0" w:rsidP="003658D0">
      <w:pPr>
        <w:rPr>
          <w:b/>
          <w:bCs/>
          <w:color w:val="FF0000"/>
        </w:rPr>
      </w:pPr>
      <w:r w:rsidRPr="00F531D4">
        <w:rPr>
          <w:b/>
          <w:bCs/>
        </w:rPr>
        <w:t xml:space="preserve">Le rapport </w:t>
      </w:r>
      <w:r w:rsidRPr="007463C4">
        <w:rPr>
          <w:b/>
          <w:bCs/>
          <w:color w:val="FF0000"/>
        </w:rPr>
        <w:t>doit être accompagné par des programmes que vous avez développés devra être archivé dans</w:t>
      </w:r>
      <w:r w:rsidRPr="00F531D4">
        <w:rPr>
          <w:b/>
          <w:bCs/>
        </w:rPr>
        <w:t xml:space="preserve"> </w:t>
      </w:r>
      <w:r w:rsidRPr="007463C4">
        <w:rPr>
          <w:b/>
          <w:bCs/>
          <w:color w:val="FF0000"/>
        </w:rPr>
        <w:t>un seul fichier .zip</w:t>
      </w:r>
      <w:r w:rsidRPr="00F531D4">
        <w:rPr>
          <w:b/>
          <w:bCs/>
        </w:rPr>
        <w:t xml:space="preserve">. </w:t>
      </w:r>
      <w:r w:rsidRPr="007463C4">
        <w:rPr>
          <w:b/>
          <w:bCs/>
          <w:color w:val="FF0000"/>
        </w:rPr>
        <w:t>Attention, la taille maximale du fichier est de 20 Mo.</w:t>
      </w:r>
    </w:p>
    <w:p w14:paraId="10E9927F" w14:textId="77777777" w:rsidR="00963A8B" w:rsidRPr="00DA3B9A" w:rsidRDefault="00963A8B" w:rsidP="003658D0"/>
    <w:p w14:paraId="29D11938" w14:textId="118D5FC6" w:rsidR="003658D0" w:rsidRPr="008367FC" w:rsidRDefault="003658D0" w:rsidP="003658D0">
      <w:pPr>
        <w:rPr>
          <w:b/>
          <w:bCs/>
        </w:rPr>
      </w:pPr>
      <w:r w:rsidRPr="008367FC">
        <w:rPr>
          <w:b/>
          <w:bCs/>
        </w:rPr>
        <w:t>Table des matières</w:t>
      </w:r>
      <w:r w:rsidR="008367FC" w:rsidRPr="008367FC">
        <w:rPr>
          <w:b/>
          <w:bCs/>
        </w:rPr>
        <w:t xml:space="preserve"> RCP209</w:t>
      </w:r>
    </w:p>
    <w:p w14:paraId="55C14F66" w14:textId="77777777" w:rsidR="003658D0" w:rsidRPr="00DA3B9A" w:rsidRDefault="003658D0" w:rsidP="003658D0">
      <w:pPr>
        <w:numPr>
          <w:ilvl w:val="0"/>
          <w:numId w:val="2"/>
        </w:numPr>
      </w:pPr>
      <w:hyperlink r:id="rId6" w:history="1">
        <w:r w:rsidRPr="00DA3B9A">
          <w:rPr>
            <w:rStyle w:val="Lienhypertexte"/>
          </w:rPr>
          <w:t>Préambule</w:t>
        </w:r>
      </w:hyperlink>
    </w:p>
    <w:p w14:paraId="740FDA46" w14:textId="77777777" w:rsidR="003658D0" w:rsidRPr="00DA3B9A" w:rsidRDefault="003658D0" w:rsidP="003658D0">
      <w:pPr>
        <w:numPr>
          <w:ilvl w:val="0"/>
          <w:numId w:val="2"/>
        </w:numPr>
      </w:pPr>
      <w:hyperlink r:id="rId7" w:history="1">
        <w:r w:rsidRPr="00DA3B9A">
          <w:rPr>
            <w:rStyle w:val="Lienhypertexte"/>
          </w:rPr>
          <w:t>Projets de l’UE RCP209</w:t>
        </w:r>
      </w:hyperlink>
    </w:p>
    <w:p w14:paraId="1F35AC43" w14:textId="77777777" w:rsidR="003658D0" w:rsidRPr="00DA3B9A" w:rsidRDefault="003658D0" w:rsidP="003658D0">
      <w:pPr>
        <w:numPr>
          <w:ilvl w:val="0"/>
          <w:numId w:val="2"/>
        </w:numPr>
      </w:pPr>
      <w:hyperlink r:id="rId8" w:history="1">
        <w:r w:rsidRPr="00DA3B9A">
          <w:rPr>
            <w:rStyle w:val="Lienhypertexte"/>
          </w:rPr>
          <w:t>Cours - Introduction à l’apprentissage supervisé</w:t>
        </w:r>
      </w:hyperlink>
    </w:p>
    <w:p w14:paraId="691E517E" w14:textId="77777777" w:rsidR="003658D0" w:rsidRPr="00DA3B9A" w:rsidRDefault="003658D0" w:rsidP="003658D0">
      <w:pPr>
        <w:numPr>
          <w:ilvl w:val="0"/>
          <w:numId w:val="2"/>
        </w:numPr>
      </w:pPr>
      <w:hyperlink r:id="rId9" w:history="1">
        <w:r w:rsidRPr="00DA3B9A">
          <w:rPr>
            <w:rStyle w:val="Lienhypertexte"/>
          </w:rPr>
          <w:t>Travaux pratiques - Introduction à l’apprentissage supervisé</w:t>
        </w:r>
      </w:hyperlink>
    </w:p>
    <w:p w14:paraId="4B292FBB" w14:textId="77777777" w:rsidR="003658D0" w:rsidRPr="00DA3B9A" w:rsidRDefault="003658D0" w:rsidP="003658D0">
      <w:pPr>
        <w:numPr>
          <w:ilvl w:val="0"/>
          <w:numId w:val="2"/>
        </w:numPr>
      </w:pPr>
      <w:hyperlink r:id="rId10" w:history="1">
        <w:r w:rsidRPr="00DA3B9A">
          <w:rPr>
            <w:rStyle w:val="Lienhypertexte"/>
          </w:rPr>
          <w:t>Travaux pratiques - Evaluation et sélection de modèles décisionnels</w:t>
        </w:r>
      </w:hyperlink>
    </w:p>
    <w:p w14:paraId="0618F46D" w14:textId="77777777" w:rsidR="003658D0" w:rsidRPr="00DA3B9A" w:rsidRDefault="003658D0" w:rsidP="003658D0">
      <w:pPr>
        <w:numPr>
          <w:ilvl w:val="0"/>
          <w:numId w:val="2"/>
        </w:numPr>
      </w:pPr>
      <w:hyperlink r:id="rId11" w:history="1">
        <w:r w:rsidRPr="00DA3B9A">
          <w:rPr>
            <w:rStyle w:val="Lienhypertexte"/>
          </w:rPr>
          <w:t>Cours - Arbres de décision</w:t>
        </w:r>
      </w:hyperlink>
    </w:p>
    <w:p w14:paraId="0665A4C3" w14:textId="77777777" w:rsidR="003658D0" w:rsidRPr="00DA3B9A" w:rsidRDefault="003658D0" w:rsidP="003658D0">
      <w:pPr>
        <w:numPr>
          <w:ilvl w:val="0"/>
          <w:numId w:val="2"/>
        </w:numPr>
      </w:pPr>
      <w:hyperlink r:id="rId12" w:history="1">
        <w:r w:rsidRPr="00DA3B9A">
          <w:rPr>
            <w:rStyle w:val="Lienhypertexte"/>
          </w:rPr>
          <w:t>Travaux pratiques - Arbres de décision</w:t>
        </w:r>
      </w:hyperlink>
    </w:p>
    <w:p w14:paraId="046E71EF" w14:textId="77777777" w:rsidR="003658D0" w:rsidRPr="00DA3B9A" w:rsidRDefault="003658D0" w:rsidP="003658D0">
      <w:pPr>
        <w:numPr>
          <w:ilvl w:val="0"/>
          <w:numId w:val="2"/>
        </w:numPr>
      </w:pPr>
      <w:hyperlink r:id="rId13" w:history="1">
        <w:r w:rsidRPr="00DA3B9A">
          <w:rPr>
            <w:rStyle w:val="Lienhypertexte"/>
          </w:rPr>
          <w:t>Cours - Forêts Aléatoires</w:t>
        </w:r>
      </w:hyperlink>
    </w:p>
    <w:p w14:paraId="1C158DEE" w14:textId="77777777" w:rsidR="003658D0" w:rsidRPr="00DA3B9A" w:rsidRDefault="003658D0" w:rsidP="003658D0">
      <w:pPr>
        <w:numPr>
          <w:ilvl w:val="0"/>
          <w:numId w:val="2"/>
        </w:numPr>
      </w:pPr>
      <w:hyperlink r:id="rId14" w:history="1">
        <w:r w:rsidRPr="00DA3B9A">
          <w:rPr>
            <w:rStyle w:val="Lienhypertexte"/>
          </w:rPr>
          <w:t>Travaux pratiques - Forêts aléatoires</w:t>
        </w:r>
      </w:hyperlink>
    </w:p>
    <w:p w14:paraId="01F2AE78" w14:textId="77777777" w:rsidR="003658D0" w:rsidRPr="00DA3B9A" w:rsidRDefault="003658D0" w:rsidP="003658D0">
      <w:pPr>
        <w:numPr>
          <w:ilvl w:val="0"/>
          <w:numId w:val="2"/>
        </w:numPr>
      </w:pPr>
      <w:hyperlink r:id="rId15" w:history="1">
        <w:r w:rsidRPr="00DA3B9A">
          <w:rPr>
            <w:rStyle w:val="Lienhypertexte"/>
          </w:rPr>
          <w:t>Cours - SVM linéaires</w:t>
        </w:r>
      </w:hyperlink>
    </w:p>
    <w:p w14:paraId="561BDE40" w14:textId="77777777" w:rsidR="003658D0" w:rsidRPr="00DA3B9A" w:rsidRDefault="003658D0" w:rsidP="003658D0">
      <w:pPr>
        <w:numPr>
          <w:ilvl w:val="0"/>
          <w:numId w:val="2"/>
        </w:numPr>
      </w:pPr>
      <w:hyperlink r:id="rId16" w:history="1">
        <w:r w:rsidRPr="00DA3B9A">
          <w:rPr>
            <w:rStyle w:val="Lienhypertexte"/>
          </w:rPr>
          <w:t>Travaux pratiques - SVM linéaires</w:t>
        </w:r>
      </w:hyperlink>
    </w:p>
    <w:p w14:paraId="062A20FC" w14:textId="77777777" w:rsidR="003658D0" w:rsidRPr="00DA3B9A" w:rsidRDefault="003658D0" w:rsidP="003658D0">
      <w:pPr>
        <w:numPr>
          <w:ilvl w:val="0"/>
          <w:numId w:val="2"/>
        </w:numPr>
      </w:pPr>
      <w:hyperlink r:id="rId17" w:history="1">
        <w:r w:rsidRPr="00DA3B9A">
          <w:rPr>
            <w:rStyle w:val="Lienhypertexte"/>
          </w:rPr>
          <w:t>Cours - Méthodes à noyaux</w:t>
        </w:r>
      </w:hyperlink>
    </w:p>
    <w:p w14:paraId="194024F6" w14:textId="77777777" w:rsidR="003658D0" w:rsidRPr="00DA3B9A" w:rsidRDefault="003658D0" w:rsidP="003658D0">
      <w:pPr>
        <w:numPr>
          <w:ilvl w:val="0"/>
          <w:numId w:val="2"/>
        </w:numPr>
      </w:pPr>
      <w:hyperlink r:id="rId18" w:history="1">
        <w:r w:rsidRPr="00DA3B9A">
          <w:rPr>
            <w:rStyle w:val="Lienhypertexte"/>
          </w:rPr>
          <w:t>Travaux pratiques - Méthodes à noyaux</w:t>
        </w:r>
      </w:hyperlink>
    </w:p>
    <w:p w14:paraId="4CD6BACC" w14:textId="77777777" w:rsidR="003658D0" w:rsidRPr="00DA3B9A" w:rsidRDefault="003658D0" w:rsidP="003658D0">
      <w:pPr>
        <w:numPr>
          <w:ilvl w:val="0"/>
          <w:numId w:val="2"/>
        </w:numPr>
      </w:pPr>
      <w:hyperlink r:id="rId19" w:history="1">
        <w:r w:rsidRPr="00DA3B9A">
          <w:rPr>
            <w:rStyle w:val="Lienhypertexte"/>
          </w:rPr>
          <w:t>Cours - Algorithmes à noyaux et applications</w:t>
        </w:r>
      </w:hyperlink>
    </w:p>
    <w:p w14:paraId="64C8FE3F" w14:textId="77777777" w:rsidR="003658D0" w:rsidRPr="00DA3B9A" w:rsidRDefault="003658D0" w:rsidP="003658D0">
      <w:pPr>
        <w:numPr>
          <w:ilvl w:val="0"/>
          <w:numId w:val="2"/>
        </w:numPr>
      </w:pPr>
      <w:hyperlink r:id="rId20" w:history="1">
        <w:r w:rsidRPr="00DA3B9A">
          <w:rPr>
            <w:rStyle w:val="Lienhypertexte"/>
          </w:rPr>
          <w:t>Travaux pratiques - Algorithmes à noyaux</w:t>
        </w:r>
      </w:hyperlink>
    </w:p>
    <w:p w14:paraId="0DCEA46F" w14:textId="77777777" w:rsidR="003658D0" w:rsidRPr="00DA3B9A" w:rsidRDefault="003658D0" w:rsidP="003658D0">
      <w:pPr>
        <w:numPr>
          <w:ilvl w:val="0"/>
          <w:numId w:val="2"/>
        </w:numPr>
      </w:pPr>
      <w:hyperlink r:id="rId21" w:history="1">
        <w:r w:rsidRPr="00DA3B9A">
          <w:rPr>
            <w:rStyle w:val="Lienhypertexte"/>
          </w:rPr>
          <w:t>Cours - Introduction à l’apprentissage profond (</w:t>
        </w:r>
        <w:proofErr w:type="spellStart"/>
        <w:r w:rsidRPr="00DA3B9A">
          <w:rPr>
            <w:rStyle w:val="Lienhypertexte"/>
            <w:i/>
            <w:iCs/>
          </w:rPr>
          <w:t>deep</w:t>
        </w:r>
        <w:proofErr w:type="spellEnd"/>
        <w:r w:rsidRPr="00DA3B9A">
          <w:rPr>
            <w:rStyle w:val="Lienhypertexte"/>
            <w:i/>
            <w:iCs/>
          </w:rPr>
          <w:t xml:space="preserve"> </w:t>
        </w:r>
        <w:proofErr w:type="spellStart"/>
        <w:r w:rsidRPr="00DA3B9A">
          <w:rPr>
            <w:rStyle w:val="Lienhypertexte"/>
            <w:i/>
            <w:iCs/>
          </w:rPr>
          <w:t>learning</w:t>
        </w:r>
        <w:proofErr w:type="spellEnd"/>
        <w:r w:rsidRPr="00DA3B9A">
          <w:rPr>
            <w:rStyle w:val="Lienhypertexte"/>
          </w:rPr>
          <w:t>)</w:t>
        </w:r>
      </w:hyperlink>
    </w:p>
    <w:p w14:paraId="4B86FF3B" w14:textId="77777777" w:rsidR="003658D0" w:rsidRPr="00DA3B9A" w:rsidRDefault="003658D0" w:rsidP="003658D0">
      <w:pPr>
        <w:numPr>
          <w:ilvl w:val="0"/>
          <w:numId w:val="2"/>
        </w:numPr>
      </w:pPr>
      <w:hyperlink r:id="rId22" w:history="1">
        <w:r w:rsidRPr="00DA3B9A">
          <w:rPr>
            <w:rStyle w:val="Lienhypertexte"/>
          </w:rPr>
          <w:t>Travaux pratiques - Premiers réseaux de neurones</w:t>
        </w:r>
      </w:hyperlink>
    </w:p>
    <w:p w14:paraId="14FA4A29" w14:textId="77777777" w:rsidR="003658D0" w:rsidRPr="00DA3B9A" w:rsidRDefault="003658D0" w:rsidP="003658D0">
      <w:pPr>
        <w:numPr>
          <w:ilvl w:val="0"/>
          <w:numId w:val="2"/>
        </w:numPr>
      </w:pPr>
      <w:hyperlink r:id="rId23" w:history="1">
        <w:r w:rsidRPr="00DA3B9A">
          <w:rPr>
            <w:rStyle w:val="Lienhypertexte"/>
          </w:rPr>
          <w:t>Cours - Optimisation des réseaux de neurones artificiels</w:t>
        </w:r>
      </w:hyperlink>
    </w:p>
    <w:p w14:paraId="60FBC48F" w14:textId="77777777" w:rsidR="003658D0" w:rsidRPr="00DA3B9A" w:rsidRDefault="003658D0" w:rsidP="003658D0">
      <w:pPr>
        <w:numPr>
          <w:ilvl w:val="0"/>
          <w:numId w:val="2"/>
        </w:numPr>
      </w:pPr>
      <w:hyperlink r:id="rId24" w:history="1">
        <w:r w:rsidRPr="00DA3B9A">
          <w:rPr>
            <w:rStyle w:val="Lienhypertexte"/>
          </w:rPr>
          <w:t xml:space="preserve">Travaux pratiques - Perceptron </w:t>
        </w:r>
        <w:proofErr w:type="spellStart"/>
        <w:r w:rsidRPr="00DA3B9A">
          <w:rPr>
            <w:rStyle w:val="Lienhypertexte"/>
          </w:rPr>
          <w:t>multi-couche</w:t>
        </w:r>
        <w:proofErr w:type="spellEnd"/>
      </w:hyperlink>
    </w:p>
    <w:p w14:paraId="35B08E99" w14:textId="77777777" w:rsidR="003658D0" w:rsidRPr="00DA3B9A" w:rsidRDefault="003658D0" w:rsidP="003658D0">
      <w:pPr>
        <w:numPr>
          <w:ilvl w:val="0"/>
          <w:numId w:val="2"/>
        </w:numPr>
      </w:pPr>
      <w:hyperlink r:id="rId25" w:history="1">
        <w:r w:rsidRPr="00DA3B9A">
          <w:rPr>
            <w:rStyle w:val="Lienhypertexte"/>
          </w:rPr>
          <w:t>Cours - Réseaux de neurones convolutifs</w:t>
        </w:r>
      </w:hyperlink>
    </w:p>
    <w:p w14:paraId="515B4598" w14:textId="77777777" w:rsidR="003658D0" w:rsidRPr="00DA3B9A" w:rsidRDefault="003658D0" w:rsidP="003658D0">
      <w:pPr>
        <w:numPr>
          <w:ilvl w:val="0"/>
          <w:numId w:val="2"/>
        </w:numPr>
      </w:pPr>
      <w:hyperlink r:id="rId26" w:history="1">
        <w:r w:rsidRPr="00DA3B9A">
          <w:rPr>
            <w:rStyle w:val="Lienhypertexte"/>
          </w:rPr>
          <w:t xml:space="preserve">Travaux pratiques - Deep Learning avec </w:t>
        </w:r>
        <w:proofErr w:type="spellStart"/>
        <w:r w:rsidRPr="00DA3B9A">
          <w:rPr>
            <w:rStyle w:val="Lienhypertexte"/>
          </w:rPr>
          <w:t>Keras</w:t>
        </w:r>
        <w:proofErr w:type="spellEnd"/>
      </w:hyperlink>
    </w:p>
    <w:p w14:paraId="3589B308" w14:textId="77777777" w:rsidR="003658D0" w:rsidRPr="00DA3B9A" w:rsidRDefault="003658D0" w:rsidP="003658D0">
      <w:pPr>
        <w:numPr>
          <w:ilvl w:val="0"/>
          <w:numId w:val="2"/>
        </w:numPr>
      </w:pPr>
      <w:hyperlink r:id="rId27" w:history="1">
        <w:r w:rsidRPr="00DA3B9A">
          <w:rPr>
            <w:rStyle w:val="Lienhypertexte"/>
          </w:rPr>
          <w:t>Cours - Réseaux convolutifs modernes</w:t>
        </w:r>
      </w:hyperlink>
    </w:p>
    <w:p w14:paraId="7EA61970" w14:textId="77777777" w:rsidR="003658D0" w:rsidRPr="00DA3B9A" w:rsidRDefault="003658D0" w:rsidP="003658D0">
      <w:pPr>
        <w:numPr>
          <w:ilvl w:val="0"/>
          <w:numId w:val="2"/>
        </w:numPr>
      </w:pPr>
      <w:hyperlink r:id="rId28" w:history="1">
        <w:r w:rsidRPr="00DA3B9A">
          <w:rPr>
            <w:rStyle w:val="Lienhypertexte"/>
          </w:rPr>
          <w:t xml:space="preserve">Travaux pratiques - Transfer </w:t>
        </w:r>
        <w:proofErr w:type="spellStart"/>
        <w:r w:rsidRPr="00DA3B9A">
          <w:rPr>
            <w:rStyle w:val="Lienhypertexte"/>
          </w:rPr>
          <w:t>learning</w:t>
        </w:r>
        <w:proofErr w:type="spellEnd"/>
        <w:r w:rsidRPr="00DA3B9A">
          <w:rPr>
            <w:rStyle w:val="Lienhypertexte"/>
          </w:rPr>
          <w:t xml:space="preserve"> et fine-tuning</w:t>
        </w:r>
      </w:hyperlink>
    </w:p>
    <w:p w14:paraId="452ACE3B" w14:textId="77777777" w:rsidR="003658D0" w:rsidRPr="00DA3B9A" w:rsidRDefault="003658D0" w:rsidP="003658D0">
      <w:pPr>
        <w:numPr>
          <w:ilvl w:val="0"/>
          <w:numId w:val="2"/>
        </w:numPr>
      </w:pPr>
      <w:hyperlink r:id="rId29" w:history="1">
        <w:r w:rsidRPr="00DA3B9A">
          <w:rPr>
            <w:rStyle w:val="Lienhypertexte"/>
          </w:rPr>
          <w:t>Cours - Réseaux de neurones récurrents</w:t>
        </w:r>
      </w:hyperlink>
    </w:p>
    <w:p w14:paraId="163680AF" w14:textId="77777777" w:rsidR="003658D0" w:rsidRPr="00DA3B9A" w:rsidRDefault="003658D0" w:rsidP="003658D0">
      <w:pPr>
        <w:numPr>
          <w:ilvl w:val="0"/>
          <w:numId w:val="2"/>
        </w:numPr>
      </w:pPr>
      <w:hyperlink r:id="rId30" w:history="1">
        <w:r w:rsidRPr="00DA3B9A">
          <w:rPr>
            <w:rStyle w:val="Lienhypertexte"/>
          </w:rPr>
          <w:t>Travaux pratiques - RNN pour la génération de texte</w:t>
        </w:r>
      </w:hyperlink>
    </w:p>
    <w:p w14:paraId="43F3657B" w14:textId="77777777" w:rsidR="003658D0" w:rsidRPr="00DA3B9A" w:rsidRDefault="003658D0" w:rsidP="003658D0">
      <w:pPr>
        <w:numPr>
          <w:ilvl w:val="0"/>
          <w:numId w:val="2"/>
        </w:numPr>
      </w:pPr>
      <w:hyperlink r:id="rId31" w:history="1">
        <w:r w:rsidRPr="00DA3B9A">
          <w:rPr>
            <w:rStyle w:val="Lienhypertexte"/>
          </w:rPr>
          <w:t>Cours - Réseaux récurrents avancés</w:t>
        </w:r>
      </w:hyperlink>
    </w:p>
    <w:p w14:paraId="6B890A74" w14:textId="77777777" w:rsidR="003658D0" w:rsidRPr="00DA3B9A" w:rsidRDefault="003658D0" w:rsidP="003658D0">
      <w:pPr>
        <w:numPr>
          <w:ilvl w:val="0"/>
          <w:numId w:val="2"/>
        </w:numPr>
      </w:pPr>
      <w:hyperlink r:id="rId32" w:history="1">
        <w:r w:rsidRPr="00DA3B9A">
          <w:rPr>
            <w:rStyle w:val="Lienhypertexte"/>
          </w:rPr>
          <w:t>Travaux pratiques - Prédiction de séries temporelles</w:t>
        </w:r>
      </w:hyperlink>
    </w:p>
    <w:p w14:paraId="0362FE21" w14:textId="77777777" w:rsidR="003658D0" w:rsidRPr="00DA3B9A" w:rsidRDefault="003658D0" w:rsidP="003658D0">
      <w:pPr>
        <w:numPr>
          <w:ilvl w:val="0"/>
          <w:numId w:val="2"/>
        </w:numPr>
      </w:pPr>
      <w:hyperlink r:id="rId33" w:history="1">
        <w:r w:rsidRPr="00DA3B9A">
          <w:rPr>
            <w:rStyle w:val="Lienhypertexte"/>
          </w:rPr>
          <w:t>Cours - Réseaux convolutifs avancés</w:t>
        </w:r>
      </w:hyperlink>
    </w:p>
    <w:p w14:paraId="07BBE061" w14:textId="77777777" w:rsidR="003658D0" w:rsidRPr="00DA3B9A" w:rsidRDefault="003658D0" w:rsidP="003658D0">
      <w:pPr>
        <w:numPr>
          <w:ilvl w:val="0"/>
          <w:numId w:val="2"/>
        </w:numPr>
      </w:pPr>
      <w:hyperlink r:id="rId34" w:history="1">
        <w:r w:rsidRPr="00DA3B9A">
          <w:rPr>
            <w:rStyle w:val="Lienhypertexte"/>
          </w:rPr>
          <w:t>Travaux pratiques - Modèles de segmentation</w:t>
        </w:r>
      </w:hyperlink>
    </w:p>
    <w:p w14:paraId="4D9B990B" w14:textId="77777777" w:rsidR="003658D0" w:rsidRPr="00DA3B9A" w:rsidRDefault="003658D0" w:rsidP="003658D0">
      <w:pPr>
        <w:numPr>
          <w:ilvl w:val="0"/>
          <w:numId w:val="2"/>
        </w:numPr>
      </w:pPr>
      <w:hyperlink r:id="rId35" w:history="1">
        <w:r w:rsidRPr="00DA3B9A">
          <w:rPr>
            <w:rStyle w:val="Lienhypertexte"/>
          </w:rPr>
          <w:t>Cours - Au-delà de l’apprentissage supervisé</w:t>
        </w:r>
      </w:hyperlink>
    </w:p>
    <w:p w14:paraId="654B107D" w14:textId="77777777" w:rsidR="003658D0" w:rsidRPr="00DA3B9A" w:rsidRDefault="003658D0" w:rsidP="003658D0">
      <w:pPr>
        <w:numPr>
          <w:ilvl w:val="0"/>
          <w:numId w:val="2"/>
        </w:numPr>
      </w:pPr>
      <w:hyperlink r:id="rId36" w:history="1">
        <w:r w:rsidRPr="00DA3B9A">
          <w:rPr>
            <w:rStyle w:val="Lienhypertexte"/>
          </w:rPr>
          <w:t xml:space="preserve">Travaux pratiques - Apprentissage auto-supervisé: </w:t>
        </w:r>
        <w:proofErr w:type="spellStart"/>
        <w:r w:rsidRPr="00DA3B9A">
          <w:rPr>
            <w:rStyle w:val="Lienhypertexte"/>
          </w:rPr>
          <w:t>RotNet</w:t>
        </w:r>
        <w:proofErr w:type="spellEnd"/>
      </w:hyperlink>
    </w:p>
    <w:p w14:paraId="0BC46EEB" w14:textId="77777777" w:rsidR="003658D0" w:rsidRPr="00DA3B9A" w:rsidRDefault="003658D0" w:rsidP="003658D0"/>
    <w:p w14:paraId="50BFEE3E" w14:textId="77777777" w:rsidR="002801F4" w:rsidRPr="00DA3B9A" w:rsidRDefault="002801F4"/>
    <w:sectPr w:rsidR="002801F4" w:rsidRPr="00DA3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E26AEA"/>
    <w:multiLevelType w:val="multilevel"/>
    <w:tmpl w:val="B522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C7E6B"/>
    <w:multiLevelType w:val="multilevel"/>
    <w:tmpl w:val="2334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850141">
    <w:abstractNumId w:val="1"/>
  </w:num>
  <w:num w:numId="2" w16cid:durableId="82617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29"/>
    <w:rsid w:val="001C5449"/>
    <w:rsid w:val="00226829"/>
    <w:rsid w:val="002801F4"/>
    <w:rsid w:val="003658D0"/>
    <w:rsid w:val="007463C4"/>
    <w:rsid w:val="008367FC"/>
    <w:rsid w:val="008F2C94"/>
    <w:rsid w:val="00963A8B"/>
    <w:rsid w:val="00B52ABA"/>
    <w:rsid w:val="00BC2234"/>
    <w:rsid w:val="00D76A6C"/>
    <w:rsid w:val="00DA3B9A"/>
    <w:rsid w:val="00EF294E"/>
    <w:rsid w:val="00F531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C36C"/>
  <w15:chartTrackingRefBased/>
  <w15:docId w15:val="{C51CF2EF-099D-4842-B891-E489A951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D0"/>
  </w:style>
  <w:style w:type="paragraph" w:styleId="Titre1">
    <w:name w:val="heading 1"/>
    <w:basedOn w:val="Normal"/>
    <w:next w:val="Normal"/>
    <w:link w:val="Titre1Car"/>
    <w:uiPriority w:val="9"/>
    <w:qFormat/>
    <w:rsid w:val="002268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268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268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68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68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68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68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68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68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8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268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268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268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68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68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68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68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6829"/>
    <w:rPr>
      <w:rFonts w:eastAsiaTheme="majorEastAsia" w:cstheme="majorBidi"/>
      <w:color w:val="272727" w:themeColor="text1" w:themeTint="D8"/>
    </w:rPr>
  </w:style>
  <w:style w:type="paragraph" w:styleId="Titre">
    <w:name w:val="Title"/>
    <w:basedOn w:val="Normal"/>
    <w:next w:val="Normal"/>
    <w:link w:val="TitreCar"/>
    <w:uiPriority w:val="10"/>
    <w:qFormat/>
    <w:rsid w:val="00226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68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68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68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6829"/>
    <w:pPr>
      <w:spacing w:before="160"/>
      <w:jc w:val="center"/>
    </w:pPr>
    <w:rPr>
      <w:i/>
      <w:iCs/>
      <w:color w:val="404040" w:themeColor="text1" w:themeTint="BF"/>
    </w:rPr>
  </w:style>
  <w:style w:type="character" w:customStyle="1" w:styleId="CitationCar">
    <w:name w:val="Citation Car"/>
    <w:basedOn w:val="Policepardfaut"/>
    <w:link w:val="Citation"/>
    <w:uiPriority w:val="29"/>
    <w:rsid w:val="00226829"/>
    <w:rPr>
      <w:i/>
      <w:iCs/>
      <w:color w:val="404040" w:themeColor="text1" w:themeTint="BF"/>
    </w:rPr>
  </w:style>
  <w:style w:type="paragraph" w:styleId="Paragraphedeliste">
    <w:name w:val="List Paragraph"/>
    <w:basedOn w:val="Normal"/>
    <w:uiPriority w:val="34"/>
    <w:qFormat/>
    <w:rsid w:val="00226829"/>
    <w:pPr>
      <w:ind w:left="720"/>
      <w:contextualSpacing/>
    </w:pPr>
  </w:style>
  <w:style w:type="character" w:styleId="Accentuationintense">
    <w:name w:val="Intense Emphasis"/>
    <w:basedOn w:val="Policepardfaut"/>
    <w:uiPriority w:val="21"/>
    <w:qFormat/>
    <w:rsid w:val="00226829"/>
    <w:rPr>
      <w:i/>
      <w:iCs/>
      <w:color w:val="2F5496" w:themeColor="accent1" w:themeShade="BF"/>
    </w:rPr>
  </w:style>
  <w:style w:type="paragraph" w:styleId="Citationintense">
    <w:name w:val="Intense Quote"/>
    <w:basedOn w:val="Normal"/>
    <w:next w:val="Normal"/>
    <w:link w:val="CitationintenseCar"/>
    <w:uiPriority w:val="30"/>
    <w:qFormat/>
    <w:rsid w:val="002268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6829"/>
    <w:rPr>
      <w:i/>
      <w:iCs/>
      <w:color w:val="2F5496" w:themeColor="accent1" w:themeShade="BF"/>
    </w:rPr>
  </w:style>
  <w:style w:type="character" w:styleId="Rfrenceintense">
    <w:name w:val="Intense Reference"/>
    <w:basedOn w:val="Policepardfaut"/>
    <w:uiPriority w:val="32"/>
    <w:qFormat/>
    <w:rsid w:val="00226829"/>
    <w:rPr>
      <w:b/>
      <w:bCs/>
      <w:smallCaps/>
      <w:color w:val="2F5496" w:themeColor="accent1" w:themeShade="BF"/>
      <w:spacing w:val="5"/>
    </w:rPr>
  </w:style>
  <w:style w:type="character" w:styleId="Lienhypertexte">
    <w:name w:val="Hyperlink"/>
    <w:basedOn w:val="Policepardfaut"/>
    <w:uiPriority w:val="99"/>
    <w:unhideWhenUsed/>
    <w:rsid w:val="00365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ric.cnam.fr/vertigo/Cours/ml2/coursForetsAleatoires.html" TargetMode="External"/><Relationship Id="rId18" Type="http://schemas.openxmlformats.org/officeDocument/2006/relationships/hyperlink" Target="https://cedric.cnam.fr/vertigo/Cours/ml2/tpMethodesNoyaux.html" TargetMode="External"/><Relationship Id="rId26" Type="http://schemas.openxmlformats.org/officeDocument/2006/relationships/hyperlink" Target="https://cedric.cnam.fr/vertigo/Cours/ml2/tpDeepLearning3.html" TargetMode="External"/><Relationship Id="rId21" Type="http://schemas.openxmlformats.org/officeDocument/2006/relationships/hyperlink" Target="https://cedric.cnam.fr/vertigo/Cours/ml2/coursDeep1.html" TargetMode="External"/><Relationship Id="rId34" Type="http://schemas.openxmlformats.org/officeDocument/2006/relationships/hyperlink" Target="https://cedric.cnam.fr/vertigo/Cours/ml2/tpDeepLearning7.html" TargetMode="External"/><Relationship Id="rId7" Type="http://schemas.openxmlformats.org/officeDocument/2006/relationships/hyperlink" Target="https://cedric.cnam.fr/vertigo/Cours/ml2/projets.html" TargetMode="External"/><Relationship Id="rId12" Type="http://schemas.openxmlformats.org/officeDocument/2006/relationships/hyperlink" Target="https://cedric.cnam.fr/vertigo/Cours/ml2/tpArbresDecision.html" TargetMode="External"/><Relationship Id="rId17" Type="http://schemas.openxmlformats.org/officeDocument/2006/relationships/hyperlink" Target="https://cedric.cnam.fr/vertigo/Cours/ml2/coursMethodesNoyaux.html" TargetMode="External"/><Relationship Id="rId25" Type="http://schemas.openxmlformats.org/officeDocument/2006/relationships/hyperlink" Target="https://cedric.cnam.fr/vertigo/Cours/ml2/coursDeep3.html" TargetMode="External"/><Relationship Id="rId33" Type="http://schemas.openxmlformats.org/officeDocument/2006/relationships/hyperlink" Target="https://cedric.cnam.fr/vertigo/Cours/ml2/coursDeep7.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edric.cnam.fr/vertigo/Cours/ml2/tpSVMLineaires.html" TargetMode="External"/><Relationship Id="rId20" Type="http://schemas.openxmlformats.org/officeDocument/2006/relationships/hyperlink" Target="https://cedric.cnam.fr/vertigo/Cours/ml2/tpAlgosNoyaux.html" TargetMode="External"/><Relationship Id="rId29" Type="http://schemas.openxmlformats.org/officeDocument/2006/relationships/hyperlink" Target="https://cedric.cnam.fr/vertigo/Cours/ml2/coursDeep5.html" TargetMode="External"/><Relationship Id="rId1" Type="http://schemas.openxmlformats.org/officeDocument/2006/relationships/numbering" Target="numbering.xml"/><Relationship Id="rId6" Type="http://schemas.openxmlformats.org/officeDocument/2006/relationships/hyperlink" Target="https://cedric.cnam.fr/vertigo/Cours/ml2/preambule.html" TargetMode="External"/><Relationship Id="rId11" Type="http://schemas.openxmlformats.org/officeDocument/2006/relationships/hyperlink" Target="https://cedric.cnam.fr/vertigo/Cours/ml2/coursArbresDecision.html" TargetMode="External"/><Relationship Id="rId24" Type="http://schemas.openxmlformats.org/officeDocument/2006/relationships/hyperlink" Target="https://cedric.cnam.fr/vertigo/Cours/ml2/tpDeepLearning2.html" TargetMode="External"/><Relationship Id="rId32" Type="http://schemas.openxmlformats.org/officeDocument/2006/relationships/hyperlink" Target="https://cedric.cnam.fr/vertigo/Cours/ml2/tpDeepLearning6.html" TargetMode="External"/><Relationship Id="rId37" Type="http://schemas.openxmlformats.org/officeDocument/2006/relationships/fontTable" Target="fontTable.xml"/><Relationship Id="rId5" Type="http://schemas.openxmlformats.org/officeDocument/2006/relationships/hyperlink" Target="https://archive.ics.uci.edu/ml/datasets/Car+Evaluation" TargetMode="External"/><Relationship Id="rId15" Type="http://schemas.openxmlformats.org/officeDocument/2006/relationships/hyperlink" Target="https://cedric.cnam.fr/vertigo/Cours/ml2/coursSVMLineaires.html" TargetMode="External"/><Relationship Id="rId23" Type="http://schemas.openxmlformats.org/officeDocument/2006/relationships/hyperlink" Target="https://cedric.cnam.fr/vertigo/Cours/ml2/coursDeep2.html" TargetMode="External"/><Relationship Id="rId28" Type="http://schemas.openxmlformats.org/officeDocument/2006/relationships/hyperlink" Target="https://cedric.cnam.fr/vertigo/Cours/ml2/tpDeepLearning4.html" TargetMode="External"/><Relationship Id="rId36" Type="http://schemas.openxmlformats.org/officeDocument/2006/relationships/hyperlink" Target="https://cedric.cnam.fr/vertigo/Cours/ml2/tpDeepLearning8.html" TargetMode="External"/><Relationship Id="rId10" Type="http://schemas.openxmlformats.org/officeDocument/2006/relationships/hyperlink" Target="https://cedric.cnam.fr/vertigo/Cours/ml2/tpEvaluationSelectionModeles.html" TargetMode="External"/><Relationship Id="rId19" Type="http://schemas.openxmlformats.org/officeDocument/2006/relationships/hyperlink" Target="https://cedric.cnam.fr/vertigo/Cours/ml2/coursAlgosNoyaux.html" TargetMode="External"/><Relationship Id="rId31" Type="http://schemas.openxmlformats.org/officeDocument/2006/relationships/hyperlink" Target="https://cedric.cnam.fr/vertigo/Cours/ml2/coursDeep6.html" TargetMode="External"/><Relationship Id="rId4" Type="http://schemas.openxmlformats.org/officeDocument/2006/relationships/webSettings" Target="webSettings.xml"/><Relationship Id="rId9" Type="http://schemas.openxmlformats.org/officeDocument/2006/relationships/hyperlink" Target="https://cedric.cnam.fr/vertigo/Cours/ml2/tpIntroductionApprentissageSupervise.html" TargetMode="External"/><Relationship Id="rId14" Type="http://schemas.openxmlformats.org/officeDocument/2006/relationships/hyperlink" Target="https://cedric.cnam.fr/vertigo/Cours/ml2/tpForetsAleatoires.html" TargetMode="External"/><Relationship Id="rId22" Type="http://schemas.openxmlformats.org/officeDocument/2006/relationships/hyperlink" Target="https://cedric.cnam.fr/vertigo/Cours/ml2/tpDeepLearning1.html" TargetMode="External"/><Relationship Id="rId27" Type="http://schemas.openxmlformats.org/officeDocument/2006/relationships/hyperlink" Target="https://cedric.cnam.fr/vertigo/Cours/ml2/coursDeep4.html" TargetMode="External"/><Relationship Id="rId30" Type="http://schemas.openxmlformats.org/officeDocument/2006/relationships/hyperlink" Target="https://cedric.cnam.fr/vertigo/Cours/ml2/tpDeepLearning5.html" TargetMode="External"/><Relationship Id="rId35" Type="http://schemas.openxmlformats.org/officeDocument/2006/relationships/hyperlink" Target="https://cedric.cnam.fr/vertigo/Cours/ml2/coursDeep8.html" TargetMode="External"/><Relationship Id="rId8" Type="http://schemas.openxmlformats.org/officeDocument/2006/relationships/hyperlink" Target="https://cedric.cnam.fr/vertigo/Cours/ml2/coursIntroductionApprentissageSupervise.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4633</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 Troy</dc:creator>
  <cp:keywords/>
  <dc:description/>
  <cp:lastModifiedBy>Armi Troy</cp:lastModifiedBy>
  <cp:revision>10</cp:revision>
  <dcterms:created xsi:type="dcterms:W3CDTF">2025-03-17T07:14:00Z</dcterms:created>
  <dcterms:modified xsi:type="dcterms:W3CDTF">2025-04-02T09:18:00Z</dcterms:modified>
</cp:coreProperties>
</file>