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af0b7b9e0ba2608c59f1c928a4307d30b32bcf"/>
    <w:p>
      <w:pPr>
        <w:pStyle w:val="Heading1"/>
      </w:pPr>
      <w:r>
        <w:t xml:space="preserve">Design Document: RFID Busy State Synchronization</w: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To synchronize the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flag with hardware Trigger Press/Release events and UI interactions. This prevents race conditions, duplicate commands, and unintended inventory interruptions caused by trigger bouncing or UI latency.</w:t>
      </w:r>
    </w:p>
    <w:bookmarkEnd w:id="9"/>
    <w:bookmarkStart w:id="10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Previously, the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flag was updated only upon receiving</w:t>
      </w:r>
      <w:r>
        <w:t xml:space="preserve"> </w:t>
      </w:r>
      <w:r>
        <w:rPr>
          <w:rStyle w:val="VerbatimChar"/>
        </w:rPr>
        <w:t xml:space="preserve">INVENTORY_START_EVENT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 </w:t>
      </w:r>
      <w:r>
        <w:t xml:space="preserve">from the reader. This introduced a latency gap (tens to hundreds of milliseconds) between the user’s action (Trigger Press) and the state update.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Race Conditions:</w:t>
      </w:r>
      <w:r>
        <w:t xml:space="preserve"> </w:t>
      </w:r>
      <w:r>
        <w:t xml:space="preserve">Rapid trigger presses (bouncing) could bypass the</w:t>
      </w:r>
      <w:r>
        <w:t xml:space="preserve"> </w:t>
      </w:r>
      <w:r>
        <w:rPr>
          <w:rStyle w:val="VerbatimChar"/>
        </w:rPr>
        <w:t xml:space="preserve">if(bRfidBusy)</w:t>
      </w:r>
      <w:r>
        <w:t xml:space="preserve"> </w:t>
      </w:r>
      <w:r>
        <w:t xml:space="preserve">check, causing</w:t>
      </w:r>
      <w:r>
        <w:t xml:space="preserve"> </w:t>
      </w:r>
      <w:r>
        <w:rPr>
          <w:rStyle w:val="VerbatimChar"/>
        </w:rPr>
        <w:t xml:space="preserve">OperationFailureException</w:t>
      </w:r>
      <w:r>
        <w:t xml:space="preserve"> </w:t>
      </w:r>
      <w:r>
        <w:t xml:space="preserve">(Reader already performing).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UI Desync:</w:t>
      </w:r>
      <w:r>
        <w:t xml:space="preserve"> </w:t>
      </w:r>
      <w:r>
        <w:t xml:space="preserve">The UI might remain enabled for a split second after starting, allowing double-taps.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Interruption:</w:t>
      </w:r>
      <w:r>
        <w:t xml:space="preserve"> </w:t>
      </w:r>
      <w:r>
        <w:t xml:space="preserve">If the busy check logic included a safety</w:t>
      </w:r>
      <w:r>
        <w:t xml:space="preserve"> </w:t>
      </w:r>
      <w:r>
        <w:rPr>
          <w:rStyle w:val="VerbatimChar"/>
        </w:rPr>
        <w:t xml:space="preserve">stopInventory()</w:t>
      </w:r>
      <w:r>
        <w:t xml:space="preserve"> </w:t>
      </w:r>
      <w:r>
        <w:t xml:space="preserve">call, a trigger bounce could inadvertently stop the inventory immediately after it started.</w:t>
      </w:r>
    </w:p>
    <w:bookmarkEnd w:id="10"/>
    <w:bookmarkStart w:id="13" w:name="solution-optimistic-state-locking"/>
    <w:p>
      <w:pPr>
        <w:pStyle w:val="Heading2"/>
      </w:pPr>
      <w:r>
        <w:t xml:space="preserve">3. Solution: Optimistic State Locking</w:t>
      </w:r>
    </w:p>
    <w:p>
      <w:pPr>
        <w:pStyle w:val="FirstParagraph"/>
      </w:pPr>
      <w:r>
        <w:t xml:space="preserve">We implemented an</w:t>
      </w:r>
      <w:r>
        <w:t xml:space="preserve"> </w:t>
      </w:r>
      <w:r>
        <w:rPr>
          <w:b/>
          <w:bCs/>
        </w:rPr>
        <w:t xml:space="preserve">Optimistic Locking</w:t>
      </w:r>
      <w:r>
        <w:t xml:space="preserve"> </w:t>
      </w:r>
      <w:r>
        <w:t xml:space="preserve">strategy where the application assumes the command will succeed and updates the state immediately, reverting only on failure.</w:t>
      </w:r>
    </w:p>
    <w:bookmarkStart w:id="11" w:name="workflow-trigger-press-start-inventory"/>
    <w:p>
      <w:pPr>
        <w:pStyle w:val="Heading3"/>
      </w:pPr>
      <w:r>
        <w:t xml:space="preserve">3.1. Workflow: Trigger Press (Start Inventory)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Event:</w:t>
      </w:r>
      <w:r>
        <w:t xml:space="preserve"> </w:t>
      </w:r>
      <w:r>
        <w:rPr>
          <w:rStyle w:val="VerbatimChar"/>
        </w:rPr>
        <w:t xml:space="preserve">STATUS_EVENT_TYPE.HANDHELD_TRIGGER_EVENT</w:t>
      </w:r>
      <w:r>
        <w:t xml:space="preserve"> </w:t>
      </w:r>
      <w:r>
        <w:t xml:space="preserve">(Pressed) received in</w:t>
      </w:r>
      <w:r>
        <w:t xml:space="preserve"> </w:t>
      </w:r>
      <w:r>
        <w:rPr>
          <w:rStyle w:val="VerbatimChar"/>
        </w:rPr>
        <w:t xml:space="preserve">eventStatusNotify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performInventory()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Synchronization (Inside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performInventory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return immediately (Ignore).</w:t>
      </w:r>
      <w:r>
        <w:t xml:space="preserve"> </w:t>
      </w:r>
      <w:r>
        <w:rPr>
          <w:b/>
          <w:bCs/>
        </w:rPr>
        <w:t xml:space="preserve">Crucial:</w:t>
      </w:r>
      <w:r>
        <w:t xml:space="preserve"> </w:t>
      </w:r>
      <w:r>
        <w:t xml:space="preserve">Do not call</w:t>
      </w:r>
      <w:r>
        <w:t xml:space="preserve"> </w:t>
      </w:r>
      <w:r>
        <w:rPr>
          <w:rStyle w:val="VerbatimChar"/>
        </w:rPr>
        <w:t xml:space="preserve">stopInventory()</w:t>
      </w:r>
      <w:r>
        <w:t xml:space="preserve"> </w:t>
      </w:r>
      <w:r>
        <w:t xml:space="preserve">here to prevent bounce-induced stops.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Lock: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bRfidBusy = true</w:t>
      </w:r>
      <w:r>
        <w:t xml:space="preserve"> </w:t>
      </w:r>
      <w:r>
        <w:rPr>
          <w:b/>
          <w:bCs/>
        </w:rPr>
        <w:t xml:space="preserve">immediately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Execute: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reader.Actions.Inventory.perform()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Revert: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perform()</w:t>
      </w:r>
      <w:r>
        <w:t xml:space="preserve"> </w:t>
      </w:r>
      <w:r>
        <w:t xml:space="preserve">throws an exception, set</w:t>
      </w:r>
      <w:r>
        <w:t xml:space="preserve"> </w:t>
      </w:r>
      <w:r>
        <w:rPr>
          <w:rStyle w:val="VerbatimChar"/>
        </w:rPr>
        <w:t xml:space="preserve">bRfidBusy = false</w:t>
      </w:r>
      <w:r>
        <w:t xml:space="preserve"> </w:t>
      </w:r>
      <w:r>
        <w:t xml:space="preserve">and update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Confirmation:</w:t>
      </w:r>
    </w:p>
    <w:p>
      <w:pPr>
        <w:pStyle w:val="Compact"/>
        <w:numPr>
          <w:ilvl w:val="1"/>
          <w:numId w:val="1003"/>
        </w:numPr>
      </w:pPr>
      <w:r>
        <w:t xml:space="preserve">Reader sends</w:t>
      </w:r>
      <w:r>
        <w:t xml:space="preserve"> </w:t>
      </w:r>
      <w:r>
        <w:rPr>
          <w:rStyle w:val="VerbatimChar"/>
        </w:rPr>
        <w:t xml:space="preserve">INVENTORY_START_EVENT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eventStatusNotify</w:t>
      </w:r>
      <w:r>
        <w:t xml:space="preserve"> </w:t>
      </w:r>
      <w:r>
        <w:t xml:space="preserve">receives event.</w:t>
      </w:r>
    </w:p>
    <w:p>
      <w:pPr>
        <w:pStyle w:val="Compact"/>
        <w:numPr>
          <w:ilvl w:val="1"/>
          <w:numId w:val="100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bRfidBusy = true</w:t>
      </w:r>
      <w:r>
        <w:t xml:space="preserve"> </w:t>
      </w:r>
      <w:r>
        <w:t xml:space="preserve">(Idempotent confirmation).</w:t>
      </w:r>
    </w:p>
    <w:p>
      <w:pPr>
        <w:pStyle w:val="Compact"/>
        <w:numPr>
          <w:ilvl w:val="1"/>
          <w:numId w:val="1003"/>
        </w:numPr>
      </w:pPr>
      <w:r>
        <w:t xml:space="preserve">Update UI to</w:t>
      </w:r>
      <w:r>
        <w:t xml:space="preserve"> </w:t>
      </w:r>
      <w:r>
        <w:t xml:space="preserve">“Running”</w:t>
      </w:r>
      <w:r>
        <w:t xml:space="preserve"> </w:t>
      </w:r>
      <w:r>
        <w:t xml:space="preserve">state.</w:t>
      </w:r>
    </w:p>
    <w:bookmarkEnd w:id="11"/>
    <w:bookmarkStart w:id="12" w:name="workflow-trigger-release-stop-inventory"/>
    <w:p>
      <w:pPr>
        <w:pStyle w:val="Heading3"/>
      </w:pPr>
      <w:r>
        <w:t xml:space="preserve">3.2. Workflow: Trigger Release (Stop Inventory)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Event:</w:t>
      </w:r>
      <w:r>
        <w:t xml:space="preserve"> </w:t>
      </w:r>
      <w:r>
        <w:rPr>
          <w:rStyle w:val="VerbatimChar"/>
        </w:rPr>
        <w:t xml:space="preserve">STATUS_EVENT_TYPE.HANDHELD_TRIGGER_EVENT</w:t>
      </w:r>
      <w:r>
        <w:t xml:space="preserve"> </w:t>
      </w:r>
      <w:r>
        <w:t xml:space="preserve">(Released) received in</w:t>
      </w:r>
      <w:r>
        <w:t xml:space="preserve"> </w:t>
      </w:r>
      <w:r>
        <w:rPr>
          <w:rStyle w:val="VerbatimChar"/>
        </w:rPr>
        <w:t xml:space="preserve">eventStatusNotify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stopInventory()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Synchronization: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stopInventory()</w:t>
      </w:r>
      <w:r>
        <w:t xml:space="preserve"> </w:t>
      </w:r>
      <w:r>
        <w:t xml:space="preserve">sends the stop command.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bRfidBusy = false</w:t>
      </w:r>
      <w:r>
        <w:t xml:space="preserve"> </w:t>
      </w:r>
      <w:r>
        <w:t xml:space="preserve">yet. The reader is still active until it fully stops.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Confirmation:</w:t>
      </w:r>
    </w:p>
    <w:p>
      <w:pPr>
        <w:pStyle w:val="Compact"/>
        <w:numPr>
          <w:ilvl w:val="1"/>
          <w:numId w:val="1006"/>
        </w:numPr>
      </w:pPr>
      <w:r>
        <w:t xml:space="preserve">Reader sends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eventStatusNotify</w:t>
      </w:r>
      <w:r>
        <w:t xml:space="preserve"> </w:t>
      </w:r>
      <w:r>
        <w:t xml:space="preserve">receives event.</w:t>
      </w:r>
    </w:p>
    <w:p>
      <w:pPr>
        <w:pStyle w:val="Compact"/>
        <w:numPr>
          <w:ilvl w:val="1"/>
          <w:numId w:val="100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bRfidBusy = false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Update UI to</w:t>
      </w:r>
      <w:r>
        <w:t xml:space="preserve"> </w:t>
      </w:r>
      <w:r>
        <w:t xml:space="preserve">“Stopped”</w:t>
      </w:r>
      <w:r>
        <w:t xml:space="preserve"> </w:t>
      </w:r>
      <w:r>
        <w:t xml:space="preserve">state (Enable Start buttons).</w:t>
      </w:r>
    </w:p>
    <w:bookmarkEnd w:id="12"/>
    <w:bookmarkEnd w:id="13"/>
    <w:bookmarkStart w:id="16" w:name="implementation-details"/>
    <w:p>
      <w:pPr>
        <w:pStyle w:val="Heading2"/>
      </w:pPr>
      <w:r>
        <w:t xml:space="preserve">4. Implementation Details</w:t>
      </w:r>
    </w:p>
    <w:bookmarkStart w:id="14" w:name="modified-performinventory-logic"/>
    <w:p>
      <w:pPr>
        <w:pStyle w:val="Heading3"/>
      </w:pPr>
      <w:r>
        <w:t xml:space="preserve">Modified</w:t>
      </w:r>
      <w:r>
        <w:t xml:space="preserve"> </w:t>
      </w:r>
      <w:r>
        <w:rPr>
          <w:rStyle w:val="VerbatimChar"/>
        </w:rPr>
        <w:t xml:space="preserve">performInventory</w:t>
      </w:r>
      <w:r>
        <w:t xml:space="preserve"> </w:t>
      </w:r>
      <w:r>
        <w:t xml:space="preserve">Logic</w:t>
      </w:r>
    </w:p>
    <w:p>
      <w:pPr>
        <w:pStyle w:val="SourceCode"/>
      </w:pP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performInventory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bRfidBusy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Simply ignore, do not stop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Optimistic Lock</w:t>
      </w:r>
      <w:r>
        <w:br/>
      </w:r>
      <w:r>
        <w:rPr>
          <w:rStyle w:val="NormalTok"/>
        </w:rPr>
        <w:t xml:space="preserve">    bRfidBusy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Revert on failure</w:t>
      </w:r>
      <w:r>
        <w:br/>
      </w:r>
      <w:r>
        <w:rPr>
          <w:rStyle w:val="NormalTok"/>
        </w:rPr>
        <w:t xml:space="preserve">        bRfidBusy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toggleInventoryButtons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ui-synchronization"/>
    <w:p>
      <w:pPr>
        <w:pStyle w:val="Heading3"/>
      </w:pPr>
      <w:r>
        <w:t xml:space="preserve">UI Synchronization</w:t>
      </w:r>
    </w:p>
    <w:p>
      <w:pPr>
        <w:pStyle w:val="FirstParagraph"/>
      </w:pPr>
      <w:r>
        <w:t xml:space="preserve">The UI state (</w:t>
      </w:r>
      <w:r>
        <w:rPr>
          <w:rStyle w:val="VerbatimChar"/>
        </w:rPr>
        <w:t xml:space="preserve">toggleInventoryButtons</w:t>
      </w:r>
      <w:r>
        <w:t xml:space="preserve">) is driven by the asynchronous events to ensure it reflects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hardware state, not just the user’s intent.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INVENTORY_START_EVENT</w:t>
      </w:r>
      <w:r>
        <w:t xml:space="preserve">: Disable Start, Enable Stop.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INVENTORY_STOP_EVENT</w:t>
      </w:r>
      <w:r>
        <w:t xml:space="preserve">: Enable Start, Disable Stop.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Exception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performInventory</w:t>
      </w:r>
      <w:r>
        <w:t xml:space="preserve">: Revert to Stopped state immediately.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2026-02-17T03:28:22Z</dcterms:created>
  <dcterms:modified xsi:type="dcterms:W3CDTF">2026-02-17T03:28:22Z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