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Trigger Sync Doc: bRfidBusy and Deadlock-Safe Trigger Switching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Purpose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document defines the runtime contract for safely switching the RFD40 trigger between RFID inventory and barcode scanning modes.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Core Problem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trigger is shared by two subsystems: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RFID inventory (`reader.Actions.Inventory.perform/stop`)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Barcode scanner pull trigger (`DCSSDK_DEVICE_PULL_TRIGGER`)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If the trigger mode is changed while RFID is still active, SDK calls can fail or become unstable.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Concurrency Model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Single worker thread: `ExecutorService executor = Executors.newSingleThreadExecutor()` for serialized operational tasks.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Lock for trigger config: `ReentrantLock resourceLock` wraps trigger configuration methods.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Busy state signal: `volatile boolean bRfidBusy` tracks RFID operation state from status events.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Busy-State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`bRfidBusy = true` on `INVENTORY_START_EVENT`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`bRfidBusy = false` on `INVENTORY_STOP_EVENT`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state is used as a guard before any trigger-layout switch.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Deadlock-Safe Rules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`setTriggerEnabled(...)` and `restoreDefaultTriggerConfig()` must always acquire `resourceLock`.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Any lock acquisition path must release lock in `finally`.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Waiting for idle must be bounded: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`waitForReaderIdle()` retries 10 times with 200ms sleep (max 2s).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Throws `TimeoutException` on timeout.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No blocking dependency on event callbacks while lock is held.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On timeout/failure, return `false` and keep system responsive.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Safe Switch Sequences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RFID → Barcode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`subsribeRfidTriggerEvents(false)`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`setTriggerEnabled(false)`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Why: Prevent RFID trigger callback handling while hardware keylayout is changing.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Barcode → RFID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`setTriggerEnabled(true)`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`subsribeRfidTriggerEvents(true)`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Why: Ensure hardware behavior is ready before consuming RFID handheld trigger events.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Failure Handling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If reader is disconnected/null: return `false`.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If reader remains busy beyond timeout: return `false` and log timeout.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If SDK throws (`InvalidUsageException`, `OperationFailureException`): return `false` and log error.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Never leave `resourceLock` locked.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Relevant Methods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`waitForReaderIdle()`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`setTriggerEnabled(boolean isRfidEnabled)`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`restoreDefaultTriggerConfig()`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`subsribeRfidTriggerEvents(boolean bRfidHardwareTriggerEvent)`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`eventStatusNotify(...)` for inventory state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Verification Checklist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Press trigger repeatedly during mode switch; app should not freeze.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Force inventory active while switching; function should timeout safely and return `false`.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 lock release by attempting subsequent switch operations after a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 RFID trigger events are ignored in barcode mode.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 trigger events resume in RFID mode after re-subscription.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