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C32" w:rsidRPr="002F0C32" w:rsidRDefault="002F0C32" w:rsidP="003679B9">
      <w:pPr>
        <w:bidi w:val="0"/>
        <w:rPr>
          <w:rFonts w:ascii="Arial" w:hAnsi="Arial" w:cs="Arial"/>
          <w:b/>
          <w:bCs/>
          <w:color w:val="000000"/>
          <w:sz w:val="32"/>
          <w:szCs w:val="32"/>
          <w:shd w:val="clear" w:color="auto" w:fill="FFFFFF"/>
        </w:rPr>
      </w:pPr>
      <w:r w:rsidRPr="002F0C32">
        <w:rPr>
          <w:rFonts w:ascii="Arial" w:hAnsi="Arial" w:cs="Arial"/>
          <w:b/>
          <w:bCs/>
          <w:color w:val="000000"/>
          <w:sz w:val="32"/>
          <w:szCs w:val="32"/>
          <w:shd w:val="clear" w:color="auto" w:fill="FFFFFF"/>
        </w:rPr>
        <w:t>Image processing </w:t>
      </w:r>
    </w:p>
    <w:p w:rsidR="00E43CEE" w:rsidRDefault="003679B9" w:rsidP="002F0C32">
      <w:pPr>
        <w:bidi w:val="0"/>
        <w:rPr>
          <w:lang w:bidi="ar-EG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Image processing is a method to perform some operations on an image, in order to get an enhanced image or to extract some useful information from it. It is a type of signal processing in which input is an image and output may be image or characteristics/features associated with that image. Nowadays, image processing is among rapidly growing technologies. It forms core research area within engineering and computer science disciplines too.</w:t>
      </w:r>
    </w:p>
    <w:p w:rsidR="003679B9" w:rsidRDefault="00E66E45" w:rsidP="003679B9">
      <w:pPr>
        <w:bidi w:val="0"/>
        <w:rPr>
          <w:lang w:bidi="ar-EG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Image interpolation occurs when you resize or distort your image from one pixel grid to another. </w:t>
      </w:r>
      <w:r w:rsidRPr="00E66E45">
        <w:rPr>
          <w:rFonts w:ascii="Arial" w:hAnsi="Arial" w:cs="Arial"/>
          <w:b/>
          <w:bCs/>
          <w:i/>
          <w:iCs/>
          <w:color w:val="000000"/>
          <w:sz w:val="21"/>
          <w:szCs w:val="21"/>
          <w:shd w:val="clear" w:color="auto" w:fill="FFFFFF"/>
        </w:rPr>
        <w:t>Image resizing</w:t>
      </w:r>
      <w:r w:rsidR="002F0C32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is a type of Image processing and it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is necessary when you need to increase or decrease the total number of pixels, whereas remapping can occur when you are correcting for lens distortion or rotating an image.</w:t>
      </w:r>
    </w:p>
    <w:p w:rsidR="003038C7" w:rsidRDefault="003038C7" w:rsidP="003038C7">
      <w:pPr>
        <w:bidi w:val="0"/>
        <w:rPr>
          <w:lang w:bidi="ar-EG"/>
        </w:rPr>
      </w:pPr>
    </w:p>
    <w:p w:rsidR="003038C7" w:rsidRDefault="003038C7" w:rsidP="003038C7">
      <w:pPr>
        <w:bidi w:val="0"/>
        <w:rPr>
          <w:lang w:bidi="ar-EG"/>
        </w:rPr>
      </w:pPr>
    </w:p>
    <w:p w:rsidR="00E646D3" w:rsidRDefault="00E646D3" w:rsidP="003038C7">
      <w:pPr>
        <w:shd w:val="clear" w:color="auto" w:fill="FFFFFF" w:themeFill="background1"/>
        <w:bidi w:val="0"/>
        <w:rPr>
          <w:rFonts w:ascii="Arial" w:hAnsi="Arial" w:cs="Arial"/>
          <w:b/>
          <w:bCs/>
          <w:color w:val="000000"/>
          <w:sz w:val="32"/>
          <w:szCs w:val="32"/>
          <w:shd w:val="clear" w:color="auto" w:fill="F9FAFC"/>
        </w:rPr>
        <w:sectPr w:rsidR="00E646D3" w:rsidSect="00481E5C">
          <w:pgSz w:w="11906" w:h="16838"/>
          <w:pgMar w:top="1440" w:right="1800" w:bottom="1440" w:left="1800" w:header="708" w:footer="708" w:gutter="0"/>
          <w:cols w:space="708"/>
          <w:bidi/>
          <w:rtlGutter/>
          <w:docGrid w:linePitch="360"/>
        </w:sectPr>
      </w:pPr>
    </w:p>
    <w:p w:rsidR="003038C7" w:rsidRDefault="003038C7" w:rsidP="003038C7">
      <w:pPr>
        <w:shd w:val="clear" w:color="auto" w:fill="FFFFFF" w:themeFill="background1"/>
        <w:bidi w:val="0"/>
        <w:rPr>
          <w:lang w:bidi="ar-EG"/>
        </w:rPr>
      </w:pPr>
      <w:r>
        <w:rPr>
          <w:rFonts w:ascii="Arial" w:hAnsi="Arial" w:cs="Arial"/>
          <w:b/>
          <w:bCs/>
          <w:color w:val="000000"/>
          <w:sz w:val="32"/>
          <w:szCs w:val="32"/>
          <w:shd w:val="clear" w:color="auto" w:fill="F9FAFC"/>
        </w:rPr>
        <w:lastRenderedPageBreak/>
        <w:t> </w:t>
      </w:r>
      <w:r w:rsidRPr="003038C7">
        <w:rPr>
          <w:rFonts w:ascii="Arial" w:hAnsi="Arial" w:cs="Arial"/>
          <w:b/>
          <w:bCs/>
          <w:color w:val="000000"/>
          <w:sz w:val="32"/>
          <w:szCs w:val="32"/>
          <w:shd w:val="clear" w:color="auto" w:fill="F9FAFC"/>
        </w:rPr>
        <w:t>Haar Cascades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4"/>
        <w:gridCol w:w="2772"/>
      </w:tblGrid>
      <w:tr w:rsidR="00E646D3" w:rsidTr="00E646D3">
        <w:tc>
          <w:tcPr>
            <w:tcW w:w="5524" w:type="dxa"/>
          </w:tcPr>
          <w:p w:rsidR="00E646D3" w:rsidRPr="00E646D3" w:rsidRDefault="00E646D3" w:rsidP="00E646D3">
            <w:pPr>
              <w:bidi w:val="0"/>
              <w:rPr>
                <w:sz w:val="21"/>
                <w:szCs w:val="21"/>
                <w:lang w:bidi="ar-EG"/>
              </w:rPr>
            </w:pPr>
            <w:r w:rsidRPr="00E646D3"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>It is a machine learning based approach where a cascade function is trained from a lot of positive and negative images. It is then used to detect objects in other images.</w:t>
            </w:r>
          </w:p>
          <w:p w:rsidR="00E646D3" w:rsidRPr="00E646D3" w:rsidRDefault="00E646D3" w:rsidP="00E646D3">
            <w:pPr>
              <w:bidi w:val="0"/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</w:pPr>
            <w:r w:rsidRPr="00E646D3"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>It uses OpenCV. OpenCV already contains many pre-trained classifiers for face, eyes, smile etc. Those XML files are stored in opencv/data/haarcascades/ folder</w:t>
            </w:r>
            <w:r w:rsidRPr="00E646D3"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  <w:p w:rsidR="00767596" w:rsidRPr="00E646D3" w:rsidRDefault="00E646D3" w:rsidP="00767596">
            <w:pPr>
              <w:bidi w:val="0"/>
              <w:rPr>
                <w:rFonts w:ascii="Helvetica" w:hAnsi="Helvetica" w:cs="Helvetica"/>
                <w:sz w:val="21"/>
                <w:szCs w:val="21"/>
                <w:lang w:bidi="ar-EG"/>
              </w:rPr>
            </w:pPr>
            <w:r w:rsidRPr="00E646D3">
              <w:rPr>
                <w:rFonts w:ascii="Helvetica" w:hAnsi="Helvetica" w:cs="Helvetica"/>
                <w:sz w:val="21"/>
                <w:szCs w:val="21"/>
                <w:lang w:bidi="ar-EG"/>
              </w:rPr>
              <w:t>A Haar</w:t>
            </w:r>
            <w:proofErr w:type="gramStart"/>
            <w:r w:rsidRPr="00E646D3">
              <w:rPr>
                <w:rFonts w:ascii="Helvetica" w:hAnsi="Helvetica" w:cs="Helvetica"/>
                <w:sz w:val="21"/>
                <w:szCs w:val="21"/>
                <w:lang w:bidi="ar-EG"/>
              </w:rPr>
              <w:t>​ feature</w:t>
            </w:r>
            <w:proofErr w:type="gramEnd"/>
            <w:r w:rsidRPr="00E646D3">
              <w:rPr>
                <w:rFonts w:ascii="Helvetica" w:hAnsi="Helvetica" w:cs="Helvetica"/>
                <w:sz w:val="21"/>
                <w:szCs w:val="21"/>
                <w:lang w:bidi="ar-EG"/>
              </w:rPr>
              <w:t xml:space="preserve"> considers adjacent rectangular regions at a specific location in a detection window</w:t>
            </w:r>
            <w:r w:rsidR="00767596">
              <w:rPr>
                <w:rFonts w:ascii="Helvetica" w:hAnsi="Helvetica" w:cs="Helvetica"/>
                <w:sz w:val="21"/>
                <w:szCs w:val="21"/>
                <w:lang w:bidi="ar-EG"/>
              </w:rPr>
              <w:t>.</w:t>
            </w:r>
          </w:p>
          <w:p w:rsidR="00E646D3" w:rsidRDefault="00E646D3" w:rsidP="002F0C32">
            <w:pPr>
              <w:bidi w:val="0"/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2772" w:type="dxa"/>
          </w:tcPr>
          <w:p w:rsidR="00E646D3" w:rsidRDefault="00E646D3" w:rsidP="002F0C32">
            <w:pPr>
              <w:bidi w:val="0"/>
              <w:rPr>
                <w:rFonts w:ascii="Helvetica" w:hAnsi="Helvetic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302F43DB" wp14:editId="204B06F8">
                  <wp:extent cx="1590859" cy="126553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6108" cy="1293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646D3" w:rsidRDefault="00E646D3" w:rsidP="002F0C32">
      <w:pPr>
        <w:bidi w:val="0"/>
        <w:rPr>
          <w:rFonts w:ascii="Helvetica" w:hAnsi="Helvetica"/>
          <w:color w:val="000000"/>
          <w:sz w:val="21"/>
          <w:szCs w:val="21"/>
          <w:shd w:val="clear" w:color="auto" w:fill="FFFFFF"/>
        </w:rPr>
      </w:pPr>
    </w:p>
    <w:p w:rsidR="002F0C32" w:rsidRDefault="002F0C32" w:rsidP="00E646D3">
      <w:pPr>
        <w:bidi w:val="0"/>
        <w:rPr>
          <w:lang w:bidi="ar-EG"/>
        </w:rPr>
      </w:pPr>
    </w:p>
    <w:p w:rsidR="00767596" w:rsidRDefault="00767596" w:rsidP="00767596">
      <w:pPr>
        <w:bidi w:val="0"/>
        <w:rPr>
          <w:lang w:bidi="ar-EG"/>
        </w:rPr>
      </w:pPr>
    </w:p>
    <w:p w:rsidR="00767596" w:rsidRPr="00767596" w:rsidRDefault="00767596" w:rsidP="00767596">
      <w:pPr>
        <w:bidi w:val="0"/>
        <w:rPr>
          <w:b/>
          <w:bCs/>
          <w:sz w:val="32"/>
          <w:szCs w:val="32"/>
          <w:lang w:bidi="ar-EG"/>
        </w:rPr>
      </w:pPr>
      <w:r w:rsidRPr="00767596">
        <w:rPr>
          <w:b/>
          <w:bCs/>
          <w:sz w:val="32"/>
          <w:szCs w:val="32"/>
          <w:lang w:bidi="ar-EG"/>
        </w:rPr>
        <w:t>Future Work</w:t>
      </w:r>
    </w:p>
    <w:p w:rsidR="00767596" w:rsidRDefault="00767596" w:rsidP="00767596">
      <w:pPr>
        <w:bidi w:val="0"/>
        <w:rPr>
          <w:lang w:bidi="ar-EG"/>
        </w:rPr>
      </w:pPr>
      <w:r>
        <w:rPr>
          <w:lang w:bidi="ar-EG"/>
        </w:rPr>
        <w:t xml:space="preserve">- Running on Mobile application </w:t>
      </w:r>
    </w:p>
    <w:p w:rsidR="00767596" w:rsidRDefault="00767596" w:rsidP="00767596">
      <w:pPr>
        <w:bidi w:val="0"/>
        <w:rPr>
          <w:lang w:bidi="ar-EG"/>
        </w:rPr>
      </w:pPr>
      <w:r>
        <w:rPr>
          <w:lang w:bidi="ar-EG"/>
        </w:rPr>
        <w:t xml:space="preserve">- Running on hardware device </w:t>
      </w:r>
      <w:r w:rsidRPr="00767596">
        <w:rPr>
          <w:lang w:bidi="ar-EG"/>
        </w:rPr>
        <w:t>instead of</w:t>
      </w:r>
      <w:r>
        <w:rPr>
          <w:lang w:bidi="ar-EG"/>
        </w:rPr>
        <w:t xml:space="preserve"> webcam and laptop  </w:t>
      </w:r>
    </w:p>
    <w:p w:rsidR="00767596" w:rsidRDefault="00767596" w:rsidP="00767596">
      <w:pPr>
        <w:bidi w:val="0"/>
        <w:rPr>
          <w:lang w:bidi="ar-EG"/>
        </w:rPr>
      </w:pPr>
    </w:p>
    <w:p w:rsidR="00767596" w:rsidRDefault="00767596" w:rsidP="00767596">
      <w:pPr>
        <w:bidi w:val="0"/>
        <w:rPr>
          <w:lang w:bidi="ar-EG"/>
        </w:rPr>
      </w:pPr>
    </w:p>
    <w:p w:rsidR="00767596" w:rsidRPr="003679B9" w:rsidRDefault="00767596" w:rsidP="00767596">
      <w:pPr>
        <w:bidi w:val="0"/>
        <w:rPr>
          <w:lang w:bidi="ar-EG"/>
        </w:rPr>
      </w:pPr>
      <w:bookmarkStart w:id="0" w:name="_GoBack"/>
      <w:bookmarkEnd w:id="0"/>
    </w:p>
    <w:sectPr w:rsidR="00767596" w:rsidRPr="003679B9" w:rsidSect="00E646D3">
      <w:type w:val="continuous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E05CDB"/>
    <w:multiLevelType w:val="hybridMultilevel"/>
    <w:tmpl w:val="707E00F8"/>
    <w:lvl w:ilvl="0" w:tplc="B64C05D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9B9"/>
    <w:rsid w:val="002C4AD3"/>
    <w:rsid w:val="002F0C32"/>
    <w:rsid w:val="003038C7"/>
    <w:rsid w:val="003679B9"/>
    <w:rsid w:val="00481E5C"/>
    <w:rsid w:val="00767596"/>
    <w:rsid w:val="00775C5B"/>
    <w:rsid w:val="00997326"/>
    <w:rsid w:val="00E43CEE"/>
    <w:rsid w:val="00E646D3"/>
    <w:rsid w:val="00E66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4A20DA9-E544-4FC1-98BC-ED1ACD4CC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46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675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382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0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1771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4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08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819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017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126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2371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97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75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13939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15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369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805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295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333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289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2018-11-27T09:21:00Z</dcterms:created>
  <dcterms:modified xsi:type="dcterms:W3CDTF">2018-11-27T11:20:00Z</dcterms:modified>
</cp:coreProperties>
</file>