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jpg" ContentType="image/jpeg"/>
  <Override PartName="/word/media/rId33.jpg" ContentType="image/jpeg"/>
  <Override PartName="/word/media/rId68.jpg" ContentType="image/jpeg"/>
  <Override PartName="/word/media/rId42.jpg" ContentType="image/jpeg"/>
  <Override PartName="/word/media/rId81.jpg" ContentType="image/jpeg"/>
  <Override PartName="/word/media/rId77.jpg" ContentType="image/jpeg"/>
  <Override PartName="/word/media/rId85.jpg" ContentType="image/jpeg"/>
  <Override PartName="/word/media/rId38.jpg" ContentType="image/jpeg"/>
  <Override PartName="/word/media/rId46.jpg" ContentType="image/jpeg"/>
  <Override PartName="/word/media/rId29.jpg" ContentType="image/jpeg"/>
  <Override PartName="/word/media/rId90.jpg" ContentType="image/jpeg"/>
  <Override PartName="/word/media/rId21.jpg" ContentType="image/jpeg"/>
  <Override PartName="/word/media/rId60.jpg" ContentType="image/jpeg"/>
  <Override PartName="/word/media/rId56.jpg" ContentType="image/jpeg"/>
  <Override PartName="/word/media/rId25.jpg" ContentType="image/jpeg"/>
  <Override PartName="/word/media/rId64.jpg" ContentType="image/jpeg"/>
  <Override PartName="/word/media/rId7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 работа №02. НПИбд-03-24</w:t>
      </w:r>
    </w:p>
    <w:p>
      <w:pPr>
        <w:pStyle w:val="Subtitle"/>
      </w:pPr>
      <w:r>
        <w:t xml:space="preserve">Подготовил:</w:t>
      </w:r>
    </w:p>
    <w:p>
      <w:pPr>
        <w:pStyle w:val="Author"/>
      </w:pPr>
      <w:r>
        <w:t xml:space="preserve">Гелдиев Ыхлас. Студенческий номер: 1032249184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оформление отчетов с использованием Markdown</w:t>
      </w:r>
    </w:p>
    <w:bookmarkEnd w:id="20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базовая-настройка-gi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Указал имя и email владельца репозитория (рис. 1).</w:t>
      </w:r>
    </w:p>
    <w:bookmarkStart w:id="24" w:name="fig:001"/>
    <w:p>
      <w:pPr>
        <w:pStyle w:val="CaptionedFigure"/>
      </w:pPr>
      <w:r>
        <w:drawing>
          <wp:inline>
            <wp:extent cx="3733800" cy="503401"/>
            <wp:effectExtent b="0" l="0" r="0" t="0"/>
            <wp:docPr descr="Рис. 1: имя и email" title="" id="22" name="Picture"/>
            <a:graphic>
              <a:graphicData uri="http://schemas.openxmlformats.org/drawingml/2006/picture">
                <pic:pic>
                  <pic:nvPicPr>
                    <pic:cNvPr descr="image/name%20and%20email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и email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Настроил utf-8 в выводе сообщений (рис. 2)</w:t>
      </w:r>
    </w:p>
    <w:bookmarkStart w:id="28" w:name="fig:002"/>
    <w:p>
      <w:pPr>
        <w:pStyle w:val="CaptionedFigure"/>
      </w:pPr>
      <w:r>
        <w:drawing>
          <wp:inline>
            <wp:extent cx="5334000" cy="719144"/>
            <wp:effectExtent b="0" l="0" r="0" t="0"/>
            <wp:docPr descr="Рис. 2: utf-8" title="" id="26" name="Picture"/>
            <a:graphic>
              <a:graphicData uri="http://schemas.openxmlformats.org/drawingml/2006/picture">
                <pic:pic>
                  <pic:nvPicPr>
                    <pic:cNvPr descr="image/utf-8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utf-8</w:t>
      </w:r>
    </w:p>
    <w:bookmarkEnd w:id="28"/>
    <w:p>
      <w:pPr>
        <w:pStyle w:val="Compact"/>
        <w:numPr>
          <w:ilvl w:val="0"/>
          <w:numId w:val="1003"/>
        </w:numPr>
      </w:pPr>
      <w:r>
        <w:t xml:space="preserve">Задал имя начальной ветки (рис. 3)</w:t>
      </w:r>
    </w:p>
    <w:bookmarkStart w:id="32" w:name="fig:003"/>
    <w:p>
      <w:pPr>
        <w:pStyle w:val="CaptionedFigure"/>
      </w:pPr>
      <w:r>
        <w:drawing>
          <wp:inline>
            <wp:extent cx="5334000" cy="719144"/>
            <wp:effectExtent b="0" l="0" r="0" t="0"/>
            <wp:docPr descr="Рис. 3: имя ветки" title="" id="30" name="Picture"/>
            <a:graphic>
              <a:graphicData uri="http://schemas.openxmlformats.org/drawingml/2006/picture">
                <pic:pic>
                  <pic:nvPicPr>
                    <pic:cNvPr descr="image/main_branch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имя ветки</w:t>
      </w:r>
    </w:p>
    <w:bookmarkEnd w:id="32"/>
    <w:p>
      <w:pPr>
        <w:pStyle w:val="Compact"/>
        <w:numPr>
          <w:ilvl w:val="0"/>
          <w:numId w:val="1004"/>
        </w:numPr>
      </w:pPr>
      <w:r>
        <w:t xml:space="preserve">Настроил параметры autocrlf и safecrlf (рис. 4)</w:t>
      </w:r>
    </w:p>
    <w:bookmarkStart w:id="36" w:name="fig:004"/>
    <w:p>
      <w:pPr>
        <w:pStyle w:val="CaptionedFigure"/>
      </w:pPr>
      <w:r>
        <w:drawing>
          <wp:inline>
            <wp:extent cx="5334000" cy="698597"/>
            <wp:effectExtent b="0" l="0" r="0" t="0"/>
            <wp:docPr descr="Рис. 4: autocrlf и safecrlf" title="" id="34" name="Picture"/>
            <a:graphic>
              <a:graphicData uri="http://schemas.openxmlformats.org/drawingml/2006/picture">
                <pic:pic>
                  <pic:nvPicPr>
                    <pic:cNvPr descr="image/autocrlf_safecrlf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autocrlf и safecrlf</w:t>
      </w:r>
    </w:p>
    <w:bookmarkEnd w:id="36"/>
    <w:bookmarkEnd w:id="37"/>
    <w:bookmarkStart w:id="50" w:name="создание-ssh-ключ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SSH ключа</w:t>
      </w:r>
    </w:p>
    <w:p>
      <w:pPr>
        <w:pStyle w:val="Compact"/>
        <w:numPr>
          <w:ilvl w:val="0"/>
          <w:numId w:val="1005"/>
        </w:numPr>
      </w:pPr>
      <w:r>
        <w:t xml:space="preserve">Сгенерировал пару ключей (приватный и открытый) (рис. 5)</w:t>
      </w:r>
    </w:p>
    <w:bookmarkStart w:id="41" w:name="fig:005"/>
    <w:p>
      <w:pPr>
        <w:pStyle w:val="CaptionedFigure"/>
      </w:pPr>
      <w:r>
        <w:drawing>
          <wp:inline>
            <wp:extent cx="5334000" cy="3141270"/>
            <wp:effectExtent b="0" l="0" r="0" t="0"/>
            <wp:docPr descr="Рис. 5: Ключей" title="" id="39" name="Picture"/>
            <a:graphic>
              <a:graphicData uri="http://schemas.openxmlformats.org/drawingml/2006/picture">
                <pic:pic>
                  <pic:nvPicPr>
                    <pic:cNvPr descr="image/keys_generation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1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Ключей</w:t>
      </w:r>
    </w:p>
    <w:bookmarkEnd w:id="41"/>
    <w:p>
      <w:pPr>
        <w:pStyle w:val="Compact"/>
        <w:numPr>
          <w:ilvl w:val="0"/>
          <w:numId w:val="1006"/>
        </w:numPr>
      </w:pPr>
      <w:r>
        <w:t xml:space="preserve">Скопировал ключ в буфер обмена (рис. 6)</w:t>
      </w:r>
    </w:p>
    <w:bookmarkStart w:id="45" w:name="fig:006"/>
    <w:p>
      <w:pPr>
        <w:pStyle w:val="CaptionedFigure"/>
      </w:pPr>
      <w:r>
        <w:drawing>
          <wp:inline>
            <wp:extent cx="5334000" cy="588097"/>
            <wp:effectExtent b="0" l="0" r="0" t="0"/>
            <wp:docPr descr="Рис. 6: Скопировал" title="" id="43" name="Picture"/>
            <a:graphic>
              <a:graphicData uri="http://schemas.openxmlformats.org/drawingml/2006/picture">
                <pic:pic>
                  <pic:nvPicPr>
                    <pic:cNvPr descr="image/copy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Скопировал</w:t>
      </w:r>
    </w:p>
    <w:bookmarkEnd w:id="45"/>
    <w:p>
      <w:pPr>
        <w:pStyle w:val="Compact"/>
        <w:numPr>
          <w:ilvl w:val="0"/>
          <w:numId w:val="1007"/>
        </w:numPr>
      </w:pPr>
      <w:r>
        <w:t xml:space="preserve">Добавил ключ на сайт (рис. 7)</w:t>
      </w:r>
    </w:p>
    <w:bookmarkStart w:id="49" w:name="fig:007"/>
    <w:p>
      <w:pPr>
        <w:pStyle w:val="CaptionedFigure"/>
      </w:pPr>
      <w:r>
        <w:drawing>
          <wp:inline>
            <wp:extent cx="5334000" cy="3796348"/>
            <wp:effectExtent b="0" l="0" r="0" t="0"/>
            <wp:docPr descr="Рис. 7: Добавил ключ на сайт" title="" id="47" name="Picture"/>
            <a:graphic>
              <a:graphicData uri="http://schemas.openxmlformats.org/drawingml/2006/picture">
                <pic:pic>
                  <pic:nvPicPr>
                    <pic:cNvPr descr="image/keys_to_site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Добавил ключ на сайт</w:t>
      </w:r>
    </w:p>
    <w:bookmarkEnd w:id="49"/>
    <w:bookmarkEnd w:id="50"/>
    <w:bookmarkStart w:id="55" w:name="Xeda9b11f63cc84fa078c03345be80839b9ccc50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Compact"/>
        <w:numPr>
          <w:ilvl w:val="0"/>
          <w:numId w:val="1008"/>
        </w:numPr>
      </w:pPr>
      <w:r>
        <w:t xml:space="preserve">Создал каталог для предмета</w:t>
      </w:r>
      <w:r>
        <w:t xml:space="preserve"> </w:t>
      </w:r>
      <w:r>
        <w:t xml:space="preserve">“Архитектура компьютера”</w:t>
      </w:r>
      <w:r>
        <w:t xml:space="preserve"> </w:t>
      </w:r>
      <w:r>
        <w:t xml:space="preserve">(рис. 8)</w:t>
      </w:r>
    </w:p>
    <w:bookmarkStart w:id="54" w:name="fig:008"/>
    <w:p>
      <w:pPr>
        <w:pStyle w:val="CaptionedFigure"/>
      </w:pPr>
      <w:r>
        <w:drawing>
          <wp:inline>
            <wp:extent cx="5334000" cy="879455"/>
            <wp:effectExtent b="0" l="0" r="0" t="0"/>
            <wp:docPr descr="Рис. 8: arch-pс" title="" id="52" name="Picture"/>
            <a:graphic>
              <a:graphicData uri="http://schemas.openxmlformats.org/drawingml/2006/picture">
                <pic:pic>
                  <pic:nvPicPr>
                    <pic:cNvPr descr="image/arch-pc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arch-pс</w:t>
      </w:r>
    </w:p>
    <w:bookmarkEnd w:id="54"/>
    <w:bookmarkEnd w:id="55"/>
    <w:bookmarkStart w:id="72" w:name="X358c05152c0b5375b00f51c960276c4e3312ee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репозитория курса на основе шаблона</w:t>
      </w:r>
    </w:p>
    <w:p>
      <w:pPr>
        <w:pStyle w:val="Compact"/>
        <w:numPr>
          <w:ilvl w:val="0"/>
          <w:numId w:val="1009"/>
        </w:numPr>
      </w:pPr>
      <w:r>
        <w:t xml:space="preserve">Создаю репозиторий на основе шаблона (рис. 9)</w:t>
      </w:r>
    </w:p>
    <w:bookmarkStart w:id="59" w:name="fig:009"/>
    <w:p>
      <w:pPr>
        <w:pStyle w:val="CaptionedFigure"/>
      </w:pPr>
      <w:r>
        <w:drawing>
          <wp:inline>
            <wp:extent cx="5334000" cy="5412127"/>
            <wp:effectExtent b="0" l="0" r="0" t="0"/>
            <wp:docPr descr="Рис. 9: template" title="" id="57" name="Picture"/>
            <a:graphic>
              <a:graphicData uri="http://schemas.openxmlformats.org/drawingml/2006/picture">
                <pic:pic>
                  <pic:nvPicPr>
                    <pic:cNvPr descr="image/template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template</w:t>
      </w:r>
    </w:p>
    <w:bookmarkEnd w:id="59"/>
    <w:p>
      <w:pPr>
        <w:pStyle w:val="Compact"/>
        <w:numPr>
          <w:ilvl w:val="0"/>
          <w:numId w:val="1010"/>
        </w:numPr>
      </w:pPr>
      <w:r>
        <w:t xml:space="preserve">Вписываю название и создаю репозиторий (рис. 10)</w:t>
      </w:r>
    </w:p>
    <w:bookmarkStart w:id="63" w:name="fig:010"/>
    <w:p>
      <w:pPr>
        <w:pStyle w:val="CaptionedFigure"/>
      </w:pPr>
      <w:r>
        <w:drawing>
          <wp:inline>
            <wp:extent cx="5334000" cy="5078959"/>
            <wp:effectExtent b="0" l="0" r="0" t="0"/>
            <wp:docPr descr="Рис. 10: repository" title="" id="61" name="Picture"/>
            <a:graphic>
              <a:graphicData uri="http://schemas.openxmlformats.org/drawingml/2006/picture">
                <pic:pic>
                  <pic:nvPicPr>
                    <pic:cNvPr descr="image/repository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repository</w:t>
      </w:r>
    </w:p>
    <w:bookmarkEnd w:id="63"/>
    <w:p>
      <w:pPr>
        <w:pStyle w:val="Compact"/>
        <w:numPr>
          <w:ilvl w:val="0"/>
          <w:numId w:val="1011"/>
        </w:numPr>
      </w:pPr>
      <w:r>
        <w:t xml:space="preserve">Перешел в папку</w:t>
      </w:r>
      <w:r>
        <w:t xml:space="preserve"> </w:t>
      </w:r>
      <w:r>
        <w:t xml:space="preserve">“Архитектура компьютера”</w:t>
      </w:r>
      <w:r>
        <w:t xml:space="preserve"> </w:t>
      </w:r>
      <w:r>
        <w:t xml:space="preserve">(рис. 11)</w:t>
      </w:r>
    </w:p>
    <w:bookmarkStart w:id="67" w:name="fig:011"/>
    <w:p>
      <w:pPr>
        <w:pStyle w:val="CaptionedFigure"/>
      </w:pPr>
      <w:r>
        <w:drawing>
          <wp:inline>
            <wp:extent cx="5334000" cy="506621"/>
            <wp:effectExtent b="0" l="0" r="0" t="0"/>
            <wp:docPr descr="Рис. 11: Перешел в “Архитектура компьютера”" title="" id="65" name="Picture"/>
            <a:graphic>
              <a:graphicData uri="http://schemas.openxmlformats.org/drawingml/2006/picture">
                <pic:pic>
                  <pic:nvPicPr>
                    <pic:cNvPr descr="image/went_arch-pc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Перешел в</w:t>
      </w:r>
      <w:r>
        <w:t xml:space="preserve"> </w:t>
      </w:r>
      <w:r>
        <w:t xml:space="preserve">“Архитектура компьютера”</w:t>
      </w:r>
    </w:p>
    <w:bookmarkEnd w:id="67"/>
    <w:p>
      <w:pPr>
        <w:pStyle w:val="Compact"/>
        <w:numPr>
          <w:ilvl w:val="0"/>
          <w:numId w:val="1012"/>
        </w:numPr>
      </w:pPr>
      <w:r>
        <w:t xml:space="preserve">Клонировал созданный репозиторий (рис. 12)</w:t>
      </w:r>
    </w:p>
    <w:bookmarkStart w:id="71" w:name="fig:012"/>
    <w:p>
      <w:pPr>
        <w:pStyle w:val="CaptionedFigure"/>
      </w:pPr>
      <w:r>
        <w:drawing>
          <wp:inline>
            <wp:extent cx="5334000" cy="4250991"/>
            <wp:effectExtent b="0" l="0" r="0" t="0"/>
            <wp:docPr descr="Рис. 12: Клонировал репозиторий" title="" id="69" name="Picture"/>
            <a:graphic>
              <a:graphicData uri="http://schemas.openxmlformats.org/drawingml/2006/picture">
                <pic:pic>
                  <pic:nvPicPr>
                    <pic:cNvPr descr="image/clone_repo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Клонировал репозиторий</w:t>
      </w:r>
    </w:p>
    <w:bookmarkEnd w:id="71"/>
    <w:bookmarkEnd w:id="72"/>
    <w:bookmarkStart w:id="89" w:name="настройка-каталога-курса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каталога курса</w:t>
      </w:r>
    </w:p>
    <w:p>
      <w:pPr>
        <w:pStyle w:val="Compact"/>
        <w:numPr>
          <w:ilvl w:val="0"/>
          <w:numId w:val="1013"/>
        </w:numPr>
      </w:pPr>
      <w:r>
        <w:t xml:space="preserve">Перешел в каталог курса (рис. 13)</w:t>
      </w:r>
    </w:p>
    <w:bookmarkStart w:id="76" w:name="fig:013"/>
    <w:p>
      <w:pPr>
        <w:pStyle w:val="CaptionedFigure"/>
      </w:pPr>
      <w:r>
        <w:drawing>
          <wp:inline>
            <wp:extent cx="5334000" cy="653892"/>
            <wp:effectExtent b="0" l="0" r="0" t="0"/>
            <wp:docPr descr="Рис. 13: Перешел в каталог курса" title="" id="74" name="Picture"/>
            <a:graphic>
              <a:graphicData uri="http://schemas.openxmlformats.org/drawingml/2006/picture">
                <pic:pic>
                  <pic:nvPicPr>
                    <pic:cNvPr descr="image/went_to_catalog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Перешел в каталог курса</w:t>
      </w:r>
    </w:p>
    <w:bookmarkEnd w:id="76"/>
    <w:p>
      <w:pPr>
        <w:pStyle w:val="Compact"/>
        <w:numPr>
          <w:ilvl w:val="0"/>
          <w:numId w:val="1014"/>
        </w:numPr>
      </w:pPr>
      <w:r>
        <w:t xml:space="preserve">Удалил лишние файлы (рис. 14)</w:t>
      </w:r>
    </w:p>
    <w:bookmarkStart w:id="80" w:name="fig:014"/>
    <w:p>
      <w:pPr>
        <w:pStyle w:val="CaptionedFigure"/>
      </w:pPr>
      <w:r>
        <w:drawing>
          <wp:inline>
            <wp:extent cx="5334000" cy="653892"/>
            <wp:effectExtent b="0" l="0" r="0" t="0"/>
            <wp:docPr descr="Рис. 14: Удаление" title="" id="78" name="Picture"/>
            <a:graphic>
              <a:graphicData uri="http://schemas.openxmlformats.org/drawingml/2006/picture">
                <pic:pic>
                  <pic:nvPicPr>
                    <pic:cNvPr descr="image/delete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</w:t>
      </w:r>
    </w:p>
    <w:bookmarkEnd w:id="80"/>
    <w:p>
      <w:pPr>
        <w:pStyle w:val="Compact"/>
        <w:numPr>
          <w:ilvl w:val="0"/>
          <w:numId w:val="1015"/>
        </w:numPr>
      </w:pPr>
      <w:r>
        <w:t xml:space="preserve">Создал нужные каталоги (рис. 15)</w:t>
      </w:r>
    </w:p>
    <w:bookmarkStart w:id="84" w:name="fig:015"/>
    <w:p>
      <w:pPr>
        <w:pStyle w:val="CaptionedFigure"/>
      </w:pPr>
      <w:r>
        <w:drawing>
          <wp:inline>
            <wp:extent cx="5334000" cy="1602665"/>
            <wp:effectExtent b="0" l="0" r="0" t="0"/>
            <wp:docPr descr="Рис. 15: Создание каталогов" title="" id="82" name="Picture"/>
            <a:graphic>
              <a:graphicData uri="http://schemas.openxmlformats.org/drawingml/2006/picture">
                <pic:pic>
                  <pic:nvPicPr>
                    <pic:cNvPr descr="image/created_dirs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каталогов</w:t>
      </w:r>
    </w:p>
    <w:bookmarkEnd w:id="84"/>
    <w:p>
      <w:pPr>
        <w:pStyle w:val="Compact"/>
        <w:numPr>
          <w:ilvl w:val="0"/>
          <w:numId w:val="1016"/>
        </w:numPr>
      </w:pPr>
      <w:r>
        <w:t xml:space="preserve">Отправляю файлы на сервер (рис. 16)</w:t>
      </w:r>
    </w:p>
    <w:bookmarkStart w:id="88" w:name="fig:016"/>
    <w:p>
      <w:pPr>
        <w:pStyle w:val="CaptionedFigure"/>
      </w:pPr>
      <w:r>
        <w:drawing>
          <wp:inline>
            <wp:extent cx="5334000" cy="2223191"/>
            <wp:effectExtent b="0" l="0" r="0" t="0"/>
            <wp:docPr descr="Рис. 16: git push" title="" id="86" name="Picture"/>
            <a:graphic>
              <a:graphicData uri="http://schemas.openxmlformats.org/drawingml/2006/picture">
                <pic:pic>
                  <pic:nvPicPr>
                    <pic:cNvPr descr="image/git_push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git push</w:t>
      </w:r>
    </w:p>
    <w:bookmarkEnd w:id="88"/>
    <w:bookmarkEnd w:id="89"/>
    <w:bookmarkStart w:id="94" w:name="самостоятельная-работа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Самостоятельная работа</w:t>
      </w:r>
    </w:p>
    <w:p>
      <w:pPr>
        <w:pStyle w:val="Compact"/>
        <w:numPr>
          <w:ilvl w:val="0"/>
          <w:numId w:val="1017"/>
        </w:numPr>
      </w:pPr>
      <w:r>
        <w:t xml:space="preserve">Создал каталоги для отчета (рис. 17)</w:t>
      </w:r>
    </w:p>
    <w:bookmarkStart w:id="93" w:name="fig:017"/>
    <w:p>
      <w:pPr>
        <w:pStyle w:val="CaptionedFigure"/>
      </w:pPr>
      <w:r>
        <w:drawing>
          <wp:inline>
            <wp:extent cx="5334000" cy="2223191"/>
            <wp:effectExtent b="0" l="0" r="0" t="0"/>
            <wp:docPr descr="Рис. 17: mkdir" title="" id="91" name="Picture"/>
            <a:graphic>
              <a:graphicData uri="http://schemas.openxmlformats.org/drawingml/2006/picture">
                <pic:pic>
                  <pic:nvPicPr>
                    <pic:cNvPr descr="image/mkdir_report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mkdir</w:t>
      </w:r>
    </w:p>
    <w:bookmarkEnd w:id="93"/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формировать отчеты и компилировать их с использвованием Makefile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360"/>
      </w:pPr>
    </w:lvl>
    <w:lvl w:ilvl="1">
      <w:start w:val="16"/>
      <w:numFmt w:val="decimal"/>
      <w:lvlText w:val="%2."/>
      <w:lvlJc w:val="left"/>
      <w:pPr>
        <w:ind w:left="1440" w:hanging="360"/>
      </w:pPr>
    </w:lvl>
    <w:lvl w:ilvl="2">
      <w:start w:val="16"/>
      <w:numFmt w:val="decimal"/>
      <w:lvlText w:val="%3."/>
      <w:lvlJc w:val="left"/>
      <w:pPr>
        <w:ind w:left="2160" w:hanging="360"/>
      </w:pPr>
    </w:lvl>
    <w:lvl w:ilvl="3">
      <w:start w:val="16"/>
      <w:numFmt w:val="decimal"/>
      <w:lvlText w:val="%4."/>
      <w:lvlJc w:val="left"/>
      <w:pPr>
        <w:ind w:left="2880" w:hanging="360"/>
      </w:pPr>
    </w:lvl>
    <w:lvl w:ilvl="4">
      <w:start w:val="16"/>
      <w:numFmt w:val="decimal"/>
      <w:lvlText w:val="%5."/>
      <w:lvlJc w:val="left"/>
      <w:pPr>
        <w:ind w:left="3600" w:hanging="360"/>
      </w:pPr>
    </w:lvl>
    <w:lvl w:ilvl="5">
      <w:start w:val="16"/>
      <w:numFmt w:val="decimal"/>
      <w:lvlText w:val="%6."/>
      <w:lvlJc w:val="left"/>
      <w:pPr>
        <w:ind w:left="4320" w:hanging="360"/>
      </w:pPr>
    </w:lvl>
    <w:lvl w:ilvl="6">
      <w:start w:val="16"/>
      <w:numFmt w:val="decimal"/>
      <w:lvlText w:val="%7."/>
      <w:lvlJc w:val="left"/>
      <w:pPr>
        <w:ind w:left="5040" w:hanging="360"/>
      </w:pPr>
    </w:lvl>
    <w:lvl w:ilvl="7">
      <w:start w:val="16"/>
      <w:numFmt w:val="decimal"/>
      <w:lvlText w:val="%8."/>
      <w:lvlJc w:val="left"/>
      <w:pPr>
        <w:ind w:left="5760" w:hanging="360"/>
      </w:pPr>
    </w:lvl>
    <w:lvl w:ilvl="8">
      <w:start w:val="16"/>
      <w:numFmt w:val="decimal"/>
      <w:lvlText w:val="%9."/>
      <w:lvlJc w:val="left"/>
      <w:pPr>
        <w:ind w:left="6480" w:hanging="36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360"/>
      </w:pPr>
    </w:lvl>
    <w:lvl w:ilvl="1">
      <w:start w:val="17"/>
      <w:numFmt w:val="decimal"/>
      <w:lvlText w:val="%2."/>
      <w:lvlJc w:val="left"/>
      <w:pPr>
        <w:ind w:left="1440" w:hanging="360"/>
      </w:pPr>
    </w:lvl>
    <w:lvl w:ilvl="2">
      <w:start w:val="17"/>
      <w:numFmt w:val="decimal"/>
      <w:lvlText w:val="%3."/>
      <w:lvlJc w:val="left"/>
      <w:pPr>
        <w:ind w:left="2160" w:hanging="360"/>
      </w:pPr>
    </w:lvl>
    <w:lvl w:ilvl="3">
      <w:start w:val="17"/>
      <w:numFmt w:val="decimal"/>
      <w:lvlText w:val="%4."/>
      <w:lvlJc w:val="left"/>
      <w:pPr>
        <w:ind w:left="2880" w:hanging="360"/>
      </w:pPr>
    </w:lvl>
    <w:lvl w:ilvl="4">
      <w:start w:val="17"/>
      <w:numFmt w:val="decimal"/>
      <w:lvlText w:val="%5."/>
      <w:lvlJc w:val="left"/>
      <w:pPr>
        <w:ind w:left="3600" w:hanging="360"/>
      </w:pPr>
    </w:lvl>
    <w:lvl w:ilvl="5">
      <w:start w:val="17"/>
      <w:numFmt w:val="decimal"/>
      <w:lvlText w:val="%6."/>
      <w:lvlJc w:val="left"/>
      <w:pPr>
        <w:ind w:left="4320" w:hanging="360"/>
      </w:pPr>
    </w:lvl>
    <w:lvl w:ilvl="6">
      <w:start w:val="17"/>
      <w:numFmt w:val="decimal"/>
      <w:lvlText w:val="%7."/>
      <w:lvlJc w:val="left"/>
      <w:pPr>
        <w:ind w:left="5040" w:hanging="360"/>
      </w:pPr>
    </w:lvl>
    <w:lvl w:ilvl="7">
      <w:start w:val="17"/>
      <w:numFmt w:val="decimal"/>
      <w:lvlText w:val="%8."/>
      <w:lvlJc w:val="left"/>
      <w:pPr>
        <w:ind w:left="5760" w:hanging="360"/>
      </w:pPr>
    </w:lvl>
    <w:lvl w:ilvl="8">
      <w:start w:val="17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jpg" /><Relationship Type="http://schemas.openxmlformats.org/officeDocument/2006/relationships/image" Id="rId33" Target="media/rId33.jpg" /><Relationship Type="http://schemas.openxmlformats.org/officeDocument/2006/relationships/image" Id="rId68" Target="media/rId68.jpg" /><Relationship Type="http://schemas.openxmlformats.org/officeDocument/2006/relationships/image" Id="rId42" Target="media/rId42.jpg" /><Relationship Type="http://schemas.openxmlformats.org/officeDocument/2006/relationships/image" Id="rId81" Target="media/rId81.jpg" /><Relationship Type="http://schemas.openxmlformats.org/officeDocument/2006/relationships/image" Id="rId77" Target="media/rId77.jpg" /><Relationship Type="http://schemas.openxmlformats.org/officeDocument/2006/relationships/image" Id="rId85" Target="media/rId85.jpg" /><Relationship Type="http://schemas.openxmlformats.org/officeDocument/2006/relationships/image" Id="rId38" Target="media/rId38.jpg" /><Relationship Type="http://schemas.openxmlformats.org/officeDocument/2006/relationships/image" Id="rId46" Target="media/rId46.jpg" /><Relationship Type="http://schemas.openxmlformats.org/officeDocument/2006/relationships/image" Id="rId29" Target="media/rId29.jpg" /><Relationship Type="http://schemas.openxmlformats.org/officeDocument/2006/relationships/image" Id="rId90" Target="media/rId90.jpg" /><Relationship Type="http://schemas.openxmlformats.org/officeDocument/2006/relationships/image" Id="rId21" Target="media/rId21.jpg" /><Relationship Type="http://schemas.openxmlformats.org/officeDocument/2006/relationships/image" Id="rId60" Target="media/rId60.jpg" /><Relationship Type="http://schemas.openxmlformats.org/officeDocument/2006/relationships/image" Id="rId56" Target="media/rId56.jpg" /><Relationship Type="http://schemas.openxmlformats.org/officeDocument/2006/relationships/image" Id="rId25" Target="media/rId25.jpg" /><Relationship Type="http://schemas.openxmlformats.org/officeDocument/2006/relationships/image" Id="rId64" Target="media/rId64.jpg" /><Relationship Type="http://schemas.openxmlformats.org/officeDocument/2006/relationships/image" Id="rId73" Target="media/rId7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№02. НПИбд-03-24</dc:title>
  <dc:creator>Гелдиев Ыхлас. Студенческий номер: 1032249184</dc:creator>
  <dc:language>ru-RU</dc:language>
  <cp:keywords/>
  <dcterms:created xsi:type="dcterms:W3CDTF">2024-10-17T12:33:18Z</dcterms:created>
  <dcterms:modified xsi:type="dcterms:W3CDTF">2024-10-17T12:33:18Z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Подготовил: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