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0.png" ContentType="image/png"/>
  <Override PartName="/word/media/rId66.png" ContentType="image/png"/>
  <Override PartName="/word/media/rId21.png" ContentType="image/png"/>
  <Override PartName="/word/media/rId49.png" ContentType="image/png"/>
  <Override PartName="/word/media/rId76.png" ContentType="image/png"/>
  <Override PartName="/word/media/rId84.png" ContentType="image/png"/>
  <Override PartName="/word/media/rId25.png" ContentType="image/png"/>
  <Override PartName="/word/media/rId33.png" ContentType="image/png"/>
  <Override PartName="/word/media/rId41.png" ContentType="image/png"/>
  <Override PartName="/word/media/rId53.png" ContentType="image/png"/>
  <Override PartName="/word/media/rId62.png" ContentType="image/png"/>
  <Override PartName="/word/media/rId80.png" ContentType="image/png"/>
  <Override PartName="/word/media/rId88.png" ContentType="image/png"/>
  <Override PartName="/word/media/rId29.png" ContentType="image/png"/>
  <Override PartName="/word/media/rId37.png" ContentType="image/png"/>
  <Override PartName="/word/media/rId45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Лабараторная работа №07. НПИбд-03-24</w:t>
      </w:r>
    </w:p>
    <w:p>
      <w:pPr>
        <w:pStyle w:val="Subtitle"/>
      </w:pPr>
      <w:r>
        <w:t xml:space="preserve">Подготовил:</w:t>
      </w:r>
    </w:p>
    <w:p>
      <w:pPr>
        <w:pStyle w:val="Author"/>
      </w:pPr>
      <w:r>
        <w:t xml:space="preserve">Гелдиев Ыхлас. Студенческий номер: 1032249184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для условных и безусловных переходов. Освоение навыков программирования с применением переходов. Ознакомление с назначением и структурой файла с листингом.</w:t>
      </w:r>
    </w:p>
    <w:bookmarkEnd w:id="20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61" w:name="реализация-переход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переходов в NASM</w:t>
      </w:r>
    </w:p>
    <w:p>
      <w:pPr>
        <w:pStyle w:val="Compact"/>
        <w:numPr>
          <w:ilvl w:val="0"/>
          <w:numId w:val="1001"/>
        </w:numPr>
      </w:pPr>
      <w:r>
        <w:t xml:space="preserve">Создал каталог для программ, перешел в него и создал файл lab7-1.asm (рис. 1)</w:t>
      </w:r>
    </w:p>
    <w:bookmarkStart w:id="24" w:name="fig:001"/>
    <w:p>
      <w:pPr>
        <w:pStyle w:val="CaptionedFigure"/>
      </w:pPr>
      <w:r>
        <w:drawing>
          <wp:inline>
            <wp:extent cx="5334000" cy="1342473"/>
            <wp:effectExtent b="0" l="0" r="0" t="0"/>
            <wp:docPr descr="Рис. 1: Создал lab7-1.asm" title="" id="22" name="Picture"/>
            <a:graphic>
              <a:graphicData uri="http://schemas.openxmlformats.org/drawingml/2006/picture">
                <pic:pic>
                  <pic:nvPicPr>
                    <pic:cNvPr descr="image/create_lab7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2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Создал lab7-1.asm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Заполнил lab7-1.asm (рис. 2)</w:t>
      </w:r>
    </w:p>
    <w:bookmarkStart w:id="28" w:name="fig:002"/>
    <w:p>
      <w:pPr>
        <w:pStyle w:val="CaptionedFigure"/>
      </w:pPr>
      <w:r>
        <w:drawing>
          <wp:inline>
            <wp:extent cx="5334000" cy="3757725"/>
            <wp:effectExtent b="0" l="0" r="0" t="0"/>
            <wp:docPr descr="Рис. 2: Заполнил lab7-1" title="" id="26" name="Picture"/>
            <a:graphic>
              <a:graphicData uri="http://schemas.openxmlformats.org/drawingml/2006/picture">
                <pic:pic>
                  <pic:nvPicPr>
                    <pic:cNvPr descr="image/fill_lab7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7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Заполнил lab7-1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Создал исполняемый файл и запустил его (рис. 3)</w:t>
      </w:r>
    </w:p>
    <w:bookmarkStart w:id="32" w:name="fig:003"/>
    <w:p>
      <w:pPr>
        <w:pStyle w:val="CaptionedFigure"/>
      </w:pPr>
      <w:r>
        <w:drawing>
          <wp:inline>
            <wp:extent cx="5334000" cy="992017"/>
            <wp:effectExtent b="0" l="0" r="0" t="0"/>
            <wp:docPr descr="Рис. 3: Запуск lab7-1" title="" id="30" name="Picture"/>
            <a:graphic>
              <a:graphicData uri="http://schemas.openxmlformats.org/drawingml/2006/picture">
                <pic:pic>
                  <pic:nvPicPr>
                    <pic:cNvPr descr="image/run_lab7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2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lab7-1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Изменил текст программы (рис. 4)</w:t>
      </w:r>
    </w:p>
    <w:bookmarkStart w:id="36" w:name="fig:004"/>
    <w:p>
      <w:pPr>
        <w:pStyle w:val="CaptionedFigure"/>
      </w:pPr>
      <w:r>
        <w:drawing>
          <wp:inline>
            <wp:extent cx="5334000" cy="4316177"/>
            <wp:effectExtent b="0" l="0" r="0" t="0"/>
            <wp:docPr descr="Рис. 4: Изменил текст lab7-1" title="" id="34" name="Picture"/>
            <a:graphic>
              <a:graphicData uri="http://schemas.openxmlformats.org/drawingml/2006/picture">
                <pic:pic>
                  <pic:nvPicPr>
                    <pic:cNvPr descr="image/fill_lab7-1_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6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Изменил текст lab7-1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Создал исполняемый файл и запустил его (рис. 5)</w:t>
      </w:r>
    </w:p>
    <w:bookmarkStart w:id="40" w:name="fig:005"/>
    <w:p>
      <w:pPr>
        <w:pStyle w:val="CaptionedFigure"/>
      </w:pPr>
      <w:r>
        <w:drawing>
          <wp:inline>
            <wp:extent cx="5334000" cy="1331518"/>
            <wp:effectExtent b="0" l="0" r="0" t="0"/>
            <wp:docPr descr="Рис. 5: Запуск измененного lab7-1" title="" id="38" name="Picture"/>
            <a:graphic>
              <a:graphicData uri="http://schemas.openxmlformats.org/drawingml/2006/picture">
                <pic:pic>
                  <pic:nvPicPr>
                    <pic:cNvPr descr="image/run_lab7-1_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1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измененного lab7-1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Изменил текст программы так, что бы он соответствовал выводу (рис. 6)</w:t>
      </w:r>
    </w:p>
    <w:bookmarkStart w:id="44" w:name="fig:006"/>
    <w:p>
      <w:pPr>
        <w:pStyle w:val="CaptionedFigure"/>
      </w:pPr>
      <w:r>
        <w:drawing>
          <wp:inline>
            <wp:extent cx="5334000" cy="4731646"/>
            <wp:effectExtent b="0" l="0" r="0" t="0"/>
            <wp:docPr descr="Рис. 6: Выполнение мини задания" title="" id="42" name="Picture"/>
            <a:graphic>
              <a:graphicData uri="http://schemas.openxmlformats.org/drawingml/2006/picture">
                <pic:pic>
                  <pic:nvPicPr>
                    <pic:cNvPr descr="image/fill_lab7-1_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1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Выполнение мини задания</w:t>
      </w:r>
    </w:p>
    <w:bookmarkEnd w:id="44"/>
    <w:p>
      <w:pPr>
        <w:pStyle w:val="Compact"/>
        <w:numPr>
          <w:ilvl w:val="0"/>
          <w:numId w:val="1007"/>
        </w:numPr>
      </w:pPr>
      <w:r>
        <w:t xml:space="preserve">Проверка выполнения (рис. 7)</w:t>
      </w:r>
    </w:p>
    <w:bookmarkStart w:id="48" w:name="fig:007"/>
    <w:p>
      <w:pPr>
        <w:pStyle w:val="CaptionedFigure"/>
      </w:pPr>
      <w:r>
        <w:drawing>
          <wp:inline>
            <wp:extent cx="5334000" cy="1331518"/>
            <wp:effectExtent b="0" l="0" r="0" t="0"/>
            <wp:docPr descr="Рис. 7: Проверка выполнения" title="" id="46" name="Picture"/>
            <a:graphic>
              <a:graphicData uri="http://schemas.openxmlformats.org/drawingml/2006/picture">
                <pic:pic>
                  <pic:nvPicPr>
                    <pic:cNvPr descr="image/run_lab7-1_3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1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выполнения</w:t>
      </w:r>
    </w:p>
    <w:bookmarkEnd w:id="48"/>
    <w:p>
      <w:pPr>
        <w:pStyle w:val="Compact"/>
        <w:numPr>
          <w:ilvl w:val="0"/>
          <w:numId w:val="1008"/>
        </w:numPr>
      </w:pPr>
      <w:r>
        <w:t xml:space="preserve">Созданил файл lab7-2.asm (рис. 8)</w:t>
      </w:r>
    </w:p>
    <w:bookmarkStart w:id="52" w:name="fig:008"/>
    <w:p>
      <w:pPr>
        <w:pStyle w:val="CaptionedFigure"/>
      </w:pPr>
      <w:r>
        <w:drawing>
          <wp:inline>
            <wp:extent cx="5334000" cy="905402"/>
            <wp:effectExtent b="0" l="0" r="0" t="0"/>
            <wp:docPr descr="Рис. 8: Создание lab7-2" title="" id="50" name="Picture"/>
            <a:graphic>
              <a:graphicData uri="http://schemas.openxmlformats.org/drawingml/2006/picture">
                <pic:pic>
                  <pic:nvPicPr>
                    <pic:cNvPr descr="image/create_lab7-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5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lab7-2</w:t>
      </w:r>
    </w:p>
    <w:bookmarkEnd w:id="52"/>
    <w:p>
      <w:pPr>
        <w:pStyle w:val="Compact"/>
        <w:numPr>
          <w:ilvl w:val="0"/>
          <w:numId w:val="1009"/>
        </w:numPr>
      </w:pPr>
      <w:r>
        <w:t xml:space="preserve">Заполнил lab7-2.asm (рис. 9)</w:t>
      </w:r>
    </w:p>
    <w:bookmarkStart w:id="56" w:name="fig:009"/>
    <w:p>
      <w:pPr>
        <w:pStyle w:val="CaptionedFigure"/>
      </w:pPr>
      <w:r>
        <w:drawing>
          <wp:inline>
            <wp:extent cx="5334000" cy="8893163"/>
            <wp:effectExtent b="0" l="0" r="0" t="0"/>
            <wp:docPr descr="Рис. 9: Заполнение lab7-2" title="" id="54" name="Picture"/>
            <a:graphic>
              <a:graphicData uri="http://schemas.openxmlformats.org/drawingml/2006/picture">
                <pic:pic>
                  <pic:nvPicPr>
                    <pic:cNvPr descr="image/fill_lab7-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93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Заполнение lab7-2</w:t>
      </w:r>
    </w:p>
    <w:bookmarkEnd w:id="56"/>
    <w:p>
      <w:pPr>
        <w:pStyle w:val="Compact"/>
        <w:numPr>
          <w:ilvl w:val="0"/>
          <w:numId w:val="1010"/>
        </w:numPr>
      </w:pPr>
      <w:r>
        <w:t xml:space="preserve">Создал исполняемый файл и запустил его (рис. 10)</w:t>
      </w:r>
    </w:p>
    <w:bookmarkStart w:id="60" w:name="fig:010"/>
    <w:p>
      <w:pPr>
        <w:pStyle w:val="CaptionedFigure"/>
      </w:pPr>
      <w:r>
        <w:drawing>
          <wp:inline>
            <wp:extent cx="5334000" cy="2218495"/>
            <wp:effectExtent b="0" l="0" r="0" t="0"/>
            <wp:docPr descr="Рис. 10: Запуск lab7-2" title="" id="58" name="Picture"/>
            <a:graphic>
              <a:graphicData uri="http://schemas.openxmlformats.org/drawingml/2006/picture">
                <pic:pic>
                  <pic:nvPicPr>
                    <pic:cNvPr descr="image/run_lab7-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8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lab7-2</w:t>
      </w:r>
    </w:p>
    <w:bookmarkEnd w:id="60"/>
    <w:bookmarkEnd w:id="61"/>
    <w:bookmarkStart w:id="74" w:name="изучение-структуры-файлы-листинг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структуры файлы листинга</w:t>
      </w:r>
    </w:p>
    <w:p>
      <w:pPr>
        <w:pStyle w:val="Compact"/>
        <w:numPr>
          <w:ilvl w:val="0"/>
          <w:numId w:val="1011"/>
        </w:numPr>
      </w:pPr>
      <w:r>
        <w:t xml:space="preserve">Создал файл листинга для программы из файла lab7-2.asm и открыл его (рис. 11)</w:t>
      </w:r>
    </w:p>
    <w:bookmarkStart w:id="65" w:name="fig:011"/>
    <w:p>
      <w:pPr>
        <w:pStyle w:val="CaptionedFigure"/>
      </w:pPr>
      <w:r>
        <w:drawing>
          <wp:inline>
            <wp:extent cx="5334000" cy="6105338"/>
            <wp:effectExtent b="0" l="0" r="0" t="0"/>
            <wp:docPr descr="Рис. 11: Компиляция с листингом" title="" id="63" name="Picture"/>
            <a:graphic>
              <a:graphicData uri="http://schemas.openxmlformats.org/drawingml/2006/picture">
                <pic:pic>
                  <pic:nvPicPr>
                    <pic:cNvPr descr="image/listing_lab7-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05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Компиляция с листингом</w:t>
      </w:r>
    </w:p>
    <w:bookmarkEnd w:id="65"/>
    <w:p>
      <w:pPr>
        <w:pStyle w:val="Compact"/>
        <w:numPr>
          <w:ilvl w:val="0"/>
          <w:numId w:val="1012"/>
        </w:numPr>
      </w:pPr>
      <w:r>
        <w:t xml:space="preserve">Изменил файл lab7-2 (рис. 12)</w:t>
      </w:r>
    </w:p>
    <w:bookmarkStart w:id="69" w:name="fig:012"/>
    <w:p>
      <w:pPr>
        <w:pStyle w:val="CaptionedFigure"/>
      </w:pPr>
      <w:r>
        <w:drawing>
          <wp:inline>
            <wp:extent cx="5334000" cy="2366308"/>
            <wp:effectExtent b="0" l="0" r="0" t="0"/>
            <wp:docPr descr="Рис. 12: Ошибка в lab7-2" title="" id="67" name="Picture"/>
            <a:graphic>
              <a:graphicData uri="http://schemas.openxmlformats.org/drawingml/2006/picture">
                <pic:pic>
                  <pic:nvPicPr>
                    <pic:cNvPr descr="image/changed_one_line_lab7-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Ошибка в lab7-2</w:t>
      </w:r>
    </w:p>
    <w:bookmarkEnd w:id="69"/>
    <w:p>
      <w:pPr>
        <w:pStyle w:val="Compact"/>
        <w:numPr>
          <w:ilvl w:val="0"/>
          <w:numId w:val="1013"/>
        </w:numPr>
      </w:pPr>
      <w:r>
        <w:t xml:space="preserve">Создание файла листинга для измененной программы и нахождение изменений (рис. 13)</w:t>
      </w:r>
    </w:p>
    <w:bookmarkStart w:id="73" w:name="fig:013"/>
    <w:p>
      <w:pPr>
        <w:pStyle w:val="CaptionedFigure"/>
      </w:pPr>
      <w:r>
        <w:drawing>
          <wp:inline>
            <wp:extent cx="5334000" cy="1895553"/>
            <wp:effectExtent b="0" l="0" r="0" t="0"/>
            <wp:docPr descr="Рис. 13: Измененный листинг" title="" id="71" name="Picture"/>
            <a:graphic>
              <a:graphicData uri="http://schemas.openxmlformats.org/drawingml/2006/picture">
                <pic:pic>
                  <pic:nvPicPr>
                    <pic:cNvPr descr="image/added_to_listing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5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Измененный листинг</w:t>
      </w:r>
    </w:p>
    <w:bookmarkEnd w:id="73"/>
    <w:bookmarkEnd w:id="74"/>
    <w:bookmarkEnd w:id="75"/>
    <w:bookmarkStart w:id="92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Compact"/>
        <w:numPr>
          <w:ilvl w:val="0"/>
          <w:numId w:val="1014"/>
        </w:numPr>
      </w:pPr>
      <w:r>
        <w:t xml:space="preserve">Программа для нахождения наименьшего из 3 целочисленных переменных (рис. 14) (рис. 15)</w:t>
      </w:r>
    </w:p>
    <w:bookmarkStart w:id="79" w:name="fig:014"/>
    <w:p>
      <w:pPr>
        <w:pStyle w:val="CaptionedFigure"/>
      </w:pPr>
      <w:r>
        <w:drawing>
          <wp:inline>
            <wp:extent cx="5334000" cy="6584296"/>
            <wp:effectExtent b="0" l="0" r="0" t="0"/>
            <wp:docPr descr="Рис. 14: Программа hw1" title="" id="77" name="Picture"/>
            <a:graphic>
              <a:graphicData uri="http://schemas.openxmlformats.org/drawingml/2006/picture">
                <pic:pic>
                  <pic:nvPicPr>
                    <pic:cNvPr descr="image/fill_hw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84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 hw1</w:t>
      </w:r>
    </w:p>
    <w:bookmarkEnd w:id="79"/>
    <w:bookmarkStart w:id="83" w:name="fig:015"/>
    <w:p>
      <w:pPr>
        <w:pStyle w:val="CaptionedFigure"/>
      </w:pPr>
      <w:r>
        <w:drawing>
          <wp:inline>
            <wp:extent cx="5334000" cy="1172785"/>
            <wp:effectExtent b="0" l="0" r="0" t="0"/>
            <wp:docPr descr="Рис. 15: Запуск hw1" title="" id="81" name="Picture"/>
            <a:graphic>
              <a:graphicData uri="http://schemas.openxmlformats.org/drawingml/2006/picture">
                <pic:pic>
                  <pic:nvPicPr>
                    <pic:cNvPr descr="image/run_hw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2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hw1</w:t>
      </w:r>
    </w:p>
    <w:bookmarkEnd w:id="83"/>
    <w:p>
      <w:pPr>
        <w:pStyle w:val="Compact"/>
        <w:numPr>
          <w:ilvl w:val="0"/>
          <w:numId w:val="1015"/>
        </w:numPr>
      </w:pPr>
      <w:r>
        <w:t xml:space="preserve">Программа для вычеслений по формулам 2(x-a) при x&gt;a и 15, при x&lt;=a (Вариант №5) (рис. 16) (рис. 17)</w:t>
      </w:r>
    </w:p>
    <w:bookmarkStart w:id="87" w:name="fig:016"/>
    <w:p>
      <w:pPr>
        <w:pStyle w:val="CaptionedFigure"/>
      </w:pPr>
      <w:r>
        <w:drawing>
          <wp:inline>
            <wp:extent cx="4267200" cy="11938000"/>
            <wp:effectExtent b="0" l="0" r="0" t="0"/>
            <wp:docPr descr="Рис. 16: Программма hw2" title="" id="85" name="Picture"/>
            <a:graphic>
              <a:graphicData uri="http://schemas.openxmlformats.org/drawingml/2006/picture">
                <pic:pic>
                  <pic:nvPicPr>
                    <pic:cNvPr descr="image/fill_hw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193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Программма hw2</w:t>
      </w:r>
    </w:p>
    <w:bookmarkEnd w:id="87"/>
    <w:bookmarkStart w:id="91" w:name="fig:017"/>
    <w:p>
      <w:pPr>
        <w:pStyle w:val="CaptionedFigure"/>
      </w:pPr>
      <w:r>
        <w:drawing>
          <wp:inline>
            <wp:extent cx="5334000" cy="1780603"/>
            <wp:effectExtent b="0" l="0" r="0" t="0"/>
            <wp:docPr descr="Рис. 17: Запуск hw2" title="" id="89" name="Picture"/>
            <a:graphic>
              <a:graphicData uri="http://schemas.openxmlformats.org/drawingml/2006/picture">
                <pic:pic>
                  <pic:nvPicPr>
                    <pic:cNvPr descr="image/run_hw2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0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hw2</w:t>
      </w:r>
    </w:p>
    <w:bookmarkEnd w:id="91"/>
    <w:bookmarkEnd w:id="92"/>
    <w:bookmarkStart w:id="9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команды для условных и безусловных переходов. Я освоил навыки программирования с применением переходов и ознакомился с назначением и структурой файла с листингом.</w:t>
      </w:r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0" Target="media/rId70.png" /><Relationship Type="http://schemas.openxmlformats.org/officeDocument/2006/relationships/image" Id="rId66" Target="media/rId66.png" /><Relationship Type="http://schemas.openxmlformats.org/officeDocument/2006/relationships/image" Id="rId21" Target="media/rId21.png" /><Relationship Type="http://schemas.openxmlformats.org/officeDocument/2006/relationships/image" Id="rId49" Target="media/rId49.png" /><Relationship Type="http://schemas.openxmlformats.org/officeDocument/2006/relationships/image" Id="rId76" Target="media/rId76.png" /><Relationship Type="http://schemas.openxmlformats.org/officeDocument/2006/relationships/image" Id="rId84" Target="media/rId84.png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image" Id="rId41" Target="media/rId41.png" /><Relationship Type="http://schemas.openxmlformats.org/officeDocument/2006/relationships/image" Id="rId53" Target="media/rId53.png" /><Relationship Type="http://schemas.openxmlformats.org/officeDocument/2006/relationships/image" Id="rId62" Target="media/rId62.png" /><Relationship Type="http://schemas.openxmlformats.org/officeDocument/2006/relationships/image" Id="rId80" Target="media/rId80.png" /><Relationship Type="http://schemas.openxmlformats.org/officeDocument/2006/relationships/image" Id="rId88" Target="media/rId88.png" /><Relationship Type="http://schemas.openxmlformats.org/officeDocument/2006/relationships/image" Id="rId29" Target="media/rId29.png" /><Relationship Type="http://schemas.openxmlformats.org/officeDocument/2006/relationships/image" Id="rId37" Target="media/rId37.png" /><Relationship Type="http://schemas.openxmlformats.org/officeDocument/2006/relationships/image" Id="rId45" Target="media/rId45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Лабараторная работа №07. НПИбд-03-24</dc:title>
  <dc:creator>Гелдиев Ыхлас. Студенческий номер: 1032249184</dc:creator>
  <dc:language>ru-RU</dc:language>
  <cp:keywords/>
  <dcterms:created xsi:type="dcterms:W3CDTF">2024-11-21T18:22:42Z</dcterms:created>
  <dcterms:modified xsi:type="dcterms:W3CDTF">2024-11-21T18:22:42Z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Подготовил: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