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F73B" w14:textId="77777777" w:rsidR="001620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REQUISITOS NÃO FUNCIONAIS</w:t>
      </w:r>
    </w:p>
    <w:p w14:paraId="65EF916F" w14:textId="77777777" w:rsidR="00162093" w:rsidRDefault="001620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2AB4B08" w14:textId="77777777" w:rsidR="001620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Web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Vitals</w:t>
      </w:r>
      <w:proofErr w:type="spellEnd"/>
    </w:p>
    <w:p w14:paraId="706A4779" w14:textId="77777777" w:rsidR="00162093" w:rsidRDefault="001620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844D76E" w14:textId="77777777" w:rsidR="0016209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Data: 19/03/2024</w:t>
      </w:r>
    </w:p>
    <w:p w14:paraId="44097525" w14:textId="77777777" w:rsidR="00162093" w:rsidRDefault="001620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Style w:val="a"/>
        <w:tblW w:w="94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77"/>
        <w:gridCol w:w="3747"/>
        <w:gridCol w:w="3946"/>
      </w:tblGrid>
      <w:tr w:rsidR="00162093" w14:paraId="30FCAC77" w14:textId="77777777" w:rsidTr="00621D4C"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FF2A5" w14:textId="77777777" w:rsidR="0016209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Número</w:t>
            </w:r>
          </w:p>
        </w:tc>
        <w:tc>
          <w:tcPr>
            <w:tcW w:w="37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C747D" w14:textId="77777777" w:rsidR="0016209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Tipo</w:t>
            </w:r>
          </w:p>
        </w:tc>
        <w:tc>
          <w:tcPr>
            <w:tcW w:w="3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C35D" w14:textId="77777777" w:rsidR="0016209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Descrição</w:t>
            </w:r>
          </w:p>
        </w:tc>
      </w:tr>
      <w:tr w:rsidR="00162093" w14:paraId="3E78BDA0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71175C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9A2539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Desempenho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592DEC4" w14:textId="0411D56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ser capaz de lidar com um grande volume de tráfego de usuários simultâneos sem degradar significativamente o desempenho. Como em casos de eventos como Black Friday</w:t>
            </w:r>
            <w:r w:rsidR="00621D4C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gramStart"/>
            <w:r w:rsidR="00621D4C" w:rsidRPr="00621D4C">
              <w:rPr>
                <w:rFonts w:ascii="Arial" w:eastAsia="Arial" w:hAnsi="Arial" w:cs="Arial"/>
                <w:color w:val="000000"/>
                <w:highlight w:val="yellow"/>
              </w:rPr>
              <w:t>NUMERO</w:t>
            </w:r>
            <w:proofErr w:type="gramEnd"/>
            <w:r w:rsidR="00621D4C" w:rsidRPr="00621D4C">
              <w:rPr>
                <w:rFonts w:ascii="Arial" w:eastAsia="Arial" w:hAnsi="Arial" w:cs="Arial"/>
                <w:color w:val="000000"/>
                <w:highlight w:val="yellow"/>
              </w:rPr>
              <w:t xml:space="preserve"> DE TRANSACOES???</w:t>
            </w:r>
          </w:p>
        </w:tc>
      </w:tr>
      <w:tr w:rsidR="00162093" w14:paraId="25689D1C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0F7459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EF5047" w14:textId="30D8F7E4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Usabilidade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7E77462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ter integração de recursos avançados de visualização de produtos, como imagens em alta resolução, visualizações em 360º e vídeos, para proporcionar aos clientes uma representação mais precisa dos produtos oferecidos</w:t>
            </w:r>
          </w:p>
        </w:tc>
      </w:tr>
      <w:tr w:rsidR="00162093" w14:paraId="223AF883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5FF5EB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69FB6F" w14:textId="3E872A59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Eficiência ou Desempenho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9DF9A9B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ter técnicas de otimização para garantir que as páginas do site carreguem rapidamente, idealmente 1 segundo, com uma média de 2 segundos e uma máxima de 3 segundos, mesmo em conexões de internet mais lentas.</w:t>
            </w:r>
          </w:p>
        </w:tc>
      </w:tr>
      <w:tr w:rsidR="00162093" w14:paraId="03648091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B5C8903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01269C" w14:textId="593FBF10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Escalabilidade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F330571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ser facilmente escalável para acomodar um aumento repentino no número de usuários ou transações.</w:t>
            </w:r>
          </w:p>
        </w:tc>
      </w:tr>
      <w:tr w:rsidR="00162093" w14:paraId="2D845345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A4FD36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92E5D8" w14:textId="04E38F90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Segurança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B887885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O sistema deve garantir a segurança dos dados pessoais e financeiros dos usuários por meio de medidas de criptografia e proteção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contra ataques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162093" w14:paraId="710633E2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7B4672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4A6F16" w14:textId="1500171D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Legislação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E947982" w14:textId="207E5E44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Cumprir normas de segurança estabelecidas, como a Lei Geral de Proteção de Dados (LGPD).</w:t>
            </w:r>
            <w:r w:rsidR="00621D4C" w:rsidRPr="00621D4C">
              <w:rPr>
                <w:rFonts w:ascii="Arial" w:eastAsia="Arial" w:hAnsi="Arial" w:cs="Arial"/>
                <w:color w:val="000000"/>
                <w:highlight w:val="yellow"/>
              </w:rPr>
              <w:t xml:space="preserve"> Em quais pontos??</w:t>
            </w:r>
          </w:p>
        </w:tc>
      </w:tr>
      <w:tr w:rsidR="00162093" w14:paraId="03776C24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016622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RNF07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EB7D1BC" w14:textId="11872CF7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Usabilidade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F5F9A7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Garantir que a interface do usuário seja intuitiva, rápida, fluída e fácil de usar, com navegação clara e processos de compra simplificados.</w:t>
            </w:r>
          </w:p>
        </w:tc>
      </w:tr>
      <w:tr w:rsidR="00162093" w14:paraId="6E72CD78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77C46EB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RNF08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B974CC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Responsividade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6C27E45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ser responsivo e adaptável a diferentes dispositivos e tamanhos de tela, proporcionando uma experiência consistente em desktops, tablets e smartphones.</w:t>
            </w:r>
          </w:p>
        </w:tc>
      </w:tr>
      <w:tr w:rsidR="00162093" w14:paraId="3B5C68F1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415B78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RNF09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5EF391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Acessibilidade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0B2EDE0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Garantir que o sistema seja acessível para usuários com deficiências visuais, auditivas ou motoras.</w:t>
            </w:r>
          </w:p>
        </w:tc>
      </w:tr>
      <w:tr w:rsidR="00162093" w14:paraId="2DBC264A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332B2BA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RNF10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AFF66DC" w14:textId="09D4A93F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Disponibilidade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319BEDF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Garantir que o sistema esteja disponível e acessível para os usuários a maior parte do tempo, com um tempo de inatividade mínimo planejado de 15 minutos para manutenção.</w:t>
            </w:r>
          </w:p>
        </w:tc>
      </w:tr>
      <w:tr w:rsidR="00162093" w14:paraId="4ED0949B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159DFB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RNF11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5A6965" w14:textId="630FD9D0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Eficiência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8A1EE8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se assegurar com medidas para lidar com falhas de hardware, software ou rede de forma transparente, minimizando o impacto para os usuários finais.</w:t>
            </w:r>
          </w:p>
        </w:tc>
      </w:tr>
      <w:tr w:rsidR="00162093" w14:paraId="0E9E0A64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E1CE8F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RNF12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BE0C08" w14:textId="71C770EC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Operacional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E05EB4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Realizar backups regulares dos dados do sistema e implementar um plano de recuperação para garantir a disponibilidade dos dados e serviços.</w:t>
            </w:r>
          </w:p>
        </w:tc>
      </w:tr>
      <w:tr w:rsidR="00162093" w14:paraId="59542C5D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001607D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RNF13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DF8429" w14:textId="366457F7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Style w:val="Forte"/>
                <w:rFonts w:ascii="Arial" w:hAnsi="Arial" w:cs="Arial"/>
                <w:color w:val="1F1F1F"/>
                <w:highlight w:val="yellow"/>
                <w:shd w:val="clear" w:color="auto" w:fill="FFFFFF"/>
              </w:rPr>
              <w:t>I</w:t>
            </w:r>
            <w:r w:rsidRPr="00621D4C">
              <w:rPr>
                <w:rStyle w:val="Forte"/>
                <w:rFonts w:ascii="Arial" w:hAnsi="Arial" w:cs="Arial"/>
                <w:color w:val="1F1F1F"/>
                <w:highlight w:val="yellow"/>
                <w:shd w:val="clear" w:color="auto" w:fill="FFFFFF"/>
              </w:rPr>
              <w:t>nteroperabilidade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CDDF030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garantir a integração com os provedores de serviços de pagamento para processamento eficiente de transações financeiras.</w:t>
            </w:r>
          </w:p>
        </w:tc>
      </w:tr>
      <w:tr w:rsidR="00162093" w14:paraId="7F4ADA3B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36DE34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RNF14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F73262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Interoperabilidade com sistemas externos</w:t>
            </w:r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25483A4" w14:textId="05137BA1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O sistema deve ser capaz de interoperar com outros sistemas, conforme necessário.</w:t>
            </w:r>
            <w:r w:rsidR="00621D4C" w:rsidRPr="00621D4C">
              <w:rPr>
                <w:rFonts w:ascii="Arial" w:eastAsia="Arial" w:hAnsi="Arial" w:cs="Arial"/>
                <w:color w:val="000000"/>
                <w:highlight w:val="yellow"/>
              </w:rPr>
              <w:t xml:space="preserve"> (ACHO QUE NÃO PRECISA NESSE MOMENTO)</w:t>
            </w:r>
          </w:p>
        </w:tc>
      </w:tr>
      <w:tr w:rsidR="00162093" w14:paraId="30F42E9D" w14:textId="77777777" w:rsidTr="00621D4C">
        <w:trPr>
          <w:trHeight w:val="1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A2F75A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RNF15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7F83A73" w14:textId="7F3B589F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 w:rsidRPr="00621D4C">
              <w:rPr>
                <w:rStyle w:val="Forte"/>
                <w:rFonts w:ascii="Arial" w:hAnsi="Arial" w:cs="Arial"/>
                <w:color w:val="1F1F1F"/>
                <w:highlight w:val="yellow"/>
                <w:shd w:val="clear" w:color="auto" w:fill="FFFFFF"/>
              </w:rPr>
              <w:t>Manutenabilidade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8E6FFE7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código fonte do sistema deve ser bem estruturado e documentado, facilitando a manutenção e correção de bugs.</w:t>
            </w:r>
          </w:p>
        </w:tc>
      </w:tr>
      <w:tr w:rsidR="00162093" w14:paraId="142125DE" w14:textId="77777777" w:rsidTr="00621D4C">
        <w:trPr>
          <w:trHeight w:val="2"/>
        </w:trPr>
        <w:tc>
          <w:tcPr>
            <w:tcW w:w="17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AD13E1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RNF16</w:t>
            </w:r>
          </w:p>
        </w:tc>
        <w:tc>
          <w:tcPr>
            <w:tcW w:w="3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E06638" w14:textId="494D6FAA" w:rsidR="00162093" w:rsidRDefault="00621D4C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 w:rsidRPr="00621D4C">
              <w:rPr>
                <w:rFonts w:ascii="Arial" w:eastAsia="Arial" w:hAnsi="Arial" w:cs="Arial"/>
                <w:color w:val="000000"/>
                <w:highlight w:val="yellow"/>
              </w:rPr>
              <w:t>dESENVOLVIMENTO</w:t>
            </w:r>
            <w:proofErr w:type="spellEnd"/>
          </w:p>
        </w:tc>
        <w:tc>
          <w:tcPr>
            <w:tcW w:w="39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FBE5720" w14:textId="77777777" w:rsidR="00162093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 sistema deve ser projetado de forma modular e extensível, permitindo a adição de novos recursos e funcionalidades conforme necessários no futuro.</w:t>
            </w:r>
          </w:p>
        </w:tc>
      </w:tr>
    </w:tbl>
    <w:p w14:paraId="56B674D0" w14:textId="77777777" w:rsidR="00162093" w:rsidRDefault="001620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8"/>
          <w:szCs w:val="28"/>
        </w:rPr>
      </w:pPr>
    </w:p>
    <w:p w14:paraId="30AC2E20" w14:textId="77777777" w:rsidR="00162093" w:rsidRDefault="0016209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162093">
      <w:headerReference w:type="even" r:id="rId6"/>
      <w:headerReference w:type="default" r:id="rId7"/>
      <w:footerReference w:type="default" r:id="rId8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F4EB" w14:textId="77777777" w:rsidR="00983A6E" w:rsidRDefault="00983A6E">
      <w:r>
        <w:separator/>
      </w:r>
    </w:p>
  </w:endnote>
  <w:endnote w:type="continuationSeparator" w:id="0">
    <w:p w14:paraId="5D84F713" w14:textId="77777777" w:rsidR="00983A6E" w:rsidRDefault="00983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E10A" w14:textId="77777777" w:rsidR="001620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CC5A" w14:textId="77777777" w:rsidR="00983A6E" w:rsidRDefault="00983A6E">
      <w:r>
        <w:separator/>
      </w:r>
    </w:p>
  </w:footnote>
  <w:footnote w:type="continuationSeparator" w:id="0">
    <w:p w14:paraId="5908CAAF" w14:textId="77777777" w:rsidR="00983A6E" w:rsidRDefault="00983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F279" w14:textId="77777777" w:rsidR="001620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057A2C37" wp14:editId="3AFEDE52">
          <wp:extent cx="5753100" cy="714375"/>
          <wp:effectExtent l="0" t="0" r="0" b="0"/>
          <wp:docPr id="1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C98C" w14:textId="77777777" w:rsidR="001620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48D0D2A8" w14:textId="77777777" w:rsidR="00162093" w:rsidRDefault="00162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E2E45DC" w14:textId="77777777" w:rsidR="00162093" w:rsidRDefault="0016209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093"/>
    <w:rsid w:val="00162093"/>
    <w:rsid w:val="00621D4C"/>
    <w:rsid w:val="0098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7D0D3"/>
  <w15:docId w15:val="{E7512027-3B0B-4C95-8D94-6D2EC80B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right"/>
      <w:outlineLvl w:val="0"/>
    </w:pPr>
    <w:rPr>
      <w:b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jc w:val="right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  <w:i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621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2024-03-21T16:02:00Z</dcterms:created>
  <dcterms:modified xsi:type="dcterms:W3CDTF">2024-03-21T16:09:00Z</dcterms:modified>
</cp:coreProperties>
</file>