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3DBE1D0C"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58432C">
        <w:rPr>
          <w:rFonts w:ascii="Times New Roman" w:hAnsi="Times New Roman" w:cs="Times New Roman"/>
        </w:rPr>
        <w:t>5</w:t>
      </w:r>
      <w:r w:rsidRPr="007B60D2">
        <w:rPr>
          <w:rFonts w:ascii="Times New Roman" w:hAnsi="Times New Roman" w:cs="Times New Roman"/>
        </w:rPr>
        <w:t>-2</w:t>
      </w:r>
      <w:r w:rsidR="0058432C">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61E58C34" w:rsidR="00C352F9" w:rsidRPr="007B60D2" w:rsidRDefault="007D7F5F" w:rsidP="00B1272E">
            <w:pPr>
              <w:rPr>
                <w:rFonts w:ascii="Times New Roman" w:hAnsi="Times New Roman" w:cs="Times New Roman"/>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4C6348"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7D7F5F">
              <w:rPr>
                <w:rFonts w:ascii="Times New Roman" w:hAnsi="Times New Roman" w:cs="Times New Roman" w:hint="eastAsia"/>
              </w:rPr>
              <w:t>231225915</w:t>
            </w:r>
          </w:p>
        </w:tc>
        <w:tc>
          <w:tcPr>
            <w:tcW w:w="4059" w:type="dxa"/>
          </w:tcPr>
          <w:p w14:paraId="024AAA03" w14:textId="39E8A32F"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7D7F5F">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5130E337" w:rsidR="00C352F9" w:rsidRPr="007B60D2" w:rsidRDefault="00C352F9" w:rsidP="00C352F9">
            <w:pPr>
              <w:rPr>
                <w:rFonts w:ascii="Times New Roman" w:hAnsi="Times New Roman" w:cs="Times New Roman" w:hint="eastAsia"/>
              </w:rPr>
            </w:pPr>
            <w:r w:rsidRPr="007B60D2">
              <w:rPr>
                <w:rFonts w:ascii="Times New Roman" w:hAnsi="Times New Roman" w:cs="Times New Roman"/>
              </w:rPr>
              <w:t xml:space="preserve">QM no: </w:t>
            </w:r>
            <w:r w:rsidR="00C64B7A">
              <w:rPr>
                <w:rFonts w:ascii="Times New Roman" w:hAnsi="Times New Roman" w:cs="Times New Roman" w:hint="eastAsia"/>
              </w:rPr>
              <w:t>231225823</w:t>
            </w:r>
          </w:p>
        </w:tc>
        <w:tc>
          <w:tcPr>
            <w:tcW w:w="4059" w:type="dxa"/>
          </w:tcPr>
          <w:p w14:paraId="71FC3469" w14:textId="079D67A9"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C64B7A">
              <w:rPr>
                <w:rFonts w:ascii="Times New Roman" w:hAnsi="Times New Roman" w:cs="Times New Roman" w:hint="eastAsia"/>
              </w:rPr>
              <w:t>Sun Haixin</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6CA7AD57" w:rsidR="00D842F8" w:rsidRPr="007B60D2" w:rsidRDefault="005020E9" w:rsidP="00D842F8">
      <w:pPr>
        <w:pStyle w:val="1"/>
        <w:rPr>
          <w:rFonts w:ascii="Times New Roman" w:hAnsi="Times New Roman" w:cs="Times New Roman"/>
        </w:rPr>
      </w:pPr>
      <w:r>
        <w:rPr>
          <w:rFonts w:ascii="Times New Roman" w:hAnsi="Times New Roman" w:cs="Times New Roman"/>
        </w:rPr>
        <w:t>Final short</w:t>
      </w:r>
      <w:r w:rsidR="00D842F8" w:rsidRPr="007B60D2">
        <w:rPr>
          <w:rFonts w:ascii="Times New Roman" w:hAnsi="Times New Roman" w:cs="Times New Roman"/>
        </w:rPr>
        <w:t xml:space="preserve"> report</w:t>
      </w:r>
    </w:p>
    <w:p w14:paraId="2C9BDE9B" w14:textId="16979E86" w:rsidR="004708F1" w:rsidRPr="007B60D2" w:rsidRDefault="00BD7B1B" w:rsidP="00B3457D">
      <w:pPr>
        <w:pStyle w:val="2"/>
        <w:numPr>
          <w:ilvl w:val="0"/>
          <w:numId w:val="1"/>
        </w:numPr>
        <w:ind w:left="284"/>
        <w:rPr>
          <w:rFonts w:ascii="Times New Roman" w:hAnsi="Times New Roman" w:cs="Times New Roman"/>
        </w:rPr>
      </w:pPr>
      <w:r w:rsidRPr="007B60D2">
        <w:rPr>
          <w:rFonts w:ascii="Times New Roman" w:hAnsi="Times New Roman" w:cs="Times New Roman"/>
        </w:rPr>
        <w:t>Design</w:t>
      </w:r>
    </w:p>
    <w:p w14:paraId="72B7AAEF" w14:textId="6A7BD7D9" w:rsidR="004708F1" w:rsidRDefault="004C7DA0" w:rsidP="004708F1">
      <w:pPr>
        <w:rPr>
          <w:rFonts w:ascii="Times New Roman" w:hAnsi="Times New Roman" w:cs="Times New Roman"/>
        </w:rPr>
      </w:pPr>
      <w:bookmarkStart w:id="0" w:name="OLE_LINK1"/>
      <w:r w:rsidRPr="004C7DA0">
        <w:rPr>
          <w:rFonts w:ascii="Times New Roman" w:hAnsi="Times New Roman" w:cs="Times New Roman"/>
        </w:rPr>
        <w:t xml:space="preserve">Explain the design strategy and provide detailed design descriptions at different levels, </w:t>
      </w:r>
      <w:r w:rsidR="00F25026">
        <w:rPr>
          <w:rFonts w:ascii="Times New Roman" w:hAnsi="Times New Roman" w:cs="Times New Roman"/>
        </w:rPr>
        <w:t>such as</w:t>
      </w:r>
      <w:r w:rsidRPr="004C7DA0">
        <w:rPr>
          <w:rFonts w:ascii="Times New Roman" w:hAnsi="Times New Roman" w:cs="Times New Roman"/>
        </w:rPr>
        <w:t xml:space="preserve"> architecture, components, and the design principles and patterns applied</w:t>
      </w:r>
      <w:r w:rsidR="004708F1" w:rsidRPr="007B60D2">
        <w:rPr>
          <w:rFonts w:ascii="Times New Roman" w:hAnsi="Times New Roman" w:cs="Times New Roman"/>
        </w:rPr>
        <w:t>.</w:t>
      </w:r>
      <w:r w:rsidR="00D44748">
        <w:rPr>
          <w:rFonts w:ascii="Times New Roman" w:hAnsi="Times New Roman" w:cs="Times New Roman"/>
        </w:rPr>
        <w:t xml:space="preserve"> </w:t>
      </w:r>
      <w:bookmarkStart w:id="1" w:name="OLE_LINK2"/>
      <w:r w:rsidR="0078715E" w:rsidRPr="0078715E">
        <w:rPr>
          <w:rFonts w:ascii="Times New Roman" w:hAnsi="Times New Roman" w:cs="Times New Roman"/>
        </w:rPr>
        <w:t>You may use diagrams where appropriate to illustrate and support your design ideas.</w:t>
      </w:r>
    </w:p>
    <w:p w14:paraId="71024778" w14:textId="77777777" w:rsidR="007D7F5F" w:rsidRDefault="007D7F5F" w:rsidP="004708F1">
      <w:pPr>
        <w:rPr>
          <w:rFonts w:ascii="Times New Roman" w:hAnsi="Times New Roman" w:cs="Times New Roman"/>
        </w:rPr>
      </w:pPr>
    </w:p>
    <w:p w14:paraId="55E2BBF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1.1 Design Strategy</w:t>
      </w:r>
    </w:p>
    <w:p w14:paraId="7651A89A"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This design strictly follows the software engineering principles and agile architecture design methods. We adopt an agile incremental design strategy and prioritize requirements using the </w:t>
      </w:r>
      <w:r>
        <w:rPr>
          <w:rFonts w:ascii="Times New Roman" w:hAnsi="Times New Roman" w:cs="Times New Roman"/>
          <w:lang w:val="en-US"/>
        </w:rPr>
        <w:t>“</w:t>
      </w:r>
      <w:r w:rsidRPr="009250B5">
        <w:rPr>
          <w:rFonts w:ascii="Times New Roman" w:hAnsi="Times New Roman" w:cs="Times New Roman"/>
          <w:lang w:val="en-US"/>
        </w:rPr>
        <w:t>MoSCoW method</w:t>
      </w:r>
      <w:r>
        <w:rPr>
          <w:rFonts w:ascii="Times New Roman" w:hAnsi="Times New Roman" w:cs="Times New Roman"/>
          <w:lang w:val="en-US"/>
        </w:rPr>
        <w:t>”</w:t>
      </w:r>
      <w:r w:rsidRPr="009250B5">
        <w:rPr>
          <w:rFonts w:ascii="Times New Roman" w:hAnsi="Times New Roman" w:cs="Times New Roman"/>
          <w:lang w:val="en-US"/>
        </w:rPr>
        <w:t xml:space="preserve"> (Must Have / Should Have / Could Have / Want Have)</w:t>
      </w:r>
      <w:r>
        <w:rPr>
          <w:rFonts w:ascii="Times New Roman" w:hAnsi="Times New Roman" w:cs="Times New Roman" w:hint="eastAsia"/>
          <w:lang w:val="en-US"/>
        </w:rPr>
        <w:t xml:space="preserve">, which </w:t>
      </w:r>
      <w:r w:rsidRPr="00010CAF">
        <w:rPr>
          <w:rFonts w:ascii="Times New Roman" w:hAnsi="Times New Roman" w:cs="Times New Roman"/>
          <w:lang w:val="en-US"/>
        </w:rPr>
        <w:t>provide direction</w:t>
      </w:r>
      <w:r>
        <w:rPr>
          <w:rFonts w:ascii="Times New Roman" w:hAnsi="Times New Roman" w:cs="Times New Roman" w:hint="eastAsia"/>
          <w:lang w:val="en-US"/>
        </w:rPr>
        <w:t>s</w:t>
      </w:r>
      <w:r w:rsidRPr="00010CAF">
        <w:rPr>
          <w:rFonts w:ascii="Times New Roman" w:hAnsi="Times New Roman" w:cs="Times New Roman"/>
          <w:lang w:val="en-US"/>
        </w:rPr>
        <w:t xml:space="preserve"> for the progress of the work at each stage.</w:t>
      </w:r>
      <w:r w:rsidRPr="00117F71">
        <w:rPr>
          <w:rFonts w:ascii="Times New Roman" w:hAnsi="Times New Roman" w:cs="Times New Roman"/>
          <w:lang w:val="en-US"/>
        </w:rPr>
        <w:t xml:space="preserve"> This project is implemented in Java, stores data in text files (CSV format), and strictly adheres to the principles of “no databases, no reliance on heavy-duty frameworks”. All design decisions were based on the Proposal submitted by our team during the initial phase of the project, which included background research, stakeholder interviews, and document analysis. </w:t>
      </w:r>
      <w:r w:rsidRPr="00A55369">
        <w:rPr>
          <w:rFonts w:ascii="Times New Roman" w:hAnsi="Times New Roman" w:cs="Times New Roman"/>
          <w:lang w:val="en-US"/>
        </w:rPr>
        <w:t>Subsequent design and development continue to build upon the low-fidelity prototype</w:t>
      </w:r>
      <w:r w:rsidRPr="00117F71">
        <w:rPr>
          <w:rFonts w:ascii="Times New Roman" w:hAnsi="Times New Roman" w:cs="Times New Roman"/>
          <w:lang w:val="en-US"/>
        </w:rPr>
        <w:t>.</w:t>
      </w:r>
    </w:p>
    <w:p w14:paraId="35BE0CCA" w14:textId="77777777" w:rsidR="007D7F5F" w:rsidRDefault="007D7F5F" w:rsidP="007D7F5F">
      <w:pPr>
        <w:rPr>
          <w:rFonts w:ascii="Times New Roman" w:hAnsi="Times New Roman" w:cs="Times New Roman"/>
          <w:lang w:val="en-US"/>
        </w:rPr>
      </w:pPr>
    </w:p>
    <w:p w14:paraId="56FD6A23"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1.2 System Architecture </w:t>
      </w:r>
    </w:p>
    <w:p w14:paraId="52DDA8DD"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lang w:val="en-US"/>
        </w:rPr>
        <w:t>This project adopts the  “4+1 Architecture View Model” for system design, providing a comprehensive description of the system architecture from five different perspectives</w:t>
      </w:r>
      <w:r w:rsidRPr="009250B5">
        <w:rPr>
          <w:rFonts w:ascii="Times New Roman" w:hAnsi="Times New Roman" w:cs="Times New Roman"/>
          <w:lang w:val="en-US"/>
        </w:rPr>
        <w:t>:</w:t>
      </w:r>
    </w:p>
    <w:p w14:paraId="1CA4128F" w14:textId="77777777" w:rsidR="007D7F5F" w:rsidRPr="00DF74A2" w:rsidRDefault="007D7F5F" w:rsidP="007D7F5F">
      <w:pPr>
        <w:pStyle w:val="a9"/>
        <w:numPr>
          <w:ilvl w:val="0"/>
          <w:numId w:val="4"/>
        </w:numPr>
        <w:rPr>
          <w:rFonts w:ascii="Times New Roman" w:hAnsi="Times New Roman" w:cs="Times New Roman"/>
          <w:lang w:val="en-US"/>
        </w:rPr>
      </w:pPr>
      <w:r w:rsidRPr="00DF74A2">
        <w:rPr>
          <w:rFonts w:ascii="Times New Roman" w:hAnsi="Times New Roman" w:cs="Times New Roman"/>
          <w:b/>
          <w:bCs/>
          <w:lang w:val="en-US"/>
        </w:rPr>
        <w:t>Logical View</w:t>
      </w:r>
      <w:r w:rsidRPr="00DF74A2">
        <w:rPr>
          <w:rFonts w:ascii="Times New Roman" w:hAnsi="Times New Roman" w:cs="Times New Roman"/>
          <w:lang w:val="en-US"/>
        </w:rPr>
        <w:t>:</w:t>
      </w:r>
      <w:r w:rsidRPr="00DF74A2">
        <w:rPr>
          <w:rFonts w:ascii="unset" w:eastAsia="宋体" w:hAnsi="unset" w:cs="宋体"/>
          <w:color w:val="333333"/>
          <w:kern w:val="0"/>
          <w:lang w:val="en-US"/>
          <w14:ligatures w14:val="none"/>
        </w:rPr>
        <w:t xml:space="preserve"> </w:t>
      </w:r>
      <w:r w:rsidRPr="00DF74A2">
        <w:rPr>
          <w:rFonts w:ascii="Times New Roman" w:hAnsi="Times New Roman" w:cs="Times New Roman"/>
          <w:lang w:val="en-US"/>
        </w:rPr>
        <w:t>Core objects are categorized based on the **Entity-Boundary-Control (EBC) model**:</w:t>
      </w:r>
    </w:p>
    <w:p w14:paraId="5D68BD7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Entity classes: `User` (user), `Position` (position), `Application` (application), `Topic/Comment` (forum topic/comment), `TaNotification` (notification) – objects that store persistent data</w:t>
      </w:r>
    </w:p>
    <w:p w14:paraId="163A07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lastRenderedPageBreak/>
        <w:t>- Boundary classes: `AuthUI` (login interface), `TAJobsUI` (job listing interface), `MoPublishUI` (posting interface), `MoReviewUI` (review interface), `AdminUI` (administrator interface), `ProfileUI` (profile interface) – User interface components</w:t>
      </w:r>
    </w:p>
    <w:p w14:paraId="4B2F4E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Control classes: `AuthService` (Authentication Manager), `TAJobService` (Application Manager), `MOReviewService` (Review Controller), `AdminService` (Administrator Service), `MoPublishUService` (Publication Controller), etc. – These are business logic controllers.</w:t>
      </w:r>
    </w:p>
    <w:p w14:paraId="70D43D98" w14:textId="77777777" w:rsidR="007D7F5F" w:rsidRPr="009250B5" w:rsidRDefault="007D7F5F" w:rsidP="007D7F5F">
      <w:pPr>
        <w:rPr>
          <w:rFonts w:ascii="Times New Roman" w:hAnsi="Times New Roman" w:cs="Times New Roman"/>
          <w:lang w:val="en-US"/>
        </w:rPr>
      </w:pPr>
    </w:p>
    <w:p w14:paraId="194BDD9E" w14:textId="77777777" w:rsidR="007D7F5F" w:rsidRPr="00DF74A2"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Development View:</w:t>
      </w:r>
      <w:r w:rsidRPr="00DF74A2">
        <w:t xml:space="preserve"> </w:t>
      </w:r>
      <w:r w:rsidRPr="00DF74A2">
        <w:rPr>
          <w:rFonts w:ascii="Times New Roman" w:hAnsi="Times New Roman" w:cs="Times New Roman"/>
          <w:lang w:val="en-US"/>
        </w:rPr>
        <w:t>When developing the project, we divided it into seven functional modules:</w:t>
      </w:r>
    </w:p>
    <w:p w14:paraId="0E81B15F"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`admin_system/` — Administrator system module (includes model, repository, and foundation sub-packages)</w:t>
      </w:r>
    </w:p>
    <w:p w14:paraId="207E3B1E"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`auth/` — Authentication and session management module</w:t>
      </w:r>
    </w:p>
    <w:p w14:paraId="25AEAAD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`profile/` — User profile and CV management module</w:t>
      </w:r>
    </w:p>
    <w:p w14:paraId="38DBE14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`ta_jobs/` — Module for browsing and applying for TA positions</w:t>
      </w:r>
    </w:p>
    <w:p w14:paraId="665D3F78"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`mo_publish/` — MO Position Publishing Module</w:t>
      </w:r>
    </w:p>
    <w:p w14:paraId="2258DC07"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`mo_review/` — MO Review and Interview Management Module</w:t>
      </w:r>
    </w:p>
    <w:p w14:paraId="45FDAE9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`forum/` — Forum discussion module</w:t>
      </w:r>
    </w:p>
    <w:p w14:paraId="301EC918"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hint="eastAsia"/>
          <w:lang w:val="en-US"/>
        </w:rPr>
        <w:t>Within each module, there</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s also a modular package structure (ui/dao/service/util). The dependency flow is: UI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Service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Repository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CSV Storage. Dependencies are unidirectional, and cross-layer calls are not allowed.</w:t>
      </w:r>
    </w:p>
    <w:p w14:paraId="28155E15" w14:textId="77777777" w:rsidR="007D7F5F" w:rsidRPr="00CA5AB6"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 xml:space="preserve">Process View: </w:t>
      </w:r>
      <w:r w:rsidRPr="00CA5AB6">
        <w:rPr>
          <w:rFonts w:ascii="Times New Roman" w:hAnsi="Times New Roman" w:cs="Times New Roman"/>
          <w:lang w:val="en-US"/>
        </w:rPr>
        <w:t>Considering that this is a lightweight campus application with a limited number of users and no need for high-concurrency handling, we’ve adopted a single-threaded GUI approach with synchronous business processes to meet the requirements of a lightweight course management system.</w:t>
      </w:r>
    </w:p>
    <w:p w14:paraId="56C72697"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Main Thread: Java Swing Event Dispatch Thread (EDT), responsible for handling all UI interactions</w:t>
      </w:r>
    </w:p>
    <w:p w14:paraId="31205C54"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Business threads: Service layer methods are executed synchronously in EDT, with no concurrent or asynchronous tasks.</w:t>
      </w:r>
    </w:p>
    <w:p w14:paraId="4182C474" w14:textId="77777777" w:rsidR="007D7F5F" w:rsidRPr="00DF74A2"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File I/O: Synchronous file reading and writing is performed using `CsvUtil` and `FileStorageUtil`. File locks are utilized to prevent concurrent writing conflicts.</w:t>
      </w:r>
    </w:p>
    <w:p w14:paraId="50B769FC"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t xml:space="preserve">Physical View: </w:t>
      </w:r>
      <w:r w:rsidRPr="00CA5AB6">
        <w:rPr>
          <w:rFonts w:ascii="Times New Roman" w:hAnsi="Times New Roman" w:cs="Times New Roman"/>
          <w:lang w:val="en-US"/>
        </w:rPr>
        <w:t>Standalone applications developed using Java Swing, with local file storage:</w:t>
      </w:r>
    </w:p>
    <w:p w14:paraId="2769CC34"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Deployment unit: A single Java application (`Home2.java` serves as the entry point)</w:t>
      </w:r>
    </w:p>
    <w:p w14:paraId="20CBB0B2"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Data storage: CSV files in the local `data/` directory (`users.csv`, `positions.csv`, `applications.csv`, etc.)</w:t>
      </w:r>
    </w:p>
    <w:p w14:paraId="41467348"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Running environment: JRE 8+. No server, database, or external middleware required.</w:t>
      </w:r>
    </w:p>
    <w:p w14:paraId="46C16A19"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Portability: For user convenience, the RunApp.bat file has been created, allowing users to simply click to compile and run the application.</w:t>
      </w:r>
    </w:p>
    <w:p w14:paraId="05100BDD"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lastRenderedPageBreak/>
        <w:t xml:space="preserve">Scenario View: </w:t>
      </w:r>
      <w:r w:rsidRPr="00CA5AB6">
        <w:rPr>
          <w:rFonts w:ascii="Times New Roman" w:hAnsi="Times New Roman" w:cs="Times New Roman"/>
          <w:lang w:val="en-US"/>
        </w:rPr>
        <w:t>Architecture validation driven by core user processes:</w:t>
      </w:r>
    </w:p>
    <w:p w14:paraId="53A3DB66"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1 (TA applies for a position): Log in (`AuthUI`)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Browse positions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Apply for a position (`TAJobService`)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Check status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Receive notifications (`TaNotificationService`)</w:t>
      </w:r>
    </w:p>
    <w:p w14:paraId="5024C826"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2 (MO publishing and review): Log in (`MoPublishUI`)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Publish a position (`MOPublishService`)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applications (`MoReviewUI`)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Update status (`MOReviewService`)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Send notifications (`TaNotificationService`)</w:t>
      </w:r>
    </w:p>
    <w:p w14:paraId="2E1F2974"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3 (Administrator Approval): Log in (`AdminUI`)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users awaiting approval (`AdminService`)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Approve/Reject (`UserRepository`)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Record audit logs (`FileStorageUtil`)</w:t>
      </w:r>
    </w:p>
    <w:p w14:paraId="7C862433" w14:textId="77777777" w:rsidR="007D7F5F" w:rsidRDefault="007D7F5F" w:rsidP="007D7F5F">
      <w:pPr>
        <w:rPr>
          <w:rFonts w:ascii="Times New Roman" w:hAnsi="Times New Roman" w:cs="Times New Roman"/>
          <w:lang w:val="en-US"/>
        </w:rPr>
      </w:pPr>
    </w:p>
    <w:p w14:paraId="4127A94B"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1.3 Layered Architecture &amp; Components</w:t>
      </w:r>
    </w:p>
    <w:p w14:paraId="29968A53"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xml:space="preserve">The system adopts a </w:t>
      </w:r>
      <w:r>
        <w:rPr>
          <w:rFonts w:ascii="Times New Roman" w:hAnsi="Times New Roman" w:cs="Times New Roman"/>
          <w:b/>
          <w:bCs/>
          <w:lang w:val="en-US"/>
        </w:rPr>
        <w:t>“</w:t>
      </w:r>
      <w:r w:rsidRPr="00575541">
        <w:rPr>
          <w:rFonts w:ascii="Times New Roman" w:hAnsi="Times New Roman" w:cs="Times New Roman"/>
          <w:b/>
          <w:bCs/>
          <w:lang w:val="en-US"/>
        </w:rPr>
        <w:t>three-layer architecture</w:t>
      </w:r>
      <w:r>
        <w:rPr>
          <w:rFonts w:ascii="Times New Roman" w:hAnsi="Times New Roman" w:cs="Times New Roman"/>
          <w:b/>
          <w:bCs/>
          <w:lang w:val="en-US"/>
        </w:rPr>
        <w:t>”</w:t>
      </w:r>
      <w:r w:rsidRPr="00575541">
        <w:rPr>
          <w:rFonts w:ascii="Times New Roman" w:hAnsi="Times New Roman" w:cs="Times New Roman"/>
          <w:lang w:val="en-US"/>
        </w:rPr>
        <w:t xml:space="preserve"> with a clear separation of concerns:</w:t>
      </w:r>
    </w:p>
    <w:p w14:paraId="0F455118" w14:textId="77777777" w:rsidR="007D7F5F" w:rsidRPr="00575541" w:rsidRDefault="007D7F5F" w:rsidP="007D7F5F">
      <w:pPr>
        <w:rPr>
          <w:rFonts w:ascii="Times New Roman" w:hAnsi="Times New Roman" w:cs="Times New Roman"/>
          <w:lang w:val="en-US"/>
        </w:rPr>
      </w:pPr>
      <w:r>
        <w:rPr>
          <w:noProof/>
        </w:rPr>
        <w:drawing>
          <wp:inline distT="0" distB="0" distL="0" distR="0" wp14:anchorId="5AD88499" wp14:editId="3F63D08D">
            <wp:extent cx="5731510" cy="3674110"/>
            <wp:effectExtent l="0" t="0" r="2540" b="2540"/>
            <wp:docPr id="1561671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71193" name=""/>
                    <pic:cNvPicPr/>
                  </pic:nvPicPr>
                  <pic:blipFill>
                    <a:blip r:embed="rId7"/>
                    <a:stretch>
                      <a:fillRect/>
                    </a:stretch>
                  </pic:blipFill>
                  <pic:spPr>
                    <a:xfrm>
                      <a:off x="0" y="0"/>
                      <a:ext cx="5731510" cy="3674110"/>
                    </a:xfrm>
                    <a:prstGeom prst="rect">
                      <a:avLst/>
                    </a:prstGeom>
                  </pic:spPr>
                </pic:pic>
              </a:graphicData>
            </a:graphic>
          </wp:inline>
        </w:drawing>
      </w:r>
    </w:p>
    <w:p w14:paraId="7144CF5F"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Presentation Layer: Handles user interaction through Swing GUI components (`Home2.java`, `AuthUI`, `TAJobsUI`, etc.) and CLI interface (`ConsoleMain.java`). This layer delegates all business operations to the service layer.</w:t>
      </w:r>
    </w:p>
    <w:p w14:paraId="77D45E8D" w14:textId="77777777" w:rsidR="007D7F5F" w:rsidRPr="00575541" w:rsidRDefault="007D7F5F" w:rsidP="007D7F5F">
      <w:pPr>
        <w:rPr>
          <w:rFonts w:ascii="Times New Roman" w:hAnsi="Times New Roman" w:cs="Times New Roman"/>
          <w:lang w:val="en-US"/>
        </w:rPr>
      </w:pPr>
    </w:p>
    <w:p w14:paraId="293C4EE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Business Logic Layer: Contains two sub-layers:</w:t>
      </w:r>
    </w:p>
    <w:p w14:paraId="09AC656A"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 **Service Layer**: Implements business rules and workflows (`AuthService`, `TAJobService`, `MOReviewService`, etc.)</w:t>
      </w:r>
    </w:p>
    <w:p w14:paraId="35BB5765"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lastRenderedPageBreak/>
        <w:t>   - **Repository Layer**: Abstracts data access operations (`UserRepository`, `PositionRepository`, `ApplicationRepository`)</w:t>
      </w:r>
    </w:p>
    <w:p w14:paraId="6F1486E5" w14:textId="77777777" w:rsidR="007D7F5F" w:rsidRPr="00575541" w:rsidRDefault="007D7F5F" w:rsidP="007D7F5F">
      <w:pPr>
        <w:rPr>
          <w:rFonts w:ascii="Times New Roman" w:hAnsi="Times New Roman" w:cs="Times New Roman"/>
          <w:lang w:val="en-US"/>
        </w:rPr>
      </w:pPr>
    </w:p>
    <w:p w14:paraId="0187EAC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Data Storage Layer: Persistent storage using CSV files in the `data/` directory. Repositories handle all read/write operations through utility classes (`CsvUtil`, `FileStorageUtil`).</w:t>
      </w:r>
    </w:p>
    <w:p w14:paraId="56471AED"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Architectural Style: Layered architecture with strict unidirectional dependencies. The presentation layer depends on services, services depend on repositories, and repositories handle CSV I/O. No layer skips another.</w:t>
      </w:r>
    </w:p>
    <w:p w14:paraId="00E0E43F" w14:textId="77777777" w:rsidR="007D7F5F" w:rsidRPr="00575541" w:rsidRDefault="007D7F5F" w:rsidP="007D7F5F">
      <w:pPr>
        <w:rPr>
          <w:rFonts w:ascii="Times New Roman" w:hAnsi="Times New Roman" w:cs="Times New Roman"/>
          <w:lang w:val="en-US"/>
        </w:rPr>
      </w:pPr>
    </w:p>
    <w:p w14:paraId="4EA10447"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1.4 Design Principles &amp; Patterns </w:t>
      </w:r>
    </w:p>
    <w:p w14:paraId="122DE4E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Principles </w:t>
      </w:r>
    </w:p>
    <w:p w14:paraId="05B306FA"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Single Responsibility Principle (SRP): Each class should have only one responsibility.</w:t>
      </w:r>
    </w:p>
    <w:p w14:paraId="401F59DF"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Open-Closed Principle (OCP): Core business code does not need to be modified when adding new functionality. For example, dependency injection can be handled through RecruitmentSystemContext. Thus, adding new modules like Forum or AI Diagnosis does not require altering the existing core service code.</w:t>
      </w:r>
    </w:p>
    <w:p w14:paraId="0DC78A92"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Liskov Substitution Principle (LSP): This project does not use inheritance hierarchies. All roles (TA/MO/Admin) are distinguished by the User.role field. Role-specific behaviors are implemented through composition rather than inheritance.</w:t>
      </w:r>
    </w:p>
    <w:p w14:paraId="3B1BAC40"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Interface Segregation Principle (ISP): This project uses direct dependencies between specific classes, with interfaces being used sparingly. Each module has clear responsibilities, avoiding the problem of “fat interfaces”.</w:t>
      </w:r>
    </w:p>
    <w:p w14:paraId="2FABE958"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Dependency Inversion Principle (DIP): Dependency injection is performed using RecruitmentSystemContext as the composition root. The Service layer depends on the Repository class, thereby achieving inversion of control. The Repository encapsulates the details of CSV data access.</w:t>
      </w:r>
    </w:p>
    <w:p w14:paraId="7123A37E"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Patterns </w:t>
      </w:r>
    </w:p>
    <w:p w14:paraId="7F440065"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1. MVC Pattern: Separates the user interface (view), business logic (controller), and data (model).</w:t>
      </w:r>
    </w:p>
    <w:p w14:paraId="6ED02AFC"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2. Utility patterns: Classes like CsvUtil, FileStorageUtil, and SecurityUtil use static methods. They don’t require instantiation and provide global utility functions.</w:t>
      </w:r>
    </w:p>
    <w:p w14:paraId="430DEEF9"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3. Factory Pattern (partially used): IdGenerator provides a unified method for ID generation, while CsvUtil offers a general-purpose method for converting CSV rows into objects.</w:t>
      </w:r>
    </w:p>
    <w:p w14:paraId="08958FD1"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4. Appearance Pattern: RecruitmentSystemContext serves as the system’s composite root, bringing together all core services (AuthService, TAJobService, MOReviewService, etc.). It provides a unified access point for the entire system, simplifying dependency management between modules.</w:t>
      </w:r>
    </w:p>
    <w:p w14:paraId="6CBAF1BB" w14:textId="77777777" w:rsidR="007D7F5F" w:rsidRDefault="007D7F5F" w:rsidP="007D7F5F">
      <w:pPr>
        <w:rPr>
          <w:rFonts w:ascii="Times New Roman" w:hAnsi="Times New Roman" w:cs="Times New Roman"/>
          <w:lang w:val="en-US"/>
        </w:rPr>
      </w:pPr>
      <w:r w:rsidRPr="004F0748">
        <w:rPr>
          <w:rFonts w:ascii="Times New Roman" w:hAnsi="Times New Roman" w:cs="Times New Roman"/>
          <w:lang w:val="en-US"/>
        </w:rPr>
        <w:lastRenderedPageBreak/>
        <w:t>5. Observer Pattern: Notifications are sent when key business events occur, such as changes in application status or new user registrations. The notification logic is decoupled from the business logic. Services trigger notifications by calling TaNotificationService, rather than having the notification logic embedded in the business code.</w:t>
      </w:r>
    </w:p>
    <w:p w14:paraId="052191D4" w14:textId="77777777" w:rsidR="007D7F5F" w:rsidRPr="007D7F5F" w:rsidRDefault="007D7F5F" w:rsidP="004708F1">
      <w:pPr>
        <w:rPr>
          <w:rFonts w:ascii="Times New Roman" w:hAnsi="Times New Roman" w:cs="Times New Roman"/>
          <w:lang w:val="en-US"/>
        </w:rPr>
      </w:pPr>
    </w:p>
    <w:bookmarkEnd w:id="0"/>
    <w:bookmarkEnd w:id="1"/>
    <w:p w14:paraId="3502D50D" w14:textId="742D763E" w:rsidR="004708F1" w:rsidRPr="007B60D2" w:rsidRDefault="00C921D9" w:rsidP="00B3457D">
      <w:pPr>
        <w:pStyle w:val="2"/>
        <w:numPr>
          <w:ilvl w:val="0"/>
          <w:numId w:val="1"/>
        </w:numPr>
        <w:ind w:left="284"/>
        <w:rPr>
          <w:rFonts w:ascii="Times New Roman" w:hAnsi="Times New Roman" w:cs="Times New Roman"/>
        </w:rPr>
      </w:pPr>
      <w:r w:rsidRPr="007B60D2">
        <w:rPr>
          <w:rFonts w:ascii="Times New Roman" w:hAnsi="Times New Roman" w:cs="Times New Roman"/>
        </w:rPr>
        <w:t>Implementation</w:t>
      </w:r>
    </w:p>
    <w:p w14:paraId="48B433B5" w14:textId="023EAFF5" w:rsidR="004708F1" w:rsidRPr="007B60D2" w:rsidRDefault="00A11CA4" w:rsidP="004708F1">
      <w:pPr>
        <w:rPr>
          <w:rFonts w:ascii="Times New Roman" w:hAnsi="Times New Roman" w:cs="Times New Roman"/>
        </w:rPr>
      </w:pPr>
      <w:bookmarkStart w:id="2" w:name="OLE_LINK3"/>
      <w:r w:rsidRPr="00A11CA4">
        <w:rPr>
          <w:rFonts w:ascii="Times New Roman" w:hAnsi="Times New Roman" w:cs="Times New Roman"/>
        </w:rPr>
        <w:t xml:space="preserve">Outline the implementation strategy and project build </w:t>
      </w:r>
      <w:r w:rsidR="00881E9C" w:rsidRPr="00A11CA4">
        <w:rPr>
          <w:rFonts w:ascii="Times New Roman" w:hAnsi="Times New Roman" w:cs="Times New Roman"/>
        </w:rPr>
        <w:t>plan</w:t>
      </w:r>
      <w:r w:rsidR="00760843">
        <w:rPr>
          <w:rFonts w:ascii="Times New Roman" w:hAnsi="Times New Roman" w:cs="Times New Roman"/>
        </w:rPr>
        <w:t>.</w:t>
      </w:r>
      <w:r w:rsidR="00881E9C" w:rsidRPr="00A11CA4">
        <w:rPr>
          <w:rFonts w:ascii="Times New Roman" w:hAnsi="Times New Roman" w:cs="Times New Roman"/>
        </w:rPr>
        <w:t xml:space="preserve"> </w:t>
      </w:r>
      <w:r w:rsidR="00760843">
        <w:rPr>
          <w:rFonts w:ascii="Times New Roman" w:hAnsi="Times New Roman" w:cs="Times New Roman"/>
        </w:rPr>
        <w:t>D</w:t>
      </w:r>
      <w:r w:rsidRPr="00A11CA4">
        <w:rPr>
          <w:rFonts w:ascii="Times New Roman" w:hAnsi="Times New Roman" w:cs="Times New Roman"/>
        </w:rPr>
        <w:t>iscuss how version control is used to support development and collaboration</w:t>
      </w:r>
      <w:r w:rsidR="00882DEA">
        <w:rPr>
          <w:rFonts w:ascii="Times New Roman" w:hAnsi="Times New Roman" w:cs="Times New Roman"/>
        </w:rPr>
        <w:t>.</w:t>
      </w:r>
    </w:p>
    <w:bookmarkEnd w:id="2"/>
    <w:p w14:paraId="616C500A" w14:textId="1BE75BF5" w:rsidR="004708F1" w:rsidRPr="007B60D2" w:rsidRDefault="006A4FDB" w:rsidP="00B3457D">
      <w:pPr>
        <w:pStyle w:val="2"/>
        <w:numPr>
          <w:ilvl w:val="0"/>
          <w:numId w:val="1"/>
        </w:numPr>
        <w:ind w:left="284"/>
        <w:rPr>
          <w:rFonts w:ascii="Times New Roman" w:hAnsi="Times New Roman" w:cs="Times New Roman"/>
        </w:rPr>
      </w:pPr>
      <w:r w:rsidRPr="007B60D2">
        <w:rPr>
          <w:rFonts w:ascii="Times New Roman" w:hAnsi="Times New Roman" w:cs="Times New Roman"/>
        </w:rPr>
        <w:t>Testing</w:t>
      </w:r>
    </w:p>
    <w:p w14:paraId="1B935E11" w14:textId="14E06D3E" w:rsidR="00D568A8" w:rsidRDefault="004265EB" w:rsidP="004708F1">
      <w:pPr>
        <w:rPr>
          <w:rFonts w:ascii="Times New Roman" w:hAnsi="Times New Roman" w:cs="Times New Roman"/>
        </w:rPr>
      </w:pPr>
      <w:bookmarkStart w:id="3" w:name="OLE_LINK4"/>
      <w:r w:rsidRPr="004265EB">
        <w:rPr>
          <w:rFonts w:ascii="Times New Roman" w:hAnsi="Times New Roman" w:cs="Times New Roman"/>
        </w:rPr>
        <w:t>Describe the testing strategy, techniques, test case design, and the test results.</w:t>
      </w:r>
      <w:r w:rsidR="0054241D">
        <w:rPr>
          <w:rFonts w:ascii="Times New Roman" w:hAnsi="Times New Roman" w:cs="Times New Roman"/>
        </w:rPr>
        <w:t xml:space="preserve"> Give specific examples.</w:t>
      </w:r>
    </w:p>
    <w:bookmarkEnd w:id="3"/>
    <w:p w14:paraId="43E4F58A" w14:textId="01A11A70" w:rsidR="0062598B" w:rsidRPr="007B60D2" w:rsidRDefault="0062598B" w:rsidP="0062598B">
      <w:pPr>
        <w:pStyle w:val="2"/>
        <w:numPr>
          <w:ilvl w:val="0"/>
          <w:numId w:val="1"/>
        </w:numPr>
        <w:ind w:left="284"/>
        <w:rPr>
          <w:rFonts w:ascii="Times New Roman" w:hAnsi="Times New Roman" w:cs="Times New Roman"/>
        </w:rPr>
      </w:pPr>
      <w:r>
        <w:rPr>
          <w:rFonts w:ascii="Times New Roman" w:hAnsi="Times New Roman" w:cs="Times New Roman"/>
        </w:rPr>
        <w:t>The use of Generative AI (GenAI)</w:t>
      </w:r>
    </w:p>
    <w:p w14:paraId="41AC80A8" w14:textId="192CFE11" w:rsidR="0062598B" w:rsidRDefault="002C4326" w:rsidP="0062598B">
      <w:pPr>
        <w:rPr>
          <w:rFonts w:ascii="Times New Roman" w:hAnsi="Times New Roman" w:cs="Times New Roman"/>
        </w:rPr>
      </w:pPr>
      <w:r w:rsidRPr="002C4326">
        <w:rPr>
          <w:rFonts w:ascii="Times New Roman" w:hAnsi="Times New Roman" w:cs="Times New Roman"/>
        </w:rPr>
        <w:t>Describe the GenAI tool(s) used at different stages of the software development process. Critically evaluate their effectiveness in supporting development activities and discuss their limitations and challenges.</w:t>
      </w:r>
    </w:p>
    <w:p w14:paraId="2E11252D" w14:textId="350D995C" w:rsidR="00475F22" w:rsidRPr="00300EA4"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here  - </w:t>
      </w:r>
      <w:r w:rsidR="00475F22" w:rsidRPr="00300EA4">
        <w:rPr>
          <w:rFonts w:ascii="Times New Roman" w:hAnsi="Times New Roman" w:cs="Times New Roman"/>
          <w:color w:val="FF0000"/>
        </w:rPr>
        <w:t>No more than 1</w:t>
      </w:r>
      <w:r w:rsidR="002C4326">
        <w:rPr>
          <w:rFonts w:ascii="Times New Roman" w:hAnsi="Times New Roman" w:cs="Times New Roman"/>
          <w:color w:val="FF0000"/>
        </w:rPr>
        <w:t>0</w:t>
      </w:r>
      <w:r w:rsidR="00475F22" w:rsidRPr="00300EA4">
        <w:rPr>
          <w:rFonts w:ascii="Times New Roman" w:hAnsi="Times New Roman" w:cs="Times New Roman"/>
          <w:color w:val="FF0000"/>
        </w:rPr>
        <w:t xml:space="preserve"> pages</w:t>
      </w:r>
      <w:r w:rsidR="00150F22" w:rsidRPr="00300EA4">
        <w:rPr>
          <w:rFonts w:ascii="Times New Roman" w:hAnsi="Times New Roman" w:cs="Times New Roman"/>
          <w:color w:val="FF0000"/>
        </w:rPr>
        <w:t xml:space="preserve"> including </w:t>
      </w:r>
      <w:r w:rsidR="00D470B8" w:rsidRPr="00300EA4">
        <w:rPr>
          <w:rFonts w:ascii="Times New Roman" w:hAnsi="Times New Roman" w:cs="Times New Roman"/>
          <w:color w:val="FF0000"/>
        </w:rPr>
        <w:t>tables, charts, figures and diagrams you may have.</w:t>
      </w:r>
    </w:p>
    <w:p w14:paraId="2997A19D" w14:textId="71740691" w:rsidR="004708F1" w:rsidRPr="007B60D2" w:rsidRDefault="00F0088C" w:rsidP="00D842F8">
      <w:pPr>
        <w:pStyle w:val="1"/>
        <w:rPr>
          <w:rFonts w:ascii="Times New Roman" w:hAnsi="Times New Roman" w:cs="Times New Roman"/>
        </w:rPr>
      </w:pPr>
      <w:r w:rsidRPr="007B60D2">
        <w:rPr>
          <w:rFonts w:ascii="Times New Roman" w:hAnsi="Times New Roman" w:cs="Times New Roman"/>
        </w:rPr>
        <w:t>Individual contribution and reflection</w:t>
      </w:r>
    </w:p>
    <w:p w14:paraId="391FD8DB" w14:textId="0FA1FFF7" w:rsidR="004708F1" w:rsidRPr="007B60D2" w:rsidRDefault="00A26720" w:rsidP="004708F1">
      <w:pPr>
        <w:rPr>
          <w:rFonts w:ascii="Times New Roman" w:hAnsi="Times New Roman" w:cs="Times New Roman"/>
        </w:rPr>
      </w:pPr>
      <w:r w:rsidRPr="00A26720">
        <w:rPr>
          <w:rFonts w:ascii="Times New Roman" w:hAnsi="Times New Roman" w:cs="Times New Roman"/>
        </w:rPr>
        <w:t>Each group member should provide one paragraph outlining their key contribution to the project (</w:t>
      </w:r>
      <w:r w:rsidRPr="00B338B5">
        <w:rPr>
          <w:rFonts w:ascii="Times New Roman" w:hAnsi="Times New Roman" w:cs="Times New Roman"/>
          <w:b/>
          <w:bCs/>
        </w:rPr>
        <w:t>this must be agreed by the group</w:t>
      </w:r>
      <w:r w:rsidRPr="00A26720">
        <w:rPr>
          <w:rFonts w:ascii="Times New Roman" w:hAnsi="Times New Roman" w:cs="Times New Roman"/>
        </w:rPr>
        <w:t xml:space="preserve">) and another </w:t>
      </w:r>
      <w:r>
        <w:rPr>
          <w:rFonts w:ascii="Times New Roman" w:hAnsi="Times New Roman" w:cs="Times New Roman"/>
        </w:rPr>
        <w:t xml:space="preserve">paragraph </w:t>
      </w:r>
      <w:r w:rsidRPr="00A26720">
        <w:rPr>
          <w:rFonts w:ascii="Times New Roman" w:hAnsi="Times New Roman" w:cs="Times New Roman"/>
        </w:rPr>
        <w:t>reflecting on their learning experience</w:t>
      </w:r>
      <w:r>
        <w:rPr>
          <w:rFonts w:ascii="Times New Roman" w:hAnsi="Times New Roman" w:cs="Times New Roman"/>
        </w:rPr>
        <w:t xml:space="preserve"> (t</w:t>
      </w:r>
      <w:r w:rsidRPr="00A26720">
        <w:rPr>
          <w:rFonts w:ascii="Times New Roman" w:hAnsi="Times New Roman" w:cs="Times New Roman"/>
        </w:rPr>
        <w:t>his should include thoughts on the overall process, challenges encountered, and skills developed</w:t>
      </w:r>
      <w:r>
        <w:rPr>
          <w:rFonts w:ascii="Times New Roman" w:hAnsi="Times New Roman" w:cs="Times New Roman"/>
        </w:rPr>
        <w:t>).</w:t>
      </w:r>
      <w:r w:rsidRPr="00A26720">
        <w:rPr>
          <w:rFonts w:ascii="Times New Roman" w:hAnsi="Times New Roman" w:cs="Times New Roman"/>
        </w:rPr>
        <w:t xml:space="preserve"> Maximum 300 words </w:t>
      </w:r>
      <w:r>
        <w:rPr>
          <w:rFonts w:ascii="Times New Roman" w:hAnsi="Times New Roman" w:cs="Times New Roman"/>
        </w:rPr>
        <w:t>for each member</w:t>
      </w:r>
      <w:r w:rsidRPr="00A26720">
        <w:rPr>
          <w:rFonts w:ascii="Times New Roman" w:hAnsi="Times New Roman" w:cs="Times New Roman"/>
        </w:rPr>
        <w:t>.</w:t>
      </w:r>
      <w:r w:rsidR="004A2771">
        <w:rPr>
          <w:rFonts w:ascii="Times New Roman" w:hAnsi="Times New Roman" w:cs="Times New Roman"/>
        </w:rPr>
        <w:t xml:space="preserve"> Copy the template below.</w:t>
      </w:r>
    </w:p>
    <w:p w14:paraId="58CF25E1" w14:textId="28E61F1E" w:rsidR="00CB6796" w:rsidRPr="007B60D2" w:rsidRDefault="00CB6796" w:rsidP="00CB6796">
      <w:pPr>
        <w:rPr>
          <w:rFonts w:ascii="Times New Roman" w:hAnsi="Times New Roman" w:cs="Times New Roman"/>
        </w:rPr>
      </w:pPr>
      <w:r w:rsidRPr="007B60D2">
        <w:rPr>
          <w:rFonts w:ascii="Times New Roman" w:hAnsi="Times New Roman" w:cs="Times New Roman"/>
        </w:rPr>
        <w:t>QM no:</w:t>
      </w:r>
      <w:r w:rsidR="00061B22" w:rsidRPr="007B60D2">
        <w:rPr>
          <w:rFonts w:ascii="Times New Roman" w:hAnsi="Times New Roman" w:cs="Times New Roman"/>
        </w:rPr>
        <w:t xml:space="preserve"> </w:t>
      </w:r>
    </w:p>
    <w:p w14:paraId="3A81150B" w14:textId="1F449825" w:rsidR="00CB6796" w:rsidRPr="007B60D2" w:rsidRDefault="00CB6796" w:rsidP="00CB6796">
      <w:pPr>
        <w:rPr>
          <w:rFonts w:ascii="Times New Roman" w:hAnsi="Times New Roman" w:cs="Times New Roman"/>
        </w:rPr>
      </w:pPr>
      <w:r w:rsidRPr="007B60D2">
        <w:rPr>
          <w:rFonts w:ascii="Times New Roman" w:hAnsi="Times New Roman" w:cs="Times New Roman"/>
        </w:rPr>
        <w:t>Name:</w:t>
      </w:r>
      <w:r w:rsidR="00061B22" w:rsidRPr="007B60D2">
        <w:rPr>
          <w:rFonts w:ascii="Times New Roman" w:hAnsi="Times New Roman" w:cs="Times New Roman"/>
        </w:rPr>
        <w:t xml:space="preserve"> </w:t>
      </w:r>
    </w:p>
    <w:p w14:paraId="45987478" w14:textId="258D798B" w:rsidR="00CB6796" w:rsidRPr="007B60D2" w:rsidRDefault="00CB6796" w:rsidP="00CB6796">
      <w:pPr>
        <w:rPr>
          <w:rFonts w:ascii="Times New Roman" w:hAnsi="Times New Roman" w:cs="Times New Roman"/>
        </w:rPr>
      </w:pPr>
      <w:r w:rsidRPr="007B60D2">
        <w:rPr>
          <w:rFonts w:ascii="Times New Roman" w:hAnsi="Times New Roman" w:cs="Times New Roman"/>
        </w:rPr>
        <w:t>Main contribution:</w:t>
      </w:r>
      <w:r w:rsidR="00061B22" w:rsidRPr="007B60D2">
        <w:rPr>
          <w:rFonts w:ascii="Times New Roman" w:hAnsi="Times New Roman" w:cs="Times New Roman"/>
        </w:rPr>
        <w:t xml:space="preserve"> </w:t>
      </w:r>
    </w:p>
    <w:p w14:paraId="6638CAD4" w14:textId="3F7C8284" w:rsidR="00CB6796" w:rsidRPr="007B60D2" w:rsidRDefault="00CB6796" w:rsidP="00CB6796">
      <w:pPr>
        <w:rPr>
          <w:rFonts w:ascii="Times New Roman" w:hAnsi="Times New Roman" w:cs="Times New Roman"/>
        </w:rPr>
      </w:pPr>
      <w:r w:rsidRPr="007B60D2">
        <w:rPr>
          <w:rFonts w:ascii="Times New Roman" w:hAnsi="Times New Roman" w:cs="Times New Roman"/>
        </w:rPr>
        <w:t>Reflective statement:</w:t>
      </w:r>
      <w:r w:rsidR="00061B22" w:rsidRPr="007B60D2">
        <w:rPr>
          <w:rFonts w:ascii="Times New Roman" w:hAnsi="Times New Roman" w:cs="Times New Roman"/>
        </w:rPr>
        <w:t xml:space="preserve"> </w:t>
      </w:r>
    </w:p>
    <w:p w14:paraId="058534DB" w14:textId="0B2CE729" w:rsidR="004708F1" w:rsidRPr="007B60D2" w:rsidRDefault="004708F1" w:rsidP="004708F1">
      <w:pPr>
        <w:rPr>
          <w:rFonts w:ascii="Times New Roman" w:hAnsi="Times New Roman" w:cs="Times New Roman"/>
        </w:rPr>
      </w:pPr>
    </w:p>
    <w:p w14:paraId="3779BCA1" w14:textId="77777777" w:rsidR="004708F1" w:rsidRPr="007B60D2" w:rsidRDefault="004708F1" w:rsidP="00C10E54">
      <w:pPr>
        <w:rPr>
          <w:rFonts w:ascii="Times New Roman" w:hAnsi="Times New Roman" w:cs="Times New Roman"/>
        </w:rPr>
      </w:pPr>
    </w:p>
    <w:sectPr w:rsidR="004708F1" w:rsidRPr="007B60D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B2AA3" w14:textId="77777777" w:rsidR="00B22075" w:rsidRDefault="00B22075" w:rsidP="00E5080D">
      <w:pPr>
        <w:spacing w:after="0" w:line="240" w:lineRule="auto"/>
      </w:pPr>
      <w:r>
        <w:separator/>
      </w:r>
    </w:p>
  </w:endnote>
  <w:endnote w:type="continuationSeparator" w:id="0">
    <w:p w14:paraId="07B90C46" w14:textId="77777777" w:rsidR="00B22075" w:rsidRDefault="00B22075"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unset">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D7B92" w14:textId="77777777" w:rsidR="00B22075" w:rsidRDefault="00B22075" w:rsidP="00E5080D">
      <w:pPr>
        <w:spacing w:after="0" w:line="240" w:lineRule="auto"/>
      </w:pPr>
      <w:r>
        <w:separator/>
      </w:r>
    </w:p>
  </w:footnote>
  <w:footnote w:type="continuationSeparator" w:id="0">
    <w:p w14:paraId="7B531A70" w14:textId="77777777" w:rsidR="00B22075" w:rsidRDefault="00B22075"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0192D"/>
    <w:multiLevelType w:val="hybridMultilevel"/>
    <w:tmpl w:val="24820154"/>
    <w:lvl w:ilvl="0" w:tplc="1D709A6E">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7F72E9"/>
    <w:multiLevelType w:val="hybridMultilevel"/>
    <w:tmpl w:val="B56A501E"/>
    <w:lvl w:ilvl="0" w:tplc="A45601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CDC3B6D"/>
    <w:multiLevelType w:val="hybridMultilevel"/>
    <w:tmpl w:val="995E1E12"/>
    <w:lvl w:ilvl="0" w:tplc="0F7EA9FA">
      <w:start w:val="1"/>
      <w:numFmt w:val="bullet"/>
      <w:lvlText w:val=""/>
      <w:lvlJc w:val="left"/>
      <w:pPr>
        <w:ind w:left="440" w:hanging="440"/>
      </w:pPr>
      <w:rPr>
        <w:rFonts w:ascii="Wingdings" w:hAnsi="Wingdings" w:hint="default"/>
        <w:sz w:val="20"/>
        <w:szCs w:val="20"/>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D082D99"/>
    <w:multiLevelType w:val="hybridMultilevel"/>
    <w:tmpl w:val="586A69D4"/>
    <w:lvl w:ilvl="0" w:tplc="3EE8C094">
      <w:start w:val="4"/>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B45F7B"/>
    <w:multiLevelType w:val="hybridMultilevel"/>
    <w:tmpl w:val="869CA942"/>
    <w:lvl w:ilvl="0" w:tplc="04090003">
      <w:start w:val="1"/>
      <w:numFmt w:val="bullet"/>
      <w:lvlText w:val=""/>
      <w:lvlJc w:val="left"/>
      <w:pPr>
        <w:ind w:left="800" w:hanging="440"/>
      </w:pPr>
      <w:rPr>
        <w:rFonts w:ascii="Wingdings" w:hAnsi="Wingdings" w:hint="default"/>
      </w:rPr>
    </w:lvl>
    <w:lvl w:ilvl="1" w:tplc="B3C65666">
      <w:start w:val="1"/>
      <w:numFmt w:val="bullet"/>
      <w:lvlText w:val=""/>
      <w:lvlJc w:val="left"/>
      <w:pPr>
        <w:ind w:left="1240" w:hanging="440"/>
      </w:pPr>
      <w:rPr>
        <w:rFonts w:ascii="Wingdings" w:hAnsi="Wingdings" w:hint="default"/>
        <w:sz w:val="18"/>
        <w:szCs w:val="18"/>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2045015159">
    <w:abstractNumId w:val="4"/>
  </w:num>
  <w:num w:numId="2" w16cid:durableId="2518133">
    <w:abstractNumId w:val="2"/>
  </w:num>
  <w:num w:numId="3" w16cid:durableId="655307787">
    <w:abstractNumId w:val="3"/>
  </w:num>
  <w:num w:numId="4" w16cid:durableId="1374429551">
    <w:abstractNumId w:val="1"/>
  </w:num>
  <w:num w:numId="5" w16cid:durableId="1867983363">
    <w:abstractNumId w:val="5"/>
  </w:num>
  <w:num w:numId="6" w16cid:durableId="260185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D0878"/>
    <w:rsid w:val="000E2AA3"/>
    <w:rsid w:val="000F7304"/>
    <w:rsid w:val="00150F22"/>
    <w:rsid w:val="001920C3"/>
    <w:rsid w:val="001B51E5"/>
    <w:rsid w:val="001F25CB"/>
    <w:rsid w:val="002061D3"/>
    <w:rsid w:val="00217672"/>
    <w:rsid w:val="002542C2"/>
    <w:rsid w:val="0027136F"/>
    <w:rsid w:val="00293707"/>
    <w:rsid w:val="002A430A"/>
    <w:rsid w:val="002A7F6C"/>
    <w:rsid w:val="002C4326"/>
    <w:rsid w:val="002E6029"/>
    <w:rsid w:val="002E7AE4"/>
    <w:rsid w:val="002F184C"/>
    <w:rsid w:val="00300EA4"/>
    <w:rsid w:val="00311F4A"/>
    <w:rsid w:val="00314FBF"/>
    <w:rsid w:val="003A4052"/>
    <w:rsid w:val="003F1B8D"/>
    <w:rsid w:val="00412CE0"/>
    <w:rsid w:val="004265EB"/>
    <w:rsid w:val="00441163"/>
    <w:rsid w:val="004708F1"/>
    <w:rsid w:val="00475F22"/>
    <w:rsid w:val="00477A17"/>
    <w:rsid w:val="00481A85"/>
    <w:rsid w:val="004A2771"/>
    <w:rsid w:val="004B3E22"/>
    <w:rsid w:val="004C7DA0"/>
    <w:rsid w:val="004D6AF0"/>
    <w:rsid w:val="004D75C6"/>
    <w:rsid w:val="005020E9"/>
    <w:rsid w:val="0054241D"/>
    <w:rsid w:val="005703E0"/>
    <w:rsid w:val="00571873"/>
    <w:rsid w:val="0058432C"/>
    <w:rsid w:val="005C16BF"/>
    <w:rsid w:val="005C59AF"/>
    <w:rsid w:val="005F0D55"/>
    <w:rsid w:val="0062222D"/>
    <w:rsid w:val="006235FC"/>
    <w:rsid w:val="0062598B"/>
    <w:rsid w:val="00686E20"/>
    <w:rsid w:val="006A4FDB"/>
    <w:rsid w:val="00760843"/>
    <w:rsid w:val="0078715E"/>
    <w:rsid w:val="007B60D2"/>
    <w:rsid w:val="007D7F5F"/>
    <w:rsid w:val="007F26F1"/>
    <w:rsid w:val="00815ECC"/>
    <w:rsid w:val="0083294F"/>
    <w:rsid w:val="00850114"/>
    <w:rsid w:val="008655E3"/>
    <w:rsid w:val="00881E9C"/>
    <w:rsid w:val="00882DEA"/>
    <w:rsid w:val="008B763F"/>
    <w:rsid w:val="00907AB8"/>
    <w:rsid w:val="00967759"/>
    <w:rsid w:val="00974A4C"/>
    <w:rsid w:val="00A04769"/>
    <w:rsid w:val="00A11CA4"/>
    <w:rsid w:val="00A26720"/>
    <w:rsid w:val="00B1272E"/>
    <w:rsid w:val="00B22075"/>
    <w:rsid w:val="00B338B5"/>
    <w:rsid w:val="00B3457D"/>
    <w:rsid w:val="00B621A9"/>
    <w:rsid w:val="00B77264"/>
    <w:rsid w:val="00B867D9"/>
    <w:rsid w:val="00BA1D51"/>
    <w:rsid w:val="00BC38A8"/>
    <w:rsid w:val="00BD7B1B"/>
    <w:rsid w:val="00BF0805"/>
    <w:rsid w:val="00C10E54"/>
    <w:rsid w:val="00C2335E"/>
    <w:rsid w:val="00C352F9"/>
    <w:rsid w:val="00C64B7A"/>
    <w:rsid w:val="00C921D9"/>
    <w:rsid w:val="00CB5D6A"/>
    <w:rsid w:val="00CB6796"/>
    <w:rsid w:val="00CB6B5D"/>
    <w:rsid w:val="00CE3F11"/>
    <w:rsid w:val="00D374F6"/>
    <w:rsid w:val="00D44748"/>
    <w:rsid w:val="00D470B8"/>
    <w:rsid w:val="00D5581C"/>
    <w:rsid w:val="00D568A8"/>
    <w:rsid w:val="00D842F8"/>
    <w:rsid w:val="00DA2A7E"/>
    <w:rsid w:val="00DB1819"/>
    <w:rsid w:val="00DC6242"/>
    <w:rsid w:val="00DF135B"/>
    <w:rsid w:val="00E05871"/>
    <w:rsid w:val="00E24E29"/>
    <w:rsid w:val="00E5080D"/>
    <w:rsid w:val="00E765C6"/>
    <w:rsid w:val="00E9058C"/>
    <w:rsid w:val="00EA60CE"/>
    <w:rsid w:val="00EB6DF9"/>
    <w:rsid w:val="00ED2292"/>
    <w:rsid w:val="00EE3A44"/>
    <w:rsid w:val="00F0088C"/>
    <w:rsid w:val="00F2502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1245</Words>
  <Characters>8061</Characters>
  <Application>Microsoft Office Word</Application>
  <DocSecurity>0</DocSecurity>
  <Lines>175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Ender Sun</cp:lastModifiedBy>
  <cp:revision>104</cp:revision>
  <dcterms:created xsi:type="dcterms:W3CDTF">2024-03-13T21:22:00Z</dcterms:created>
  <dcterms:modified xsi:type="dcterms:W3CDTF">2026-05-23T14:56:00Z</dcterms:modified>
</cp:coreProperties>
</file>