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用户模块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用户登录功能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设计好数据库关系模型和前端ui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Mybatis generator 生成mapper和mapper.xml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编写各个功能区的service层业务代码</w:t>
      </w:r>
    </w:p>
    <w:p/>
    <w:p>
      <w:r>
        <w:drawing>
          <wp:inline distT="0" distB="0" distL="114300" distR="114300">
            <wp:extent cx="3794760" cy="8610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 dataACcessException</w:t>
      </w:r>
    </w:p>
    <w:p>
      <w:r>
        <w:drawing>
          <wp:inline distT="0" distB="0" distL="114300" distR="114300">
            <wp:extent cx="5269865" cy="3213100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登录cookie id 通过加密返回前端浏览器的cookie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411730"/>
            <wp:effectExtent l="0" t="0" r="1270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827145"/>
            <wp:effectExtent l="0" t="0" r="13970" b="133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Baseservice 是一个抽象类 不一定包含抽象方法 提醒继承这个抽象类 可以重写 的方法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450850"/>
            <wp:effectExtent l="0" t="0" r="635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Dao mapper接口是动态代理 所以要在springboot 上加上mapperScan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 后端是respond 最大的一个对象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包含了各类用户使用的model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Result.set(object)  object = user.model;</w:t>
      </w:r>
    </w:p>
    <w:p>
      <w:r>
        <w:drawing>
          <wp:inline distT="0" distB="0" distL="114300" distR="114300">
            <wp:extent cx="5269865" cy="1952625"/>
            <wp:effectExtent l="0" t="0" r="3175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 if else 封装成一个AssertUtil</w:t>
      </w:r>
    </w:p>
    <w:p>
      <w:r>
        <w:drawing>
          <wp:inline distT="0" distB="0" distL="114300" distR="114300">
            <wp:extent cx="5273040" cy="1791335"/>
            <wp:effectExtent l="0" t="0" r="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用户成功后 window.location.href = 主页面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611880"/>
            <wp:effectExtent l="0" t="0" r="317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用户密码修改功能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435225"/>
            <wp:effectExtent l="0" t="0" r="5080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修改成功后将异常捕捉到 resultInfo 中</w:t>
      </w:r>
    </w:p>
    <w:p>
      <w:r>
        <w:drawing>
          <wp:inline distT="0" distB="0" distL="114300" distR="114300">
            <wp:extent cx="5227320" cy="1866900"/>
            <wp:effectExtent l="0" t="0" r="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点击修改密码之后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走这个链接</w:t>
      </w:r>
    </w:p>
    <w:p>
      <w:r>
        <w:drawing>
          <wp:inline distT="0" distB="0" distL="114300" distR="114300">
            <wp:extent cx="5272405" cy="462915"/>
            <wp:effectExtent l="0" t="0" r="635" b="952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修改密码确认保存  表单提交修改密码监听事件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3569335"/>
            <wp:effectExtent l="0" t="0" r="7620" b="1206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全局异常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参数异常通常发生在controller 层 进行异常捕捉  try catch 同样的try catch 内容 可以引入全局异常</w:t>
      </w:r>
    </w:p>
    <w:p>
      <w:r>
        <w:drawing>
          <wp:inline distT="0" distB="0" distL="114300" distR="114300">
            <wp:extent cx="5272405" cy="1742440"/>
            <wp:effectExtent l="0" t="0" r="63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346325"/>
            <wp:effectExtent l="0" t="0" r="10160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处理这两个异常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986155"/>
            <wp:effectExtent l="0" t="0" r="6350" b="444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123180"/>
            <wp:effectExtent l="0" t="0" r="1270" b="1270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2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Cookie在没有设置时间的时候 关闭浏览器 cookie 失效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营销管理</w:t>
      </w:r>
    </w:p>
    <w:p>
      <w:r>
        <w:drawing>
          <wp:inline distT="0" distB="0" distL="114300" distR="114300">
            <wp:extent cx="5274310" cy="2092960"/>
            <wp:effectExtent l="0" t="0" r="13970" b="1016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每张表都会有一个自增主键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逻辑上的外键</w:t>
      </w:r>
    </w:p>
    <w:p>
      <w:r>
        <w:drawing>
          <wp:inline distT="0" distB="0" distL="114300" distR="114300">
            <wp:extent cx="5269865" cy="829945"/>
            <wp:effectExtent l="0" t="0" r="3175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具体外键控制通过代码来实现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先添加主表数据  再维护从表数据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Layui js 代码 渲染表格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48180"/>
            <wp:effectExtent l="0" t="0" r="0" b="254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将数据填充</w:t>
      </w:r>
    </w:p>
    <w:p>
      <w:r>
        <w:drawing>
          <wp:inline distT="0" distB="0" distL="114300" distR="114300">
            <wp:extent cx="5270500" cy="6723380"/>
            <wp:effectExtent l="0" t="0" r="2540" b="1270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2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Salechance 多条件查询的方法</w:t>
      </w:r>
    </w:p>
    <w:p>
      <w:r>
        <w:rPr>
          <w:rFonts w:hint="eastAsia"/>
          <w:lang w:val="en-US" w:eastAsia="zh-CN"/>
        </w:rPr>
        <w:t>将多条件的参数写成一个pojo类 继承一个baseQuery</w:t>
      </w:r>
      <w:r>
        <w:drawing>
          <wp:inline distT="0" distB="0" distL="114300" distR="114300">
            <wp:extent cx="5274310" cy="1059815"/>
            <wp:effectExtent l="0" t="0" r="13970" b="698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Mysql8要配置时区</w:t>
      </w:r>
    </w:p>
    <w:p>
      <w:r>
        <w:drawing>
          <wp:inline distT="0" distB="0" distL="114300" distR="114300">
            <wp:extent cx="3886200" cy="1615440"/>
            <wp:effectExtent l="0" t="0" r="0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使用分页进行多参数查询</w:t>
      </w:r>
    </w:p>
    <w:p>
      <w:r>
        <w:drawing>
          <wp:inline distT="0" distB="0" distL="114300" distR="114300">
            <wp:extent cx="5272405" cy="2378075"/>
            <wp:effectExtent l="0" t="0" r="635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将查询结果 放入map 中 和  返回前台的jason 数据格式一致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多值参数 返回一个对象的list</w:t>
      </w:r>
    </w:p>
    <w:p>
      <w:r>
        <w:drawing>
          <wp:inline distT="0" distB="0" distL="114300" distR="114300">
            <wp:extent cx="5273040" cy="471805"/>
            <wp:effectExtent l="0" t="0" r="0" b="63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用户列表展示中有地址</w:t>
      </w:r>
    </w:p>
    <w:p>
      <w:r>
        <w:drawing>
          <wp:inline distT="0" distB="0" distL="114300" distR="114300">
            <wp:extent cx="4846320" cy="1082040"/>
            <wp:effectExtent l="0" t="0" r="0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前端输入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1204595"/>
            <wp:effectExtent l="0" t="0" r="6985" b="1460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带参数 使用table id 的方法 reload 将 form 中的数据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再次提交到table 请求的地址</w:t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 w:eastAsiaTheme="minorEastAsia"/>
        <w:lang w:val="en-US" w:eastAsia="zh-CN"/>
      </w:rPr>
    </w:pPr>
    <w:r>
      <w:rPr>
        <w:rFonts w:hint="eastAsia"/>
        <w:lang w:val="en-US" w:eastAsia="zh-CN"/>
      </w:rPr>
      <w:t>u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6A50014"/>
    <w:multiLevelType w:val="singleLevel"/>
    <w:tmpl w:val="C6A500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7D2D3A"/>
    <w:rsid w:val="03944DF9"/>
    <w:rsid w:val="06091024"/>
    <w:rsid w:val="0842355B"/>
    <w:rsid w:val="09AC4B61"/>
    <w:rsid w:val="09C5399F"/>
    <w:rsid w:val="0FB92189"/>
    <w:rsid w:val="11EB4164"/>
    <w:rsid w:val="12845ACF"/>
    <w:rsid w:val="153A46AA"/>
    <w:rsid w:val="170C520D"/>
    <w:rsid w:val="1816105F"/>
    <w:rsid w:val="1EDE6ADB"/>
    <w:rsid w:val="1FF02946"/>
    <w:rsid w:val="25C97896"/>
    <w:rsid w:val="29A577DC"/>
    <w:rsid w:val="2B3E130C"/>
    <w:rsid w:val="2D6C367C"/>
    <w:rsid w:val="2E694CCA"/>
    <w:rsid w:val="311315B6"/>
    <w:rsid w:val="32DC5255"/>
    <w:rsid w:val="35D150B6"/>
    <w:rsid w:val="36CB1E54"/>
    <w:rsid w:val="36D16778"/>
    <w:rsid w:val="378C2D66"/>
    <w:rsid w:val="37B76179"/>
    <w:rsid w:val="38E07366"/>
    <w:rsid w:val="3F2E4167"/>
    <w:rsid w:val="3F8F1710"/>
    <w:rsid w:val="429C6332"/>
    <w:rsid w:val="44AF4BAE"/>
    <w:rsid w:val="46180293"/>
    <w:rsid w:val="4C466C94"/>
    <w:rsid w:val="4F005E52"/>
    <w:rsid w:val="5260027E"/>
    <w:rsid w:val="534D1866"/>
    <w:rsid w:val="54042D26"/>
    <w:rsid w:val="548B2616"/>
    <w:rsid w:val="592909E0"/>
    <w:rsid w:val="5C53713F"/>
    <w:rsid w:val="5D0377CF"/>
    <w:rsid w:val="5D137B51"/>
    <w:rsid w:val="60E52689"/>
    <w:rsid w:val="631E0DFB"/>
    <w:rsid w:val="632D203E"/>
    <w:rsid w:val="6CBC1897"/>
    <w:rsid w:val="6CEE5A83"/>
    <w:rsid w:val="71696088"/>
    <w:rsid w:val="71EA3A88"/>
    <w:rsid w:val="735B3C28"/>
    <w:rsid w:val="750A1256"/>
    <w:rsid w:val="7568383A"/>
    <w:rsid w:val="75985265"/>
    <w:rsid w:val="760F3B1A"/>
    <w:rsid w:val="7715021B"/>
    <w:rsid w:val="7CDA4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sz w:val="19"/>
      <w:szCs w:val="19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441</Words>
  <Characters>707</Characters>
  <Lines>0</Lines>
  <Paragraphs>0</Paragraphs>
  <TotalTime>728</TotalTime>
  <ScaleCrop>false</ScaleCrop>
  <LinksUpToDate>false</LinksUpToDate>
  <CharactersWithSpaces>764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2021-11-07T08:48:00Z</dcterms:created>
  <dc:creator>15276</dc:creator>
  <cp:lastModifiedBy>Neil</cp:lastModifiedBy>
  <dcterms:modified xsi:type="dcterms:W3CDTF">2022-04-26T15:00:17Z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379972841BB74A27BD81F74929D2A666</vt:lpwstr>
  </property>
  <property fmtid="{D5CDD505-2E9C-101B-9397-08002B2CF9AE}" pid="4" name="commondata">
    <vt:lpwstr>eyJoZGlkIjoiZjlmZTU2ZjZhOTdlYTkyMGZjZDI3NTMxYmIzZDU3YjMifQ==</vt:lpwstr>
  </property>
</Properties>
</file>