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Serviço Nacional de Aprendizagem Industrial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Santa Catarina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AVALIAÇÃO OBJETIVA</w:t>
      </w:r>
    </w:p>
    <w:p>
      <w:pPr>
        <w:spacing w:after="300" w:before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Desempenho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preenchimento pelo docente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preenchimento pelo docente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Aprendizagem Industrial — Operador de Produção Industrial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 Curricular: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Introdução à Tecnologia da Informação e Comunicação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Turma: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preenchimento pelo docente</w:t>
            </w:r>
          </w:p>
        </w:tc>
      </w:tr>
      <w:tr>
        <w:tc>
          <w:tcPr>
            <w:tcW w:type="dxa" w:w="3200"/>
            <w:shd w:fill="D9E2F3" w:color="D9E2F3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Estudante:</w:t>
            </w:r>
          </w:p>
        </w:tc>
        <w:tc>
          <w:tcPr>
            <w:tcW w:type="dxa" w:w="7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preenchimento pelo estudante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00" w:before="20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CAPACIDADES AVALIADAS</w:t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C1 — </w:t>
      </w:r>
      <w:r>
        <w:rPr>
          <w:rFonts w:ascii="Arial" w:cs="Arial" w:eastAsia="Arial" w:hAnsi="Arial"/>
          <w:sz w:val="22"/>
          <w:szCs w:val="22"/>
        </w:rPr>
        <w:t xml:space="preserve">Empregar os princípios, padrões e normas técnicas que estabelecem as condições e requisitos para uma comunicação oral e escrita clara, assertiva e eficaz, condizente com o ambiente de trabalho.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C2 — </w:t>
      </w:r>
      <w:r>
        <w:rPr>
          <w:rFonts w:ascii="Arial" w:cs="Arial" w:eastAsia="Arial" w:hAnsi="Arial"/>
          <w:sz w:val="22"/>
          <w:szCs w:val="22"/>
        </w:rPr>
        <w:t xml:space="preserve">Aplicar os recursos e procedimentos de segurança da informação.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C3 — </w:t>
      </w:r>
      <w:r>
        <w:rPr>
          <w:rFonts w:ascii="Arial" w:cs="Arial" w:eastAsia="Arial" w:hAnsi="Arial"/>
          <w:sz w:val="22"/>
          <w:szCs w:val="22"/>
        </w:rPr>
        <w:t xml:space="preserve">Interpretar dados, informações técnicas e terminologias de textos técnicos relacionados aos processos industriais.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 — </w:t>
      </w:r>
      <w:r>
        <w:rPr>
          <w:rFonts w:ascii="Arial" w:cs="Arial" w:eastAsia="Arial" w:hAnsi="Arial"/>
          <w:sz w:val="22"/>
          <w:szCs w:val="22"/>
        </w:rPr>
        <w:t xml:space="preserve">Reconhecer características e aplicabilidade de hardware e software de sistemas informatizados utilizados na indústria.</w:t>
      </w:r>
    </w:p>
    <w:p>
      <w:pPr>
        <w:spacing w:after="4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C5 — </w:t>
      </w:r>
      <w:r>
        <w:rPr>
          <w:rFonts w:ascii="Arial" w:cs="Arial" w:eastAsia="Arial" w:hAnsi="Arial"/>
          <w:sz w:val="22"/>
          <w:szCs w:val="22"/>
        </w:rPr>
        <w:t xml:space="preserve">Utilizar recursos e funcionalidades da WEB nos processos de comunicação no trabalho, de busca, armazenamento e compartilhamento de informação.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2E74B5" w:color="2E74B5" w:val="clear"/>
        <w:spacing w:after="80" w:before="1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INSTRUÇÕES AO ESTUDANTE</w:t>
      </w:r>
    </w:p>
    <w:p>
      <w:pPr>
        <w:spacing w:after="20" w:before="4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Esta avaliação contém 20 questões de múltipla escolha, cada uma valendo 0,5 ponto (total: 10,0 pontos).</w:t>
      </w:r>
    </w:p>
    <w:p>
      <w:pPr>
        <w:spacing w:after="20" w:before="2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Leia atentamente a situação antes de responder o comando de cada item.</w:t>
      </w:r>
    </w:p>
    <w:p>
      <w:pPr>
        <w:spacing w:after="20" w:before="2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Marque apenas uma alternativa por questão.</w:t>
      </w:r>
    </w:p>
    <w:p>
      <w:pPr>
        <w:spacing w:after="40" w:before="20"/>
        <w:ind w:left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Não é permitida consulta a materiais ou dispositivos eletrônicos.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01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C1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Durante uma reunião de trabalho, dois integrantes da equipe apresentam opiniões diferentes sobre a melhor forma de executar determinada atividade.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Para buscar uma solução adequada, a atitude mais apropriada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Ignorar a opinião divergente para evitar conflitos.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Defender a própria opinião até que os demais concordem.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Ouvir os envolvidos, analisar os argumentos e buscar uma solução consensual.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Encerrar a discussão e deixar que cada integrante execute a atividade como preferir.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c)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02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C1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profissional precisa comunicar à equipe que houve alteração no horário de uma atividade.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Para garantir uma comunicação clara e eficaz, a mensagem deve: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Utilizar informações incompletas para ser mais rápida.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Apresentar a informação de forma objetiva, clara e adequada ao público.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Utilizar exclusivamente termos técnicos, independentemente de quem receberá a mensagem.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Evitar qualquer possibilidade de confirmação ou retorno dos destinatários.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b)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03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colaborador recebe uma mensagem informando que sua conta corporativa será bloqueada caso ele não clique imediatamente em um link e informe sua senha.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comportamento mais seguro diante dessa situação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Clicar no link e informar os dados para evitar o bloqueio.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Encaminhar a mensagem aos colegas para verificar se também receberam.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Verificar a autenticidade da mensagem por um canal oficial antes de fornecer qualquer informação.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Responder à mensagem solicitando que o remetente envie a senha correta.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c)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04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Uma organização deseja proteger suas informações contra acesso não autorizado e precisa adotar uma política de senhas adequada.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Entre as práticas abaixo, a mais adequada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Utilizar a mesma senha em todos os sistemas.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Compartilhar senhas com colegas de confiança.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Utilizar senhas fortes e autenticação em dois fatores quando disponível.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Anotar as senhas em um arquivo público para facilitar o acesso.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c)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05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Uma empresa mantém três cópias de seus dados, utiliza dois tipos diferentes de mídia e mantém uma das cópias em local separado do ambiente principal de trabalho.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Essa prática está relacionada à: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Regra 3-2-1 de backup.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Política de atualização de navegadores.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Autenticação por senha simples.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Configuração de impressão de documentos.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06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funcionário recebeu um arquivo malicioso que bloqueou o acesso aos documentos do computador e exigiu pagamento para liberar os arquivos.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Esse tipo de ataque é característico de: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Adware.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Ransomware.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Navegador.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Compactador de arquivos.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b)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07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C2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No contexto de uma organização, a equipe de TI orienta os colaboradores sobre o tratamento adequado de dados pessoais, conforme os princípios da LGPD (Lei Geral de Proteção de Dados).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Uma prática adequada ao tratamento de dados pessoais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Coletar e compartilhar qualquer dado pessoal sem necessidade de justificativa.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Utilizar dados pessoais de maneira responsável e conforme as finalidades estabelecidas.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Disponibilizar dados pessoais de colaboradores para qualquer pessoa da organização.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Armazenar informações pessoais sem qualquer controle de acesso.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b)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08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C5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profissional precisa localizar na Internet informações específicas sobre um equipamento industrial e deseja obter resultados mais precisos na pesquisa.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estratégia mais adequada para realizar essa pesquisa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Utilizar somente a primeira página de resultados apresentada pelo buscador.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Utilizar palavras-chave adequadas e operadores de pesquisa quando necessário.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Pesquisar apenas em redes sociais.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Utilizar qualquer resultado sem verificar sua origem.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b)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09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C5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profissional precisa enviar um e-mail a diferentes integrantes de sua equipe comunicando uma mudança de procedimento no setor.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Ao redigir essa mensagem, o remetente deve: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Utilizar assunto relacionado ao conteúdo e escrever a mensagem de maneira clara e objetiva.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Deixar o campo de assunto vazio para reduzir o tamanho da mensagem.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Escrever toda a mensagem em letras maiúsculas.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Utilizar linguagem informal independentemente do contexto profissional.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10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C5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colaborador precisa compartilhar um documento de trabalho com integrantes de uma equipe que atuam em locais diferentes, garantindo que todos possam acessar e editar o arquivo com controle de acesso.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solução mais adequada para esse cenário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Armazenamento em nuvem com compartilhamento controlado.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Exclusivamente uma unidade de armazenamento local sem possibilidade de acesso remoto.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Mensagens instantâneas sem controle sobre o arquivo.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Qualquer site público de armazenamento, independentemente de suas configurações de segurança.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11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documento técnico apresenta um gráfico acompanhado da informação: "O aumento das falhas ocorreu principalmente no segundo trimestre."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Para interpretar corretamente essa informação, o profissional deve: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Analisar os dados apresentados e relacioná-los ao período indicado no gráfico.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Considerar apenas o título do gráfico.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Ignorar os valores apresentados e utilizar sua opinião pessoal.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Substituir os dados por informações encontradas em outra fonte.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12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Durante a leitura de um manual técnico de um equipamento industrial, um trabalhador encontra termos específicos que não fazem parte do seu vocabulário cotidiano.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Para compreender corretamente o documento, é necessário: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Desconsiderar os termos técnicos e interpretar apenas as imagens.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Identificar o significado dos termos considerando o contexto técnico apresentado.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Substituir todos os termos técnicos por expressões informais.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Interpretar cada termo isoladamente, sem considerar o restante do documento.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b)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13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C4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Em uma indústria, um técnico de informática precisa identificar o componente de um computador responsável por processar todas as instruções e executar os cálculos necessários para o funcionamento das aplicações industriais.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componente de hardware que desempenha essa função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CPU (Unidade Central de Processamento).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Memória RAM.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Impressora.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Placa de saída de áudio.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14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C4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computador utilizado no setor de produção apresenta lentidão quando vários programas estão abertos simultaneamente. O técnico responsável precisa identificar qual componente é diretamente responsável pela capacidade de manter dados e programas em uso de forma temporária.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componente relacionado a esse desempenho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CPU (Processador).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Memória RAM.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Impressora.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Webcam.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b)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15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C4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usuário precisa organizar documentos armazenados em um computador, criar pastas para separar arquivos por projeto, localizar arquivos e executar outras operações básicas de gerenciamento de arquivos.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recurso de software utilizado para realizar essas tarefas é, principalmente: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O sistema operacional.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O navegador de Internet.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O editor de apresentações.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O programa de reprodução de vídeos.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16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profissional precisa elaborar um relatório formal contendo título, subtítulos, tabela de dados e informações organizadas em diferentes seções, com formatação adequada às normas da empresa.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recurso computacional mais adequado para essa atividade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Editor de textos.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Navegador de Internet.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Antivírus.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Gerenciador de dispositivos.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17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Em uma planilha eletrônica, as células B2, B3 e B4 contêm respectivamente os valores 10, 20 e 30. Um profissional precisa calcular a soma total desses três valores utilizando uma função básica.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A função correta para realizar esse cálculo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=MÉDIA(B2:B4)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=SE(B2:B4)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=SOMA(B2:B4)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=FILTRO(B2:B4)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c)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18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Um profissional precisa apresentar os resultados de uma pesquisa interna para sua equipe de trabalho, utilizando um recurso que permita organizar o conteúdo em telas com títulos, imagens, gráficos e textos resumidos.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recurso mais adequado para essa apresentação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Editor de apresentações.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Gerenciador de arquivos.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Sistema operacional.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Aplicativo de compactação de arquivos.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19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C1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Após uma reunião de equipe, o supervisor solicitou que um profissional elaborasse um documento formal registrando os assuntos discutidos, as decisões tomadas e os responsáveis pelas tarefas definidas na reunião.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O gênero textual técnico mais adequado para esse registro é: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Ata.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Anúncio publicitário.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História em quadrinhos.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Mensagem informal.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a)</w:t>
      </w:r>
    </w:p>
    <w:p>
      <w:pPr>
        <w:shd w:fill="1F3864" w:color="1F3864" w:val="clear"/>
        <w:spacing w:after="100" w:before="28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ITEM 20</w:t>
      </w:r>
      <w:r>
        <w:rPr>
          <w:rFonts w:ascii="Arial" w:cs="Arial" w:eastAsia="Arial" w:hAnsi="Arial"/>
          <w:b w:val="false"/>
          <w:bCs w:val="false"/>
          <w:color w:val="FFFFFF"/>
          <w:sz w:val="20"/>
          <w:szCs w:val="20"/>
        </w:rPr>
        <w:t xml:space="preserve">  —  C1/C3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Situação: </w:t>
      </w:r>
      <w:r>
        <w:rPr>
          <w:rFonts w:ascii="Arial" w:cs="Arial" w:eastAsia="Arial" w:hAnsi="Arial"/>
          <w:sz w:val="22"/>
          <w:szCs w:val="22"/>
        </w:rPr>
        <w:t xml:space="preserve">Durante uma comunicação profissional, um trabalhador transmite uma informação para outro integrante da equipe. Ao receber a mensagem, o destinatário envia uma resposta confirmando que compreendeu o conteúdo.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Comando: </w:t>
      </w:r>
      <w:r>
        <w:rPr>
          <w:rFonts w:ascii="Arial" w:cs="Arial" w:eastAsia="Arial" w:hAnsi="Arial"/>
          <w:sz w:val="22"/>
          <w:szCs w:val="22"/>
        </w:rPr>
        <w:t xml:space="preserve">Considerando os elementos da comunicação, essa resposta é denominada: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a) Canal.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b) Código.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c) Feedback.</w:t>
      </w:r>
    </w:p>
    <w:p>
      <w:pPr>
        <w:spacing w:after="40" w:before="40"/>
        <w:ind w:left="400"/>
        <w:jc w:val="left"/>
      </w:pPr>
      <w:r>
        <w:rPr>
          <w:rFonts w:ascii="Arial" w:cs="Arial" w:eastAsia="Arial" w:hAnsi="Arial"/>
          <w:sz w:val="22"/>
          <w:szCs w:val="22"/>
        </w:rPr>
        <w:t xml:space="preserve">d) Ruído.</w:t>
      </w:r>
    </w:p>
    <w:p>
      <w:pPr>
        <w:spacing w:after="100" w:before="60"/>
        <w:jc w:val="right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Gabarito: c)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200"/>
        <w:jc w:val="left"/>
      </w:pPr>
      <w:r>
        <w:rPr>
          <w:rFonts w:ascii="Arial" w:cs="Arial" w:eastAsia="Arial" w:hAnsi="Arial"/>
          <w:sz w:val="20"/>
          <w:szCs w:val="20"/>
        </w:rPr>
        <w:t xml:space="preserve">Assinatura do estudante: _________________________________________________</w:t>
      </w:r>
    </w:p>
    <w:p>
      <w:pPr>
        <w:spacing w:after="80" w:before="40"/>
        <w:jc w:val="left"/>
      </w:pPr>
      <w:r>
        <w:rPr>
          <w:rFonts w:ascii="Arial" w:cs="Arial" w:eastAsia="Arial" w:hAnsi="Arial"/>
          <w:sz w:val="20"/>
          <w:szCs w:val="20"/>
        </w:rPr>
        <w:t xml:space="preserve">Nota: ________     Data de entrega: _____ / _____ / __________</w:t>
      </w:r>
    </w:p>
    <w:p>
      <w:r>
        <w:br w:type="page"/>
      </w:r>
    </w:p>
    <w:p>
      <w:pPr>
        <w:shd w:fill="1F3864" w:color="1F3864" w:val="clear"/>
        <w:spacing w:after="200" w:before="8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GABARITO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Unidade Curricular: </w:t>
      </w:r>
      <w:r>
        <w:rPr>
          <w:rFonts w:ascii="Arial" w:cs="Arial" w:eastAsia="Arial" w:hAnsi="Arial"/>
          <w:sz w:val="22"/>
          <w:szCs w:val="22"/>
        </w:rPr>
        <w:t xml:space="preserve">Introdução à Tecnologia da Informação e Comunicação</w:t>
      </w:r>
    </w:p>
    <w:p>
      <w:pPr>
        <w:spacing w:after="80" w:before="4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Pontuação: </w:t>
      </w:r>
      <w:r>
        <w:rPr>
          <w:rFonts w:ascii="Arial" w:cs="Arial" w:eastAsia="Arial" w:hAnsi="Arial"/>
          <w:sz w:val="22"/>
          <w:szCs w:val="22"/>
        </w:rPr>
        <w:t xml:space="preserve">0,5 ponto por questão correta | Total: 10,0 pontos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800"/>
      </w:tblGrid>
      <w:tr>
        <w:tc>
          <w:tcPr>
            <w:tcW w:type="dxa" w:w="1500"/>
            <w:shd w:fill="1F3864" w:color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1500"/>
            <w:shd w:fill="1F3864" w:color="1F3864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7800"/>
            <w:shd w:fill="1F3864" w:color="1F3864" w:val="clea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 — Empregar os princípios, padrões e normas técnicas que estabelecem as condições e requisitos para uma comunicação oral e escrita clara, assertiva e eficaz, condizente com o ambiente de trabalho.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 — Empregar os princípios, padrões e normas técnicas que estabelecem as condições e requisitos para uma comunicação oral e escrita clara, assertiva e eficaz, condizente com o ambiente de trabalho.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 — Aplicar os recursos e procedimentos de segurança da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 — Aplicar os recursos e procedimentos de segurança da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 — Aplicar os recursos e procedimentos de segurança da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 — Aplicar os recursos e procedimentos de segurança da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C2 — Aplicar os recursos e procedimentos de segurança da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C5 — Utilizar recursos e funcionalidades da WEB nos processos de comunicação no trabalho, de busca, armazenamento e compartilhamento de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C5 — Utilizar recursos e funcionalidades da WEB nos processos de comunicação no trabalho, de busca, armazenamento e compartilhamento de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C5 — Utilizar recursos e funcionalidades da WEB nos processos de comunicação no trabalho, de busca, armazenamento e compartilhamento de informação.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— Interpretar dados, informações técnicas e terminologias de textos técnicos relacionados aos processos industriais.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— Interpretar dados, informações técnicas e terminologias de textos técnicos relacionados aos processos industriais.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 — Reconhecer características e aplicabilidade de hardware e software de sistemas informatizados utilizados na indústria.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 — Reconhecer características e aplicabilidade de hardware e software de sistemas informatizados utilizados na indústria.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C4 — Reconhecer características e aplicabilidade de hardware e software de sistemas informatizados utilizados na indústria.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— Interpretar dados, informações técnicas e terminologias de textos técnicos relacionados aos processos industriais.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— Interpretar dados, informações técnicas e terminologias de textos técnicos relacionados aos processos industriais.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C3 — Interpretar dados, informações técnicas e terminologias de textos técnicos relacionados aos processos industriais.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 — Empregar os princípios, padrões e normas técnicas que estabelecem as condições e requisitos para uma comunicação oral e escrita clara, assertiva e eficaz, condizente com o ambiente de trabalho.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shd w:fill="E2EFDA" w:color="E2EFDA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800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C1/C3 — Empregar os princípios, padrões e normas técnicas que estabelecem as condições e requisitos para uma comunicação oral e escrita clara, assertiva e eficaz, condizente com o ambiente de trabalho.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 de correção: </w:t>
      </w:r>
      <w:r>
        <w:rPr>
          <w:rFonts w:ascii="Arial" w:cs="Arial" w:eastAsia="Arial" w:hAnsi="Arial"/>
          <w:sz w:val="22"/>
          <w:szCs w:val="22"/>
        </w:rPr>
        <w:t xml:space="preserve">Cada questão correta vale 0,5 ponto. Questão não respondida ou com mais de uma alternativa marcada: 0 ponto.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final: ______ / 10,0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2026-08-17T18:27:00.851Z</dcterms:created>
  <dcterms:modified xsi:type="dcterms:W3CDTF">2026-08-17T18:27:00.852Z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