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b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745"/>
        <w:gridCol w:w="1740"/>
        <w:tblGridChange w:id="0">
          <w:tblGrid>
            <w:gridCol w:w="2115"/>
            <w:gridCol w:w="5745"/>
            <w:gridCol w:w="174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-42742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777767528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Santa Catarina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TIVIDADE AVALIATIVA OBJETIVA - Prova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__/__/2025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righ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Samuel da Silva Anato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de Aprendizagem Industrial de Assistente em Desenhista Mecânico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Introdução a Tecnologia da Informação e Comunicação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AIDE 2025/1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.37451171874994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Estudante: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ind w:left="720" w:firstLine="0"/>
        <w:jc w:val="both"/>
        <w:rPr>
          <w:rFonts w:ascii="Arial" w:cs="Arial" w:eastAsia="Arial" w:hAnsi="Arial"/>
          <w:b w:val="1"/>
          <w:i w:val="1"/>
          <w:color w:val="4c94d8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9555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45"/>
            <w:gridCol w:w="1290"/>
            <w:gridCol w:w="1290"/>
            <w:gridCol w:w="1290"/>
            <w:gridCol w:w="1290"/>
            <w:gridCol w:w="1290"/>
            <w:gridCol w:w="1560"/>
            <w:tblGridChange w:id="0">
              <w:tblGrid>
                <w:gridCol w:w="1545"/>
                <w:gridCol w:w="1290"/>
                <w:gridCol w:w="1290"/>
                <w:gridCol w:w="1290"/>
                <w:gridCol w:w="1290"/>
                <w:gridCol w:w="1290"/>
                <w:gridCol w:w="1560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gridSpan w:val="7"/>
                <w:shd w:fill="004899" w:val="clear"/>
                <w:vAlign w:val="center"/>
              </w:tcPr>
              <w:p w:rsidR="00000000" w:rsidDel="00000000" w:rsidP="00000000" w:rsidRDefault="00000000" w:rsidRPr="00000000" w14:paraId="0000001D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GABARITO</w:t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/>
              <w:p w:rsidR="00000000" w:rsidDel="00000000" w:rsidP="00000000" w:rsidRDefault="00000000" w:rsidRPr="00000000" w14:paraId="00000024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ITEM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025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ALTERNATIVAS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CORREÇÃO</w:t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2B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A</w:t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B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 C</w:t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 ) D</w:t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32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A</w:t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 B</w:t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C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 ) D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39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A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 B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C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 ) D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40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A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B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C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 D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47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) A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B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C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 ) D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4E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 A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B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 C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 ) D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55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A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 B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C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 ) D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5C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A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B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) C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 ) D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63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A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B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 C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 ) D</w:t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" w:hRule="atLeast"/>
              <w:tblHeader w:val="0"/>
            </w:trPr>
            <w:tc>
              <w:tcPr/>
              <w:p w:rsidR="00000000" w:rsidDel="00000000" w:rsidP="00000000" w:rsidRDefault="00000000" w:rsidRPr="00000000" w14:paraId="0000006A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X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 A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 B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C</w:t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 ) D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shd w:fill="ffffff" w:val="clear"/>
                  <w:ind w:hanging="2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 ) E</w:t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1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72">
            <w:pPr>
              <w:ind w:left="0"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1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CAPACIDADE: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Aplicar os princípios da comunicação oral e escrita clara, assertiva e eficaz.</w:t>
            </w:r>
          </w:p>
        </w:tc>
      </w:tr>
      <w:tr>
        <w:trPr>
          <w:cantSplit w:val="0"/>
          <w:trHeight w:val="210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Contexto: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Em uma empresa de manutenção industrial, os técnicos precisam registrar ocorrências em relatórios que serão encaminhados ao setor de engenharia.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Comando: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Assinale a alternativa que apresenta uma característica essencial da comunicação escrita eficaz no ambiente profissional.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Alternativas: 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A) Uso de abreviações pessoais para agilizar a escrita.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ind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B) Frases longas e detalhadas, mesmo que complexas.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C) Linguagem objetiva, clara e precisa.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D) Termos informais para criar proximidade com o leitor.</w:t>
            </w:r>
          </w:p>
        </w:tc>
      </w:tr>
    </w:tbl>
    <w:p w:rsidR="00000000" w:rsidDel="00000000" w:rsidP="00000000" w:rsidRDefault="00000000" w:rsidRPr="00000000" w14:paraId="0000007B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7C">
            <w:pPr>
              <w:ind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2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hd w:fill="ffffff" w:val="clear"/>
              <w:ind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CAPACIDADE: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Interpretar dados, informações técnicas e terminologias de textos técnicos.</w:t>
            </w:r>
          </w:p>
        </w:tc>
      </w:tr>
      <w:tr>
        <w:trPr>
          <w:cantSplit w:val="0"/>
          <w:trHeight w:val="210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Contexto: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Durante o treinamento sobre funcionamento de válvulas pneumáticas, os alunos recebem uma ficha técnica do equipamento.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Comando: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Assinale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o que o leitor deve fazer para compreender corretamente os dados técnicos apresentados?</w:t>
            </w:r>
          </w:p>
          <w:p w:rsidR="00000000" w:rsidDel="00000000" w:rsidP="00000000" w:rsidRDefault="00000000" w:rsidRPr="00000000" w14:paraId="00000080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Alternativas: 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ind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A) Ignorar tabelas e focar apenas no texto corrido.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ind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B) Interpretar símbolos e unidades de medida conforme normas técnicas.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C) Utilizar apenas o conhecimento prévio sem consultar o material.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D) Considerar as ilustrações desnecessárias para interpretação.</w:t>
            </w:r>
          </w:p>
        </w:tc>
      </w:tr>
    </w:tbl>
    <w:p w:rsidR="00000000" w:rsidDel="00000000" w:rsidP="00000000" w:rsidRDefault="00000000" w:rsidRPr="00000000" w14:paraId="00000085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5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86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3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/>
              <w:p w:rsidR="00000000" w:rsidDel="00000000" w:rsidP="00000000" w:rsidRDefault="00000000" w:rsidRPr="00000000" w14:paraId="00000087">
                <w:pPr>
                  <w:shd w:fill="ffffff" w:val="clear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CAPACIDADE: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Reconhecer características e aplicabilidade de hardware e software utilizados na indústria.</w:t>
                </w:r>
              </w:p>
            </w:tc>
          </w:tr>
          <w:tr>
            <w:trPr>
              <w:cantSplit w:val="0"/>
              <w:trHeight w:val="1920" w:hRule="atLeast"/>
              <w:tblHeader w:val="0"/>
            </w:trPr>
            <w:tc>
              <w:tcPr/>
              <w:p w:rsidR="00000000" w:rsidDel="00000000" w:rsidP="00000000" w:rsidRDefault="00000000" w:rsidRPr="00000000" w14:paraId="00000088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Contexto: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Um operador de máquina CNC precisa entender o funcionamento do sistema embarcado em seu equipamento.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9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Comando: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Assinale qual item abaixo representa um software com função industrial?</w:t>
                </w:r>
              </w:p>
              <w:p w:rsidR="00000000" w:rsidDel="00000000" w:rsidP="00000000" w:rsidRDefault="00000000" w:rsidRPr="00000000" w14:paraId="0000008A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Alternativas: </w:t>
                </w:r>
              </w:p>
              <w:p w:rsidR="00000000" w:rsidDel="00000000" w:rsidP="00000000" w:rsidRDefault="00000000" w:rsidRPr="00000000" w14:paraId="0000008B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A) Roblox.</w:t>
                </w:r>
              </w:p>
              <w:p w:rsidR="00000000" w:rsidDel="00000000" w:rsidP="00000000" w:rsidRDefault="00000000" w:rsidRPr="00000000" w14:paraId="0000008C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B) AutoCAD.</w:t>
                </w:r>
              </w:p>
              <w:p w:rsidR="00000000" w:rsidDel="00000000" w:rsidP="00000000" w:rsidRDefault="00000000" w:rsidRPr="00000000" w14:paraId="0000008D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C) Instagram.</w:t>
                </w:r>
              </w:p>
              <w:p w:rsidR="00000000" w:rsidDel="00000000" w:rsidP="00000000" w:rsidRDefault="00000000" w:rsidRPr="00000000" w14:paraId="0000008E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D) TikTok.</w:t>
                </w:r>
              </w:p>
            </w:tc>
          </w:tr>
        </w:tbl>
      </w:sdtContent>
    </w:sdt>
    <w:p w:rsidR="00000000" w:rsidDel="00000000" w:rsidP="00000000" w:rsidRDefault="00000000" w:rsidRPr="00000000" w14:paraId="0000008F">
      <w:pPr>
        <w:ind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6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93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4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/>
              <w:p w:rsidR="00000000" w:rsidDel="00000000" w:rsidP="00000000" w:rsidRDefault="00000000" w:rsidRPr="00000000" w14:paraId="00000094">
                <w:pPr>
                  <w:shd w:fill="ffffff" w:val="clear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CAPACIDADE: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Aplicar os recursos e procedimentos de segurança da informação.</w:t>
                </w:r>
              </w:p>
            </w:tc>
          </w:tr>
          <w:tr>
            <w:trPr>
              <w:cantSplit w:val="0"/>
              <w:trHeight w:val="1695" w:hRule="atLeast"/>
              <w:tblHeader w:val="0"/>
            </w:trPr>
            <w:tc>
              <w:tcPr/>
              <w:p w:rsidR="00000000" w:rsidDel="00000000" w:rsidP="00000000" w:rsidRDefault="00000000" w:rsidRPr="00000000" w14:paraId="00000095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Contexto: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Um colaborador recebeu um e-mail com um link suspeito informando que sua senha expirou.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6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Comando: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Um colaborador recebeu um e-mail com um link suspeito informando que sua senha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expirou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7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Alternativas: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Assinale qual prática representa uma ação segura nesse caso?</w:t>
                </w:r>
              </w:p>
              <w:p w:rsidR="00000000" w:rsidDel="00000000" w:rsidP="00000000" w:rsidRDefault="00000000" w:rsidRPr="00000000" w14:paraId="00000098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A) Clicar no link para alterar a senha imediatamente.</w:t>
                </w:r>
              </w:p>
              <w:p w:rsidR="00000000" w:rsidDel="00000000" w:rsidP="00000000" w:rsidRDefault="00000000" w:rsidRPr="00000000" w14:paraId="00000099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B) Compartilhar o link com colegas para verificar.</w:t>
                </w:r>
              </w:p>
              <w:p w:rsidR="00000000" w:rsidDel="00000000" w:rsidP="00000000" w:rsidRDefault="00000000" w:rsidRPr="00000000" w14:paraId="0000009A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C) Ignorar o e-mail e deletar sem comunicar ninguém.</w:t>
                </w:r>
              </w:p>
              <w:p w:rsidR="00000000" w:rsidDel="00000000" w:rsidP="00000000" w:rsidRDefault="00000000" w:rsidRPr="00000000" w14:paraId="0000009B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D) Verificar a autenticidade com o setor de TI antes de qualquer ação.</w:t>
                </w:r>
              </w:p>
            </w:tc>
          </w:tr>
        </w:tbl>
      </w:sdtContent>
    </w:sdt>
    <w:p w:rsidR="00000000" w:rsidDel="00000000" w:rsidP="00000000" w:rsidRDefault="00000000" w:rsidRPr="00000000" w14:paraId="0000009C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7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9D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5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/>
              <w:p w:rsidR="00000000" w:rsidDel="00000000" w:rsidP="00000000" w:rsidRDefault="00000000" w:rsidRPr="00000000" w14:paraId="0000009E">
                <w:pPr>
                  <w:shd w:fill="ffffff" w:val="clear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CAPACIDADE: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Reconhecer os pilares da Segurança da Informação.</w:t>
                </w:r>
              </w:p>
            </w:tc>
          </w:tr>
          <w:tr>
            <w:trPr>
              <w:cantSplit w:val="0"/>
              <w:trHeight w:val="1875" w:hRule="atLeast"/>
              <w:tblHeader w:val="0"/>
            </w:trPr>
            <w:tc>
              <w:tcPr/>
              <w:p w:rsidR="00000000" w:rsidDel="00000000" w:rsidP="00000000" w:rsidRDefault="00000000" w:rsidRPr="00000000" w14:paraId="0000009F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Contexto: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Em uma fábrica, foi implantado um novo sistema de controle de acesso aos dados dos colaboradores.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0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Comando: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 Indique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qual dos pilares da segurança da informação está sendo garantido nesse caso?</w:t>
                </w:r>
              </w:p>
              <w:p w:rsidR="00000000" w:rsidDel="00000000" w:rsidP="00000000" w:rsidRDefault="00000000" w:rsidRPr="00000000" w14:paraId="000000A1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Alternativas: </w:t>
                </w:r>
              </w:p>
              <w:p w:rsidR="00000000" w:rsidDel="00000000" w:rsidP="00000000" w:rsidRDefault="00000000" w:rsidRPr="00000000" w14:paraId="000000A2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A) Confidencialidade.</w:t>
                </w:r>
              </w:p>
              <w:p w:rsidR="00000000" w:rsidDel="00000000" w:rsidP="00000000" w:rsidRDefault="00000000" w:rsidRPr="00000000" w14:paraId="000000A3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B) Disponibilidade.</w:t>
                </w:r>
              </w:p>
              <w:p w:rsidR="00000000" w:rsidDel="00000000" w:rsidP="00000000" w:rsidRDefault="00000000" w:rsidRPr="00000000" w14:paraId="000000A4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C) Legalidade.</w:t>
                </w:r>
              </w:p>
              <w:p w:rsidR="00000000" w:rsidDel="00000000" w:rsidP="00000000" w:rsidRDefault="00000000" w:rsidRPr="00000000" w14:paraId="000000A5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D) Comodidade.</w:t>
                </w:r>
              </w:p>
            </w:tc>
          </w:tr>
        </w:tbl>
      </w:sdtContent>
    </w:sdt>
    <w:p w:rsidR="00000000" w:rsidDel="00000000" w:rsidP="00000000" w:rsidRDefault="00000000" w:rsidRPr="00000000" w14:paraId="000000A6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8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A7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6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/>
              <w:p w:rsidR="00000000" w:rsidDel="00000000" w:rsidP="00000000" w:rsidRDefault="00000000" w:rsidRPr="00000000" w14:paraId="000000A8">
                <w:pPr>
                  <w:shd w:fill="ffffff" w:val="clear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CAPACIDADE: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Utilizar recursos da web para comunicação e compartilhamento de informações.</w:t>
                </w:r>
              </w:p>
            </w:tc>
          </w:tr>
          <w:tr>
            <w:trPr>
              <w:cantSplit w:val="0"/>
              <w:trHeight w:val="1920" w:hRule="atLeast"/>
              <w:tblHeader w:val="0"/>
            </w:trPr>
            <w:tc>
              <w:tcPr/>
              <w:p w:rsidR="00000000" w:rsidDel="00000000" w:rsidP="00000000" w:rsidRDefault="00000000" w:rsidRPr="00000000" w14:paraId="000000A9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Contexto: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Uma equipe técnica está atuando em diferentes unidades fabris e precisa manter comunicação constante.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A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Comando: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Assinale qual das alternativas representa uma ferramenta adequada para isso?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Alternativas: </w:t>
                </w:r>
              </w:p>
              <w:p w:rsidR="00000000" w:rsidDel="00000000" w:rsidP="00000000" w:rsidRDefault="00000000" w:rsidRPr="00000000" w14:paraId="000000AB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A) Aplicativo de mensagens pessoais sem criptografia.</w:t>
                </w:r>
              </w:p>
              <w:p w:rsidR="00000000" w:rsidDel="00000000" w:rsidP="00000000" w:rsidRDefault="00000000" w:rsidRPr="00000000" w14:paraId="000000AC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B) Rede social aberta com postagem pública.</w:t>
                </w:r>
              </w:p>
              <w:p w:rsidR="00000000" w:rsidDel="00000000" w:rsidP="00000000" w:rsidRDefault="00000000" w:rsidRPr="00000000" w14:paraId="000000AD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C) Plataforma corporativa com recursos de videoconferência e armazenamento.</w:t>
                </w:r>
              </w:p>
              <w:p w:rsidR="00000000" w:rsidDel="00000000" w:rsidP="00000000" w:rsidRDefault="00000000" w:rsidRPr="00000000" w14:paraId="000000AE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D) Grupo informal em aplicativo de entretenimento.</w:t>
                </w:r>
              </w:p>
            </w:tc>
          </w:tr>
        </w:tbl>
      </w:sdtContent>
    </w:sdt>
    <w:p w:rsidR="00000000" w:rsidDel="00000000" w:rsidP="00000000" w:rsidRDefault="00000000" w:rsidRPr="00000000" w14:paraId="000000AF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9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B0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7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/>
              <w:p w:rsidR="00000000" w:rsidDel="00000000" w:rsidP="00000000" w:rsidRDefault="00000000" w:rsidRPr="00000000" w14:paraId="000000B1">
                <w:pPr>
                  <w:shd w:fill="ffffff" w:val="clear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CAPACIDADE: 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Conhecer os tipos de golpes na internet.</w:t>
                </w:r>
              </w:p>
            </w:tc>
          </w:tr>
          <w:tr>
            <w:trPr>
              <w:cantSplit w:val="0"/>
              <w:trHeight w:val="1860" w:hRule="atLeast"/>
              <w:tblHeader w:val="0"/>
            </w:trPr>
            <w:tc>
              <w:tcPr/>
              <w:p w:rsidR="00000000" w:rsidDel="00000000" w:rsidP="00000000" w:rsidRDefault="00000000" w:rsidRPr="00000000" w14:paraId="000000B2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Contexto: 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Um estagiário do setor de compras recebe uma mensagem pedindo depósito urgente em nome do gestor.</w:t>
                </w:r>
              </w:p>
              <w:p w:rsidR="00000000" w:rsidDel="00000000" w:rsidP="00000000" w:rsidRDefault="00000000" w:rsidRPr="00000000" w14:paraId="000000B3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Comando: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Assinale a alternativa que descreve melhor como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 esse golpe é conhecido:</w:t>
                </w:r>
              </w:p>
              <w:p w:rsidR="00000000" w:rsidDel="00000000" w:rsidP="00000000" w:rsidRDefault="00000000" w:rsidRPr="00000000" w14:paraId="000000B4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Alternativas: </w:t>
                </w:r>
              </w:p>
              <w:p w:rsidR="00000000" w:rsidDel="00000000" w:rsidP="00000000" w:rsidRDefault="00000000" w:rsidRPr="00000000" w14:paraId="000000B5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A) Malware.</w:t>
                </w:r>
              </w:p>
              <w:p w:rsidR="00000000" w:rsidDel="00000000" w:rsidP="00000000" w:rsidRDefault="00000000" w:rsidRPr="00000000" w14:paraId="000000B6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B) Phishing.</w:t>
                </w:r>
              </w:p>
              <w:p w:rsidR="00000000" w:rsidDel="00000000" w:rsidP="00000000" w:rsidRDefault="00000000" w:rsidRPr="00000000" w14:paraId="000000B7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C) Engenharia de tráfego.</w:t>
                </w:r>
              </w:p>
              <w:p w:rsidR="00000000" w:rsidDel="00000000" w:rsidP="00000000" w:rsidRDefault="00000000" w:rsidRPr="00000000" w14:paraId="000000B8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D) Ataque físico.</w:t>
                </w:r>
              </w:p>
            </w:tc>
          </w:tr>
        </w:tbl>
      </w:sdtContent>
    </w:sdt>
    <w:p w:rsidR="00000000" w:rsidDel="00000000" w:rsidP="00000000" w:rsidRDefault="00000000" w:rsidRPr="00000000" w14:paraId="000000B9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10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BA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8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/>
              <w:p w:rsidR="00000000" w:rsidDel="00000000" w:rsidP="00000000" w:rsidRDefault="00000000" w:rsidRPr="00000000" w14:paraId="000000BB">
                <w:pPr>
                  <w:shd w:fill="ffffff" w:val="clear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CAPACIDADE: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Compreender a importância do backup.</w:t>
                </w:r>
              </w:p>
            </w:tc>
          </w:tr>
          <w:tr>
            <w:trPr>
              <w:cantSplit w:val="0"/>
              <w:trHeight w:val="1620" w:hRule="atLeast"/>
              <w:tblHeader w:val="0"/>
            </w:trPr>
            <w:tc>
              <w:tcPr/>
              <w:p w:rsidR="00000000" w:rsidDel="00000000" w:rsidP="00000000" w:rsidRDefault="00000000" w:rsidRPr="00000000" w14:paraId="000000BC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Contexto: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Após um ataque de ransomware, uma empresa perde acesso a documentos importantes.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D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Comando: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Indique qual medida preventiva poderia minimizar o impacto da situação?</w:t>
                </w:r>
              </w:p>
              <w:p w:rsidR="00000000" w:rsidDel="00000000" w:rsidP="00000000" w:rsidRDefault="00000000" w:rsidRPr="00000000" w14:paraId="000000BE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Alternativas: </w:t>
                </w:r>
              </w:p>
              <w:p w:rsidR="00000000" w:rsidDel="00000000" w:rsidP="00000000" w:rsidRDefault="00000000" w:rsidRPr="00000000" w14:paraId="000000BF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A) Uso de antivírus gratuito.</w:t>
                </w:r>
              </w:p>
              <w:p w:rsidR="00000000" w:rsidDel="00000000" w:rsidP="00000000" w:rsidRDefault="00000000" w:rsidRPr="00000000" w14:paraId="000000C0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B) Criptografar o disco rígido apenas.</w:t>
                </w:r>
              </w:p>
              <w:p w:rsidR="00000000" w:rsidDel="00000000" w:rsidP="00000000" w:rsidRDefault="00000000" w:rsidRPr="00000000" w14:paraId="000000C1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C) Backup regular em nuvem ou dispositivo externo seguro.</w:t>
                </w:r>
              </w:p>
              <w:p w:rsidR="00000000" w:rsidDel="00000000" w:rsidP="00000000" w:rsidRDefault="00000000" w:rsidRPr="00000000" w14:paraId="000000C2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D) Compartilhamento de arquivos por e-mail.</w:t>
                </w:r>
              </w:p>
            </w:tc>
          </w:tr>
        </w:tbl>
      </w:sdtContent>
    </w:sdt>
    <w:p w:rsidR="00000000" w:rsidDel="00000000" w:rsidP="00000000" w:rsidRDefault="00000000" w:rsidRPr="00000000" w14:paraId="000000C3">
      <w:pPr>
        <w:ind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11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C4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9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/>
              <w:p w:rsidR="00000000" w:rsidDel="00000000" w:rsidP="00000000" w:rsidRDefault="00000000" w:rsidRPr="00000000" w14:paraId="000000C5">
                <w:pPr>
                  <w:shd w:fill="ffffff" w:val="clear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CAPACIDADE: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Compreender a dinâmica do trabalho em equipe e a busca de consenso.</w:t>
                </w:r>
              </w:p>
            </w:tc>
          </w:tr>
          <w:tr>
            <w:trPr>
              <w:cantSplit w:val="0"/>
              <w:trHeight w:val="1860" w:hRule="atLeast"/>
              <w:tblHeader w:val="0"/>
            </w:trPr>
            <w:tc>
              <w:tcPr/>
              <w:p w:rsidR="00000000" w:rsidDel="00000000" w:rsidP="00000000" w:rsidRDefault="00000000" w:rsidRPr="00000000" w14:paraId="000000C6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Contexto: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Durante uma reunião de planejamento, os integrantes têm opiniões divergentes sobre o cronograma.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7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Comando: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Indique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qual atitude representa a busca por consenso no grupo?</w:t>
                </w:r>
              </w:p>
              <w:p w:rsidR="00000000" w:rsidDel="00000000" w:rsidP="00000000" w:rsidRDefault="00000000" w:rsidRPr="00000000" w14:paraId="000000C8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Alternativas: </w:t>
                </w:r>
              </w:p>
              <w:p w:rsidR="00000000" w:rsidDel="00000000" w:rsidP="00000000" w:rsidRDefault="00000000" w:rsidRPr="00000000" w14:paraId="000000C9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A) Impor a ideia do superior hierárquico.</w:t>
                </w:r>
              </w:p>
              <w:p w:rsidR="00000000" w:rsidDel="00000000" w:rsidP="00000000" w:rsidRDefault="00000000" w:rsidRPr="00000000" w14:paraId="000000CA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B) Votar rapidamente para encerrar a discussão.</w:t>
                </w:r>
              </w:p>
              <w:p w:rsidR="00000000" w:rsidDel="00000000" w:rsidP="00000000" w:rsidRDefault="00000000" w:rsidRPr="00000000" w14:paraId="000000CB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C) Escutar as sugestões, negociar prazos e construir uma decisão comum.</w:t>
                </w:r>
              </w:p>
              <w:p w:rsidR="00000000" w:rsidDel="00000000" w:rsidP="00000000" w:rsidRDefault="00000000" w:rsidRPr="00000000" w14:paraId="000000CC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D) Ignorar os argumentos dos colegas e seguir com o plano original.</w:t>
                </w:r>
              </w:p>
            </w:tc>
          </w:tr>
        </w:tbl>
      </w:sdtContent>
    </w:sdt>
    <w:p w:rsidR="00000000" w:rsidDel="00000000" w:rsidP="00000000" w:rsidRDefault="00000000" w:rsidRPr="00000000" w14:paraId="000000CD">
      <w:pPr>
        <w:ind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8"/>
      </w:sdtPr>
      <w:sdtContent>
        <w:tbl>
          <w:tblPr>
            <w:tblStyle w:val="Table12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CE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10</w:t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/>
              <w:p w:rsidR="00000000" w:rsidDel="00000000" w:rsidP="00000000" w:rsidRDefault="00000000" w:rsidRPr="00000000" w14:paraId="000000CF">
                <w:pPr>
                  <w:shd w:fill="ffffff" w:val="clear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CAPACIDADE: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Identificar os diferentes tipos de textos técnicos utilizados na indústria.</w:t>
                </w:r>
              </w:p>
            </w:tc>
          </w:tr>
          <w:tr>
            <w:trPr>
              <w:cantSplit w:val="0"/>
              <w:trHeight w:val="1875" w:hRule="atLeast"/>
              <w:tblHeader w:val="0"/>
            </w:trPr>
            <w:tc>
              <w:tcPr/>
              <w:p w:rsidR="00000000" w:rsidDel="00000000" w:rsidP="00000000" w:rsidRDefault="00000000" w:rsidRPr="00000000" w14:paraId="000000D0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Contexto: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Um técnico precisa registrar as ações realizadas durante a manutenção preventiva em uma máquina.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1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Comando: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Indique a alternativa que corresponde a qual tipo de texto técnico ele deve utilizar?</w:t>
                </w:r>
              </w:p>
              <w:p w:rsidR="00000000" w:rsidDel="00000000" w:rsidP="00000000" w:rsidRDefault="00000000" w:rsidRPr="00000000" w14:paraId="000000D2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  <w:rtl w:val="0"/>
                  </w:rPr>
                  <w:t xml:space="preserve">Alternativas: </w:t>
                </w:r>
              </w:p>
              <w:p w:rsidR="00000000" w:rsidDel="00000000" w:rsidP="00000000" w:rsidRDefault="00000000" w:rsidRPr="00000000" w14:paraId="000000D3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A) Relatório.</w:t>
                </w:r>
              </w:p>
              <w:p w:rsidR="00000000" w:rsidDel="00000000" w:rsidP="00000000" w:rsidRDefault="00000000" w:rsidRPr="00000000" w14:paraId="000000D4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B) Poema técnico.</w:t>
                </w:r>
              </w:p>
              <w:p w:rsidR="00000000" w:rsidDel="00000000" w:rsidP="00000000" w:rsidRDefault="00000000" w:rsidRPr="00000000" w14:paraId="000000D5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C) E-mail pessoal.</w:t>
                </w:r>
              </w:p>
              <w:p w:rsidR="00000000" w:rsidDel="00000000" w:rsidP="00000000" w:rsidRDefault="00000000" w:rsidRPr="00000000" w14:paraId="000000D6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D) Redação opinativa.</w:t>
                </w:r>
              </w:p>
            </w:tc>
          </w:tr>
        </w:tbl>
      </w:sdtContent>
    </w:sdt>
    <w:p w:rsidR="00000000" w:rsidDel="00000000" w:rsidP="00000000" w:rsidRDefault="00000000" w:rsidRPr="00000000" w14:paraId="000000D7">
      <w:pPr>
        <w:ind w:firstLine="0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firstLine="0"/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709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spacing w:line="259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B84047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EA6ABD"/>
    <w:pPr>
      <w:keepNext w:val="1"/>
      <w:keepLines w:val="1"/>
      <w:spacing w:after="80" w:before="36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 w:val="1"/>
    <w:rsid w:val="00EA6AB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pPr>
      <w:ind w:left="0"/>
    </w:pPr>
    <w:rPr>
      <w:color w:val="595959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Web">
    <w:name w:val="Normal (Web)"/>
    <w:basedOn w:val="Normal"/>
    <w:uiPriority w:val="99"/>
    <w:unhideWhenUsed w:val="1"/>
    <w:rsid w:val="003013CA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+V/kSwNYSkUDq6YVGmHmp2sBAQ==">CgMxLjAaHwoBMBIaChgICVIUChJ0YWJsZS5rbmlqbmtrdHp5dXMaHwoBMRIaChgICVIUChJ0YWJsZS5yZWlqandsNW9tbnIaHwoBMhIaChgICVIUChJ0YWJsZS5ka2tqeGc4OWJwaTYaHgoBMxIZChcICVITChF0YWJsZS4xdWU4cmQ2cnFzaRofCgE0EhoKGAgJUhQKEnRhYmxlLm0xa2h0ZXVmbzBlbhofCgE1EhoKGAgJUhQKEnRhYmxlLjZ3eXVqemNiNXltcBofCgE2EhoKGAgJUhQKEnRhYmxlLmM0YXE3eHZtd2dwchoeCgE3EhkKFwgJUhMKEXRhYmxlLm5vbjk3OGJ6ZWl6Gh8KATgSGgoYCAlSFAoSdGFibGUuam82cWJ2ZzR5YXNhOAByITFXbWdXeW8wR28tbERxVER6QXhFSEdzQXBoazNwQTE3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2024-05-22T13:23:00Z</dcterms:created>
  <dc:creator>CHAIANE CRISTINE DE ALMEIDA</dc:creator>
</cp:coreProperties>
</file>