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/>
          <w:b/>
          <w:i w:val="0"/>
          <w:color w:val="F7941D"/>
          <w:sz w:val="24"/>
        </w:rPr>
        <w:t>APOSTILA</w:t>
      </w:r>
    </w:p>
    <w:p>
      <w:pPr>
        <w:spacing w:before="280" w:after="200"/>
        <w:jc w:val="center"/>
      </w:pPr>
      <w:r>
        <w:rPr>
          <w:rFonts w:ascii="Aptos Display" w:hAnsi="Aptos Display"/>
          <w:b/>
          <w:i w:val="0"/>
          <w:color w:val="004384"/>
          <w:sz w:val="58"/>
        </w:rPr>
        <w:t>Ferramentas Digitais</w:t>
        <w:br/>
        <w:t>para Comunicação</w:t>
      </w:r>
    </w:p>
    <w:p>
      <w:pPr>
        <w:spacing w:after="560"/>
        <w:jc w:val="center"/>
      </w:pPr>
      <w:r>
        <w:rPr>
          <w:rFonts w:ascii="Aptos" w:hAnsi="Aptos"/>
          <w:b w:val="0"/>
          <w:i/>
          <w:color w:val="666666"/>
          <w:sz w:val="26"/>
        </w:rPr>
        <w:t>Comunicação profissional, colaboração, netiqueta e segurança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Unidade Curricular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Introdução à Comunicação Oral e Escrita para o Mundo do Trabalho | Carga horária da UC: 33 horas</w:t>
            </w:r>
          </w:p>
        </w:tc>
      </w:tr>
    </w:tbl>
    <w:p>
      <w:pPr>
        <w:spacing w:after="20"/>
      </w:pPr>
    </w:p>
    <w:p>
      <w:pPr>
        <w:spacing w:before="1300"/>
        <w:jc w:val="center"/>
      </w:pPr>
      <w:r>
        <w:rPr>
          <w:rFonts w:ascii="Aptos" w:hAnsi="Aptos"/>
          <w:b/>
          <w:i w:val="0"/>
          <w:color w:val="004384"/>
          <w:sz w:val="24"/>
        </w:rPr>
        <w:t>Programa Rio do Sul Mais Tech</w:t>
      </w:r>
    </w:p>
    <w:p>
      <w:pPr>
        <w:jc w:val="center"/>
      </w:pPr>
      <w:r>
        <w:rPr>
          <w:rFonts w:ascii="Aptos" w:hAnsi="Aptos"/>
          <w:b w:val="0"/>
          <w:i w:val="0"/>
          <w:color w:val="666666"/>
          <w:sz w:val="21"/>
        </w:rPr>
        <w:t>SENAI / Prefeitura Municipal de Rio do Sul</w:t>
        <w:br/>
        <w:t>Público-alvo: estudantes do 8º e 9º ano</w:t>
      </w:r>
    </w:p>
    <w:p>
      <w:r>
        <w:br w:type="page"/>
      </w:r>
    </w:p>
    <w:p>
      <w:pPr>
        <w:pStyle w:val="Heading1"/>
      </w:pPr>
      <w:r>
        <w:t>Apresentação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No mundo do trabalho, comunicar-se bem não depende apenas de escrever corretamente ou falar com clareza. Também é necessário escolher a ferramenta digital adequada, organizar informações, proteger dados e respeitar as pessoas em cada interação.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Esta apostila apresenta situações práticas de comunicação digital. O objetivo não é decorar botões de aplicativos, mas desenvolver critérios para decidir qual canal usar, como produzir uma mensagem profissional e como agir com segurança e responsabilidade.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Competência central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Utilizar ferramentas digitais de comunicação corporativa com responsabilidade, clareza, organização e segurança.</w:t>
            </w:r>
          </w:p>
        </w:tc>
      </w:tr>
    </w:tbl>
    <w:p>
      <w:pPr>
        <w:spacing w:after="20"/>
      </w:pPr>
    </w:p>
    <w:p>
      <w:pPr>
        <w:pStyle w:val="Heading2"/>
      </w:pPr>
      <w:r>
        <w:t>Como utilizar esta apostila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Leia os exemplos e compare as escolhas de linguagem e canal.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Realize as atividades usando contas e ambientes autorizados pelo professor.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Nunca compartilhe senhas, dados pessoais ou arquivos reais sem permissão.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Guarde as produções em uma pasta digital para formar seu portfólio.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Ao final de cada unidade, use o checklist para revisar sua aprendizagem.</w:t>
      </w:r>
    </w:p>
    <w:p>
      <w:pPr>
        <w:pStyle w:val="Heading2"/>
      </w:pPr>
      <w:r>
        <w:t>Mapa de aprendizagem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664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Unidade</w:t>
            </w:r>
          </w:p>
        </w:tc>
        <w:tc>
          <w:tcPr>
            <w:tcW w:type="dxa" w:w="6696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você aprenderá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1. Escolha do canal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Relacionar objetivo, urgência, público e registro necessário.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2. E-mail profissional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Planejar, escrever, revisar e responder mensagens corporativas.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3. Colaboração em nuvem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Compartilhar arquivos, editar em equipe e controlar versões.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4. Mensagens e reuniões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Usar chats e videoconferências com objetividade e respeito.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5. Organização do trabalho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Comunicar tarefas, prazos, responsáveis e progresso.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6. Netiqueta e segurança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Proteger contas, reconhecer golpes e cuidar da privacidade.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7. Projeto integrador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Planejar um fluxo completo de comunicação para uma equipe.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Escolhendo a ferramenta certa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Uma ferramenta digital é um meio para alcançar um objetivo. Antes de abrir um aplicativo, pergunte: quem precisa receber a informação, qual é a urgência, a mensagem precisa ficar registrada e haverá necessidade de editar um arquivo em conjunto?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Canal mais adequado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Aviso formal que precisa ficar registrado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E-mail corporativo ou comunicado em plataforma oficial.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Dúvida rápida durante uma tarefa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Chat da equipe, com contexto e pergunta objetiva.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Decisão complexa com várias pessoas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Reunião por vídeo, seguida de resumo escrito.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Produção conjunta de um documento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Editor colaborativo em nuvem.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Acompanhamento de prazos e responsáveis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Quadro ou aplicativo de gestão de tarefas.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Emergência operacional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Canal imediato definido pela organização, seguido de registro.</w:t>
            </w:r>
          </w:p>
        </w:tc>
      </w:tr>
    </w:tbl>
    <w:p>
      <w:pPr>
        <w:spacing w:after="40"/>
      </w:pPr>
    </w:p>
    <w:p>
      <w:pPr>
        <w:pStyle w:val="Heading2"/>
      </w:pPr>
      <w:r>
        <w:t>Critérios de decisão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Urgência: a pessoa precisa agir agora, hoje ou nesta semana?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Formalidade: a mensagem representa uma decisão, solicitação ou compromisso?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Complexidade: o assunto pode ser entendido em poucas linhas?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Rastreabilidade: será necessário consultar a conversa posteriormente?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Público: todos têm acesso ao canal e sabem utilizá-lo?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Segurança: o canal é autorizado para o tipo de dado compartilhado?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Regra prática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Quanto mais importante for uma decisão, maior deve ser a preocupação com registro, clareza, confirmação e segurança.</w:t>
            </w:r>
          </w:p>
        </w:tc>
      </w:tr>
    </w:tbl>
    <w:p>
      <w:pPr>
        <w:spacing w:after="20"/>
      </w:pPr>
    </w:p>
    <w:p>
      <w:pPr>
        <w:pStyle w:val="Heading2"/>
      </w:pPr>
      <w:r>
        <w:t>Atividade 1 — Qual canal usar?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Justificar a escolha da ferramenta em situações profissionais.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Forme uma dupla e leia seis situações propostas pelo professor.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Escolha um canal para cada situação.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Registre a justificativa considerando urgência, formalidade e necessidade de registro.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Compare as respostas com outra dupla e revise uma escolha.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Tabela com situação, canal escolhido e justificativa.</w:t>
      </w:r>
    </w:p>
    <w:p>
      <w:r>
        <w:br w:type="page"/>
      </w:r>
    </w:p>
    <w:p>
      <w:pPr>
        <w:pStyle w:val="Heading1"/>
      </w:pPr>
      <w:r>
        <w:t>2. E-mail profissional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O e-mail profissional é usado para solicitações, confirmações, envio de documentos e comunicações que precisam permanecer registradas. Uma boa mensagem permite que o destinatário entenda rapidamente o assunto e saiba qual ação realizar.</w:t>
      </w:r>
    </w:p>
    <w:p>
      <w:pPr>
        <w:pStyle w:val="Heading2"/>
      </w:pPr>
      <w:r>
        <w:t>Estrutura essencial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Assunto: resuma o objetivo com palavras específicas.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Saudação: cumprimente de acordo com o contexto e a relação profissional.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Contexto: explique em uma ou duas frases por que está escrevendo.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Ação esperada: diga claramente o que precisa ser feito e até quando.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Encerramento: agradeça e indique disponibilidade para esclarecimentos.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Assinatura: informe nome, turma, equipe ou função quando necessário.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Evite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Prefira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Assunto: Oi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Assunto: Confirmação da apresentação de 18/08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Me manda aquilo.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Poderia enviar a versão revisada do relatório até as 15h?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URGENTE!!!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Prazo hoje: aprovação do comunicado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Texto inteiro em letras maiúsculas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Frases curtas, pontuação adequada e destaques moderados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Anexo sem explicação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Identificação do arquivo e breve descrição do conteúdo</w:t>
            </w:r>
          </w:p>
        </w:tc>
      </w:tr>
    </w:tbl>
    <w:p>
      <w:pPr>
        <w:spacing w:after="40"/>
      </w:pPr>
    </w:p>
    <w:p>
      <w:pPr>
        <w:pStyle w:val="Heading2"/>
      </w:pPr>
      <w:r>
        <w:t>Para, CC e CCO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Para: pessoas responsáveis por responder ou agir.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CC: pessoas que precisam acompanhar a informação.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CCO: oculta endereços dos demais destinatários; use quando a privacidade exigir.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Responder a todos: use apenas quando sua resposta realmente interessar a todo o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Antes de enviar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Confira destinatários, assunto, tom, prazo, anexos e dados sensíveis. Muitos erros profissionais acontecem por pressa, não por falta de conhecimento.</w:t>
            </w:r>
          </w:p>
        </w:tc>
      </w:tr>
    </w:tbl>
    <w:p>
      <w:pPr>
        <w:spacing w:after="20"/>
      </w:pPr>
    </w:p>
    <w:p>
      <w:pPr>
        <w:pStyle w:val="Heading2"/>
      </w:pPr>
      <w:r>
        <w:t>Modelo de e-mail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Assunto: Envio do roteiro para apresentação de sexta-feira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Olá, professora Ana. Conforme combinado, envio em anexo o roteiro da apresentação sobre segurança digital. Poderia confirmar o recebimento e informar se precisamos realizar algum ajuste até quinta-feira? Obrigado. Atenciosamente, Lucas - Turma 9B.</w:t>
            </w:r>
          </w:p>
        </w:tc>
      </w:tr>
    </w:tbl>
    <w:p>
      <w:pPr>
        <w:spacing w:after="20"/>
      </w:pPr>
    </w:p>
    <w:p>
      <w:pPr>
        <w:pStyle w:val="Heading2"/>
      </w:pPr>
      <w:r>
        <w:t>Atividade 2 — Escrevendo um e-mail profissional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Produzir uma solicitação clara, respeitosa e completa.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Escolha uma situação: solicitar informação, enviar trabalho ou confirmar reunião.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Escreva assunto, saudação, contexto, ação esperada, encerramento e assinatura.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Troque o texto com um colega e aplique o checklist antes do envio simulado.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Reescreva pelo menos um trecho para deixá-lo mais objetivo.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E-mail revisado em documento ou ambiente de simulação indicado pelo professor.</w:t>
      </w:r>
    </w:p>
    <w:p>
      <w:r>
        <w:br w:type="page"/>
      </w:r>
    </w:p>
    <w:p>
      <w:pPr>
        <w:pStyle w:val="Heading1"/>
      </w:pPr>
      <w:r>
        <w:t>3. Colaboração em nuvem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Google Workspace e Microsoft 365 reúnem editores de texto, planilhas, apresentações, armazenamento, calendário e reuniões. Essas plataformas permitem que uma equipe trabalhe no mesmo arquivo sem criar diversas cópias desconectadas.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Google Workspace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Microsoft 365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Drive: arquivos e pastas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OneDrive e SharePoint: arquivos e sites de equipe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Docs: documentos colaborativos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Word para Web: documentos colaborativos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Sheets: planilhas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Excel para Web: planilhas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Slides: apresentações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PowerPoint para Web: apresentações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Meet e Chat: reuniões e mensagens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Teams: reuniões, canais e mensagens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Calendar: agenda compartilhada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Outlook: e-mail e calendário</w:t>
            </w:r>
          </w:p>
        </w:tc>
      </w:tr>
    </w:tbl>
    <w:p>
      <w:pPr>
        <w:spacing w:after="40"/>
      </w:pPr>
    </w:p>
    <w:p>
      <w:pPr>
        <w:pStyle w:val="Heading2"/>
      </w:pPr>
      <w:r>
        <w:t>Compartilhamento responsável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Visualizador: pode consultar, mas não alterar.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Comentador: pode sugerir e comentar sem editar diretamente.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Editor: pode modificar o conteúdo; conceda apenas quando necessário.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Link restrito: somente pessoas autorizadas acessam.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Link público: pode expor informações; evite sem autorização.</w:t>
      </w:r>
    </w:p>
    <w:p>
      <w:pPr>
        <w:pStyle w:val="Heading2"/>
      </w:pPr>
      <w:r>
        <w:t>Organização de arquivos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Prática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Nome claro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Relatorio_visita_tecnica_2026-08-20.docx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Pasta por projeto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Projeto Feira / Pesquisa / Imagens / Entregas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Versão controlada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Usar histórico da plataforma em vez de Final_final_2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Responsável definido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Uma pessoa revisa permissões e organiza a pasta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Arquivamento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Mover entregas concluídas para pasta identificada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Comentário x edição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Use comentários para perguntar, justificar ou sugerir. Edite diretamente quando tiver autorização e quando a mudança não apagar a contribuição de outra pessoa.</w:t>
            </w:r>
          </w:p>
        </w:tc>
      </w:tr>
    </w:tbl>
    <w:p>
      <w:pPr>
        <w:spacing w:after="20"/>
      </w:pPr>
    </w:p>
    <w:p>
      <w:pPr>
        <w:pStyle w:val="Heading2"/>
      </w:pPr>
      <w:r>
        <w:t>Atividade 3 — Documento colaborativo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Praticar compartilhamento, comentários e revisão em equipe.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Crie um documento sobre boas práticas de comunicação da turma.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Compartilhe com dois colegas usando permissões diferentes.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Cada colega deve inserir um comentário e uma sugestão.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Consulte o histórico de versões e identifique uma alteração.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Revise as permissões e remova acessos desnecessários.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Documento colaborativo organizado e registro das permissões utilizadas.</w:t>
      </w:r>
    </w:p>
    <w:p>
      <w:r>
        <w:br w:type="page"/>
      </w:r>
    </w:p>
    <w:p>
      <w:pPr>
        <w:pStyle w:val="Heading1"/>
      </w:pPr>
      <w:r>
        <w:t>4. Chats, canais e videoconferências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Mensagens instantâneas são úteis para comunicações breves, mas a rapidez não elimina a necessidade de contexto e respeito. Em canais profissionais, uma mensagem deve permitir que outra pessoa compreenda o assunto mesmo que não tenha acompanhado a conversa desde o início.</w:t>
      </w:r>
    </w:p>
    <w:p>
      <w:pPr>
        <w:pStyle w:val="Heading2"/>
      </w:pPr>
      <w:r>
        <w:t>Mensagem objetiva em quatro partes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Cumprimento ou identificação da pessoa/equipe.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Contexto breve: projeto, tarefa ou problema.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Pergunta ou ação esperada.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Prazo ou nível de urgência, quando existir.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Mensagem confusa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Mensagem profissional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Oi. Deu errado.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Bom dia, equipe. O link do formulário da pesquisa retorna acesso negado. Algué com permissão pode revisar o compartilhamento até as 14h?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Você viu?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Marina, você conseguiu revisar o slide 5 da apresentação? Precisamos fechar a versão hoje.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Me responde urgente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Preciso confirmar o horário da reunião antes das 11h para avisar a turma.</w:t>
            </w:r>
          </w:p>
        </w:tc>
      </w:tr>
    </w:tbl>
    <w:p>
      <w:pPr>
        <w:spacing w:after="40"/>
      </w:pPr>
    </w:p>
    <w:p>
      <w:pPr>
        <w:pStyle w:val="Heading2"/>
      </w:pPr>
      <w:r>
        <w:t>Boas práticas em videoconferências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Teste microfone, câmera e conexão antes do horário.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Entre com nome identificável e mantenha o microfone fechado quando não estiver falando.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Use chat, levantar a mão e reações sem interromper quem apresenta.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Evite expor informações pessoais no fundo da imagem ou no compartilhamento de tela.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Peça autorização antes de gravar.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Finalize com decisões, responsáveis e prazos registrados.</w:t>
      </w:r>
    </w:p>
    <w:p>
      <w:pPr>
        <w:pStyle w:val="Heading2"/>
      </w:pPr>
      <w:r>
        <w:t>Atividade 4 — Reunião digital de 10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Organizar uma reunião curta com pauta, participação e registro.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Defina objetivo, três itens de pauta e tempo de cada item.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Distribua papéis: facilitador, controlador de tempo e responsável pelo registro.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Realize a reunião usando um ambiente autorizado.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Produza um resumo com decisões, responsáveis e prazos.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Pauta e resumo da reunião em um único documento.</w:t>
      </w:r>
    </w:p>
    <w:p>
      <w:r>
        <w:br w:type="page"/>
      </w:r>
    </w:p>
    <w:p>
      <w:pPr>
        <w:pStyle w:val="Heading1"/>
      </w:pPr>
      <w:r>
        <w:t>5. Comunicação e gestão de tarefas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Ferramentas como Trello, Microsoft Planner, Google Tasks, Asana e quadros semelhantes tornam o trabalho visível. Elas não servem apenas para listar tarefas: comunicam o que deve ser feito, por quem, até quando e em qual etapa o trabalho se encontra.</w:t>
      </w:r>
    </w:p>
    <w:p>
      <w:pPr>
        <w:pStyle w:val="Heading2"/>
      </w:pPr>
      <w:r>
        <w:t>Anatomia de uma boa tarefa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Título com verbo de ação: Revisar roteiro da apresentação.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Descrição com resultado esperado e critérios de conclusão.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Responsável principal, evitando tarefas sem dono.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Prazo realista e prioridade definida.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Anexos, links e contexto necessários.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Status atualizado: a fazer, em andamento, bloqueada ou concluída.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Pouco claro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Claro e verificável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Fazer slides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Criar cinco slides sobre phishing usando o modelo da turma até quarta-feira.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Pesquisar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Selecionar três fontes confiáveis sobre privacidade e registrar os links.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Ver com o grupo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Revisar o roteiro com Ana e Pedro e registrar ajustes no documento.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Terminar logo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Enviar a versão revisada até 16h de sexta-feira.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Status não é julgamento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Marcar uma tarefa como bloqueada não significa fracasso. Significa comunicar cedo que existe um impedimento e permitir que a equipe ajude.</w:t>
            </w:r>
          </w:p>
        </w:tc>
      </w:tr>
    </w:tbl>
    <w:p>
      <w:pPr>
        <w:spacing w:after="20"/>
      </w:pPr>
    </w:p>
    <w:p>
      <w:pPr>
        <w:pStyle w:val="Heading2"/>
      </w:pPr>
      <w:r>
        <w:t>Atividade 5 — Quadro de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Transformar um objetivo em tarefas comunicáveis e acompanháveis.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Escolha um pequeno projeto da turma.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Crie colunas A fazer, Em andamento, Em revisão e Concluído.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Cadastre pelo menos seis tarefas com responsável, prazo e descrição.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Simule uma tarefa bloqueada e escreva uma solicitação de ajuda objetiva.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Atualize o quadro e apresente o progresso em dois minutos.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Quadro digital ou representação autorizada com tarefas completas.</w:t>
      </w:r>
    </w:p>
    <w:p>
      <w:r>
        <w:br w:type="page"/>
      </w:r>
    </w:p>
    <w:p>
      <w:pPr>
        <w:pStyle w:val="Heading1"/>
      </w:pPr>
      <w:r>
        <w:t>6. Netiqueta e cidadania digital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Netiqueta é o conjunto de atitudes que favorece convivência respeitosa e eficiente em ambientes digitais. A tela não elimina o impacto das palavras. Mensagens podem ser encaminhadas, registradas e interpretadas sem o apoio do tom de voz ou da expressão facial.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Escreva como se a mensagem pudesse ser lida por toda a equipe.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Discorde de ideias sem atacar pessoas.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Evite ironia, excesso de emojis e abreviações em contextos formais.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Respeite horários e não cobre resposta imediata sem necessidade real.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Não encaminhe conversas, imagens ou arquivos sem autorização.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Corrija informações erradas de forma transparente.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Dê crédito a autores, imagens e fontes utilizadas.</w:t>
      </w:r>
    </w:p>
    <w:p>
      <w:pPr>
        <w:pStyle w:val="Heading2"/>
      </w:pPr>
      <w:r>
        <w:t>Conflitos digitais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Pare antes de responder quando estiver irritado.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Releia a mensagem e diferencie fato, interpretação e sentimento.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Peça esclarecimento em vez de presumir intenção negativa.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Mude para conversa por voz ou reunião se o assunto for complexo.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Registre acordos importantes por escrito após a conversa.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Procure um responsável quando houver ofensa, ameaça ou exposição indevida.</w:t>
      </w:r>
    </w:p>
    <w:p>
      <w:pPr>
        <w:pStyle w:val="Heading2"/>
      </w:pPr>
      <w:r>
        <w:t>Atividade 6 — Reescrita com netiqueta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Reconhecer riscos de tom e reescrever mensagens de forma assertiva.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Leia mensagens com pressão, ironia, acusação ou falta de contexto.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Identifique o problema de cada mensagem.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Reescreva usando fato, necessidade, pedido claro e prazo.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Explique como a nova versão reduz conflitos.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Quadro comparativo com mensagem original, risco e versão revisada.</w:t>
      </w:r>
    </w:p>
    <w:p>
      <w:r>
        <w:br w:type="page"/>
      </w:r>
    </w:p>
    <w:p>
      <w:pPr>
        <w:pStyle w:val="Heading1"/>
      </w:pPr>
      <w:r>
        <w:t>7. Segurança e privacidade na comunicação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Comunicação digital segura protege pessoas, projetos e organizações. Um clique em link falso ou o envio de um arquivo para o destinatário errado pode expor senhas, dados pessoais e informações de trabalho.</w:t>
      </w:r>
    </w:p>
    <w:p>
      <w:pPr>
        <w:pStyle w:val="Heading2"/>
      </w:pPr>
      <w:r>
        <w:t>Proteção de contas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Use senhas longas, únicas e difíceis de adivinhar.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Ative autenticação em dois fatores sempre que possível.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Não compartilhe códigos de verificação.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Bloqueie a tela ao se afastar do dispositivo.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Saia de contas abertas em computadores compartilhados.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Mantenha aplicativos e sistemas atualizados.</w:t>
      </w:r>
    </w:p>
    <w:p>
      <w:pPr>
        <w:pStyle w:val="Heading2"/>
      </w:pPr>
      <w:r>
        <w:t>Como reconhecer phishing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Sinal de alerta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Ação segura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Pressão para agir imediatamente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Pare e confirme por outro canal oficial.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Remetente ou domínio estranho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Compare cuidadosamente o endereço real.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Link encurtado ou diferente do texto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Não clique; verifique o destino e acesse o site oficial.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Pedido de senha ou código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Não informe; serviços legítimos não pedem senha por mensagem.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Anexo inesperado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Confirme com o remetente antes de abrir.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Oferta boa demais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Desconfie e pesquise em fontes oficiais.</w:t>
            </w:r>
          </w:p>
        </w:tc>
      </w:tr>
    </w:tbl>
    <w:p>
      <w:pPr>
        <w:spacing w:after="40"/>
      </w:pPr>
    </w:p>
    <w:p>
      <w:pPr>
        <w:pStyle w:val="Heading2"/>
      </w:pPr>
      <w:r>
        <w:t>Privacidade e dados pessoais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Nome completo, documento, endereço, telefone, localização, imagem e informações de saúde podem identificar ou expor uma pessoa. Compartilhe apenas o necessário, com finalidade clara, permissão e canal autorizado.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DECE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C62828"/>
                <w:sz w:val="22"/>
              </w:rPr>
              <w:t>Se você clicou em algo suspeito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Desconecte-se quando necessário, avise imediatamente um professor ou responsável, altere a senha pelo site oficial e siga as orientações da instituição. Esconder o erro aumenta o risco.</w:t>
            </w:r>
          </w:p>
        </w:tc>
      </w:tr>
    </w:tbl>
    <w:p>
      <w:pPr>
        <w:spacing w:after="20"/>
      </w:pPr>
    </w:p>
    <w:p>
      <w:pPr>
        <w:pStyle w:val="Heading2"/>
      </w:pPr>
      <w:r>
        <w:t>Atividade 7 — Investigadores de phishing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Analisar criticamente sinais de fraude sem acessar conteúdo perigoso.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Analise capturas simuladas fornecidas pelo professor.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Marque remetente, urgência, link, pedido e linguagem suspeita.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Classifique cada exemplo como confiável, suspeito ou fraude provável.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Escreva a ação segura recomendada.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Ficha de análise de mensagens simuladas.</w:t>
      </w:r>
    </w:p>
    <w:p>
      <w:r>
        <w:br w:type="page"/>
      </w:r>
    </w:p>
    <w:p>
      <w:pPr>
        <w:pStyle w:val="Heading1"/>
      </w:pPr>
      <w:r>
        <w:t>8. Comunicação digital acessível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Acessibilidade digital significa produzir mensagens e documentos que possam ser compreendidos e utilizados por pessoas com diferentes necessidades. Clareza, organização e alternativas visuais beneficiam toda a equipe.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Use títulos e subtítulos reais para organizar documentos.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Escreva textos alternativos que expliquem imagens importantes.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Não dependa somente de cor para transmitir informação.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Mantenha bom contraste entre texto e fundo.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Use links descritivos, como Acessar o roteiro da atividade.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Adicione legendas ou transcrição a conteúdos em vídeo e áudio.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Prefira frases diretas, parágrafos curtos e listas bem organizadas.</w:t>
      </w:r>
    </w:p>
    <w:p>
      <w:pPr>
        <w:pStyle w:val="Heading2"/>
      </w:pPr>
      <w:r>
        <w:t>Atividade 8 — Revisão de acessibilidade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Objetivo da atividade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Aplicar um checklist de acessibilidade a uma comunicação digital.</w:t>
            </w:r>
          </w:p>
        </w:tc>
      </w:tr>
    </w:tbl>
    <w:p>
      <w:pPr>
        <w:spacing w:after="20"/>
      </w:pP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Escolha um documento ou apresentação produzida anteriormente.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Revise hierarquia de títulos, contraste, links e imagens.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Implemente pelo menos quatro melhorias.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Registre antes, depois e justificativa de cada ajuste.</w:t>
      </w:r>
    </w:p>
    <w:p>
      <w:pPr>
        <w:spacing w:after="120" w:line="300" w:lineRule="auto"/>
      </w:pPr>
      <w:r>
        <w:rPr>
          <w:rFonts w:ascii="Aptos" w:hAnsi="Aptos"/>
          <w:b/>
          <w:i w:val="0"/>
          <w:color w:val="202124"/>
          <w:sz w:val="22"/>
        </w:rPr>
        <w:t>Entrega:</w:t>
      </w:r>
      <w:r>
        <w:rPr>
          <w:rFonts w:ascii="Aptos" w:hAnsi="Aptos"/>
          <w:b w:val="0"/>
          <w:i w:val="0"/>
          <w:color w:val="202124"/>
          <w:sz w:val="22"/>
        </w:rPr>
        <w:t xml:space="preserve"> Registro das melhorias de acessibilidade realizadas.</w:t>
      </w:r>
    </w:p>
    <w:p>
      <w:r>
        <w:br w:type="page"/>
      </w:r>
    </w:p>
    <w:p>
      <w:pPr>
        <w:pStyle w:val="Heading1"/>
      </w:pPr>
      <w:r>
        <w:t>9. Projeto integrador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Em equipe, planejem a comunicação digital de um evento escolar, uma feira de profissões ou uma campanha de conscientização. O projeto deve demonstrar escolha de canais, produção de mensagens, colaboração, organização de tarefas e segurança.</w:t>
      </w:r>
    </w:p>
    <w:p>
      <w:pPr>
        <w:pStyle w:val="Heading2"/>
      </w:pPr>
      <w:r>
        <w:t>Entregas obrigatórias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Mapa de públicos e canais: quem precisa receber qual informação.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E-mail profissional de convite ou solicitação.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Pasta compartilhada com estrutura, nomes e permissões adequadas.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Documento colaborativo com comentários e histórico de contribuições.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Quadro de tarefas com responsáveis, prazos e status.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Pauta e resumo de uma reunião digital.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Checklist de netiqueta, segurança, privacidade e acessibilidade.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Apresentação final de cinco minutos com demonstração do fluxo criado.</w:t>
      </w:r>
    </w:p>
    <w:p>
      <w:pPr>
        <w:pStyle w:val="Heading2"/>
      </w:pPr>
      <w:r>
        <w:t>Critérios de 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64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Evidência esperada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Clareza e adequação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Mensagens objetivas, respeitosas e apropriadas ao público.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Escolha de ferramentas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Canais justificados por urgência, registro e complexidade.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Organização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Arquivos, tarefas, responsáveis e prazos facilmente localizáveis.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Colaboração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Contribuições equilibradas, comentários e revisão em equipe.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Segurança e privacidade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Permissões corretas e ausência de dados pessoais desnecessários.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Acessibilidade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Estrutura clara, contraste, links e alternativas para conteúdos visuais.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Apresentação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Explicação clara das decisões e aprendizados.</w:t>
            </w:r>
          </w:p>
        </w:tc>
      </w:tr>
    </w:tbl>
    <w:p>
      <w:pPr>
        <w:spacing w:after="40"/>
      </w:pPr>
    </w:p>
    <w:p>
      <w:pPr>
        <w:pStyle w:val="Heading2"/>
      </w:pPr>
      <w:r>
        <w:t>Autoavaliação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Consigo escolher entre e-mail, chat, reunião, documento e quadro de tarefas?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Reviso destinatários, anexos, tom e dados sensíveis antes de enviar?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Sei compartilhar arquivos com a permissão adequada?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Comunico bloqueios, prazos e pedidos de ajuda com clareza?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Reconheço sinais de phishing e sei a quem pedir ajuda?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Produzo documentos que outras pessoas conseguem compreender e acessar?</w:t>
      </w:r>
    </w:p>
    <w:p>
      <w:r>
        <w:br w:type="page"/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64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Anexo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Arquivo enviado junto a uma mensagem.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Autenticação em dois fatores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Segunda verificação além da senha.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Canal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Meio utilizado para transmitir uma mensagem.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CC / CCO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Cópia visível e cópia oculta em e-mails.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Computação em nuvem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Uso de arquivos e serviços acessados pela internet.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Controle de versão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Registro das alterações feitas em um arquivo.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Netiqueta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Boas práticas de convivência e comunicação digital.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Permissão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Nível de acesso concedido a uma pessoa.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Phishing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Tentativa de enganar para roubar dados ou instalar conteúdo malicioso.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Rastreabilidade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Possibilidade de consultar o histórico de mensagens e decisões.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Sincrônico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Interação que acontece ao mesmo tempo, como videoconferência.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Assíncrono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Interação que permite respostas em momentos diferentes, como e-mail.</w:t>
            </w:r>
          </w:p>
        </w:tc>
      </w:tr>
    </w:tbl>
    <w:p>
      <w:pPr>
        <w:spacing w:after="40"/>
      </w:pPr>
    </w:p>
    <w:p>
      <w:pPr>
        <w:pStyle w:val="Heading1"/>
      </w:pPr>
      <w:r>
        <w:t>Checklist final de comunicação digital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Escolhi o canal adequado ao objetivo e à urgência.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 mensagem apresenta contexto e ação esperada.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O tom é respeitoso, profissional e adequado ao público.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Destinatários, links, anexos e permissões foram conferidos.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Dados pessoais e informações sensíveis estão protegidos.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A comunicação é acessível e pode ser compreendida sem contexto oculto.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Decisões, responsáveis e prazos importantes ficaram registrados.</w:t>
      </w:r>
    </w:p>
    <w:p>
      <w:pPr>
        <w:pStyle w:val="Heading1"/>
      </w:pPr>
      <w:r>
        <w:t>Referências e recursos sugeridos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Google Workspace Learning Center — guias de Gmail, Drive, Docs, Meet e Calendar.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Microsoft Support — guias de Outlook, OneDrive, Word, Teams e Planner.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CERT.br — Cartilha de Segurança para Internet.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SaferNet Brasil — materiais de cidadania e segurança digital.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Materiais e políticas de uso de tecnologia disponibilizados pelo SENAI e pelo professor.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Mensagem final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A ferramenta pode mudar, mas os princípios permanecem: clareza, respeito, organização, responsabilidade e segurança.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666"/>
        <w:sz w:val="17"/>
      </w:rPr>
      <w:t xml:space="preserve">Rio do Sul Mais Tech  |  </w:t>
    </w:r>
    <w: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6666"/>
        <w:sz w:val="17"/>
      </w:rPr>
      <w:t>SENAI | Ferramentas Digitais para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38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3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Ferramentas Digitais para Comunicação</dc:title>
  <dc:subject>Apostila didática para comunicação digital no mundo do trabalho</dc:subject>
  <dc:creator>SENAI - Programa Rio do Sul Mais Tech</dc:creator>
  <cp:keywords>comunicação digital, e-mail, colaboração, netiqueta, segurança</cp:keywords>
  <dc:description>Material didático baseado na ementa da unidade curricular.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