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4A0E2A"/>
          <w:sz w:val="18"/>
          <w:szCs w:val="18"/>
        </w:rPr>
        <w:t xml:space="preserve">RIO DO SUL MAIS TECH · SENAI · PREFEITURA MUNICIPAL DE RIO DO SUL</w:t>
      </w:r>
    </w:p>
    <w:p>
      <w:pPr>
        <w:pBdr>
          <w:bottom w:val="single" w:color="B37400" w:sz="12" w:space="6"/>
        </w:pBdr>
        <w:spacing w:after="3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Programa de Iniciação Profissional — 8º e 9º ano</w:t>
      </w:r>
    </w:p>
    <w:p>
      <w:pPr>
        <w:spacing w:after="120" w:before="480"/>
        <w:jc w:val="center"/>
      </w:pPr>
      <w:r>
        <w:rPr>
          <w:rFonts w:ascii="Calibri" w:cs="Calibri" w:eastAsia="Calibri" w:hAnsi="Calibri"/>
          <w:b/>
          <w:bCs/>
          <w:color w:val="B37400"/>
          <w:sz w:val="26"/>
          <w:szCs w:val="26"/>
        </w:rPr>
        <w:t xml:space="preserve">ATIVIDADE AVALIATIVA</w:t>
      </w:r>
    </w:p>
    <w:p>
      <w:pPr>
        <w:spacing w:after="180"/>
        <w:jc w:val="center"/>
      </w:pPr>
      <w:r>
        <w:rPr>
          <w:rFonts w:ascii="Calibri" w:cs="Calibri" w:eastAsia="Calibri" w:hAnsi="Calibri"/>
          <w:b/>
          <w:bCs/>
          <w:color w:val="4A0E2A"/>
          <w:sz w:val="44"/>
          <w:szCs w:val="44"/>
        </w:rPr>
        <w:t xml:space="preserve">PESQUISA DE CARREIRAS INDUSTRIAIS E TECNOLÓGICAS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7A2247"/>
          <w:sz w:val="24"/>
          <w:szCs w:val="24"/>
        </w:rPr>
        <w:t xml:space="preserve">Pesquisa orientada no computador e produção de relatório técnico no Microsoft Word</w:t>
      </w:r>
    </w:p>
    <w:tbl>
      <w:tblPr>
        <w:tblW w:type="dxa" w:w="9073"/>
        <w:tblBorders>
          <w:top w:val="single" w:color="C9B8BF" w:sz="4"/>
          <w:left w:val="single" w:color="C9B8BF" w:sz="4"/>
          <w:bottom w:val="single" w:color="C9B8BF" w:sz="4"/>
          <w:right w:val="single" w:color="C9B8BF" w:sz="4"/>
          <w:insideH w:val="single" w:color="C9B8BF" w:sz="4"/>
          <w:insideV w:val="single" w:color="C9B8BF" w:sz="4"/>
        </w:tblBorders>
      </w:tblPr>
      <w:tblGrid>
        <w:gridCol w:w="3200"/>
        <w:gridCol w:w="5873"/>
      </w:tblGrid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Unidade Curricular</w:t>
            </w:r>
          </w:p>
        </w:tc>
        <w:tc>
          <w:tcPr>
            <w:tcW w:type="dxa" w:w="58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Exploração de Carreiras Industriais e Tecnológicas (36h)</w:t>
            </w:r>
          </w:p>
        </w:tc>
      </w:tr>
      <w:tr>
        <w:tc>
          <w:tcPr>
            <w:tcW w:type="dxa" w:w="32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Programa / Instituição</w:t>
            </w:r>
          </w:p>
        </w:tc>
        <w:tc>
          <w:tcPr>
            <w:tcW w:type="dxa" w:w="58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Rio do Sul Mais Tech — SENAI / Prefeitura Municipal de Rio do Sul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Data da aula</w:t>
            </w:r>
          </w:p>
        </w:tc>
        <w:tc>
          <w:tcPr>
            <w:tcW w:type="dxa" w:w="58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04 de setembro de 2026</w:t>
            </w:r>
          </w:p>
        </w:tc>
      </w:tr>
      <w:tr>
        <w:tc>
          <w:tcPr>
            <w:tcW w:type="dxa" w:w="32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Duração da atividade</w:t>
            </w:r>
          </w:p>
        </w:tc>
        <w:tc>
          <w:tcPr>
            <w:tcW w:type="dxa" w:w="58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 horas-aula em laboratório + finalização em casa (se necessário)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Modalidade</w:t>
            </w:r>
          </w:p>
        </w:tc>
        <w:tc>
          <w:tcPr>
            <w:tcW w:type="dxa" w:w="58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Individual, com pesquisa em computador</w:t>
            </w:r>
          </w:p>
        </w:tc>
      </w:tr>
      <w:tr>
        <w:tc>
          <w:tcPr>
            <w:tcW w:type="dxa" w:w="32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Professor</w:t>
            </w:r>
          </w:p>
        </w:tc>
        <w:tc>
          <w:tcPr>
            <w:tcW w:type="dxa" w:w="58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Gelvazio C. — gelvazio.c@edu.sc.senai.br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Arquivo a entregar</w:t>
            </w:r>
          </w:p>
        </w:tc>
        <w:tc>
          <w:tcPr>
            <w:tcW w:type="dxa" w:w="58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0E2A"/>
                <w:sz w:val="20"/>
                <w:szCs w:val="20"/>
              </w:rPr>
              <w:t xml:space="preserve">ATIVIDADE-CARREIRAS-TECNOLOGICAS-04-09-2026.docx</w:t>
            </w:r>
          </w:p>
        </w:tc>
      </w:tr>
      <w:tr>
        <w:tc>
          <w:tcPr>
            <w:tcW w:type="dxa" w:w="32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Valor</w:t>
            </w:r>
          </w:p>
        </w:tc>
        <w:tc>
          <w:tcPr>
            <w:tcW w:type="dxa" w:w="58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10,0 pontos (compõe o Mapa de Carreira Individual — 40% da UC)</w:t>
            </w:r>
          </w:p>
        </w:tc>
      </w:tr>
    </w:tbl>
    <w:p>
      <w:pPr>
        <w:spacing w:after="400"/>
      </w:pPr>
      <w:r>
        <w:rPr>
          <w:sz w:val="12"/>
          <w:szCs w:val="12"/>
        </w:rPr>
        <w:t xml:space="preserve"/>
      </w:r>
    </w:p>
    <w:tbl>
      <w:tblPr>
        <w:tblW w:type="dxa" w:w="9073"/>
        <w:tblBorders>
          <w:top w:val="single" w:color="B37400" w:sz="6"/>
          <w:left w:val="single" w:color="B37400" w:sz="18"/>
          <w:bottom w:val="single" w:color="B37400" w:sz="6"/>
          <w:right w:val="single" w:color="B37400" w:sz="6"/>
          <w:insideH w:val="none" w:color="FFFFFF" w:sz="0"/>
          <w:insideV w:val="none" w:color="FFFFFF" w:sz="0"/>
        </w:tblBorders>
      </w:tblPr>
      <w:tblGrid>
        <w:gridCol w:w="9073"/>
      </w:tblGrid>
      <w:tr>
        <w:tc>
          <w:tcPr>
            <w:tcW w:type="dxa" w:w="9073"/>
            <w:shd w:fill="FFF4DC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4A0E2A"/>
                <w:sz w:val="22"/>
                <w:szCs w:val="22"/>
              </w:rPr>
              <w:t xml:space="preserve">IDENTIFICAÇÃO DO ALUNO — preencha antes de começar</w:t>
            </w:r>
          </w:p>
          <w:p>
            <w:pPr>
              <w:spacing w:after="180" w:line="30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Nome completo: ______________________________________________________________</w:t>
            </w:r>
          </w:p>
          <w:p>
            <w:pPr>
              <w:spacing w:after="0" w:line="30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Turma: ____________________   Polo (LabTEC): ____________________   Data: ____/____/______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7400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4A0E2A"/>
          <w:sz w:val="28"/>
          <w:szCs w:val="28"/>
        </w:rPr>
        <w:t xml:space="preserve">Sumário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Este sumário é automático. No Word, clique com o botão direito sobre ele e escolha “Atualizar campo” para renumerar as páginas.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37400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4A0E2A"/>
          <w:sz w:val="28"/>
          <w:szCs w:val="28"/>
        </w:rPr>
        <w:t xml:space="preserve">1. Apresentação da atividade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mundo do trabalho está mudando mais rápido do que em qualquer outro momento da história. Máquinas conversam entre si, robôs trabalham lado a lado com pessoas e profissões que não existiam há dez anos hoje empregam milhares de trabalhadores em Santa Catarina. Nesta atividade você vai investigar esse mundo por conta própria: escolher duas carreiras, pesquisar no computador em fontes confiáveis e transformar o que descobriu em um relatório técnico produzido no Microsoft Word.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relatório não é uma redação livre. Ele é um documento profissional: precisa ter capa, sumário, seções organizadas, tabela, imagem com legenda, numeração de páginas e — o mais importante — a indicação de onde cada informação foi obtida. Aprender a citar fontes é aprender a provar que aquilo que você afirma tem origem verificável, competência exigida tanto na escola quanto no trabalho.</w:t>
      </w:r>
    </w:p>
    <w:tbl>
      <w:tblPr>
        <w:tblW w:type="dxa" w:w="9073"/>
        <w:tblBorders>
          <w:top w:val="single" w:color="B37400" w:sz="6"/>
          <w:left w:val="single" w:color="B37400" w:sz="18"/>
          <w:bottom w:val="single" w:color="B37400" w:sz="6"/>
          <w:right w:val="single" w:color="B37400" w:sz="6"/>
          <w:insideH w:val="none" w:color="FFFFFF" w:sz="0"/>
          <w:insideV w:val="none" w:color="FFFFFF" w:sz="0"/>
        </w:tblBorders>
      </w:tblPr>
      <w:tblGrid>
        <w:gridCol w:w="9073"/>
      </w:tblGrid>
      <w:tr>
        <w:tc>
          <w:tcPr>
            <w:tcW w:type="dxa" w:w="9073"/>
            <w:shd w:fill="FFF4DC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4A0E2A"/>
                <w:sz w:val="22"/>
                <w:szCs w:val="22"/>
              </w:rPr>
              <w:t xml:space="preserve">O que você vai entregar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Um único arquivo do Word chamado ATIVIDADE-CARREIRAS-TECNOLOGICAS-04-09-2026.docx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Com no mínimo 4 páginas de conteúdo (sem contar capa e sumário)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Compartilhado com o professor no e-mail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gelvazio.c@edu.sc.senai.br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 até o final da aula</w:t>
            </w:r>
          </w:p>
        </w:tc>
      </w:tr>
    </w:tbl>
    <w:p>
      <w:pPr>
        <w:pStyle w:val="Heading1"/>
        <w:pBdr>
          <w:bottom w:val="single" w:color="B37400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4A0E2A"/>
          <w:sz w:val="28"/>
          <w:szCs w:val="28"/>
        </w:rPr>
        <w:t xml:space="preserve">2. Objetivos de aprendizagem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Ao concluir esta atividade, você será capaz de: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Identificar perfis de carreira das áreas industrial e tecnológica, reconhecendo funções, requisitos de formação, rotina de trabalho e possibilidades de atuação.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Relacionar as carreiras pesquisadas com as transformações da Indústria 4.0 (automação, robótica, inteligência artificial e IoT).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Pesquisar e selecionar informações confiáveis sobre o mercado de trabalho, distinguindo fontes institucionais de conteúdos sem origem verificável.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Registrar e citar fontes de pesquisa em formato padronizado (ABNT simplificada).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Produzir um documento técnico no Microsoft Word aplicando estilos de título, sumário automático, tabela, imagem com legenda, numeração de páginas e hiperlinks.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Compartilhar digitalmente um arquivo com um destinatário específico, com nome de arquivo padronizado.</w:t>
      </w:r>
    </w:p>
    <w:p>
      <w:pPr>
        <w:pStyle w:val="Heading1"/>
        <w:pBdr>
          <w:bottom w:val="single" w:color="B37400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4A0E2A"/>
          <w:sz w:val="28"/>
          <w:szCs w:val="28"/>
        </w:rPr>
        <w:t xml:space="preserve">3. Alinhamento com a ementa da Unidade Curricular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atividade foi construída a partir da ementa oficial da UC e cobre as quatro capacidades técnicas previstas, além de conhecimentos dos blocos 4.1 a 4.5. A tabela abaixo mostra onde cada exigência da ementa aparece no trabalho: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073"/>
        <w:tblBorders>
          <w:top w:val="single" w:color="C9B8BF" w:sz="4"/>
          <w:left w:val="single" w:color="C9B8BF" w:sz="4"/>
          <w:bottom w:val="single" w:color="C9B8BF" w:sz="4"/>
          <w:right w:val="single" w:color="C9B8BF" w:sz="4"/>
          <w:insideH w:val="single" w:color="C9B8BF" w:sz="4"/>
          <w:insideV w:val="single" w:color="C9B8BF" w:sz="4"/>
        </w:tblBorders>
      </w:tblPr>
      <w:tblGrid>
        <w:gridCol w:w="900"/>
        <w:gridCol w:w="3400"/>
        <w:gridCol w:w="4773"/>
      </w:tblGrid>
      <w:tr>
        <w:trPr>
          <w:tblHeader/>
        </w:trPr>
        <w:tc>
          <w:tcPr>
            <w:tcW w:type="dxa" w:w="900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Cap.</w:t>
            </w:r>
          </w:p>
        </w:tc>
        <w:tc>
          <w:tcPr>
            <w:tcW w:type="dxa" w:w="3400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Capacidade técnica da ementa</w:t>
            </w:r>
          </w:p>
        </w:tc>
        <w:tc>
          <w:tcPr>
            <w:tcW w:type="dxa" w:w="4773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 é exercitada nesta atividade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C1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Identificar perfis de carreira nas áreas industrial e tecnológica, compreendendo funções, requisitos e possibilidades de atuação.</w:t>
            </w:r>
          </w:p>
        </w:tc>
        <w:tc>
          <w:tcPr>
            <w:tcW w:type="dxa" w:w="47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Seções 2 e 3 do relatório (perfil completo das duas carreiras escolhidas) e tabela comparativa.</w:t>
            </w:r>
          </w:p>
        </w:tc>
      </w:tr>
      <w:tr>
        <w:tc>
          <w:tcPr>
            <w:tcW w:type="dxa" w:w="9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C2</w:t>
            </w:r>
          </w:p>
        </w:tc>
        <w:tc>
          <w:tcPr>
            <w:tcW w:type="dxa" w:w="34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Planejar trajetórias profissionais de acordo com habilidades pessoais, interesses e demandas do mercado.</w:t>
            </w:r>
          </w:p>
        </w:tc>
        <w:tc>
          <w:tcPr>
            <w:tcW w:type="dxa" w:w="47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Seção 5 do relatório — itinerário formativo e plano pessoal de curto, médio e longo prazo.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C3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Compreender as demandas do mercado de trabalho e as tendências tecnológicas emergentes (Indústria 4.0, automação, IA, IoT).</w:t>
            </w:r>
          </w:p>
        </w:tc>
        <w:tc>
          <w:tcPr>
            <w:tcW w:type="dxa" w:w="47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Seção 4 do relatório — impacto da Indústria 4.0 sobre as carreiras pesquisadas e cenário de SC.</w:t>
            </w:r>
          </w:p>
        </w:tc>
      </w:tr>
      <w:tr>
        <w:tc>
          <w:tcPr>
            <w:tcW w:type="dxa" w:w="9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C4</w:t>
            </w:r>
          </w:p>
        </w:tc>
        <w:tc>
          <w:tcPr>
            <w:tcW w:type="dxa" w:w="34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Aplicar estratégias de pesquisa e networking para buscar oportunidades de formação e trabalho.</w:t>
            </w:r>
          </w:p>
        </w:tc>
        <w:tc>
          <w:tcPr>
            <w:tcW w:type="dxa" w:w="47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Etapa 2 (pesquisa orientada em fontes institucionais), seção 6 do relatório e lista de referências.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073"/>
        <w:tblBorders>
          <w:top w:val="single" w:color="C9B8BF" w:sz="4"/>
          <w:left w:val="single" w:color="C9B8BF" w:sz="4"/>
          <w:bottom w:val="single" w:color="C9B8BF" w:sz="4"/>
          <w:right w:val="single" w:color="C9B8BF" w:sz="4"/>
          <w:insideH w:val="single" w:color="C9B8BF" w:sz="4"/>
          <w:insideV w:val="single" w:color="C9B8BF" w:sz="4"/>
        </w:tblBorders>
      </w:tblPr>
      <w:tblGrid>
        <w:gridCol w:w="3400"/>
        <w:gridCol w:w="5673"/>
      </w:tblGrid>
      <w:tr>
        <w:trPr>
          <w:tblHeader/>
        </w:trPr>
        <w:tc>
          <w:tcPr>
            <w:tcW w:type="dxa" w:w="3400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Bloco de conhecimentos da ementa</w:t>
            </w:r>
          </w:p>
        </w:tc>
        <w:tc>
          <w:tcPr>
            <w:tcW w:type="dxa" w:w="5673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 exigido no relatório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4.1 Panorama do mercado industrial e tecnológico</w:t>
            </w:r>
          </w:p>
        </w:tc>
        <w:tc>
          <w:tcPr>
            <w:tcW w:type="dxa" w:w="56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Indústria 4.0, automação, IA e IoT; cenário de Santa Catarina e do Brasil; profissões emergentes.</w:t>
            </w:r>
          </w:p>
        </w:tc>
      </w:tr>
      <w:tr>
        <w:tc>
          <w:tcPr>
            <w:tcW w:type="dxa" w:w="34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4.2 Carreiras industriais</w:t>
            </w:r>
          </w:p>
        </w:tc>
        <w:tc>
          <w:tcPr>
            <w:tcW w:type="dxa" w:w="56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Uma das duas carreiras deve ser industrial (manutenção, eletrotécnica, mecatrônica, segurança do trabalho ou logística).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4.3 Carreiras em Tecnologia da Informação</w:t>
            </w:r>
          </w:p>
        </w:tc>
        <w:tc>
          <w:tcPr>
            <w:tcW w:type="dxa" w:w="56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outra carreira deve ser de TI (desenvolvimento, dados, redes/infraestrutura, cibersegurança ou IA).</w:t>
            </w:r>
          </w:p>
        </w:tc>
      </w:tr>
      <w:tr>
        <w:tc>
          <w:tcPr>
            <w:tcW w:type="dxa" w:w="34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4.4 Planejamento de carreira e autoavaliação</w:t>
            </w:r>
          </w:p>
        </w:tc>
        <w:tc>
          <w:tcPr>
            <w:tcW w:type="dxa" w:w="56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Seção 5: autoavaliação de habilidades e itinerário formativo (técnico, tecnólogo, graduação, SENAI).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4.5 Networking, currículo e marketing pessoal</w:t>
            </w:r>
          </w:p>
        </w:tc>
        <w:tc>
          <w:tcPr>
            <w:tcW w:type="dxa" w:w="56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Seção 6: como um jovem começa nessa carreira (aprendiz, curso técnico, LinkedIn, contatos).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7400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4A0E2A"/>
          <w:sz w:val="28"/>
          <w:szCs w:val="28"/>
        </w:rPr>
        <w:t xml:space="preserve">4. Roteiro da atividade — passo a passo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Siga as cinco etapas na ordem. Os tempos são sugestões para você se organizar dentro das 2 horas de aula.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073"/>
        <w:tblBorders>
          <w:top w:val="single" w:color="C9B8BF" w:sz="4"/>
          <w:left w:val="single" w:color="C9B8BF" w:sz="4"/>
          <w:bottom w:val="single" w:color="C9B8BF" w:sz="4"/>
          <w:right w:val="single" w:color="C9B8BF" w:sz="4"/>
          <w:insideH w:val="single" w:color="C9B8BF" w:sz="4"/>
          <w:insideV w:val="single" w:color="C9B8BF" w:sz="4"/>
        </w:tblBorders>
      </w:tblPr>
      <w:tblGrid>
        <w:gridCol w:w="700"/>
        <w:gridCol w:w="2500"/>
        <w:gridCol w:w="4973"/>
        <w:gridCol w:w="900"/>
      </w:tblGrid>
      <w:tr>
        <w:trPr>
          <w:tblHeader/>
        </w:trPr>
        <w:tc>
          <w:tcPr>
            <w:tcW w:type="dxa" w:w="700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2500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973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900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Escolha das carreiras</w:t>
            </w:r>
          </w:p>
        </w:tc>
        <w:tc>
          <w:tcPr>
            <w:tcW w:type="dxa" w:w="49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Escolha DUAS carreiras: uma industrial (bloco 4.2 da ementa) e uma de TI (bloco 4.3). Anote por que cada uma chamou sua atenção.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7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Pesquisa no computador</w:t>
            </w:r>
          </w:p>
        </w:tc>
        <w:tc>
          <w:tcPr>
            <w:tcW w:type="dxa" w:w="49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Pesquise em pelo menos QUATRO fontes confiáveis (ver seção 7). Copie os endereços dos sites em um bloco de notas conforme for lendo.</w:t>
            </w:r>
          </w:p>
        </w:tc>
        <w:tc>
          <w:tcPr>
            <w:tcW w:type="dxa" w:w="9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35 min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Organização dos dados</w:t>
            </w:r>
          </w:p>
        </w:tc>
        <w:tc>
          <w:tcPr>
            <w:tcW w:type="dxa" w:w="49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Preencha a tabela comparativa em rascunho: formação, salário inicial, onde se trabalha, tecnologias usadas, futuro da profissão.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7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Produção no Word</w:t>
            </w:r>
          </w:p>
        </w:tc>
        <w:tc>
          <w:tcPr>
            <w:tcW w:type="dxa" w:w="49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Abra o Microsoft Word e escreva o relatório aplicando TODAS as formatações da seção 6.</w:t>
            </w:r>
          </w:p>
        </w:tc>
        <w:tc>
          <w:tcPr>
            <w:tcW w:type="dxa" w:w="9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 min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Salvar e compartilhar</w:t>
            </w:r>
          </w:p>
        </w:tc>
        <w:tc>
          <w:tcPr>
            <w:tcW w:type="dxa" w:w="49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Salve com o nome exigido e compartilhe com o professor conforme a seção 8.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15 min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073"/>
        <w:tblBorders>
          <w:top w:val="single" w:color="B3003C" w:sz="6"/>
          <w:left w:val="single" w:color="B3003C" w:sz="18"/>
          <w:bottom w:val="single" w:color="B3003C" w:sz="6"/>
          <w:right w:val="single" w:color="B3003C" w:sz="6"/>
          <w:insideH w:val="none" w:color="FFFFFF" w:sz="0"/>
          <w:insideV w:val="none" w:color="FFFFFF" w:sz="0"/>
        </w:tblBorders>
      </w:tblPr>
      <w:tblGrid>
        <w:gridCol w:w="9073"/>
      </w:tblGrid>
      <w:tr>
        <w:tc>
          <w:tcPr>
            <w:tcW w:type="dxa" w:w="9073"/>
            <w:shd w:fill="FDECEF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4A0E2A"/>
                <w:sz w:val="22"/>
                <w:szCs w:val="22"/>
              </w:rPr>
              <w:t xml:space="preserve">Atenção — regra da pesquisa honesta</w:t>
            </w:r>
          </w:p>
          <w:p>
            <w:pPr>
              <w:spacing w:after="0" w:line="30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Você pode usar a internet à vontade para PESQUISAR, mas o texto do relatório deve ser escrito com as suas palavras. Copiar e colar parágrafos inteiros de sites ou de ferramentas de inteligência artificial sem indicar a fonte é plágio e zera o item de citação de fontes. Se quiser usar uma frase exatamente como está no original, coloque entre aspas e indique de onde veio.</w:t>
            </w:r>
          </w:p>
        </w:tc>
      </w:tr>
    </w:tbl>
    <w:p>
      <w:pPr>
        <w:pStyle w:val="Heading1"/>
        <w:pBdr>
          <w:bottom w:val="single" w:color="B37400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4A0E2A"/>
          <w:sz w:val="28"/>
          <w:szCs w:val="28"/>
        </w:rPr>
        <w:t xml:space="preserve">5. Estrutura obrigatória do relatório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relatório deve ter exatamente as seções abaixo, na ordem apresentada. Use os títulos indicados.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7A2247"/>
          <w:sz w:val="24"/>
          <w:szCs w:val="24"/>
        </w:rPr>
        <w:t xml:space="preserve">Capa (página 1)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Nome da instituição: SENAI — Rio do Sul Mais Tech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Unidade Curricular: Exploração de Carreiras Industriais e Tecnológicas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Título do trabalho: Pesquisa de Carreiras Industriais e Tecnológicas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Seu nome completo, turma e polo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Nome do professor e data (Rio do Sul, 4 de setembro de 2026)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7A2247"/>
          <w:sz w:val="24"/>
          <w:szCs w:val="24"/>
        </w:rPr>
        <w:t xml:space="preserve">Sumário (página 2)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Sumário automático gerado pelo Word (Referências ▸ Sumário). Não digite o sumário à mão.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7A2247"/>
          <w:sz w:val="24"/>
          <w:szCs w:val="24"/>
        </w:rPr>
        <w:t xml:space="preserve">1. Introdução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Um ou dois parágrafos explicando o objetivo do trabalho e quais duas carreiras você escolheu.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Explique em uma frase por que cada carreira despertou seu interesse.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7A2247"/>
          <w:sz w:val="24"/>
          <w:szCs w:val="24"/>
        </w:rPr>
        <w:t xml:space="preserve">2. Carreira industrial escolhida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que o profissional faz no dia a dia.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Formação necessária (curso técnico, tecnólogo, graduação) e duração aproximada.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Onde se trabalha: tipos de empresa e setores em Santa Catarina.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Faixa salarial inicial (com a fonte da informação).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Habilidades técnicas e socioemocionais exigidas.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7A2247"/>
          <w:sz w:val="24"/>
          <w:szCs w:val="24"/>
        </w:rPr>
        <w:t xml:space="preserve">3. Carreira de Tecnologia da Informação escolhida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Os mesmos cinco itens da seção anterior, aplicados à carreira de TI.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7A2247"/>
          <w:sz w:val="24"/>
          <w:szCs w:val="24"/>
        </w:rPr>
        <w:t xml:space="preserve">4. Comparação e impacto da Indústria 4.0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Uma TABELA comparando as duas carreiras (formação, salário inicial, local de trabalho, tecnologias usadas, perspectiva de futuro).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Um parágrafo explicando como automação, robótica, inteligência artificial ou IoT estão mudando cada uma dessas profissões.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Uma IMAGEM ilustrativa (foto, gráfico ou infográfico) com legenda e fonte.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7A2247"/>
          <w:sz w:val="24"/>
          <w:szCs w:val="24"/>
        </w:rPr>
        <w:t xml:space="preserve">5. Plano pessoal de carreira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Autoavaliação: liste 3 habilidades que você já tem e 3 que precisa desenvolver.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Qual das duas carreiras combina mais com você e por quê.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Itinerário formativo: o que fazer a curto prazo (até 1 ano), médio prazo (2 a 4 anos) e longo prazo (5 anos ou mais).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Cite ao menos um curso real do SENAI ou de outra instituição que leve a essa carreira.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7A2247"/>
          <w:sz w:val="24"/>
          <w:szCs w:val="24"/>
        </w:rPr>
        <w:t xml:space="preserve">6. Primeiros passos: como um jovem entra nessa área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Programas de aprendizagem, estágio, Jovem Aprendiz ou cursos iniciais.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Como o LinkedIn e o networking ajudam a encontrar essas oportunidades.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7A2247"/>
          <w:sz w:val="24"/>
          <w:szCs w:val="24"/>
        </w:rPr>
        <w:t xml:space="preserve">7. Conclusão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que você aprendeu com a pesquisa e o que mudou na forma como você enxerga o mundo do trabalho.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7A2247"/>
          <w:sz w:val="24"/>
          <w:szCs w:val="24"/>
        </w:rPr>
        <w:t xml:space="preserve">8. Referências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Lista com no mínimo QUATRO fontes, em ordem alfabética, no formato da seção 7.</w:t>
      </w:r>
    </w:p>
    <w:p>
      <w:r>
        <w:br w:type="page"/>
      </w:r>
    </w:p>
    <w:p>
      <w:pPr>
        <w:pStyle w:val="Heading1"/>
        <w:pBdr>
          <w:bottom w:val="single" w:color="B37400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4A0E2A"/>
          <w:sz w:val="28"/>
          <w:szCs w:val="28"/>
        </w:rPr>
        <w:t xml:space="preserve">6. Formatações obrigatórias do Microsoft Word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Este é o item mais avaliado da atividade. Cada recurso abaixo deve aparecer no seu relatório. A coluna “Onde encontrar” indica a guia da faixa de opções do Word.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073"/>
        <w:tblBorders>
          <w:top w:val="single" w:color="C9B8BF" w:sz="4"/>
          <w:left w:val="single" w:color="C9B8BF" w:sz="4"/>
          <w:bottom w:val="single" w:color="C9B8BF" w:sz="4"/>
          <w:right w:val="single" w:color="C9B8BF" w:sz="4"/>
          <w:insideH w:val="single" w:color="C9B8BF" w:sz="4"/>
          <w:insideV w:val="single" w:color="C9B8BF" w:sz="4"/>
        </w:tblBorders>
      </w:tblPr>
      <w:tblGrid>
        <w:gridCol w:w="600"/>
        <w:gridCol w:w="2400"/>
        <w:gridCol w:w="3973"/>
        <w:gridCol w:w="2100"/>
      </w:tblGrid>
      <w:tr>
        <w:trPr>
          <w:tblHeader/>
        </w:trPr>
        <w:tc>
          <w:tcPr>
            <w:tcW w:type="dxa" w:w="600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2400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973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deve ficar</w:t>
            </w:r>
          </w:p>
        </w:tc>
        <w:tc>
          <w:tcPr>
            <w:tcW w:type="dxa" w:w="2100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 encontrar no Word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Fonte e tamanho</w:t>
            </w:r>
          </w:p>
        </w:tc>
        <w:tc>
          <w:tcPr>
            <w:tcW w:type="dxa" w:w="39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Arial ou Calibri, tamanho 12 no corpo do texto.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Página Inicial ▸ Fonte</w:t>
            </w:r>
          </w:p>
        </w:tc>
      </w:tr>
      <w:tr>
        <w:tc>
          <w:tcPr>
            <w:tcW w:type="dxa" w:w="6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Alinhamento</w:t>
            </w:r>
          </w:p>
        </w:tc>
        <w:tc>
          <w:tcPr>
            <w:tcW w:type="dxa" w:w="39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Todo o corpo do texto justificado.</w:t>
            </w:r>
          </w:p>
        </w:tc>
        <w:tc>
          <w:tcPr>
            <w:tcW w:type="dxa" w:w="21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Página Inicial ▸ Parágrafo ▸ Justificar (Ctrl+J)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Espaçamento</w:t>
            </w:r>
          </w:p>
        </w:tc>
        <w:tc>
          <w:tcPr>
            <w:tcW w:type="dxa" w:w="39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Entre linhas 1,5 e espaço de 6 pt depois de cada parágrafo.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Layout ▸ Espaçamento</w:t>
            </w:r>
          </w:p>
        </w:tc>
      </w:tr>
      <w:tr>
        <w:tc>
          <w:tcPr>
            <w:tcW w:type="dxa" w:w="6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Margens</w:t>
            </w:r>
          </w:p>
        </w:tc>
        <w:tc>
          <w:tcPr>
            <w:tcW w:type="dxa" w:w="39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Superior e esquerda 3 cm; inferior e direita 2 cm.</w:t>
            </w:r>
          </w:p>
        </w:tc>
        <w:tc>
          <w:tcPr>
            <w:tcW w:type="dxa" w:w="21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Layout ▸ Margens ▸ Margens Personalizadas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Estilos de título</w:t>
            </w:r>
          </w:p>
        </w:tc>
        <w:tc>
          <w:tcPr>
            <w:tcW w:type="dxa" w:w="39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os estilos Título 1 e Título 2 nos títulos das seções — não deixe apenas em negrito.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Página Inicial ▸ Estilos</w:t>
            </w:r>
          </w:p>
        </w:tc>
      </w:tr>
      <w:tr>
        <w:tc>
          <w:tcPr>
            <w:tcW w:type="dxa" w:w="6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Sumário automático</w:t>
            </w:r>
          </w:p>
        </w:tc>
        <w:tc>
          <w:tcPr>
            <w:tcW w:type="dxa" w:w="39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Gerado pelo Word a partir dos estilos de título.</w:t>
            </w:r>
          </w:p>
        </w:tc>
        <w:tc>
          <w:tcPr>
            <w:tcW w:type="dxa" w:w="21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Referências ▸ Sumário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Numeração de páginas</w:t>
            </w:r>
          </w:p>
        </w:tc>
        <w:tc>
          <w:tcPr>
            <w:tcW w:type="dxa" w:w="39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rodapé, alinhada à direita; a capa não recebe número.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Inserir ▸ Número de Página</w:t>
            </w:r>
          </w:p>
        </w:tc>
      </w:tr>
      <w:tr>
        <w:tc>
          <w:tcPr>
            <w:tcW w:type="dxa" w:w="6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Cabeçalho</w:t>
            </w:r>
          </w:p>
        </w:tc>
        <w:tc>
          <w:tcPr>
            <w:tcW w:type="dxa" w:w="39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 o seu nome e o nome da UC.</w:t>
            </w:r>
          </w:p>
        </w:tc>
        <w:tc>
          <w:tcPr>
            <w:tcW w:type="dxa" w:w="21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Inserir ▸ Cabeçalho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Quebra de página</w:t>
            </w:r>
          </w:p>
        </w:tc>
        <w:tc>
          <w:tcPr>
            <w:tcW w:type="dxa" w:w="39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Cada seção principal começa em uma página nova (não use Enter repetido).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Inserir ▸ Quebra de Página (Ctrl+Enter)</w:t>
            </w:r>
          </w:p>
        </w:tc>
      </w:tr>
      <w:tr>
        <w:tc>
          <w:tcPr>
            <w:tcW w:type="dxa" w:w="6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Tabela</w:t>
            </w:r>
          </w:p>
        </w:tc>
        <w:tc>
          <w:tcPr>
            <w:tcW w:type="dxa" w:w="39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tabela comparativa da seção 4, com linha de cabeçalho destacada.</w:t>
            </w:r>
          </w:p>
        </w:tc>
        <w:tc>
          <w:tcPr>
            <w:tcW w:type="dxa" w:w="21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Inserir ▸ Tabela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Imagem com legenda</w:t>
            </w:r>
          </w:p>
        </w:tc>
        <w:tc>
          <w:tcPr>
            <w:tcW w:type="dxa" w:w="39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Uma imagem centralizada, com legenda numerada abaixo e a fonte.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Inserir ▸ Imagem · Referências ▸ Inserir Legenda</w:t>
            </w:r>
          </w:p>
        </w:tc>
      </w:tr>
      <w:tr>
        <w:tc>
          <w:tcPr>
            <w:tcW w:type="dxa" w:w="6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Lista com marcadores</w:t>
            </w:r>
          </w:p>
        </w:tc>
        <w:tc>
          <w:tcPr>
            <w:tcW w:type="dxa" w:w="39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Pelo menos uma lista com marcadores ou numerada.</w:t>
            </w:r>
          </w:p>
        </w:tc>
        <w:tc>
          <w:tcPr>
            <w:tcW w:type="dxa" w:w="21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Página Inicial ▸ Marcadores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Hiperlinks</w:t>
            </w:r>
          </w:p>
        </w:tc>
        <w:tc>
          <w:tcPr>
            <w:tcW w:type="dxa" w:w="39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Os endereços das fontes nas referências devem ser links clicáveis.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Inserir ▸ Link (Ctrl+K)</w:t>
            </w:r>
          </w:p>
        </w:tc>
      </w:tr>
      <w:tr>
        <w:tc>
          <w:tcPr>
            <w:tcW w:type="dxa" w:w="6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Negrito e itálico</w:t>
            </w:r>
          </w:p>
        </w:tc>
        <w:tc>
          <w:tcPr>
            <w:tcW w:type="dxa" w:w="39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negrito para termos técnicos e itálico para palavras em outro idioma (software, hardware, design).</w:t>
            </w:r>
          </w:p>
        </w:tc>
        <w:tc>
          <w:tcPr>
            <w:tcW w:type="dxa" w:w="21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Página Inicial ▸ Fonte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Revisão ortográfica</w:t>
            </w:r>
          </w:p>
        </w:tc>
        <w:tc>
          <w:tcPr>
            <w:tcW w:type="dxa" w:w="39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Passe o corretor antes de entregar e corrija os sublinhados vermelhos.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Revisão ▸ Ortografia e Gramática (F7)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073"/>
        <w:tblBorders>
          <w:top w:val="single" w:color="B37400" w:sz="6"/>
          <w:left w:val="single" w:color="B37400" w:sz="18"/>
          <w:bottom w:val="single" w:color="B37400" w:sz="6"/>
          <w:right w:val="single" w:color="B37400" w:sz="6"/>
          <w:insideH w:val="none" w:color="FFFFFF" w:sz="0"/>
          <w:insideV w:val="none" w:color="FFFFFF" w:sz="0"/>
        </w:tblBorders>
      </w:tblPr>
      <w:tblGrid>
        <w:gridCol w:w="9073"/>
      </w:tblGrid>
      <w:tr>
        <w:tc>
          <w:tcPr>
            <w:tcW w:type="dxa" w:w="9073"/>
            <w:shd w:fill="FFF4DC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4A0E2A"/>
                <w:sz w:val="22"/>
                <w:szCs w:val="22"/>
              </w:rPr>
              <w:t xml:space="preserve">Dica de produtividade</w:t>
            </w:r>
          </w:p>
          <w:p>
            <w:pPr>
              <w:spacing w:after="0" w:line="30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Escreva primeiro TODO o texto, sem se preocupar com aparência. Só depois aplique os estilos de título, insira o sumário, a tabela e a imagem. Fazer o texto e a formatação ao mesmo tempo é o que mais faz os alunos perderem tempo.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7400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4A0E2A"/>
          <w:sz w:val="28"/>
          <w:szCs w:val="28"/>
        </w:rPr>
        <w:t xml:space="preserve">7. Pesquisa e citação de fontes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7A2247"/>
          <w:sz w:val="24"/>
          <w:szCs w:val="24"/>
        </w:rPr>
        <w:t xml:space="preserve">7.1 Fontes confiáveis sugeridas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 pelo menos quatro fontes, sendo no mínimo duas desta lista. Sites institucionais, de órgãos de governo e de entidades do setor são mais confiáveis do que blogs pessoais e vídeos sem autoria.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SENAI — cursos e carreiras técnicas: </w:t>
      </w:r>
      <w:hyperlink w:history="1" r:id="rIdtuhycydxekdbpaylnyybv">
        <w:r>
          <w:rPr>
            <w:rFonts w:ascii="Calibri" w:cs="Calibri" w:eastAsia="Calibri" w:hAnsi="Calibri"/>
            <w:color w:val="0B57D0"/>
            <w:sz w:val="22"/>
            <w:szCs w:val="22"/>
            <w:u w:val="single"/>
          </w:rPr>
          <w:t xml:space="preserve">https://www.senai.br</w:t>
        </w:r>
      </w:hyperlink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SENAI Santa Catarina — cursos na região: </w:t>
      </w:r>
      <w:hyperlink w:history="1" r:id="rIdsr5ehh0mtudtcenocfzcu">
        <w:r>
          <w:rPr>
            <w:rFonts w:ascii="Calibri" w:cs="Calibri" w:eastAsia="Calibri" w:hAnsi="Calibri"/>
            <w:color w:val="0B57D0"/>
            <w:sz w:val="22"/>
            <w:szCs w:val="22"/>
            <w:u w:val="single"/>
          </w:rPr>
          <w:t xml:space="preserve">https://sc.senai.br</w:t>
        </w:r>
      </w:hyperlink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Mapa do Trabalho Industrial (SENAI DN) — profissões mais demandadas: </w:t>
      </w:r>
      <w:hyperlink w:history="1" r:id="rId-rnlk8y7l7lwyit9cjdjl">
        <w:r>
          <w:rPr>
            <w:rFonts w:ascii="Calibri" w:cs="Calibri" w:eastAsia="Calibri" w:hAnsi="Calibri"/>
            <w:color w:val="0B57D0"/>
            <w:sz w:val="22"/>
            <w:szCs w:val="22"/>
            <w:u w:val="single"/>
          </w:rPr>
          <w:t xml:space="preserve">https://www.senai.br/mapadotrabalho</w:t>
        </w:r>
      </w:hyperlink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Portal da Indústria / CNI — Indústria 4.0: </w:t>
      </w:r>
      <w:hyperlink w:history="1" r:id="rIdavtvbk1floc_npsws7o-u">
        <w:r>
          <w:rPr>
            <w:rFonts w:ascii="Calibri" w:cs="Calibri" w:eastAsia="Calibri" w:hAnsi="Calibri"/>
            <w:color w:val="0B57D0"/>
            <w:sz w:val="22"/>
            <w:szCs w:val="22"/>
            <w:u w:val="single"/>
          </w:rPr>
          <w:t xml:space="preserve">https://www.portaldaindustria.com.br</w:t>
        </w:r>
      </w:hyperlink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FIESC — indústria catarinense: </w:t>
      </w:r>
      <w:hyperlink w:history="1" r:id="rIdc5hbclmi_mhaypcgsjqcf">
        <w:r>
          <w:rPr>
            <w:rFonts w:ascii="Calibri" w:cs="Calibri" w:eastAsia="Calibri" w:hAnsi="Calibri"/>
            <w:color w:val="0B57D0"/>
            <w:sz w:val="22"/>
            <w:szCs w:val="22"/>
            <w:u w:val="single"/>
          </w:rPr>
          <w:t xml:space="preserve">https://fiesc.com.br</w:t>
        </w:r>
      </w:hyperlink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IBGE — dados de emprego e população: </w:t>
      </w:r>
      <w:hyperlink w:history="1" r:id="rIdmgislvbfhbic6elhqk118">
        <w:r>
          <w:rPr>
            <w:rFonts w:ascii="Calibri" w:cs="Calibri" w:eastAsia="Calibri" w:hAnsi="Calibri"/>
            <w:color w:val="0B57D0"/>
            <w:sz w:val="22"/>
            <w:szCs w:val="22"/>
            <w:u w:val="single"/>
          </w:rPr>
          <w:t xml:space="preserve">https://www.ibge.gov.br</w:t>
        </w:r>
      </w:hyperlink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Ministério do Trabalho e Emprego (CBO — descrição de ocupações): </w:t>
      </w:r>
      <w:hyperlink w:history="1" r:id="rIdkl8fhz0fnb6ajw1v9_tgy">
        <w:r>
          <w:rPr>
            <w:rFonts w:ascii="Calibri" w:cs="Calibri" w:eastAsia="Calibri" w:hAnsi="Calibri"/>
            <w:color w:val="0B57D0"/>
            <w:sz w:val="22"/>
            <w:szCs w:val="22"/>
            <w:u w:val="single"/>
          </w:rPr>
          <w:t xml:space="preserve">https://www.gov.br/trabalho-e-emprego</w:t>
        </w:r>
      </w:hyperlink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Guia de Profissões da Fuvest: </w:t>
      </w:r>
      <w:hyperlink w:history="1" r:id="rIdbbk5k-cdpwa0w-k17vak_">
        <w:r>
          <w:rPr>
            <w:rFonts w:ascii="Calibri" w:cs="Calibri" w:eastAsia="Calibri" w:hAnsi="Calibri"/>
            <w:color w:val="0B57D0"/>
            <w:sz w:val="22"/>
            <w:szCs w:val="22"/>
            <w:u w:val="single"/>
          </w:rPr>
          <w:t xml:space="preserve">https://www.fuvest.br</w:t>
        </w:r>
      </w:hyperlink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Catho Educação — Profissões do Futuro: </w:t>
      </w:r>
      <w:hyperlink w:history="1" r:id="rIdxlhczzgetjvabnyhmi-1h">
        <w:r>
          <w:rPr>
            <w:rFonts w:ascii="Calibri" w:cs="Calibri" w:eastAsia="Calibri" w:hAnsi="Calibri"/>
            <w:color w:val="0B57D0"/>
            <w:sz w:val="22"/>
            <w:szCs w:val="22"/>
            <w:u w:val="single"/>
          </w:rPr>
          <w:t xml:space="preserve">https://www.catho.com.br/educacao</w:t>
        </w:r>
      </w:hyperlink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Glassdoor ou Vagas.com — faixas salariais praticadas no mercado: </w:t>
      </w:r>
      <w:hyperlink w:history="1" r:id="rIdh7fgatmrcfxnqqiwy3ic4">
        <w:r>
          <w:rPr>
            <w:rFonts w:ascii="Calibri" w:cs="Calibri" w:eastAsia="Calibri" w:hAnsi="Calibri"/>
            <w:color w:val="0B57D0"/>
            <w:sz w:val="22"/>
            <w:szCs w:val="22"/>
            <w:u w:val="single"/>
          </w:rPr>
          <w:t xml:space="preserve">https://www.vagas.com.br</w:t>
        </w:r>
      </w:hyperlink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7A2247"/>
          <w:sz w:val="24"/>
          <w:szCs w:val="24"/>
        </w:rPr>
        <w:t xml:space="preserve">7.2 Como citar dentro do texto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Sempre que usar um dado (número, salário, estatística) escreva de onde ele veio, entre parênteses, logo depois da informação:</w:t>
      </w:r>
    </w:p>
    <w:tbl>
      <w:tblPr>
        <w:tblW w:type="dxa" w:w="9073"/>
        <w:tblBorders>
          <w:top w:val="single" w:color="7A2247" w:sz="6"/>
          <w:left w:val="single" w:color="7A2247" w:sz="18"/>
          <w:bottom w:val="single" w:color="7A2247" w:sz="6"/>
          <w:right w:val="single" w:color="7A2247" w:sz="6"/>
          <w:insideH w:val="none" w:color="FFFFFF" w:sz="0"/>
          <w:insideV w:val="none" w:color="FFFFFF" w:sz="0"/>
        </w:tblBorders>
      </w:tblPr>
      <w:tblGrid>
        <w:gridCol w:w="9073"/>
      </w:tblGrid>
      <w:tr>
        <w:tc>
          <w:tcPr>
            <w:tcW w:type="dxa" w:w="9073"/>
            <w:shd w:fill="F4F1F2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4A0E2A"/>
                <w:sz w:val="22"/>
                <w:szCs w:val="22"/>
              </w:rPr>
              <w:t xml:space="preserve">Exemplos de citação no meio do texto</w:t>
            </w:r>
          </w:p>
          <w:p>
            <w:pPr>
              <w:spacing w:after="10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2"/>
                <w:szCs w:val="22"/>
              </w:rPr>
              <w:t xml:space="preserve">A indústria catarinense deverá precisar de mais de 200 mil trabalhadores qualificados até 2027 (FIESC, 2024).</w:t>
            </w:r>
          </w:p>
          <w:p>
            <w:pPr>
              <w:spacing w:after="10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2"/>
                <w:szCs w:val="22"/>
              </w:rPr>
              <w:t xml:space="preserve">Segundo o SENAI (2022), a manutenção industrial está entre as dez ocupações com maior demanda no país.</w:t>
            </w:r>
          </w:p>
          <w:p>
            <w:pPr>
              <w:spacing w:after="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2"/>
                <w:szCs w:val="22"/>
              </w:rPr>
              <w:t xml:space="preserve">O salário inicial de um técnico em automação em Santa Catarina fica em torno de R$ 3.200,00 (VAGAS.COM, 2026).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7A2247"/>
          <w:sz w:val="24"/>
          <w:szCs w:val="24"/>
        </w:rPr>
        <w:t xml:space="preserve">7.3 Como montar a lista de referências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 seção 8 do relatório, liste todas as fontes em ordem alfabética, seguindo este modelo (ABNT simplificada):</w:t>
      </w:r>
    </w:p>
    <w:tbl>
      <w:tblPr>
        <w:tblW w:type="dxa" w:w="9073"/>
        <w:tblBorders>
          <w:top w:val="single" w:color="7A2247" w:sz="6"/>
          <w:left w:val="single" w:color="7A2247" w:sz="18"/>
          <w:bottom w:val="single" w:color="7A2247" w:sz="6"/>
          <w:right w:val="single" w:color="7A2247" w:sz="6"/>
          <w:insideH w:val="none" w:color="FFFFFF" w:sz="0"/>
          <w:insideV w:val="none" w:color="FFFFFF" w:sz="0"/>
        </w:tblBorders>
      </w:tblPr>
      <w:tblGrid>
        <w:gridCol w:w="9073"/>
      </w:tblGrid>
      <w:tr>
        <w:tc>
          <w:tcPr>
            <w:tcW w:type="dxa" w:w="9073"/>
            <w:shd w:fill="F4F1F2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4A0E2A"/>
                <w:sz w:val="22"/>
                <w:szCs w:val="22"/>
              </w:rPr>
              <w:t xml:space="preserve">Modelo — site da internet</w:t>
            </w:r>
          </w:p>
          <w:p>
            <w:pPr>
              <w:spacing w:after="12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SOBRENOME, Nome do autor OU NOME DA INSTITUIÇÃO. Título da página. Ano. Disponível em: &lt;endereço do site&gt;. Acesso em: 4 set. 2026.</w:t>
            </w:r>
          </w:p>
          <w:p>
            <w:pPr>
              <w:spacing w:after="80" w:line="30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Exemplos prontos:</w:t>
            </w:r>
          </w:p>
          <w:p>
            <w:pPr>
              <w:spacing w:after="8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2"/>
                <w:szCs w:val="22"/>
              </w:rPr>
              <w:t xml:space="preserve">FIESC. Indústria catarinense em números. 2024. Disponível em: &lt;https://fiesc.com.br&gt;. Acesso em: 4 set. 2026.</w:t>
            </w:r>
          </w:p>
          <w:p>
            <w:pPr>
              <w:spacing w:after="8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2"/>
                <w:szCs w:val="22"/>
              </w:rPr>
              <w:t xml:space="preserve">SENAI. Mapa do Trabalho Industrial 2022–2025. Brasília: SENAI, 2022. Disponível em: &lt;https://www.senai.br/mapadotrabalho&gt;. Acesso em: 4 set. 2026.</w:t>
            </w:r>
          </w:p>
          <w:p>
            <w:pPr>
              <w:spacing w:after="0" w:line="30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2"/>
                <w:szCs w:val="22"/>
              </w:rPr>
              <w:t xml:space="preserve">SCHWAB, Klaus. A Quarta Revolução Industrial. São Paulo: Edipro, 2016.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073"/>
        <w:tblBorders>
          <w:top w:val="single" w:color="B3003C" w:sz="6"/>
          <w:left w:val="single" w:color="B3003C" w:sz="18"/>
          <w:bottom w:val="single" w:color="B3003C" w:sz="6"/>
          <w:right w:val="single" w:color="B3003C" w:sz="6"/>
          <w:insideH w:val="none" w:color="FFFFFF" w:sz="0"/>
          <w:insideV w:val="none" w:color="FFFFFF" w:sz="0"/>
        </w:tblBorders>
      </w:tblPr>
      <w:tblGrid>
        <w:gridCol w:w="9073"/>
      </w:tblGrid>
      <w:tr>
        <w:tc>
          <w:tcPr>
            <w:tcW w:type="dxa" w:w="9073"/>
            <w:shd w:fill="FDECEF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4A0E2A"/>
                <w:sz w:val="22"/>
                <w:szCs w:val="22"/>
              </w:rPr>
              <w:t xml:space="preserve">Se você usar inteligência artificial</w:t>
            </w:r>
          </w:p>
          <w:p>
            <w:pPr>
              <w:spacing w:after="0" w:line="30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Ferramentas de IA podem ajudar a entender um conceito difícil, mas não são fonte de pesquisa: elas podem inventar dados. Se usar, confira a informação em um site institucional e cite esse site. Além disso, declare o uso na conclusão, em uma frase — por exemplo: “Utilizei uma ferramenta de IA para entender o conceito de IoT e confirmei a informação no Portal da Indústria.”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7400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4A0E2A"/>
          <w:sz w:val="28"/>
          <w:szCs w:val="28"/>
        </w:rPr>
        <w:t xml:space="preserve">8. Salvamento e compartilhamento com o professor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7A2247"/>
          <w:sz w:val="24"/>
          <w:szCs w:val="24"/>
        </w:rPr>
        <w:t xml:space="preserve">8.1 Nome do arquivo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arquivo deve ser salvo exatamente com este nome, em letras maiúsculas e com os hífens nas mesmas posições:</w:t>
      </w:r>
    </w:p>
    <w:p>
      <w:pPr>
        <w:pBdr>
          <w:top w:val="single" w:color="B37400" w:sz="6"/>
          <w:bottom w:val="single" w:color="B37400" w:sz="6"/>
          <w:left w:val="single" w:color="B37400" w:sz="6"/>
          <w:right w:val="single" w:color="B37400" w:sz="6"/>
        </w:pBdr>
        <w:shd w:fill="FFF4DC" w:color="auto" w:val="clear"/>
        <w:spacing w:after="120" w:before="120"/>
        <w:jc w:val="center"/>
      </w:pPr>
      <w:r>
        <w:rPr>
          <w:rFonts w:ascii="Consolas" w:cs="Consolas" w:eastAsia="Consolas" w:hAnsi="Consolas"/>
          <w:b/>
          <w:bCs/>
          <w:color w:val="4A0E2A"/>
          <w:sz w:val="26"/>
          <w:szCs w:val="26"/>
        </w:rPr>
        <w:t xml:space="preserve">ATIVIDADE-CARREIRAS-TECNOLOGICAS-04-09-2026.docx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Arquivo salvo com outro nome perde 1,0 ponto. Confira antes de enviar.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7A2247"/>
          <w:sz w:val="24"/>
          <w:szCs w:val="24"/>
        </w:rPr>
        <w:t xml:space="preserve">8.2 Opção A — compartilhar pelo OneDrive (recomendada)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 o documento aberto no Word, clique em Arquivo ▸ Salvar como e escolha o OneDrive da sua conta escolar.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Digite o nome do arquivo exatamente como indicado acima e salve.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Clique no botão Compartilhar, no canto superior direito da janela do Word.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campo de destinatários, digite: gelvazio.c@edu.sc.senai.br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Defina a permissão como “Pode exibir” (o professor não precisa editar).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Escreva na mensagem: Nome completo — Turma — Atividade de Carreiras 04/09/2026.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Clique em Enviar e confira se apareceu a confirmação de envio.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7A2247"/>
          <w:sz w:val="24"/>
          <w:szCs w:val="24"/>
        </w:rPr>
        <w:t xml:space="preserve">8.3 Opção B — enviar por e-mail com anexo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Salve o arquivo no computador (Arquivo ▸ Salvar como ▸ Este Computador) com o nome exigido.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Abra o seu e-mail (Outlook ou Gmail) e clique em Novo e-mail.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campo Para, digite: gelvazio.c@edu.sc.senai.br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Assunto, escreva: ATIVIDADE CARREIRAS 04-09-2026 — Seu Nome — Turma.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Clique em Anexar arquivo e selecione o .docx. Confirme que o anexo aparece na mensagem.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Envie e mostre a tela de confirmação ao professor antes de sair da sala.</w:t>
      </w:r>
    </w:p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073"/>
        <w:tblBorders>
          <w:top w:val="single" w:color="B3003C" w:sz="6"/>
          <w:left w:val="single" w:color="B3003C" w:sz="18"/>
          <w:bottom w:val="single" w:color="B3003C" w:sz="6"/>
          <w:right w:val="single" w:color="B3003C" w:sz="6"/>
          <w:insideH w:val="none" w:color="FFFFFF" w:sz="0"/>
          <w:insideV w:val="none" w:color="FFFFFF" w:sz="0"/>
        </w:tblBorders>
      </w:tblPr>
      <w:tblGrid>
        <w:gridCol w:w="9073"/>
      </w:tblGrid>
      <w:tr>
        <w:tc>
          <w:tcPr>
            <w:tcW w:type="dxa" w:w="9073"/>
            <w:shd w:fill="FDECEF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4A0E2A"/>
                <w:sz w:val="22"/>
                <w:szCs w:val="22"/>
              </w:rPr>
              <w:t xml:space="preserve">Prazo</w:t>
            </w:r>
          </w:p>
          <w:p>
            <w:pPr>
              <w:spacing w:after="0" w:line="30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 entrega deve ser feita até o final da aula do dia 04/09/2026. Entregas realizadas depois do prazo, com autorização do professor, têm desconto de 2,0 pontos.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7400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4A0E2A"/>
          <w:sz w:val="28"/>
          <w:szCs w:val="28"/>
        </w:rPr>
        <w:t xml:space="preserve">9. Critérios de avaliação (rubrica)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relatório vale 10,0 pontos, distribuídos assim: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073"/>
        <w:tblBorders>
          <w:top w:val="single" w:color="C9B8BF" w:sz="4"/>
          <w:left w:val="single" w:color="C9B8BF" w:sz="4"/>
          <w:bottom w:val="single" w:color="C9B8BF" w:sz="4"/>
          <w:right w:val="single" w:color="C9B8BF" w:sz="4"/>
          <w:insideH w:val="single" w:color="C9B8BF" w:sz="4"/>
          <w:insideV w:val="single" w:color="C9B8BF" w:sz="4"/>
        </w:tblBorders>
      </w:tblPr>
      <w:tblGrid>
        <w:gridCol w:w="600"/>
        <w:gridCol w:w="3200"/>
        <w:gridCol w:w="4073"/>
        <w:gridCol w:w="1200"/>
      </w:tblGrid>
      <w:tr>
        <w:trPr>
          <w:tblHeader/>
        </w:trPr>
        <w:tc>
          <w:tcPr>
            <w:tcW w:type="dxa" w:w="600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3200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073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é avaliado</w:t>
            </w:r>
          </w:p>
        </w:tc>
        <w:tc>
          <w:tcPr>
            <w:tcW w:type="dxa" w:w="1200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Estrutura do relatório</w:t>
            </w:r>
          </w:p>
        </w:tc>
        <w:tc>
          <w:tcPr>
            <w:tcW w:type="dxa" w:w="40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Presença da capa, do sumário e das oito seções obrigatórias, na ordem correta.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1,5</w:t>
            </w:r>
          </w:p>
        </w:tc>
      </w:tr>
      <w:tr>
        <w:tc>
          <w:tcPr>
            <w:tcW w:type="dxa" w:w="6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Conteúdo da carreira industrial</w:t>
            </w:r>
          </w:p>
        </w:tc>
        <w:tc>
          <w:tcPr>
            <w:tcW w:type="dxa" w:w="40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Descrição completa: funções, formação, locais de trabalho, salário e habilidades.</w:t>
            </w:r>
          </w:p>
        </w:tc>
        <w:tc>
          <w:tcPr>
            <w:tcW w:type="dxa" w:w="12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1,5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Conteúdo da carreira de TI</w:t>
            </w:r>
          </w:p>
        </w:tc>
        <w:tc>
          <w:tcPr>
            <w:tcW w:type="dxa" w:w="40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Descrição completa, com o mesmo nível de detalhe.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1,5</w:t>
            </w:r>
          </w:p>
        </w:tc>
      </w:tr>
      <w:tr>
        <w:tc>
          <w:tcPr>
            <w:tcW w:type="dxa" w:w="6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Indústria 4.0 e comparação</w:t>
            </w:r>
          </w:p>
        </w:tc>
        <w:tc>
          <w:tcPr>
            <w:tcW w:type="dxa" w:w="40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Tabela comparativa preenchida e análise do impacto da tecnologia sobre as profissões.</w:t>
            </w:r>
          </w:p>
        </w:tc>
        <w:tc>
          <w:tcPr>
            <w:tcW w:type="dxa" w:w="12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1,5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Plano pessoal de carreira</w:t>
            </w:r>
          </w:p>
        </w:tc>
        <w:tc>
          <w:tcPr>
            <w:tcW w:type="dxa" w:w="40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Autoavaliação sincera, itinerário formativo coerente e curso real indicado.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1,5</w:t>
            </w:r>
          </w:p>
        </w:tc>
      </w:tr>
      <w:tr>
        <w:tc>
          <w:tcPr>
            <w:tcW w:type="dxa" w:w="6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Citação de fontes</w:t>
            </w:r>
          </w:p>
        </w:tc>
        <w:tc>
          <w:tcPr>
            <w:tcW w:type="dxa" w:w="40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Mínimo de quatro fontes confiáveis, citadas no texto e listadas nas referências.</w:t>
            </w:r>
          </w:p>
        </w:tc>
        <w:tc>
          <w:tcPr>
            <w:tcW w:type="dxa" w:w="12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1,5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Formatação no Word</w:t>
            </w:r>
          </w:p>
        </w:tc>
        <w:tc>
          <w:tcPr>
            <w:tcW w:type="dxa" w:w="40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Aplicação dos 15 recursos exigidos na seção 6 deste documento.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6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Nome do arquivo e entrega</w:t>
            </w:r>
          </w:p>
        </w:tc>
        <w:tc>
          <w:tcPr>
            <w:tcW w:type="dxa" w:w="40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Nome padronizado, compartilhado com o professor dentro do prazo.</w:t>
            </w:r>
          </w:p>
        </w:tc>
        <w:tc>
          <w:tcPr>
            <w:tcW w:type="dxa" w:w="12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0,5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40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10,0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7A2247"/>
          <w:sz w:val="24"/>
          <w:szCs w:val="24"/>
        </w:rPr>
        <w:t xml:space="preserve">Escala de desempenho</w:t>
      </w:r>
    </w:p>
    <w:tbl>
      <w:tblPr>
        <w:tblW w:type="dxa" w:w="9073"/>
        <w:tblBorders>
          <w:top w:val="single" w:color="C9B8BF" w:sz="4"/>
          <w:left w:val="single" w:color="C9B8BF" w:sz="4"/>
          <w:bottom w:val="single" w:color="C9B8BF" w:sz="4"/>
          <w:right w:val="single" w:color="C9B8BF" w:sz="4"/>
          <w:insideH w:val="single" w:color="C9B8BF" w:sz="4"/>
          <w:insideV w:val="single" w:color="C9B8BF" w:sz="4"/>
        </w:tblBorders>
      </w:tblPr>
      <w:tblGrid>
        <w:gridCol w:w="2000"/>
        <w:gridCol w:w="7073"/>
      </w:tblGrid>
      <w:tr>
        <w:trPr>
          <w:tblHeader/>
        </w:trPr>
        <w:tc>
          <w:tcPr>
            <w:tcW w:type="dxa" w:w="2000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7073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9,0 a 10,0</w:t>
            </w:r>
          </w:p>
        </w:tc>
        <w:tc>
          <w:tcPr>
            <w:tcW w:type="dxa" w:w="70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Excelente — relatório completo, bem escrito, formatado e com fontes bem citadas.</w:t>
            </w:r>
          </w:p>
        </w:tc>
      </w:tr>
      <w:tr>
        <w:tc>
          <w:tcPr>
            <w:tcW w:type="dxa" w:w="20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7,0 a 8,9</w:t>
            </w:r>
          </w:p>
        </w:tc>
        <w:tc>
          <w:tcPr>
            <w:tcW w:type="dxa" w:w="70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Bom — atende ao solicitado, com pequenas falhas de formatação ou de citação.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5,0 a 6,9</w:t>
            </w:r>
          </w:p>
        </w:tc>
        <w:tc>
          <w:tcPr>
            <w:tcW w:type="dxa" w:w="70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Regular — conteúdo superficial ou formatação incompleta. Requer revisão.</w:t>
            </w:r>
          </w:p>
        </w:tc>
      </w:tr>
      <w:tr>
        <w:tc>
          <w:tcPr>
            <w:tcW w:type="dxa" w:w="20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Abaixo de 5,0</w:t>
            </w:r>
          </w:p>
        </w:tc>
        <w:tc>
          <w:tcPr>
            <w:tcW w:type="dxa" w:w="70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Insuficiente — faltam seções, fontes ou o trabalho é cópia de outra origem. Refazer.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7400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4A0E2A"/>
          <w:sz w:val="28"/>
          <w:szCs w:val="28"/>
        </w:rPr>
        <w:t xml:space="preserve">10. Checklist final — confira antes de entregar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Marque cada item com um X somente depois de conferir no seu documento.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073"/>
        <w:tblBorders>
          <w:top w:val="single" w:color="C9B8BF" w:sz="4"/>
          <w:left w:val="single" w:color="C9B8BF" w:sz="4"/>
          <w:bottom w:val="single" w:color="C9B8BF" w:sz="4"/>
          <w:right w:val="single" w:color="C9B8BF" w:sz="4"/>
          <w:insideH w:val="single" w:color="C9B8BF" w:sz="4"/>
          <w:insideV w:val="single" w:color="C9B8BF" w:sz="4"/>
        </w:tblBorders>
      </w:tblPr>
      <w:tblGrid>
        <w:gridCol w:w="900"/>
        <w:gridCol w:w="8173"/>
      </w:tblGrid>
      <w:tr>
        <w:trPr>
          <w:tblHeader/>
        </w:trPr>
        <w:tc>
          <w:tcPr>
            <w:tcW w:type="dxa" w:w="900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8173"/>
            <w:shd w:fill="4A0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 verificado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   )</w:t>
            </w:r>
          </w:p>
        </w:tc>
        <w:tc>
          <w:tcPr>
            <w:tcW w:type="dxa" w:w="81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Capa com instituição, título, meu nome, turma, professor e data</w:t>
            </w:r>
          </w:p>
        </w:tc>
      </w:tr>
      <w:tr>
        <w:tc>
          <w:tcPr>
            <w:tcW w:type="dxa" w:w="9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   )</w:t>
            </w:r>
          </w:p>
        </w:tc>
        <w:tc>
          <w:tcPr>
            <w:tcW w:type="dxa" w:w="81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Sumário automático gerado pelo Word (não digitado à mão)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   )</w:t>
            </w:r>
          </w:p>
        </w:tc>
        <w:tc>
          <w:tcPr>
            <w:tcW w:type="dxa" w:w="81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oito seções obrigatórias estão presentes e na ordem certa</w:t>
            </w:r>
          </w:p>
        </w:tc>
      </w:tr>
      <w:tr>
        <w:tc>
          <w:tcPr>
            <w:tcW w:type="dxa" w:w="9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   )</w:t>
            </w:r>
          </w:p>
        </w:tc>
        <w:tc>
          <w:tcPr>
            <w:tcW w:type="dxa" w:w="81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Uma carreira industrial e uma carreira de TI foram pesquisadas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   )</w:t>
            </w:r>
          </w:p>
        </w:tc>
        <w:tc>
          <w:tcPr>
            <w:tcW w:type="dxa" w:w="81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Tabela comparativa preenchida na seção 4</w:t>
            </w:r>
          </w:p>
        </w:tc>
      </w:tr>
      <w:tr>
        <w:tc>
          <w:tcPr>
            <w:tcW w:type="dxa" w:w="9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   )</w:t>
            </w:r>
          </w:p>
        </w:tc>
        <w:tc>
          <w:tcPr>
            <w:tcW w:type="dxa" w:w="81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Imagem inserida com legenda e fonte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   )</w:t>
            </w:r>
          </w:p>
        </w:tc>
        <w:tc>
          <w:tcPr>
            <w:tcW w:type="dxa" w:w="81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Texto justificado, fonte 12, espaçamento 1,5</w:t>
            </w:r>
          </w:p>
        </w:tc>
      </w:tr>
      <w:tr>
        <w:tc>
          <w:tcPr>
            <w:tcW w:type="dxa" w:w="9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   )</w:t>
            </w:r>
          </w:p>
        </w:tc>
        <w:tc>
          <w:tcPr>
            <w:tcW w:type="dxa" w:w="81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Títulos com os estilos Título 1 e Título 2 do Word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   )</w:t>
            </w:r>
          </w:p>
        </w:tc>
        <w:tc>
          <w:tcPr>
            <w:tcW w:type="dxa" w:w="81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Numeração de páginas no rodapé e cabeçalho com meu nome</w:t>
            </w:r>
          </w:p>
        </w:tc>
      </w:tr>
      <w:tr>
        <w:tc>
          <w:tcPr>
            <w:tcW w:type="dxa" w:w="9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   )</w:t>
            </w:r>
          </w:p>
        </w:tc>
        <w:tc>
          <w:tcPr>
            <w:tcW w:type="dxa" w:w="81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Quebras de página entre as seções principais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   )</w:t>
            </w:r>
          </w:p>
        </w:tc>
        <w:tc>
          <w:tcPr>
            <w:tcW w:type="dxa" w:w="81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Pelo menos quatro fontes citadas no texto e listadas nas referências</w:t>
            </w:r>
          </w:p>
        </w:tc>
      </w:tr>
      <w:tr>
        <w:tc>
          <w:tcPr>
            <w:tcW w:type="dxa" w:w="9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   )</w:t>
            </w:r>
          </w:p>
        </w:tc>
        <w:tc>
          <w:tcPr>
            <w:tcW w:type="dxa" w:w="81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Endereços das fontes como hiperlinks clicáveis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   )</w:t>
            </w:r>
          </w:p>
        </w:tc>
        <w:tc>
          <w:tcPr>
            <w:tcW w:type="dxa" w:w="81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Corretor ortográfico executado e erros corrigidos</w:t>
            </w:r>
          </w:p>
        </w:tc>
      </w:tr>
      <w:tr>
        <w:tc>
          <w:tcPr>
            <w:tcW w:type="dxa" w:w="9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   )</w:t>
            </w:r>
          </w:p>
        </w:tc>
        <w:tc>
          <w:tcPr>
            <w:tcW w:type="dxa" w:w="81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Mínimo de quatro páginas de conteúdo, sem contar capa e sumário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   )</w:t>
            </w:r>
          </w:p>
        </w:tc>
        <w:tc>
          <w:tcPr>
            <w:tcW w:type="dxa" w:w="81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Arquivo salvo como ATIVIDADE-CARREIRAS-TECNOLOGICAS-04-09-2026.docx</w:t>
            </w:r>
          </w:p>
        </w:tc>
      </w:tr>
      <w:tr>
        <w:tc>
          <w:tcPr>
            <w:tcW w:type="dxa" w:w="900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   )</w:t>
            </w:r>
          </w:p>
        </w:tc>
        <w:tc>
          <w:tcPr>
            <w:tcW w:type="dxa" w:w="8173"/>
            <w:shd w:fill="F4F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Arquivo compartilhado com gelvazio.c@edu.sc.senai.br</w:t>
            </w:r>
          </w:p>
        </w:tc>
      </w:tr>
    </w:tbl>
    <w:p>
      <w:pPr>
        <w:spacing w:after="300"/>
      </w:pPr>
      <w:r>
        <w:rPr>
          <w:sz w:val="12"/>
          <w:szCs w:val="12"/>
        </w:rPr>
        <w:t xml:space="preserve"/>
      </w:r>
    </w:p>
    <w:tbl>
      <w:tblPr>
        <w:tblW w:type="dxa" w:w="9073"/>
        <w:tblBorders>
          <w:top w:val="single" w:color="7A2247" w:sz="6"/>
          <w:left w:val="single" w:color="7A2247" w:sz="18"/>
          <w:bottom w:val="single" w:color="7A2247" w:sz="6"/>
          <w:right w:val="single" w:color="7A2247" w:sz="6"/>
          <w:insideH w:val="none" w:color="FFFFFF" w:sz="0"/>
          <w:insideV w:val="none" w:color="FFFFFF" w:sz="0"/>
        </w:tblBorders>
      </w:tblPr>
      <w:tblGrid>
        <w:gridCol w:w="9073"/>
      </w:tblGrid>
      <w:tr>
        <w:tc>
          <w:tcPr>
            <w:tcW w:type="dxa" w:w="9073"/>
            <w:shd w:fill="F4F1F2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4A0E2A"/>
                <w:sz w:val="22"/>
                <w:szCs w:val="22"/>
              </w:rPr>
              <w:t xml:space="preserve">Espaço para observações do professor</w:t>
            </w:r>
          </w:p>
          <w:p>
            <w:pPr>
              <w:spacing w:after="160" w:line="30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_______________________________________________________________________________</w:t>
            </w:r>
          </w:p>
          <w:p>
            <w:pPr>
              <w:spacing w:after="160" w:line="30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_______________________________________________________________________________</w:t>
            </w:r>
          </w:p>
          <w:p>
            <w:pPr>
              <w:spacing w:after="0" w:line="300"/>
              <w:jc w:val="both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Nota final: __________     Assinatura: _______________________________________</w:t>
            </w:r>
          </w:p>
        </w:tc>
      </w:tr>
    </w:tbl>
    <w:p>
      <w:pPr>
        <w:pStyle w:val="Heading1"/>
        <w:pBdr>
          <w:bottom w:val="single" w:color="B37400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4A0E2A"/>
          <w:sz w:val="28"/>
          <w:szCs w:val="28"/>
        </w:rPr>
        <w:t xml:space="preserve">11. Referências utilizadas na elaboração desta atividade</w:t>
      </w:r>
    </w:p>
    <w:p>
      <w:pPr>
        <w:spacing w:after="120" w:line="300"/>
        <w:ind w:left="400" w:hanging="4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SCHWAB, Klaus. A Quarta Revolução Industrial. São Paulo: Edipro, 2016.</w:t>
      </w:r>
    </w:p>
    <w:p>
      <w:pPr>
        <w:spacing w:after="120" w:line="300"/>
        <w:ind w:left="400" w:hanging="4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SENAI. Departamento Nacional. Mapa do Trabalho Industrial 2022–2025. Brasília: SENAI, 2022.</w:t>
      </w:r>
    </w:p>
    <w:p>
      <w:pPr>
        <w:spacing w:after="120" w:line="300"/>
        <w:ind w:left="400" w:hanging="4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SENAI. Portal institucional. Disponível em: </w:t>
      </w:r>
      <w:hyperlink w:history="1" r:id="rIdpz0a4x6mtjrhk6b4uk1ac">
        <w:r>
          <w:rPr>
            <w:rFonts w:ascii="Calibri" w:cs="Calibri" w:eastAsia="Calibri" w:hAnsi="Calibri"/>
            <w:color w:val="0B57D0"/>
            <w:sz w:val="22"/>
            <w:szCs w:val="22"/>
            <w:u w:val="single"/>
          </w:rPr>
          <w:t xml:space="preserve">https://www.senai.br</w:t>
        </w:r>
      </w:hyperlink>
      <w:r>
        <w:rPr>
          <w:rFonts w:ascii="Calibri" w:cs="Calibri" w:eastAsia="Calibri" w:hAnsi="Calibri"/>
          <w:color w:val="1A1A1A"/>
          <w:sz w:val="22"/>
          <w:szCs w:val="22"/>
        </w:rPr>
        <w:t xml:space="preserve">. Acesso em: 4 set. 2026.</w:t>
      </w:r>
    </w:p>
    <w:p>
      <w:pPr>
        <w:spacing w:after="120" w:line="300"/>
        <w:ind w:left="400" w:hanging="4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FUVEST. Guia de Profissões. Disponível em: </w:t>
      </w:r>
      <w:hyperlink w:history="1" r:id="rIdo1szidz5p_rw_ll5wq1zx">
        <w:r>
          <w:rPr>
            <w:rFonts w:ascii="Calibri" w:cs="Calibri" w:eastAsia="Calibri" w:hAnsi="Calibri"/>
            <w:color w:val="0B57D0"/>
            <w:sz w:val="22"/>
            <w:szCs w:val="22"/>
            <w:u w:val="single"/>
          </w:rPr>
          <w:t xml:space="preserve">https://www.fuvest.br</w:t>
        </w:r>
      </w:hyperlink>
      <w:r>
        <w:rPr>
          <w:rFonts w:ascii="Calibri" w:cs="Calibri" w:eastAsia="Calibri" w:hAnsi="Calibri"/>
          <w:color w:val="1A1A1A"/>
          <w:sz w:val="22"/>
          <w:szCs w:val="22"/>
        </w:rPr>
        <w:t xml:space="preserve">. Acesso em: 4 set. 2026.</w:t>
      </w:r>
    </w:p>
    <w:p>
      <w:pPr>
        <w:spacing w:after="120" w:line="300"/>
        <w:ind w:left="400" w:hanging="4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CATHO EDUCAÇÃO. Profissões do Futuro. Disponível em: </w:t>
      </w:r>
      <w:hyperlink w:history="1" r:id="rId9dffw7zxc3yztzt5fw5gr">
        <w:r>
          <w:rPr>
            <w:rFonts w:ascii="Calibri" w:cs="Calibri" w:eastAsia="Calibri" w:hAnsi="Calibri"/>
            <w:color w:val="0B57D0"/>
            <w:sz w:val="22"/>
            <w:szCs w:val="22"/>
            <w:u w:val="single"/>
          </w:rPr>
          <w:t xml:space="preserve">https://www.catho.com.br/educacao</w:t>
        </w:r>
      </w:hyperlink>
      <w:r>
        <w:rPr>
          <w:rFonts w:ascii="Calibri" w:cs="Calibri" w:eastAsia="Calibri" w:hAnsi="Calibri"/>
          <w:color w:val="1A1A1A"/>
          <w:sz w:val="22"/>
          <w:szCs w:val="22"/>
        </w:rPr>
        <w:t xml:space="preserve">. Acesso em: 4 set. 2026.</w:t>
      </w:r>
    </w:p>
    <w:p>
      <w:pPr>
        <w:spacing w:after="120" w:line="300"/>
        <w:ind w:left="400" w:hanging="4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SENAI / PREFEITURA MUNICIPAL DE RIO DO SUL. Ementa da Unidade Curricular Exploração de Carreiras Industriais e Tecnológicas — Programa Rio do Sul Mais Tech. Rio do Sul, 2026.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700" w:right="1133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D5" w:sz="4" w:space="3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ATIVIDADE-CARREIRAS-TECNOLOGICAS-04-09-2026    |    Página </w:t>
    </w:r>
    <w:r>
      <w:rPr>
        <w:rFonts w:ascii="Calibri" w:cs="Calibri" w:eastAsia="Calibri" w:hAnsi="Calibri"/>
        <w:b/>
        <w:bCs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b/>
        <w:bCs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Rio do Sul — Santa Catarina — 4 de setembro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37400" w:sz="4" w:space="3"/>
      </w:pBdr>
      <w:spacing w:after="60"/>
      <w:jc w:val="right"/>
    </w:pPr>
    <w:r>
      <w:rPr>
        <w:rFonts w:ascii="Calibri" w:cs="Calibri" w:eastAsia="Calibri" w:hAnsi="Calibri"/>
        <w:color w:val="7A2247"/>
        <w:sz w:val="16"/>
        <w:szCs w:val="16"/>
      </w:rPr>
      <w:t xml:space="preserve">Exploração de Carreiras Industriais e Tecnológicas — Rio do Sul Mais Tech / SENAI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20" w:hanging="260"/>
      </w:pPr>
      <w:rPr>
        <w:color w:val="B37400"/>
      </w:rPr>
    </w:lvl>
    <w:lvl w:ilvl="1" w15:tentative="1">
      <w:start w:val="1"/>
      <w:numFmt w:val="bullet"/>
      <w:lvlText w:val="○"/>
      <w:lvlJc w:val="left"/>
      <w:pPr>
        <w:ind w:left="1040" w:hanging="260"/>
      </w:pPr>
      <w:rPr>
        <w:color w:val="B374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4A0E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4A0E2A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7A22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tuhycydxekdbpaylnyybv" Type="http://schemas.openxmlformats.org/officeDocument/2006/relationships/hyperlink" Target="https://www.senai.br" TargetMode="External"/><Relationship Id="rIdsr5ehh0mtudtcenocfzcu" Type="http://schemas.openxmlformats.org/officeDocument/2006/relationships/hyperlink" Target="https://sc.senai.br" TargetMode="External"/><Relationship Id="rId-rnlk8y7l7lwyit9cjdjl" Type="http://schemas.openxmlformats.org/officeDocument/2006/relationships/hyperlink" Target="https://www.senai.br/mapadotrabalho" TargetMode="External"/><Relationship Id="rIdavtvbk1floc_npsws7o-u" Type="http://schemas.openxmlformats.org/officeDocument/2006/relationships/hyperlink" Target="https://www.portaldaindustria.com.br" TargetMode="External"/><Relationship Id="rIdc5hbclmi_mhaypcgsjqcf" Type="http://schemas.openxmlformats.org/officeDocument/2006/relationships/hyperlink" Target="https://fiesc.com.br" TargetMode="External"/><Relationship Id="rIdmgislvbfhbic6elhqk118" Type="http://schemas.openxmlformats.org/officeDocument/2006/relationships/hyperlink" Target="https://www.ibge.gov.br" TargetMode="External"/><Relationship Id="rIdkl8fhz0fnb6ajw1v9_tgy" Type="http://schemas.openxmlformats.org/officeDocument/2006/relationships/hyperlink" Target="https://www.gov.br/trabalho-e-emprego" TargetMode="External"/><Relationship Id="rIdbbk5k-cdpwa0w-k17vak_" Type="http://schemas.openxmlformats.org/officeDocument/2006/relationships/hyperlink" Target="https://www.fuvest.br" TargetMode="External"/><Relationship Id="rIdxlhczzgetjvabnyhmi-1h" Type="http://schemas.openxmlformats.org/officeDocument/2006/relationships/hyperlink" Target="https://www.catho.com.br/educacao" TargetMode="External"/><Relationship Id="rIdh7fgatmrcfxnqqiwy3ic4" Type="http://schemas.openxmlformats.org/officeDocument/2006/relationships/hyperlink" Target="https://www.vagas.com.br" TargetMode="External"/><Relationship Id="rIdpz0a4x6mtjrhk6b4uk1ac" Type="http://schemas.openxmlformats.org/officeDocument/2006/relationships/hyperlink" Target="https://www.senai.br" TargetMode="External"/><Relationship Id="rIdo1szidz5p_rw_ll5wq1zx" Type="http://schemas.openxmlformats.org/officeDocument/2006/relationships/hyperlink" Target="https://www.fuvest.br" TargetMode="External"/><Relationship Id="rId9dffw7zxc3yztzt5fw5gr" Type="http://schemas.openxmlformats.org/officeDocument/2006/relationships/hyperlink" Target="https://www.catho.com.br/educacao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— Pesquisa de Carreiras Industriais e Tecnológicas</dc:title>
  <dc:creator>SENAI — Rio do Sul Mais Tech</dc:creator>
  <dc:description>Atividade avaliativa de pesquisa em computador com produção de relatório no Microsoft Word</dc:description>
  <cp:lastModifiedBy>Un-named</cp:lastModifiedBy>
  <cp:revision>1</cp:revision>
  <dcterms:created xsi:type="dcterms:W3CDTF">2026-09-04T10:57:26.436Z</dcterms:created>
  <dcterms:modified xsi:type="dcterms:W3CDTF">2026-09-04T10:57:26.437Z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