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" w:hAnsi="Aptos"/>
          <w:b/>
          <w:i w:val="0"/>
          <w:color w:val="F7941D"/>
          <w:sz w:val="24"/>
        </w:rPr>
        <w:t>CADERNO DE ATIVIDADES</w:t>
      </w:r>
    </w:p>
    <w:p>
      <w:pPr>
        <w:spacing w:before="240" w:after="160"/>
        <w:jc w:val="center"/>
      </w:pPr>
      <w:r>
        <w:rPr>
          <w:rFonts w:ascii="Aptos Display" w:hAnsi="Aptos Display"/>
          <w:b/>
          <w:i w:val="0"/>
          <w:color w:val="004384"/>
          <w:sz w:val="56"/>
        </w:rPr>
        <w:t>Ferramentas Digitais</w:t>
        <w:br/>
        <w:t>para Comunicação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25"/>
        </w:rPr>
        <w:t>4 atividades práticas de 1 hora | Estudantes de 14 anos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F0F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Competências trabalhadas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Escolha de canais, e-mail profissional, colaboração em nuvem, gestão de tarefas, netiqueta, segurança e privacidade.</w:t>
            </w:r>
          </w:p>
        </w:tc>
      </w:tr>
    </w:tbl>
    <w:p>
      <w:pPr>
        <w:spacing w:after="20"/>
      </w:pPr>
    </w:p>
    <w:p>
      <w:pPr>
        <w:spacing w:before="1500"/>
        <w:jc w:val="center"/>
      </w:pPr>
      <w:r>
        <w:rPr>
          <w:rFonts w:ascii="Aptos" w:hAnsi="Aptos"/>
          <w:b/>
          <w:i w:val="0"/>
          <w:color w:val="004384"/>
          <w:sz w:val="22"/>
        </w:rPr>
        <w:t>Programa Rio do Sul Mais Tech</w:t>
        <w:br/>
        <w:t>SENAI / Prefeitura Municipal de Rio do Sul</w:t>
      </w:r>
    </w:p>
    <w:p>
      <w:r>
        <w:br w:type="page"/>
      </w:r>
    </w:p>
    <w:p>
      <w:pPr>
        <w:pStyle w:val="Heading1"/>
      </w:pPr>
      <w:r>
        <w:t>Orientações gerais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As atividades foram planejadas para aulas de 60 minutos e podem ser realizadas em papel, em ambiente digital autorizado ou de forma híbrida. Não utilize contas pessoais, senhas verdadeiras, dados reais ou links suspeitos.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Organização sugerida: duplas, trios e equipes de quatro estudantes.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Recursos: apostila, projetor, folhas, canetas e ferramentas autorizadas pela escola.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Avaliação: 10 pontos por atividade, com rubrica ao final de cada encontro.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Portfólio: guardar as quatro entregas para acompanhar a evolução do estudante.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Segurança: todos os exemplos de phishing devem ser simulados e não clicáveis.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24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612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Produto final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1. Detetives dos canais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Mapa de canais com justificativas.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2. Missão e-mail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E-mail profissional revisado.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3. Equipe conectada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Estrutura de arquivos e quadro de tarefas.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4. Central de segurança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Análise de riscos e resposta segura.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60"/>
      </w:pPr>
      <w:r>
        <w:rPr>
          <w:rFonts w:ascii="Aptos" w:hAnsi="Aptos"/>
          <w:b/>
          <w:i w:val="0"/>
          <w:color w:val="F7941D"/>
          <w:sz w:val="21"/>
        </w:rPr>
        <w:t>ATIVIDADE 1  |  60 MINUTOS</w:t>
      </w:r>
    </w:p>
    <w:p>
      <w:pPr>
        <w:spacing w:after="100"/>
      </w:pPr>
      <w:r>
        <w:rPr>
          <w:rFonts w:ascii="Aptos Display" w:hAnsi="Aptos Display"/>
          <w:b/>
          <w:i w:val="0"/>
          <w:color w:val="004384"/>
          <w:sz w:val="44"/>
        </w:rPr>
        <w:t>Detetives dos canais digitais</w:t>
      </w:r>
    </w:p>
    <w:p>
      <w:pPr>
        <w:spacing w:after="240"/>
      </w:pPr>
      <w:r>
        <w:rPr>
          <w:rFonts w:ascii="Aptos" w:hAnsi="Aptos"/>
          <w:b w:val="0"/>
          <w:i/>
          <w:color w:val="666666"/>
          <w:sz w:val="23"/>
        </w:rPr>
        <w:t>Escolha o melhor canal para cada situação profissional.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Nome: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Turma: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Equipe: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Data: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Desafio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Você faz parte da equipe de comunicação de uma feira escolar. Várias mensagens precisam ser enviadas, mas usar o canal errado pode atrasar o trabalho ou expor informações.</w:t>
            </w:r>
          </w:p>
        </w:tc>
      </w:tr>
    </w:tbl>
    <w:p>
      <w:pPr>
        <w:spacing w:after="20"/>
      </w:pPr>
    </w:p>
    <w:p>
      <w:pPr>
        <w:pStyle w:val="Heading2"/>
      </w:pPr>
      <w:r>
        <w:t>Objetivos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Diferenciar e-mail, chat, videoconferência, documento compartilhado e quadro de tarefas.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Analisar urgência, formalidade, público, registro e segurança.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Justificar uma decisão de comunicação com argumentos claros.</w:t>
      </w:r>
    </w:p>
    <w:p>
      <w:pPr>
        <w:pStyle w:val="Heading2"/>
      </w:pPr>
      <w:r>
        <w:t>Cronograma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24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Tempo</w:t>
            </w:r>
          </w:p>
        </w:tc>
        <w:tc>
          <w:tcPr>
            <w:tcW w:type="dxa" w:w="2592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5544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0-8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Aquecimento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Em dupla, liste cinco ferramentas usadas para comunicar ou organizar.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8-15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Critérios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Leia os cinco critérios e tire dúvidas com o professor.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15-38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Investigação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Resolva os seis casos e justifique cada canal escolhido.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38-50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Confronto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Compare respostas com outra dupla e defenda duas escolhas.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50-57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Revisão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Altere uma resposta depois de ouvir os argumentos do outro grupo.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57-60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Saída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Responda individualmente à pergunta final.</w:t>
            </w:r>
          </w:p>
        </w:tc>
      </w:tr>
    </w:tbl>
    <w:p/>
    <w:p>
      <w:pPr>
        <w:pStyle w:val="Heading2"/>
      </w:pPr>
      <w:r>
        <w:t>Os cinco critérios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7128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Pergunta para decidir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Urgência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 pessoa precisa agir agora, hoje ou nesta semana?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Formalidade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 mensagem representa uma decisão ou compromisso?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Complexidade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O assunto cabe em poucas linhas ou exige conversa?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Registro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Será necessário consultar a informação depois?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Segurança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O canal é autorizado para esse tipo de informação?</w:t>
            </w:r>
          </w:p>
        </w:tc>
      </w:tr>
    </w:tbl>
    <w:p>
      <w:pPr>
        <w:spacing w:after="40"/>
      </w:pPr>
    </w:p>
    <w:p>
      <w:pPr>
        <w:pStyle w:val="Heading2"/>
      </w:pPr>
      <w:r>
        <w:t>Casos para investigar</w:t>
      </w:r>
    </w:p>
    <w:p>
      <w:r>
        <w:rPr>
          <w:rFonts w:ascii="Aptos" w:hAnsi="Aptos"/>
          <w:b/>
          <w:i w:val="0"/>
          <w:color w:val="004384"/>
          <w:sz w:val="22"/>
        </w:rPr>
        <w:t xml:space="preserve">Caso 1. </w:t>
      </w:r>
      <w:r>
        <w:rPr>
          <w:rFonts w:ascii="Aptos" w:hAnsi="Aptos"/>
          <w:b w:val="0"/>
          <w:i w:val="0"/>
          <w:color w:val="202124"/>
          <w:sz w:val="22"/>
        </w:rPr>
        <w:t>A coordenação precisa aprovar oficialmente o texto do convite.</w:t>
      </w:r>
    </w:p>
    <w:p>
      <w:r>
        <w:rPr>
          <w:rFonts w:ascii="Aptos" w:hAnsi="Aptos"/>
          <w:b/>
          <w:i w:val="0"/>
          <w:color w:val="666666"/>
          <w:sz w:val="20"/>
        </w:rPr>
        <w:t xml:space="preserve">Canal escolhido: </w:t>
      </w:r>
      <w:r>
        <w:rPr>
          <w:rFonts w:ascii="Aptos" w:hAnsi="Aptos"/>
          <w:b w:val="0"/>
          <w:i w:val="0"/>
          <w:color w:val="999999"/>
          <w:sz w:val="20"/>
        </w:rPr>
        <w:t>________________________________________</w:t>
      </w:r>
    </w:p>
    <w:p>
      <w:r>
        <w:rPr>
          <w:rFonts w:ascii="Aptos" w:hAnsi="Aptos"/>
          <w:b/>
          <w:i w:val="0"/>
          <w:color w:val="666666"/>
          <w:sz w:val="20"/>
        </w:rPr>
        <w:t xml:space="preserve">Justificativa: </w:t>
      </w:r>
      <w:r>
        <w:rPr>
          <w:rFonts w:ascii="Aptos" w:hAnsi="Aptos"/>
          <w:b w:val="0"/>
          <w:i w:val="0"/>
          <w:color w:val="999999"/>
          <w:sz w:val="20"/>
        </w:rPr>
        <w:t>____________________________________________________________</w:t>
      </w:r>
    </w:p>
    <w:p>
      <w:r>
        <w:rPr>
          <w:rFonts w:ascii="Aptos" w:hAnsi="Aptos"/>
          <w:b/>
          <w:i w:val="0"/>
          <w:color w:val="004384"/>
          <w:sz w:val="22"/>
        </w:rPr>
        <w:t xml:space="preserve">Caso 2. </w:t>
      </w:r>
      <w:r>
        <w:rPr>
          <w:rFonts w:ascii="Aptos" w:hAnsi="Aptos"/>
          <w:b w:val="0"/>
          <w:i w:val="0"/>
          <w:color w:val="202124"/>
          <w:sz w:val="22"/>
        </w:rPr>
        <w:t>Um colega não encontrou o link da pasta e precisa dele agora.</w:t>
      </w:r>
    </w:p>
    <w:p>
      <w:r>
        <w:rPr>
          <w:rFonts w:ascii="Aptos" w:hAnsi="Aptos"/>
          <w:b/>
          <w:i w:val="0"/>
          <w:color w:val="666666"/>
          <w:sz w:val="20"/>
        </w:rPr>
        <w:t xml:space="preserve">Canal escolhido: </w:t>
      </w:r>
      <w:r>
        <w:rPr>
          <w:rFonts w:ascii="Aptos" w:hAnsi="Aptos"/>
          <w:b w:val="0"/>
          <w:i w:val="0"/>
          <w:color w:val="999999"/>
          <w:sz w:val="20"/>
        </w:rPr>
        <w:t>________________________________________</w:t>
      </w:r>
    </w:p>
    <w:p>
      <w:r>
        <w:rPr>
          <w:rFonts w:ascii="Aptos" w:hAnsi="Aptos"/>
          <w:b/>
          <w:i w:val="0"/>
          <w:color w:val="666666"/>
          <w:sz w:val="20"/>
        </w:rPr>
        <w:t xml:space="preserve">Justificativa: </w:t>
      </w:r>
      <w:r>
        <w:rPr>
          <w:rFonts w:ascii="Aptos" w:hAnsi="Aptos"/>
          <w:b w:val="0"/>
          <w:i w:val="0"/>
          <w:color w:val="999999"/>
          <w:sz w:val="20"/>
        </w:rPr>
        <w:t>____________________________________________________________</w:t>
      </w:r>
    </w:p>
    <w:p>
      <w:r>
        <w:rPr>
          <w:rFonts w:ascii="Aptos" w:hAnsi="Aptos"/>
          <w:b/>
          <w:i w:val="0"/>
          <w:color w:val="004384"/>
          <w:sz w:val="22"/>
        </w:rPr>
        <w:t xml:space="preserve">Caso 3. </w:t>
      </w:r>
      <w:r>
        <w:rPr>
          <w:rFonts w:ascii="Aptos" w:hAnsi="Aptos"/>
          <w:b w:val="0"/>
          <w:i w:val="0"/>
          <w:color w:val="202124"/>
          <w:sz w:val="22"/>
        </w:rPr>
        <w:t>Quatro estudantes precisam escrever juntos o regulamento do evento.</w:t>
      </w:r>
    </w:p>
    <w:p>
      <w:r>
        <w:rPr>
          <w:rFonts w:ascii="Aptos" w:hAnsi="Aptos"/>
          <w:b/>
          <w:i w:val="0"/>
          <w:color w:val="666666"/>
          <w:sz w:val="20"/>
        </w:rPr>
        <w:t xml:space="preserve">Canal escolhido: </w:t>
      </w:r>
      <w:r>
        <w:rPr>
          <w:rFonts w:ascii="Aptos" w:hAnsi="Aptos"/>
          <w:b w:val="0"/>
          <w:i w:val="0"/>
          <w:color w:val="999999"/>
          <w:sz w:val="20"/>
        </w:rPr>
        <w:t>________________________________________</w:t>
      </w:r>
    </w:p>
    <w:p>
      <w:r>
        <w:rPr>
          <w:rFonts w:ascii="Aptos" w:hAnsi="Aptos"/>
          <w:b/>
          <w:i w:val="0"/>
          <w:color w:val="666666"/>
          <w:sz w:val="20"/>
        </w:rPr>
        <w:t xml:space="preserve">Justificativa: </w:t>
      </w:r>
      <w:r>
        <w:rPr>
          <w:rFonts w:ascii="Aptos" w:hAnsi="Aptos"/>
          <w:b w:val="0"/>
          <w:i w:val="0"/>
          <w:color w:val="999999"/>
          <w:sz w:val="20"/>
        </w:rPr>
        <w:t>____________________________________________________________</w:t>
      </w:r>
    </w:p>
    <w:p>
      <w:r>
        <w:rPr>
          <w:rFonts w:ascii="Aptos" w:hAnsi="Aptos"/>
          <w:b/>
          <w:i w:val="0"/>
          <w:color w:val="004384"/>
          <w:sz w:val="22"/>
        </w:rPr>
        <w:t xml:space="preserve">Caso 4. </w:t>
      </w:r>
      <w:r>
        <w:rPr>
          <w:rFonts w:ascii="Aptos" w:hAnsi="Aptos"/>
          <w:b w:val="0"/>
          <w:i w:val="0"/>
          <w:color w:val="202124"/>
          <w:sz w:val="22"/>
        </w:rPr>
        <w:t>A equipe precisa acompanhar quem fará cada tarefa e os prazos.</w:t>
      </w:r>
    </w:p>
    <w:p>
      <w:r>
        <w:rPr>
          <w:rFonts w:ascii="Aptos" w:hAnsi="Aptos"/>
          <w:b/>
          <w:i w:val="0"/>
          <w:color w:val="666666"/>
          <w:sz w:val="20"/>
        </w:rPr>
        <w:t xml:space="preserve">Canal escolhido: </w:t>
      </w:r>
      <w:r>
        <w:rPr>
          <w:rFonts w:ascii="Aptos" w:hAnsi="Aptos"/>
          <w:b w:val="0"/>
          <w:i w:val="0"/>
          <w:color w:val="999999"/>
          <w:sz w:val="20"/>
        </w:rPr>
        <w:t>________________________________________</w:t>
      </w:r>
    </w:p>
    <w:p>
      <w:r>
        <w:rPr>
          <w:rFonts w:ascii="Aptos" w:hAnsi="Aptos"/>
          <w:b/>
          <w:i w:val="0"/>
          <w:color w:val="666666"/>
          <w:sz w:val="20"/>
        </w:rPr>
        <w:t xml:space="preserve">Justificativa: </w:t>
      </w:r>
      <w:r>
        <w:rPr>
          <w:rFonts w:ascii="Aptos" w:hAnsi="Aptos"/>
          <w:b w:val="0"/>
          <w:i w:val="0"/>
          <w:color w:val="999999"/>
          <w:sz w:val="20"/>
        </w:rPr>
        <w:t>____________________________________________________________</w:t>
      </w:r>
    </w:p>
    <w:p>
      <w:r>
        <w:rPr>
          <w:rFonts w:ascii="Aptos" w:hAnsi="Aptos"/>
          <w:b/>
          <w:i w:val="0"/>
          <w:color w:val="004384"/>
          <w:sz w:val="22"/>
        </w:rPr>
        <w:t xml:space="preserve">Caso 5. </w:t>
      </w:r>
      <w:r>
        <w:rPr>
          <w:rFonts w:ascii="Aptos" w:hAnsi="Aptos"/>
          <w:b w:val="0"/>
          <w:i w:val="0"/>
          <w:color w:val="202124"/>
          <w:sz w:val="22"/>
        </w:rPr>
        <w:t>Existe um desacordo complexo sobre a programação da feira.</w:t>
      </w:r>
    </w:p>
    <w:p>
      <w:r>
        <w:rPr>
          <w:rFonts w:ascii="Aptos" w:hAnsi="Aptos"/>
          <w:b/>
          <w:i w:val="0"/>
          <w:color w:val="666666"/>
          <w:sz w:val="20"/>
        </w:rPr>
        <w:t xml:space="preserve">Canal escolhido: </w:t>
      </w:r>
      <w:r>
        <w:rPr>
          <w:rFonts w:ascii="Aptos" w:hAnsi="Aptos"/>
          <w:b w:val="0"/>
          <w:i w:val="0"/>
          <w:color w:val="999999"/>
          <w:sz w:val="20"/>
        </w:rPr>
        <w:t>________________________________________</w:t>
      </w:r>
    </w:p>
    <w:p>
      <w:r>
        <w:rPr>
          <w:rFonts w:ascii="Aptos" w:hAnsi="Aptos"/>
          <w:b/>
          <w:i w:val="0"/>
          <w:color w:val="666666"/>
          <w:sz w:val="20"/>
        </w:rPr>
        <w:t xml:space="preserve">Justificativa: </w:t>
      </w:r>
      <w:r>
        <w:rPr>
          <w:rFonts w:ascii="Aptos" w:hAnsi="Aptos"/>
          <w:b w:val="0"/>
          <w:i w:val="0"/>
          <w:color w:val="999999"/>
          <w:sz w:val="20"/>
        </w:rPr>
        <w:t>____________________________________________________________</w:t>
      </w:r>
    </w:p>
    <w:p>
      <w:r>
        <w:rPr>
          <w:rFonts w:ascii="Aptos" w:hAnsi="Aptos"/>
          <w:b/>
          <w:i w:val="0"/>
          <w:color w:val="004384"/>
          <w:sz w:val="22"/>
        </w:rPr>
        <w:t xml:space="preserve">Caso 6. </w:t>
      </w:r>
      <w:r>
        <w:rPr>
          <w:rFonts w:ascii="Aptos" w:hAnsi="Aptos"/>
          <w:b w:val="0"/>
          <w:i w:val="0"/>
          <w:color w:val="202124"/>
          <w:sz w:val="22"/>
        </w:rPr>
        <w:t>Um arquivo com dados pessoais precisa ser entregue ao responsável autorizado.</w:t>
      </w:r>
    </w:p>
    <w:p>
      <w:r>
        <w:rPr>
          <w:rFonts w:ascii="Aptos" w:hAnsi="Aptos"/>
          <w:b/>
          <w:i w:val="0"/>
          <w:color w:val="666666"/>
          <w:sz w:val="20"/>
        </w:rPr>
        <w:t xml:space="preserve">Canal escolhido: </w:t>
      </w:r>
      <w:r>
        <w:rPr>
          <w:rFonts w:ascii="Aptos" w:hAnsi="Aptos"/>
          <w:b w:val="0"/>
          <w:i w:val="0"/>
          <w:color w:val="999999"/>
          <w:sz w:val="20"/>
        </w:rPr>
        <w:t>________________________________________</w:t>
      </w:r>
    </w:p>
    <w:p>
      <w:r>
        <w:rPr>
          <w:rFonts w:ascii="Aptos" w:hAnsi="Aptos"/>
          <w:b/>
          <w:i w:val="0"/>
          <w:color w:val="666666"/>
          <w:sz w:val="20"/>
        </w:rPr>
        <w:t xml:space="preserve">Justificativa: </w:t>
      </w:r>
      <w:r>
        <w:rPr>
          <w:rFonts w:ascii="Aptos" w:hAnsi="Aptos"/>
          <w:b w:val="0"/>
          <w:i w:val="0"/>
          <w:color w:val="999999"/>
          <w:sz w:val="20"/>
        </w:rPr>
        <w:t>____________________________________________________________</w:t>
      </w:r>
    </w:p>
    <w:p>
      <w:pPr>
        <w:pStyle w:val="Heading2"/>
      </w:pPr>
      <w:r>
        <w:t>Pergunta de saída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Qual é o maior risco de escolher uma ferramenta apenas porque ela é rápida?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Avaliação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04384"/>
                <w:sz w:val="19"/>
              </w:rPr>
              <w:t>Critério</w:t>
            </w:r>
          </w:p>
        </w:tc>
        <w:tc>
          <w:tcPr>
            <w:tcW w:type="dxa" w:w="525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04384"/>
                <w:sz w:val="19"/>
              </w:rPr>
              <w:t>O que observar</w:t>
            </w:r>
          </w:p>
        </w:tc>
        <w:tc>
          <w:tcPr>
            <w:tcW w:type="dxa" w:w="10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04384"/>
                <w:sz w:val="19"/>
              </w:rPr>
              <w:t>Pontos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Escolha do canal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Canal adequado à situação e aos critérios.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4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Justificativa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Explica pelo menos dois critérios por caso.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4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Escuta e revisão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Compara argumentos e revisa uma decisão.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2</w:t>
            </w:r>
          </w:p>
        </w:tc>
      </w:tr>
    </w:tbl>
    <w:p/>
    <w:p>
      <w:r>
        <w:br w:type="page"/>
      </w:r>
    </w:p>
    <w:p>
      <w:pPr>
        <w:spacing w:before="80" w:after="60"/>
      </w:pPr>
      <w:r>
        <w:rPr>
          <w:rFonts w:ascii="Aptos" w:hAnsi="Aptos"/>
          <w:b/>
          <w:i w:val="0"/>
          <w:color w:val="F7941D"/>
          <w:sz w:val="21"/>
        </w:rPr>
        <w:t>ATIVIDADE 2  |  60 MINUTOS</w:t>
      </w:r>
    </w:p>
    <w:p>
      <w:pPr>
        <w:spacing w:after="100"/>
      </w:pPr>
      <w:r>
        <w:rPr>
          <w:rFonts w:ascii="Aptos Display" w:hAnsi="Aptos Display"/>
          <w:b/>
          <w:i w:val="0"/>
          <w:color w:val="004384"/>
          <w:sz w:val="44"/>
        </w:rPr>
        <w:t>Missão e-mail profissional</w:t>
      </w:r>
    </w:p>
    <w:p>
      <w:pPr>
        <w:spacing w:after="240"/>
      </w:pPr>
      <w:r>
        <w:rPr>
          <w:rFonts w:ascii="Aptos" w:hAnsi="Aptos"/>
          <w:b w:val="0"/>
          <w:i/>
          <w:color w:val="666666"/>
          <w:sz w:val="23"/>
        </w:rPr>
        <w:t>Transforme uma mensagem confusa em uma comunicação clara e segura.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Nome: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Turma: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Equipe: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Data: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Situação-problema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Sua equipe precisa enviar o roteiro de uma apresentação ao professor. Um colega escreveu: 'oi prof ta ai o negocio ve se ta bom preciso resposta urgente'. A missão é reconstruir o e-mail.</w:t>
            </w:r>
          </w:p>
        </w:tc>
      </w:tr>
    </w:tbl>
    <w:p>
      <w:pPr>
        <w:spacing w:after="20"/>
      </w:pPr>
    </w:p>
    <w:p>
      <w:pPr>
        <w:pStyle w:val="Heading2"/>
      </w:pPr>
      <w:r>
        <w:t>Objetivos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Aplicar assunto, saudação, contexto, pedido, prazo, encerramento e assinatura.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Usar tom respeitoso, objetivo e adequado ao mundo do trabalho.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Conferir destinatários, anexos e informações antes do envio.</w:t>
      </w:r>
    </w:p>
    <w:p>
      <w:pPr>
        <w:pStyle w:val="Heading2"/>
      </w:pPr>
      <w:r>
        <w:t>Cronograma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24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Tempo</w:t>
            </w:r>
          </w:p>
        </w:tc>
        <w:tc>
          <w:tcPr>
            <w:tcW w:type="dxa" w:w="2592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5544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0-7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Diagnóstico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Sublinhe cinco problemas na mensagem original.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7-15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Modelo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Revise a estrutura de um e-mail profissional.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15-35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Produção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Escreva individualmente a primeira versão.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35-47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Revisão em dupla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Use o checklist para revisar o texto de um colega.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47-56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Versão final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Aplique as sugestões e prepare a versão definitiva.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56-60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Fechamento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Registre a melhoria mais importante realizada.</w:t>
            </w:r>
          </w:p>
        </w:tc>
      </w:tr>
    </w:tbl>
    <w:p/>
    <w:p>
      <w:pPr>
        <w:pStyle w:val="Heading2"/>
      </w:pPr>
      <w:r>
        <w:t>1. Diagnóstico da mensagem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Liste cinco problemas encontrados e explique por que cada um prejudica a comunicação.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2. Planejamento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6336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Sua decisão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Assunto específico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Destinatário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Contexto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Pedido ou ação esperada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Prazo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Anexo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Assinatura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3. Primeira versão do e-mail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Assunto: 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4. Checklist de revisão em dupla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O assunto permite identificar rapidamente o objetivo?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O texto explica o contexto sem informações desnecessárias?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O pedido e o prazo estão claros?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O tom é respeitoso e não usa cobrança agressiva?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 mensagem menciona e confere o anexo?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Não existem dados pessoais ou destinatários indevidos?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Pontuação, ortografia e assinatura foram revisadas?</w:t>
      </w:r>
    </w:p>
    <w:p>
      <w:pPr>
        <w:pStyle w:val="Heading2"/>
      </w:pPr>
      <w:r>
        <w:t>5. Versão final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Minha melhoria mais importante foi: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Avaliação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04384"/>
                <w:sz w:val="19"/>
              </w:rPr>
              <w:t>Critério</w:t>
            </w:r>
          </w:p>
        </w:tc>
        <w:tc>
          <w:tcPr>
            <w:tcW w:type="dxa" w:w="525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04384"/>
                <w:sz w:val="19"/>
              </w:rPr>
              <w:t>O que observar</w:t>
            </w:r>
          </w:p>
        </w:tc>
        <w:tc>
          <w:tcPr>
            <w:tcW w:type="dxa" w:w="10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04384"/>
                <w:sz w:val="19"/>
              </w:rPr>
              <w:t>Pontos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Estrutura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Contém todos os elementos essenciais.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3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Clareza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Contexto, pedido e prazo são objetivos.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3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Tom profissional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Linguagem respeitosa e adequada.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2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Revisão e segurança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Confere anexo, destinatário e dados.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2</w:t>
            </w:r>
          </w:p>
        </w:tc>
      </w:tr>
    </w:tbl>
    <w:p/>
    <w:p>
      <w:r>
        <w:br w:type="page"/>
      </w:r>
    </w:p>
    <w:p>
      <w:pPr>
        <w:spacing w:before="80" w:after="60"/>
      </w:pPr>
      <w:r>
        <w:rPr>
          <w:rFonts w:ascii="Aptos" w:hAnsi="Aptos"/>
          <w:b/>
          <w:i w:val="0"/>
          <w:color w:val="F7941D"/>
          <w:sz w:val="21"/>
        </w:rPr>
        <w:t>ATIVIDADE 3  |  60 MINUTOS</w:t>
      </w:r>
    </w:p>
    <w:p>
      <w:pPr>
        <w:spacing w:after="100"/>
      </w:pPr>
      <w:r>
        <w:rPr>
          <w:rFonts w:ascii="Aptos Display" w:hAnsi="Aptos Display"/>
          <w:b/>
          <w:i w:val="0"/>
          <w:color w:val="004384"/>
          <w:sz w:val="44"/>
        </w:rPr>
        <w:t>Equipe conectada</w:t>
      </w:r>
    </w:p>
    <w:p>
      <w:pPr>
        <w:spacing w:after="240"/>
      </w:pPr>
      <w:r>
        <w:rPr>
          <w:rFonts w:ascii="Aptos" w:hAnsi="Aptos"/>
          <w:b w:val="0"/>
          <w:i/>
          <w:color w:val="666666"/>
          <w:sz w:val="23"/>
        </w:rPr>
        <w:t>Organize arquivos, responsabilidades e tarefas de uma equipe digital.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Nome: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Turma: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Equipe: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Data: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Desafio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Uma equipe de quatro estudantes precisa produzir uma campanha sobre uso responsável da internet. Os arquivos estão espalhados, existem cópias diferentes e ninguém sabe quem faz cada parte.</w:t>
            </w:r>
          </w:p>
        </w:tc>
      </w:tr>
    </w:tbl>
    <w:p>
      <w:pPr>
        <w:spacing w:after="20"/>
      </w:pPr>
    </w:p>
    <w:p>
      <w:pPr>
        <w:pStyle w:val="Heading2"/>
      </w:pPr>
      <w:r>
        <w:t>Objetivos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Planejar pastas, nomes de arquivos e permissões de compartilhamento.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Transformar um objetivo em tarefas com responsável, prazo e critério de conclusão.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Comunicar um bloqueio e solicitar ajuda de forma objetiva.</w:t>
      </w:r>
    </w:p>
    <w:p>
      <w:pPr>
        <w:pStyle w:val="Heading2"/>
      </w:pPr>
      <w:r>
        <w:t>Cronograma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24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Tempo</w:t>
            </w:r>
          </w:p>
        </w:tc>
        <w:tc>
          <w:tcPr>
            <w:tcW w:type="dxa" w:w="2592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5544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0-8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Formação da equipe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Organize grupos de quatro e distribua papéis.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8-20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Arquitetura de arquivos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Desenhe pastas, nomes e permissões.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20-42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Quadro de tarefas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Cadastre ou planeje oito tarefas completas.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42-50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Imprevisto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Resolva um cartão de bloqueio sorteado pelo professor.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50-57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Apresentação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Explique o fluxo da equipe em dois minutos.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57-60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Autoavaliação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Registre sua contribuição e um aprendizado.</w:t>
            </w:r>
          </w:p>
        </w:tc>
      </w:tr>
    </w:tbl>
    <w:p/>
    <w:p>
      <w:pPr>
        <w:pStyle w:val="Heading2"/>
      </w:pPr>
      <w:r>
        <w:t>Papéis da equipe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76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6984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Organizador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Define pastas e padrão de nomes.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Coordenador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Distribui tarefas e acompanha prazos.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Revisor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Confere clareza, segurança e qualidade.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Relator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Registra decisões e apresenta o fluxo.</w:t>
            </w:r>
          </w:p>
        </w:tc>
      </w:tr>
    </w:tbl>
    <w:p>
      <w:pPr>
        <w:spacing w:after="40"/>
      </w:pPr>
    </w:p>
    <w:p>
      <w:pPr>
        <w:pStyle w:val="Heading2"/>
      </w:pPr>
      <w:r>
        <w:t>1. Estrutura da pasta compartilhada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Desenhe abaixo a pasta principal e pelo menos quatro subpastas. Indique quem pode visualizar, comentar ou editar.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2. Padrão de nomes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Crie nomes claros para os arquivos: roteiro, pesquisa, imagens, apresentação e entrega final.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3. Quadro de tarefas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448"/>
            <w:shd w:fill="0043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Tarefa</w:t>
            </w:r>
          </w:p>
        </w:tc>
        <w:tc>
          <w:tcPr>
            <w:tcW w:type="dxa" w:w="1512"/>
            <w:shd w:fill="0043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Responsável</w:t>
            </w:r>
          </w:p>
        </w:tc>
        <w:tc>
          <w:tcPr>
            <w:tcW w:type="dxa" w:w="1224"/>
            <w:shd w:fill="0043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Prazo</w:t>
            </w:r>
          </w:p>
        </w:tc>
        <w:tc>
          <w:tcPr>
            <w:tcW w:type="dxa" w:w="1584"/>
            <w:shd w:fill="0043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2592"/>
            <w:shd w:fill="0043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Concluída quando...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1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22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8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259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</w:tr>
      <w:tr>
        <w:tc>
          <w:tcPr>
            <w:tcW w:type="dxa" w:w="2448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1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22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8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259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</w:tr>
      <w:tr>
        <w:tc>
          <w:tcPr>
            <w:tcW w:type="dxa" w:w="2448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1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22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8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259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</w:tr>
      <w:tr>
        <w:tc>
          <w:tcPr>
            <w:tcW w:type="dxa" w:w="2448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1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22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8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259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</w:tr>
      <w:tr>
        <w:tc>
          <w:tcPr>
            <w:tcW w:type="dxa" w:w="2448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1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22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8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259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</w:tr>
      <w:tr>
        <w:tc>
          <w:tcPr>
            <w:tcW w:type="dxa" w:w="2448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1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22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8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259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</w:tr>
      <w:tr>
        <w:tc>
          <w:tcPr>
            <w:tcW w:type="dxa" w:w="2448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1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22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8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259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</w:tr>
      <w:tr>
        <w:tc>
          <w:tcPr>
            <w:tcW w:type="dxa" w:w="2448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1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22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1584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  <w:tc>
          <w:tcPr>
            <w:tcW w:type="dxa" w:w="2592"/>
            <w:tcMar>
              <w:top w:w="80" w:type="dxa"/>
              <w:start w:w="80" w:type="dxa"/>
              <w:bottom w:w="280" w:type="dxa"/>
              <w:end w:w="80" w:type="dxa"/>
            </w:tcMar>
          </w:tcPr>
          <w:p/>
        </w:tc>
      </w:tr>
    </w:tbl>
    <w:p/>
    <w:p>
      <w:pPr>
        <w:pStyle w:val="Heading2"/>
      </w:pPr>
      <w:r>
        <w:t>4. Cartão de bloqueio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Problema recebido: ______________________________________________________________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Mensagem de ajuda que a equipe enviaria: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Autoavaliação individual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Minha principal contribuição foi: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Aprendi que uma equipe digital precisa: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Avaliação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04384"/>
                <w:sz w:val="19"/>
              </w:rPr>
              <w:t>Critério</w:t>
            </w:r>
          </w:p>
        </w:tc>
        <w:tc>
          <w:tcPr>
            <w:tcW w:type="dxa" w:w="525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04384"/>
                <w:sz w:val="19"/>
              </w:rPr>
              <w:t>O que observar</w:t>
            </w:r>
          </w:p>
        </w:tc>
        <w:tc>
          <w:tcPr>
            <w:tcW w:type="dxa" w:w="10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04384"/>
                <w:sz w:val="19"/>
              </w:rPr>
              <w:t>Pontos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Organização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Pastas, nomes e permissões coerentes.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3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Qualidade das tarefas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Ação, responsável, prazo e conclusão claros.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3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Comunicação do bloqueio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Contexto e pedido de ajuda objetivos.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2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Colaboração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Papéis e participação equilibrados.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2</w:t>
            </w:r>
          </w:p>
        </w:tc>
      </w:tr>
    </w:tbl>
    <w:p/>
    <w:p>
      <w:r>
        <w:br w:type="page"/>
      </w:r>
    </w:p>
    <w:p>
      <w:pPr>
        <w:spacing w:before="80" w:after="60"/>
      </w:pPr>
      <w:r>
        <w:rPr>
          <w:rFonts w:ascii="Aptos" w:hAnsi="Aptos"/>
          <w:b/>
          <w:i w:val="0"/>
          <w:color w:val="F7941D"/>
          <w:sz w:val="21"/>
        </w:rPr>
        <w:t>ATIVIDADE 4  |  60 MINUTOS</w:t>
      </w:r>
    </w:p>
    <w:p>
      <w:pPr>
        <w:spacing w:after="100"/>
      </w:pPr>
      <w:r>
        <w:rPr>
          <w:rFonts w:ascii="Aptos Display" w:hAnsi="Aptos Display"/>
          <w:b/>
          <w:i w:val="0"/>
          <w:color w:val="004384"/>
          <w:sz w:val="44"/>
        </w:rPr>
        <w:t>Central de segurança digital</w:t>
      </w:r>
    </w:p>
    <w:p>
      <w:pPr>
        <w:spacing w:after="240"/>
      </w:pPr>
      <w:r>
        <w:rPr>
          <w:rFonts w:ascii="Aptos" w:hAnsi="Aptos"/>
          <w:b w:val="0"/>
          <w:i/>
          <w:color w:val="666666"/>
          <w:sz w:val="23"/>
        </w:rPr>
        <w:t>Analise mensagens, reconheça riscos e responda com netiqueta.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Nome: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Turma: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Equipe: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19"/>
              </w:rPr>
              <w:t>Data: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DECE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C62828"/>
                <w:sz w:val="22"/>
              </w:rPr>
              <w:t>Missão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Você faz parte de uma central que recebeu quatro mensagens. A equipe deve identificar phishing, exposição de dados, falhas de netiqueta e compartilhamento inseguro.</w:t>
            </w:r>
          </w:p>
        </w:tc>
      </w:tr>
    </w:tbl>
    <w:p>
      <w:pPr>
        <w:spacing w:after="20"/>
      </w:pPr>
    </w:p>
    <w:p>
      <w:pPr>
        <w:pStyle w:val="Heading2"/>
      </w:pPr>
      <w:r>
        <w:t>Objetivos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Reconhecer sinais de phishing e pedidos suspeitos.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Aplicar netiqueta ao responder conflitos e solicitações.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Proteger senhas, dados pessoais, links e permissões.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Saber quando interromper a ação e pedir ajuda a um responsável.</w:t>
      </w:r>
    </w:p>
    <w:p>
      <w:pPr>
        <w:pStyle w:val="Heading2"/>
      </w:pPr>
      <w:r>
        <w:t>Cronograma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24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Tempo</w:t>
            </w:r>
          </w:p>
        </w:tc>
        <w:tc>
          <w:tcPr>
            <w:tcW w:type="dxa" w:w="2592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5544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0-8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Radar de riscos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Liste sinais que tornam uma mensagem suspeita.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8-15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Protocolo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Leia os passos Parar, Verificar, Proteger e Comunicar.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15-40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Análise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Em trio, investigue os quatro casos simulados.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40-50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Resposta segura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Reescreva uma mensagem e crie orientação para a equipe.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50-57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Coletiva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Compare classificações e ajuste uma decisão.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57-60 min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Compromisso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Registre uma atitude que adotará daqui em diante.</w:t>
            </w:r>
          </w:p>
        </w:tc>
      </w:tr>
    </w:tbl>
    <w:p/>
    <w:p>
      <w:pPr>
        <w:pStyle w:val="Heading2"/>
      </w:pPr>
      <w:r>
        <w:t>Protocolo PVPC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Parar: não clicar, responder ou encaminhar por impulso.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Verificar: conferir remetente, domínio, link, pedido e contexto.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Proteger: não informar senha, código ou dado pessoal; revisar permissões.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Comunicar: avisar professor, responsável ou canal oficial quando houver risco.</w:t>
      </w:r>
    </w:p>
    <w:p>
      <w:pPr>
        <w:pStyle w:val="Heading2"/>
      </w:pPr>
      <w:r>
        <w:t>Casos simulados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5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Mensagem A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URGENTE! Sua conta será apagada. Clique em encurta.link/conta e confirme sua senha em 5 minutos.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Classificação: [  ] seguro   [  ] inadequado   [  ] suspeito   [  ] fraude provável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Sinais encontrados e ação recomendada: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5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Mensagem B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Um colega publica no grupo: 'Você sempre atrasa tudo. Resolve isso logo!!!'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Classificação: [  ] seguro   [  ] inadequado   [  ] suspeito   [  ] fraude provável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Sinais encontrados e ação recomendada: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5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Mensagem C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Uma planilha com nome completo, telefone e endereço dos participantes está configurada como 'qualquer pessoa com o link'.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Classificação: [  ] seguro   [  ] inadequado   [  ] suspeito   [  ] fraude provável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Sinais encontrados e ação recomendada: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5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Mensagem D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Um arquivo inesperado chamado FotosEvento.exe chega de um endereço parecido, mas diferente do oficial.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Classificação: [  ] seguro   [  ] inadequado   [  ] suspeito   [  ] fraude provável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Sinais encontrados e ação recomendada: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Resposta segura e respeitosa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Reescreva a Mensagem B usando fato, necessidade, pedido claro e prazo.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Aviso para a equipe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Escreva um aviso curto com três orientações para evitar os riscos analisados.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Compromisso individual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A partir de hoje, antes de clicar, compartilhar ou responder, eu vou: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Avaliação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04384"/>
                <w:sz w:val="19"/>
              </w:rPr>
              <w:t>Critério</w:t>
            </w:r>
          </w:p>
        </w:tc>
        <w:tc>
          <w:tcPr>
            <w:tcW w:type="dxa" w:w="525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04384"/>
                <w:sz w:val="19"/>
              </w:rPr>
              <w:t>O que observar</w:t>
            </w:r>
          </w:p>
        </w:tc>
        <w:tc>
          <w:tcPr>
            <w:tcW w:type="dxa" w:w="10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04384"/>
                <w:sz w:val="19"/>
              </w:rPr>
              <w:t>Pontos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Identificação de riscos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Reconhece sinais de phishing, exposição e conflito.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4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Ação segura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Aplica o protocolo PVPC e busca ajuda quando necessário.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3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Netiqueta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Reescreve a mensagem com respeito e objetividade.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2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Participação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Contribui com a investigação do trio.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6666"/>
        <w:sz w:val="17"/>
      </w:rPr>
      <w:t xml:space="preserve">Rio do Sul Mais Tech  |  </w:t>
    </w:r>
    <w: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666666"/>
        <w:sz w:val="17"/>
      </w:rPr>
      <w:t>SENAI | Atividades - Ferramentas Digitais para Comunicação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438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43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 Ferramentas Digitais para Comunicação</dc:title>
  <dc:subject>Quatro atividades de 60 minutos para estudantes de 14 anos</dc:subject>
  <dc:creator>SENAI - Programa Rio do Sul Mais Tech</dc:creator>
  <cp:keywords>atividades, comunicação digital, e-mail, colaboração, segurança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