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rFonts w:ascii="Arial" w:hAnsi="Arial"/>
          <w:b/>
          <w:i w:val="0"/>
          <w:color w:val="004D5C"/>
          <w:sz w:val="42"/>
        </w:rPr>
        <w:t>RECUPERAÇÃO DA AVALIAÇÃO PRÁTICA</w:t>
      </w:r>
    </w:p>
    <w:p>
      <w:pPr>
        <w:spacing w:after="240"/>
        <w:jc w:val="center"/>
      </w:pPr>
      <w:r>
        <w:rPr>
          <w:rFonts w:ascii="Arial" w:hAnsi="Arial"/>
          <w:b/>
          <w:i w:val="0"/>
          <w:color w:val="FF6B35"/>
          <w:sz w:val="26"/>
        </w:rPr>
        <w:t>Portfólio Individual de Comunicação Profissional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6"/>
          </w:tcPr>
          <w:p>
            <w:r>
              <w:rPr>
                <w:rFonts w:ascii="Arial" w:hAnsi="Arial"/>
                <w:b/>
                <w:i w:val="0"/>
                <w:color w:val="004D5C"/>
                <w:sz w:val="20"/>
              </w:rPr>
              <w:t>Aluno(a): ______________________________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6"/>
          </w:tcPr>
          <w:p>
            <w:r>
              <w:rPr>
                <w:rFonts w:ascii="Arial" w:hAnsi="Arial"/>
                <w:b/>
                <w:i w:val="0"/>
                <w:color w:val="004D5C"/>
                <w:sz w:val="20"/>
              </w:rPr>
              <w:t>Turma: ______________________________</w:t>
            </w:r>
          </w:p>
        </w:tc>
      </w:tr>
      <w:t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6"/>
          </w:tcPr>
          <w:p>
            <w:r>
              <w:rPr>
                <w:rFonts w:ascii="Arial" w:hAnsi="Arial"/>
                <w:b/>
                <w:i w:val="0"/>
                <w:color w:val="004D5C"/>
                <w:sz w:val="20"/>
              </w:rPr>
              <w:t>Data de entrega: ______________________________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6"/>
          </w:tcPr>
          <w:p>
            <w:r>
              <w:rPr>
                <w:rFonts w:ascii="Arial" w:hAnsi="Arial"/>
                <w:b/>
                <w:i w:val="0"/>
                <w:color w:val="004D5C"/>
                <w:sz w:val="20"/>
              </w:rPr>
              <w:t>Professor: ______________________________</w:t>
            </w:r>
          </w:p>
        </w:tc>
      </w:tr>
    </w:tbl>
    <w:p>
      <w:pPr>
        <w:pStyle w:val="Heading1"/>
        <w:keepNext/>
        <w:spacing w:before="240" w:after="100"/>
      </w:pPr>
      <w:r>
        <w:rPr>
          <w:rFonts w:ascii="Arial" w:hAnsi="Arial"/>
          <w:b/>
          <w:i w:val="0"/>
          <w:color w:val="004D5C"/>
          <w:sz w:val="30"/>
        </w:rPr>
        <w:t>1. Objetivo da recuperação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Demonstrar, individualmente, domínio das capacidades desenvolvidas em toda a Unidade Curricular por meio de um material completo que reúna análise da comunicação, produção de documentos profissionais, uso responsável de ferramentas digitais e apresentação oral.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2EB"/>
          </w:tcPr>
          <w:p>
            <w:r>
              <w:rPr>
                <w:rFonts w:ascii="Arial" w:hAnsi="Arial"/>
                <w:b/>
                <w:i w:val="0"/>
                <w:color w:val="FF6B35"/>
                <w:sz w:val="20"/>
              </w:rPr>
              <w:t xml:space="preserve">Entrega obrigatória: </w:t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um portfólio individual organizado, digitado e revisado, acompanhado de apresentação oral de 5 a 7 minutos. Valor total: 10,0 pontos. Nota mínima: 7,0.</w:t>
            </w:r>
          </w:p>
        </w:tc>
      </w:tr>
    </w:tbl>
    <w:p>
      <w:pPr>
        <w:pStyle w:val="Heading1"/>
        <w:keepNext/>
        <w:spacing w:before="240" w:after="100"/>
      </w:pPr>
      <w:r>
        <w:rPr>
          <w:rFonts w:ascii="Arial" w:hAnsi="Arial"/>
          <w:b/>
          <w:i w:val="0"/>
          <w:color w:val="004D5C"/>
          <w:sz w:val="30"/>
        </w:rPr>
        <w:t>2. Situação integradora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Você foi escolhido para atuar como assistente de comunicação da empresa fictícia Conecta Jovem, que oferece oficinas de tecnologia para escolas. A empresa está enfrentando falhas de comunicação: mensagens confusas, atrasos, atendimento inadequado, reuniões sem registro e riscos no uso das ferramentas digitais. Sua missão é criar um Plano Completo de Comunicação Profissional para melhorar esse cenário.</w:t>
      </w:r>
    </w:p>
    <w:p>
      <w:pPr>
        <w:pStyle w:val="Heading1"/>
        <w:keepNext/>
        <w:spacing w:before="240" w:after="100"/>
      </w:pPr>
      <w:r>
        <w:rPr>
          <w:rFonts w:ascii="Arial" w:hAnsi="Arial"/>
          <w:b/>
          <w:i w:val="0"/>
          <w:color w:val="004D5C"/>
          <w:sz w:val="30"/>
        </w:rPr>
        <w:t>3. Formato e organização da entrega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O material deverá ser produzido em editor de texto (Google Docs, Microsoft Word ou equivalente), salvo em PDF para entrega e organizado nesta ordem:</w:t>
      </w:r>
    </w:p>
    <w:p>
      <w:pPr>
        <w:pStyle w:val="ListBullet"/>
        <w:spacing w:after="60"/>
        <w:ind w:left="720" w:hanging="360"/>
      </w:pPr>
      <w:r>
        <w:rPr>
          <w:rFonts w:ascii="Arial" w:hAnsi="Arial"/>
          <w:b w:val="0"/>
          <w:i w:val="0"/>
          <w:color w:val="000000"/>
          <w:sz w:val="21"/>
        </w:rPr>
        <w:t>Capa com nome do aluno, turma, título do trabalho e data;</w:t>
      </w:r>
    </w:p>
    <w:p>
      <w:pPr>
        <w:pStyle w:val="ListBullet"/>
        <w:spacing w:after="60"/>
        <w:ind w:left="720" w:hanging="360"/>
      </w:pPr>
      <w:r>
        <w:rPr>
          <w:rFonts w:ascii="Arial" w:hAnsi="Arial"/>
          <w:b w:val="0"/>
          <w:i w:val="0"/>
          <w:color w:val="000000"/>
          <w:sz w:val="21"/>
        </w:rPr>
        <w:t>Sumário com as nove partes do portfólio;</w:t>
      </w:r>
    </w:p>
    <w:p>
      <w:pPr>
        <w:pStyle w:val="ListBullet"/>
        <w:spacing w:after="60"/>
        <w:ind w:left="720" w:hanging="360"/>
      </w:pPr>
      <w:r>
        <w:rPr>
          <w:rFonts w:ascii="Arial" w:hAnsi="Arial"/>
          <w:b w:val="0"/>
          <w:i w:val="0"/>
          <w:color w:val="000000"/>
          <w:sz w:val="21"/>
        </w:rPr>
        <w:t>Textos autorais, completos e revisados;</w:t>
      </w:r>
    </w:p>
    <w:p>
      <w:pPr>
        <w:pStyle w:val="ListBullet"/>
        <w:spacing w:after="60"/>
        <w:ind w:left="720" w:hanging="360"/>
      </w:pPr>
      <w:r>
        <w:rPr>
          <w:rFonts w:ascii="Arial" w:hAnsi="Arial"/>
          <w:b w:val="0"/>
          <w:i w:val="0"/>
          <w:color w:val="000000"/>
          <w:sz w:val="21"/>
        </w:rPr>
        <w:t>Títulos e subtítulos claros;</w:t>
      </w:r>
    </w:p>
    <w:p>
      <w:pPr>
        <w:pStyle w:val="ListBullet"/>
        <w:spacing w:after="60"/>
        <w:ind w:left="720" w:hanging="360"/>
      </w:pPr>
      <w:r>
        <w:rPr>
          <w:rFonts w:ascii="Arial" w:hAnsi="Arial"/>
          <w:b w:val="0"/>
          <w:i w:val="0"/>
          <w:color w:val="000000"/>
          <w:sz w:val="21"/>
        </w:rPr>
        <w:t>Fontes consultadas ao final;</w:t>
      </w:r>
    </w:p>
    <w:p>
      <w:pPr>
        <w:pStyle w:val="ListBullet"/>
        <w:spacing w:after="60"/>
        <w:ind w:left="720" w:hanging="360"/>
      </w:pPr>
      <w:r>
        <w:rPr>
          <w:rFonts w:ascii="Arial" w:hAnsi="Arial"/>
          <w:b w:val="0"/>
          <w:i w:val="0"/>
          <w:color w:val="000000"/>
          <w:sz w:val="21"/>
        </w:rPr>
        <w:t>Apresentação oral com apoio visual opcional.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Extensão sugerida: 8 a 12 páginas, além da capa e do sumário. Todos os documentos devem ser elaborados pelo próprio aluno.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Arial" w:hAnsi="Arial"/>
          <w:b/>
          <w:i w:val="0"/>
          <w:color w:val="004D5C"/>
          <w:sz w:val="30"/>
        </w:rPr>
        <w:t>4. Partes obrigatórias do portfólio</w:t>
      </w:r>
    </w:p>
    <w:p>
      <w:pPr>
        <w:pStyle w:val="Heading2"/>
        <w:keepNext/>
        <w:spacing w:before="160" w:after="100"/>
      </w:pPr>
      <w:r>
        <w:rPr>
          <w:rFonts w:ascii="Arial" w:hAnsi="Arial"/>
          <w:b/>
          <w:i w:val="0"/>
          <w:color w:val="004D5C"/>
          <w:sz w:val="24"/>
        </w:rPr>
        <w:t>PARTE 1 — Fundamentos e processo comunicativo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Produza um texto de 15 a 20 linhas explicando a importância da comunicação no mundo do trabalho. Em seguida, represente uma situação profissional e identifique:</w:t>
      </w:r>
    </w:p>
    <w:p>
      <w:pPr>
        <w:pStyle w:val="ListBullet"/>
        <w:spacing w:after="60"/>
        <w:ind w:left="720" w:hanging="360"/>
      </w:pPr>
      <w:r>
        <w:rPr>
          <w:rFonts w:ascii="Arial" w:hAnsi="Arial"/>
          <w:b w:val="0"/>
          <w:i w:val="0"/>
          <w:color w:val="000000"/>
          <w:sz w:val="21"/>
        </w:rPr>
        <w:t>emissor;</w:t>
      </w:r>
    </w:p>
    <w:p>
      <w:pPr>
        <w:pStyle w:val="ListBullet"/>
        <w:spacing w:after="60"/>
        <w:ind w:left="720" w:hanging="360"/>
      </w:pPr>
      <w:r>
        <w:rPr>
          <w:rFonts w:ascii="Arial" w:hAnsi="Arial"/>
          <w:b w:val="0"/>
          <w:i w:val="0"/>
          <w:color w:val="000000"/>
          <w:sz w:val="21"/>
        </w:rPr>
        <w:t>receptor;</w:t>
      </w:r>
    </w:p>
    <w:p>
      <w:pPr>
        <w:pStyle w:val="ListBullet"/>
        <w:spacing w:after="60"/>
        <w:ind w:left="720" w:hanging="360"/>
      </w:pPr>
      <w:r>
        <w:rPr>
          <w:rFonts w:ascii="Arial" w:hAnsi="Arial"/>
          <w:b w:val="0"/>
          <w:i w:val="0"/>
          <w:color w:val="000000"/>
          <w:sz w:val="21"/>
        </w:rPr>
        <w:t>mensagem;</w:t>
      </w:r>
    </w:p>
    <w:p>
      <w:pPr>
        <w:pStyle w:val="ListBullet"/>
        <w:spacing w:after="60"/>
        <w:ind w:left="720" w:hanging="360"/>
      </w:pPr>
      <w:r>
        <w:rPr>
          <w:rFonts w:ascii="Arial" w:hAnsi="Arial"/>
          <w:b w:val="0"/>
          <w:i w:val="0"/>
          <w:color w:val="000000"/>
          <w:sz w:val="21"/>
        </w:rPr>
        <w:t>canal;</w:t>
      </w:r>
    </w:p>
    <w:p>
      <w:pPr>
        <w:pStyle w:val="ListBullet"/>
        <w:spacing w:after="60"/>
        <w:ind w:left="720" w:hanging="360"/>
      </w:pPr>
      <w:r>
        <w:rPr>
          <w:rFonts w:ascii="Arial" w:hAnsi="Arial"/>
          <w:b w:val="0"/>
          <w:i w:val="0"/>
          <w:color w:val="000000"/>
          <w:sz w:val="21"/>
        </w:rPr>
        <w:t>código;</w:t>
      </w:r>
    </w:p>
    <w:p>
      <w:pPr>
        <w:pStyle w:val="ListBullet"/>
        <w:spacing w:after="60"/>
        <w:ind w:left="720" w:hanging="360"/>
      </w:pPr>
      <w:r>
        <w:rPr>
          <w:rFonts w:ascii="Arial" w:hAnsi="Arial"/>
          <w:b w:val="0"/>
          <w:i w:val="0"/>
          <w:color w:val="000000"/>
          <w:sz w:val="21"/>
        </w:rPr>
        <w:t>ruído;</w:t>
      </w:r>
    </w:p>
    <w:p>
      <w:pPr>
        <w:pStyle w:val="ListBullet"/>
        <w:spacing w:after="60"/>
        <w:ind w:left="720" w:hanging="360"/>
      </w:pPr>
      <w:r>
        <w:rPr>
          <w:rFonts w:ascii="Arial" w:hAnsi="Arial"/>
          <w:b w:val="0"/>
          <w:i w:val="0"/>
          <w:color w:val="000000"/>
          <w:sz w:val="21"/>
        </w:rPr>
        <w:t>feedback.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Inclua uma conclusão explicando como o feedback poderia evitar ou corrigir o ruído identificado.</w:t>
      </w:r>
    </w:p>
    <w:p>
      <w:pPr>
        <w:pStyle w:val="Heading2"/>
        <w:keepNext/>
        <w:spacing w:before="160" w:after="100"/>
      </w:pPr>
      <w:r>
        <w:rPr>
          <w:rFonts w:ascii="Arial" w:hAnsi="Arial"/>
          <w:b/>
          <w:i w:val="0"/>
          <w:color w:val="004D5C"/>
          <w:sz w:val="24"/>
        </w:rPr>
        <w:t>PARTE 2 — Barreiras, linguagem e adequação ao contexto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Crie duas versões da mesma mensagem: uma informal, adequada a um amigo, e outra formal, adequada a uma empresa. Depois:</w:t>
      </w:r>
    </w:p>
    <w:p>
      <w:pPr>
        <w:pStyle w:val="ListNumber"/>
        <w:spacing w:after="80"/>
        <w:ind w:left="720" w:hanging="360"/>
      </w:pPr>
      <w:r>
        <w:rPr>
          <w:rFonts w:ascii="Arial" w:hAnsi="Arial"/>
          <w:b w:val="0"/>
          <w:i w:val="0"/>
          <w:color w:val="000000"/>
          <w:sz w:val="21"/>
        </w:rPr>
        <w:t>Explique a diferença entre comunicação verbal e não verbal.</w:t>
      </w:r>
    </w:p>
    <w:p>
      <w:pPr>
        <w:pStyle w:val="ListNumber"/>
        <w:spacing w:after="80"/>
        <w:ind w:left="720" w:hanging="360"/>
      </w:pPr>
      <w:r>
        <w:rPr>
          <w:rFonts w:ascii="Arial" w:hAnsi="Arial"/>
          <w:b w:val="0"/>
          <w:i w:val="0"/>
          <w:color w:val="000000"/>
          <w:sz w:val="21"/>
        </w:rPr>
        <w:t>Apresente três barreiras de comunicação e uma solução para cada uma.</w:t>
      </w:r>
    </w:p>
    <w:p>
      <w:pPr>
        <w:pStyle w:val="ListNumber"/>
        <w:spacing w:after="80"/>
        <w:ind w:left="720" w:hanging="360"/>
      </w:pPr>
      <w:r>
        <w:rPr>
          <w:rFonts w:ascii="Arial" w:hAnsi="Arial"/>
          <w:b w:val="0"/>
          <w:i w:val="0"/>
          <w:color w:val="000000"/>
          <w:sz w:val="21"/>
        </w:rPr>
        <w:t>Descreva como postura, expressão facial, gestos e tom de voz podem alterar o sentido de uma mensagem.</w:t>
      </w:r>
    </w:p>
    <w:p>
      <w:pPr>
        <w:pStyle w:val="Heading2"/>
        <w:keepNext/>
        <w:spacing w:before="160" w:after="100"/>
      </w:pPr>
      <w:r>
        <w:rPr>
          <w:rFonts w:ascii="Arial" w:hAnsi="Arial"/>
          <w:b/>
          <w:i w:val="0"/>
          <w:color w:val="004D5C"/>
          <w:sz w:val="24"/>
        </w:rPr>
        <w:t>PARTE 3 — Escuta ativa, empatia e comunicação assertiva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Analise a situação: um cliente está irritado porque recebeu uma informação incorreta e fala em tom elevado com o atendente.</w:t>
      </w:r>
    </w:p>
    <w:p>
      <w:pPr>
        <w:pStyle w:val="ListNumber"/>
        <w:spacing w:after="80"/>
        <w:ind w:left="720" w:hanging="360"/>
      </w:pPr>
      <w:r>
        <w:rPr>
          <w:rFonts w:ascii="Arial" w:hAnsi="Arial"/>
          <w:b w:val="0"/>
          <w:i w:val="0"/>
          <w:color w:val="000000"/>
          <w:sz w:val="21"/>
        </w:rPr>
        <w:t>Escreva uma resposta passiva, uma agressiva e uma assertiva.</w:t>
      </w:r>
    </w:p>
    <w:p>
      <w:pPr>
        <w:pStyle w:val="ListNumber"/>
        <w:spacing w:after="80"/>
        <w:ind w:left="720" w:hanging="360"/>
      </w:pPr>
      <w:r>
        <w:rPr>
          <w:rFonts w:ascii="Arial" w:hAnsi="Arial"/>
          <w:b w:val="0"/>
          <w:i w:val="0"/>
          <w:color w:val="000000"/>
          <w:sz w:val="21"/>
        </w:rPr>
        <w:t>Explique por que a resposta assertiva é a mais adequada.</w:t>
      </w:r>
    </w:p>
    <w:p>
      <w:pPr>
        <w:pStyle w:val="ListNumber"/>
        <w:spacing w:after="80"/>
        <w:ind w:left="720" w:hanging="360"/>
      </w:pPr>
      <w:r>
        <w:rPr>
          <w:rFonts w:ascii="Arial" w:hAnsi="Arial"/>
          <w:b w:val="0"/>
          <w:i w:val="0"/>
          <w:color w:val="000000"/>
          <w:sz w:val="21"/>
        </w:rPr>
        <w:t>Crie um roteiro de atendimento com saudação, escuta ativa, confirmação do problema, proposta de solução e encerramento cortês.</w:t>
      </w:r>
    </w:p>
    <w:p>
      <w:pPr>
        <w:pStyle w:val="Heading2"/>
        <w:keepNext/>
        <w:spacing w:before="160" w:after="100"/>
      </w:pPr>
      <w:r>
        <w:rPr>
          <w:rFonts w:ascii="Arial" w:hAnsi="Arial"/>
          <w:b/>
          <w:i w:val="0"/>
          <w:color w:val="004D5C"/>
          <w:sz w:val="24"/>
        </w:rPr>
        <w:t>PARTE 4 — E-mail corporativo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Redija um e-mail para uma escola informando que a oficina marcada para terça-feira, às 14h, foi transferida para quarta-feira, às 15h, no mesmo local. Solicite confirmação de recebimento.</w:t>
      </w:r>
    </w:p>
    <w:p>
      <w:pPr>
        <w:spacing w:after="60"/>
      </w:pPr>
      <w:r>
        <w:rPr>
          <w:rFonts w:ascii="Arial" w:hAnsi="Arial"/>
          <w:b/>
          <w:i w:val="0"/>
          <w:color w:val="FF6B35"/>
          <w:sz w:val="22"/>
        </w:rPr>
        <w:t xml:space="preserve">☐ </w:t>
      </w:r>
      <w:r>
        <w:rPr>
          <w:rFonts w:ascii="Arial" w:hAnsi="Arial"/>
          <w:b w:val="0"/>
          <w:i w:val="0"/>
          <w:color w:val="000000"/>
          <w:sz w:val="21"/>
        </w:rPr>
        <w:t>Assunto objetivo</w:t>
      </w:r>
    </w:p>
    <w:p>
      <w:pPr>
        <w:spacing w:after="60"/>
      </w:pPr>
      <w:r>
        <w:rPr>
          <w:rFonts w:ascii="Arial" w:hAnsi="Arial"/>
          <w:b/>
          <w:i w:val="0"/>
          <w:color w:val="FF6B35"/>
          <w:sz w:val="22"/>
        </w:rPr>
        <w:t xml:space="preserve">☐ </w:t>
      </w:r>
      <w:r>
        <w:rPr>
          <w:rFonts w:ascii="Arial" w:hAnsi="Arial"/>
          <w:b w:val="0"/>
          <w:i w:val="0"/>
          <w:color w:val="000000"/>
          <w:sz w:val="21"/>
        </w:rPr>
        <w:t>Saudação</w:t>
      </w:r>
    </w:p>
    <w:p>
      <w:pPr>
        <w:spacing w:after="60"/>
      </w:pPr>
      <w:r>
        <w:rPr>
          <w:rFonts w:ascii="Arial" w:hAnsi="Arial"/>
          <w:b/>
          <w:i w:val="0"/>
          <w:color w:val="FF6B35"/>
          <w:sz w:val="22"/>
        </w:rPr>
        <w:t xml:space="preserve">☐ </w:t>
      </w:r>
      <w:r>
        <w:rPr>
          <w:rFonts w:ascii="Arial" w:hAnsi="Arial"/>
          <w:b w:val="0"/>
          <w:i w:val="0"/>
          <w:color w:val="000000"/>
          <w:sz w:val="21"/>
        </w:rPr>
        <w:t>Corpo claro e completo</w:t>
      </w:r>
    </w:p>
    <w:p>
      <w:pPr>
        <w:spacing w:after="60"/>
      </w:pPr>
      <w:r>
        <w:rPr>
          <w:rFonts w:ascii="Arial" w:hAnsi="Arial"/>
          <w:b/>
          <w:i w:val="0"/>
          <w:color w:val="FF6B35"/>
          <w:sz w:val="22"/>
        </w:rPr>
        <w:t xml:space="preserve">☐ </w:t>
      </w:r>
      <w:r>
        <w:rPr>
          <w:rFonts w:ascii="Arial" w:hAnsi="Arial"/>
          <w:b w:val="0"/>
          <w:i w:val="0"/>
          <w:color w:val="000000"/>
          <w:sz w:val="21"/>
        </w:rPr>
        <w:t>Orientação de confirmação</w:t>
      </w:r>
    </w:p>
    <w:p>
      <w:pPr>
        <w:spacing w:after="60"/>
      </w:pPr>
      <w:r>
        <w:rPr>
          <w:rFonts w:ascii="Arial" w:hAnsi="Arial"/>
          <w:b/>
          <w:i w:val="0"/>
          <w:color w:val="FF6B35"/>
          <w:sz w:val="22"/>
        </w:rPr>
        <w:t xml:space="preserve">☐ </w:t>
      </w:r>
      <w:r>
        <w:rPr>
          <w:rFonts w:ascii="Arial" w:hAnsi="Arial"/>
          <w:b w:val="0"/>
          <w:i w:val="0"/>
          <w:color w:val="000000"/>
          <w:sz w:val="21"/>
        </w:rPr>
        <w:t>Despedida</w:t>
      </w:r>
    </w:p>
    <w:p>
      <w:pPr>
        <w:spacing w:after="60"/>
      </w:pPr>
      <w:r>
        <w:rPr>
          <w:rFonts w:ascii="Arial" w:hAnsi="Arial"/>
          <w:b/>
          <w:i w:val="0"/>
          <w:color w:val="FF6B35"/>
          <w:sz w:val="22"/>
        </w:rPr>
        <w:t xml:space="preserve">☐ </w:t>
      </w:r>
      <w:r>
        <w:rPr>
          <w:rFonts w:ascii="Arial" w:hAnsi="Arial"/>
          <w:b w:val="0"/>
          <w:i w:val="0"/>
          <w:color w:val="000000"/>
          <w:sz w:val="21"/>
        </w:rPr>
        <w:t>Assinatura profissional</w:t>
      </w:r>
    </w:p>
    <w:p>
      <w:pPr>
        <w:pStyle w:val="Heading2"/>
        <w:keepNext/>
        <w:spacing w:before="160" w:after="100"/>
      </w:pPr>
      <w:r>
        <w:rPr>
          <w:rFonts w:ascii="Arial" w:hAnsi="Arial"/>
          <w:b/>
          <w:i w:val="0"/>
          <w:color w:val="004D5C"/>
          <w:sz w:val="24"/>
        </w:rPr>
        <w:t>PARTE 5 — Comunicado e memorando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Produza os dois documentos abaixo:</w:t>
      </w:r>
    </w:p>
    <w:p>
      <w:pPr>
        <w:pStyle w:val="ListNumber"/>
        <w:spacing w:after="80"/>
        <w:ind w:left="720" w:hanging="360"/>
      </w:pPr>
      <w:r>
        <w:rPr>
          <w:rFonts w:ascii="Arial" w:hAnsi="Arial"/>
          <w:b w:val="0"/>
          <w:i w:val="0"/>
          <w:color w:val="000000"/>
          <w:sz w:val="21"/>
        </w:rPr>
        <w:t>Comunicado aos participantes sobre novas regras de uso do laboratório: pontualidade, cuidado com equipamentos, alimentação e organização.</w:t>
      </w:r>
    </w:p>
    <w:p>
      <w:pPr>
        <w:pStyle w:val="ListNumber"/>
        <w:spacing w:after="80"/>
        <w:ind w:left="720" w:hanging="360"/>
      </w:pPr>
      <w:r>
        <w:rPr>
          <w:rFonts w:ascii="Arial" w:hAnsi="Arial"/>
          <w:b w:val="0"/>
          <w:i w:val="0"/>
          <w:color w:val="000000"/>
          <w:sz w:val="21"/>
        </w:rPr>
        <w:t>Memorando interno à equipe solicitando revisão dos materiais da próxima oficina, com objetivo, responsáveis e prazo.</w:t>
      </w:r>
    </w:p>
    <w:p>
      <w:pPr>
        <w:pStyle w:val="Heading2"/>
        <w:keepNext/>
        <w:spacing w:before="160" w:after="100"/>
      </w:pPr>
      <w:r>
        <w:rPr>
          <w:rFonts w:ascii="Arial" w:hAnsi="Arial"/>
          <w:b/>
          <w:i w:val="0"/>
          <w:color w:val="004D5C"/>
          <w:sz w:val="24"/>
        </w:rPr>
        <w:t>PARTE 6 — Ata de reunião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Elabore a ata de uma reunião da equipe Conecta Jovem. A reunião ocorreu em 20/08/2026, das 14h às 15h, com quatro participantes e discutiu reclamações dos clientes, revisão das mensagens e divisão de responsabilidades. A ata deve registrar abertura, participantes, pauta, decisões, responsáveis, prazos e encerramento.</w:t>
      </w:r>
    </w:p>
    <w:p>
      <w:pPr>
        <w:pStyle w:val="Heading2"/>
        <w:keepNext/>
        <w:spacing w:before="160" w:after="100"/>
      </w:pPr>
      <w:r>
        <w:rPr>
          <w:rFonts w:ascii="Arial" w:hAnsi="Arial"/>
          <w:b/>
          <w:i w:val="0"/>
          <w:color w:val="004D5C"/>
          <w:sz w:val="24"/>
        </w:rPr>
        <w:t>PARTE 7 — Relato de ocorrência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Redija um relato factual sobre a seguinte ocorrência: durante uma oficina, um estudante recebeu por mensagem um link falso que solicitava senha. Ele clicou no link, mas avisou o professor antes de preencher os dados. Registre data, horário, local, envolvidos, fatos observados, providências adotadas e encaminhamento, sem opiniões ou julgamentos.</w:t>
      </w:r>
    </w:p>
    <w:p>
      <w:pPr>
        <w:pStyle w:val="Heading2"/>
        <w:keepNext/>
        <w:spacing w:before="160" w:after="100"/>
      </w:pPr>
      <w:r>
        <w:rPr>
          <w:rFonts w:ascii="Arial" w:hAnsi="Arial"/>
          <w:b/>
          <w:i w:val="0"/>
          <w:color w:val="004D5C"/>
          <w:sz w:val="24"/>
        </w:rPr>
        <w:t>PARTE 8 — Ferramentas digitais, netiqueta e segurança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Crie um guia prático intitulado Boas Práticas de Comunicação Digital da Conecta Jovem. O guia deve apresentar:</w:t>
      </w:r>
    </w:p>
    <w:p>
      <w:pPr>
        <w:pStyle w:val="ListBullet"/>
        <w:spacing w:after="60"/>
        <w:ind w:left="720" w:hanging="360"/>
      </w:pPr>
      <w:r>
        <w:rPr>
          <w:rFonts w:ascii="Arial" w:hAnsi="Arial"/>
          <w:b w:val="0"/>
          <w:i w:val="0"/>
          <w:color w:val="000000"/>
          <w:sz w:val="21"/>
        </w:rPr>
        <w:t>uso adequado do e-mail corporativo;</w:t>
      </w:r>
    </w:p>
    <w:p>
      <w:pPr>
        <w:pStyle w:val="ListBullet"/>
        <w:spacing w:after="60"/>
        <w:ind w:left="720" w:hanging="360"/>
      </w:pPr>
      <w:r>
        <w:rPr>
          <w:rFonts w:ascii="Arial" w:hAnsi="Arial"/>
          <w:b w:val="0"/>
          <w:i w:val="0"/>
          <w:color w:val="000000"/>
          <w:sz w:val="21"/>
        </w:rPr>
        <w:t>regras de netiqueta em chats, reuniões on-line e documentos compartilhados;</w:t>
      </w:r>
    </w:p>
    <w:p>
      <w:pPr>
        <w:pStyle w:val="ListBullet"/>
        <w:spacing w:after="60"/>
        <w:ind w:left="720" w:hanging="360"/>
      </w:pPr>
      <w:r>
        <w:rPr>
          <w:rFonts w:ascii="Arial" w:hAnsi="Arial"/>
          <w:b w:val="0"/>
          <w:i w:val="0"/>
          <w:color w:val="000000"/>
          <w:sz w:val="21"/>
        </w:rPr>
        <w:t>uma proposta de uso do Google Workspace ou Microsoft 365 para comunicação e colaboração;</w:t>
      </w:r>
    </w:p>
    <w:p>
      <w:pPr>
        <w:pStyle w:val="ListBullet"/>
        <w:spacing w:after="60"/>
        <w:ind w:left="720" w:hanging="360"/>
      </w:pPr>
      <w:r>
        <w:rPr>
          <w:rFonts w:ascii="Arial" w:hAnsi="Arial"/>
          <w:b w:val="0"/>
          <w:i w:val="0"/>
          <w:color w:val="000000"/>
          <w:sz w:val="21"/>
        </w:rPr>
        <w:t>um aplicativo para organizar tarefas, com explicação de como será utilizado;</w:t>
      </w:r>
    </w:p>
    <w:p>
      <w:pPr>
        <w:pStyle w:val="ListBullet"/>
        <w:spacing w:after="60"/>
        <w:ind w:left="720" w:hanging="360"/>
      </w:pPr>
      <w:r>
        <w:rPr>
          <w:rFonts w:ascii="Arial" w:hAnsi="Arial"/>
          <w:b w:val="0"/>
          <w:i w:val="0"/>
          <w:color w:val="000000"/>
          <w:sz w:val="21"/>
        </w:rPr>
        <w:t>cinco cuidados com senhas;</w:t>
      </w:r>
    </w:p>
    <w:p>
      <w:pPr>
        <w:pStyle w:val="ListBullet"/>
        <w:spacing w:after="60"/>
        <w:ind w:left="720" w:hanging="360"/>
      </w:pPr>
      <w:r>
        <w:rPr>
          <w:rFonts w:ascii="Arial" w:hAnsi="Arial"/>
          <w:b w:val="0"/>
          <w:i w:val="0"/>
          <w:color w:val="000000"/>
          <w:sz w:val="21"/>
        </w:rPr>
        <w:t>cinco sinais de phishing;</w:t>
      </w:r>
    </w:p>
    <w:p>
      <w:pPr>
        <w:pStyle w:val="ListBullet"/>
        <w:spacing w:after="60"/>
        <w:ind w:left="720" w:hanging="360"/>
      </w:pPr>
      <w:r>
        <w:rPr>
          <w:rFonts w:ascii="Arial" w:hAnsi="Arial"/>
          <w:b w:val="0"/>
          <w:i w:val="0"/>
          <w:color w:val="000000"/>
          <w:sz w:val="21"/>
        </w:rPr>
        <w:t>cuidados com privacidade e compartilhamento de dados.</w:t>
      </w:r>
    </w:p>
    <w:p>
      <w:pPr>
        <w:pStyle w:val="Heading2"/>
        <w:keepNext/>
        <w:spacing w:before="160" w:after="100"/>
      </w:pPr>
      <w:r>
        <w:rPr>
          <w:rFonts w:ascii="Arial" w:hAnsi="Arial"/>
          <w:b/>
          <w:i w:val="0"/>
          <w:color w:val="004D5C"/>
          <w:sz w:val="24"/>
        </w:rPr>
        <w:t>PARTE 9 — Reunião e apresentação oral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Prepare uma apresentação individual de 5 a 7 minutos para defender seu Plano Completo de Comunicação Profissional. A apresentação deverá:</w:t>
      </w:r>
    </w:p>
    <w:p>
      <w:pPr>
        <w:pStyle w:val="ListBullet"/>
        <w:spacing w:after="60"/>
        <w:ind w:left="720" w:hanging="360"/>
      </w:pPr>
      <w:r>
        <w:rPr>
          <w:rFonts w:ascii="Arial" w:hAnsi="Arial"/>
          <w:b w:val="0"/>
          <w:i w:val="0"/>
          <w:color w:val="000000"/>
          <w:sz w:val="21"/>
        </w:rPr>
        <w:t>apresentar o problema e a solução proposta;</w:t>
      </w:r>
    </w:p>
    <w:p>
      <w:pPr>
        <w:pStyle w:val="ListBullet"/>
        <w:spacing w:after="60"/>
        <w:ind w:left="720" w:hanging="360"/>
      </w:pPr>
      <w:r>
        <w:rPr>
          <w:rFonts w:ascii="Arial" w:hAnsi="Arial"/>
          <w:b w:val="0"/>
          <w:i w:val="0"/>
          <w:color w:val="000000"/>
          <w:sz w:val="21"/>
        </w:rPr>
        <w:t>explicar pelo menos um documento profissional produzido;</w:t>
      </w:r>
    </w:p>
    <w:p>
      <w:pPr>
        <w:pStyle w:val="ListBullet"/>
        <w:spacing w:after="60"/>
        <w:ind w:left="720" w:hanging="360"/>
      </w:pPr>
      <w:r>
        <w:rPr>
          <w:rFonts w:ascii="Arial" w:hAnsi="Arial"/>
          <w:b w:val="0"/>
          <w:i w:val="0"/>
          <w:color w:val="000000"/>
          <w:sz w:val="21"/>
        </w:rPr>
        <w:t>demonstrar clareza, objetividade e sequência lógica;</w:t>
      </w:r>
    </w:p>
    <w:p>
      <w:pPr>
        <w:pStyle w:val="ListBullet"/>
        <w:spacing w:after="60"/>
        <w:ind w:left="720" w:hanging="360"/>
      </w:pPr>
      <w:r>
        <w:rPr>
          <w:rFonts w:ascii="Arial" w:hAnsi="Arial"/>
          <w:b w:val="0"/>
          <w:i w:val="0"/>
          <w:color w:val="000000"/>
          <w:sz w:val="21"/>
        </w:rPr>
        <w:t>usar postura, contato visual, tom de voz e gestos adequados;</w:t>
      </w:r>
    </w:p>
    <w:p>
      <w:pPr>
        <w:pStyle w:val="ListBullet"/>
        <w:spacing w:after="60"/>
        <w:ind w:left="720" w:hanging="360"/>
      </w:pPr>
      <w:r>
        <w:rPr>
          <w:rFonts w:ascii="Arial" w:hAnsi="Arial"/>
          <w:b w:val="0"/>
          <w:i w:val="0"/>
          <w:color w:val="000000"/>
          <w:sz w:val="21"/>
        </w:rPr>
        <w:t>simular uma breve fala de reunião ou atendimento ao cliente;</w:t>
      </w:r>
    </w:p>
    <w:p>
      <w:pPr>
        <w:pStyle w:val="ListBullet"/>
        <w:spacing w:after="60"/>
        <w:ind w:left="720" w:hanging="360"/>
      </w:pPr>
      <w:r>
        <w:rPr>
          <w:rFonts w:ascii="Arial" w:hAnsi="Arial"/>
          <w:b w:val="0"/>
          <w:i w:val="0"/>
          <w:color w:val="000000"/>
          <w:sz w:val="21"/>
        </w:rPr>
        <w:t>responder a uma pergunta do professor usando escuta ativa e assertividade.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Arial" w:hAnsi="Arial"/>
          <w:b/>
          <w:i w:val="0"/>
          <w:color w:val="004D5C"/>
          <w:sz w:val="30"/>
        </w:rPr>
        <w:t>5. Checklist antes da entrega</w:t>
      </w:r>
    </w:p>
    <w:p>
      <w:pPr>
        <w:spacing w:after="60"/>
      </w:pPr>
      <w:r>
        <w:rPr>
          <w:rFonts w:ascii="Arial" w:hAnsi="Arial"/>
          <w:b/>
          <w:i w:val="0"/>
          <w:color w:val="FF6B35"/>
          <w:sz w:val="22"/>
        </w:rPr>
        <w:t xml:space="preserve">☐ </w:t>
      </w:r>
      <w:r>
        <w:rPr>
          <w:rFonts w:ascii="Arial" w:hAnsi="Arial"/>
          <w:b w:val="0"/>
          <w:i w:val="0"/>
          <w:color w:val="000000"/>
          <w:sz w:val="21"/>
        </w:rPr>
        <w:t>Incluí capa e sumário.</w:t>
      </w:r>
    </w:p>
    <w:p>
      <w:pPr>
        <w:spacing w:after="60"/>
      </w:pPr>
      <w:r>
        <w:rPr>
          <w:rFonts w:ascii="Arial" w:hAnsi="Arial"/>
          <w:b/>
          <w:i w:val="0"/>
          <w:color w:val="FF6B35"/>
          <w:sz w:val="22"/>
        </w:rPr>
        <w:t xml:space="preserve">☐ </w:t>
      </w:r>
      <w:r>
        <w:rPr>
          <w:rFonts w:ascii="Arial" w:hAnsi="Arial"/>
          <w:b w:val="0"/>
          <w:i w:val="0"/>
          <w:color w:val="000000"/>
          <w:sz w:val="21"/>
        </w:rPr>
        <w:t>Completei as nove partes obrigatórias.</w:t>
      </w:r>
    </w:p>
    <w:p>
      <w:pPr>
        <w:spacing w:after="60"/>
      </w:pPr>
      <w:r>
        <w:rPr>
          <w:rFonts w:ascii="Arial" w:hAnsi="Arial"/>
          <w:b/>
          <w:i w:val="0"/>
          <w:color w:val="FF6B35"/>
          <w:sz w:val="22"/>
        </w:rPr>
        <w:t xml:space="preserve">☐ </w:t>
      </w:r>
      <w:r>
        <w:rPr>
          <w:rFonts w:ascii="Arial" w:hAnsi="Arial"/>
          <w:b w:val="0"/>
          <w:i w:val="0"/>
          <w:color w:val="000000"/>
          <w:sz w:val="21"/>
        </w:rPr>
        <w:t>Produzi e-mail, comunicado, memorando, ata e relato de ocorrência.</w:t>
      </w:r>
    </w:p>
    <w:p>
      <w:pPr>
        <w:spacing w:after="60"/>
      </w:pPr>
      <w:r>
        <w:rPr>
          <w:rFonts w:ascii="Arial" w:hAnsi="Arial"/>
          <w:b/>
          <w:i w:val="0"/>
          <w:color w:val="FF6B35"/>
          <w:sz w:val="22"/>
        </w:rPr>
        <w:t xml:space="preserve">☐ </w:t>
      </w:r>
      <w:r>
        <w:rPr>
          <w:rFonts w:ascii="Arial" w:hAnsi="Arial"/>
          <w:b w:val="0"/>
          <w:i w:val="0"/>
          <w:color w:val="000000"/>
          <w:sz w:val="21"/>
        </w:rPr>
        <w:t>Diferenciei comunicação formal e informal, verbal e não verbal.</w:t>
      </w:r>
    </w:p>
    <w:p>
      <w:pPr>
        <w:spacing w:after="60"/>
      </w:pPr>
      <w:r>
        <w:rPr>
          <w:rFonts w:ascii="Arial" w:hAnsi="Arial"/>
          <w:b/>
          <w:i w:val="0"/>
          <w:color w:val="FF6B35"/>
          <w:sz w:val="22"/>
        </w:rPr>
        <w:t xml:space="preserve">☐ </w:t>
      </w:r>
      <w:r>
        <w:rPr>
          <w:rFonts w:ascii="Arial" w:hAnsi="Arial"/>
          <w:b w:val="0"/>
          <w:i w:val="0"/>
          <w:color w:val="000000"/>
          <w:sz w:val="21"/>
        </w:rPr>
        <w:t>Expliquei ruídos, barreiras, feedback, escuta ativa, empatia e assertividade.</w:t>
      </w:r>
    </w:p>
    <w:p>
      <w:pPr>
        <w:spacing w:after="60"/>
      </w:pPr>
      <w:r>
        <w:rPr>
          <w:rFonts w:ascii="Arial" w:hAnsi="Arial"/>
          <w:b/>
          <w:i w:val="0"/>
          <w:color w:val="FF6B35"/>
          <w:sz w:val="22"/>
        </w:rPr>
        <w:t xml:space="preserve">☐ </w:t>
      </w:r>
      <w:r>
        <w:rPr>
          <w:rFonts w:ascii="Arial" w:hAnsi="Arial"/>
          <w:b w:val="0"/>
          <w:i w:val="0"/>
          <w:color w:val="000000"/>
          <w:sz w:val="21"/>
        </w:rPr>
        <w:t>Incluí atendimento ao cliente, reunião e apresentação oral.</w:t>
      </w:r>
    </w:p>
    <w:p>
      <w:pPr>
        <w:spacing w:after="60"/>
      </w:pPr>
      <w:r>
        <w:rPr>
          <w:rFonts w:ascii="Arial" w:hAnsi="Arial"/>
          <w:b/>
          <w:i w:val="0"/>
          <w:color w:val="FF6B35"/>
          <w:sz w:val="22"/>
        </w:rPr>
        <w:t xml:space="preserve">☐ </w:t>
      </w:r>
      <w:r>
        <w:rPr>
          <w:rFonts w:ascii="Arial" w:hAnsi="Arial"/>
          <w:b w:val="0"/>
          <w:i w:val="0"/>
          <w:color w:val="000000"/>
          <w:sz w:val="21"/>
        </w:rPr>
        <w:t>Abordei ferramentas colaborativas, gestão de tarefas, netiqueta, phishing, senhas e privacidade.</w:t>
      </w:r>
    </w:p>
    <w:p>
      <w:pPr>
        <w:spacing w:after="60"/>
      </w:pPr>
      <w:r>
        <w:rPr>
          <w:rFonts w:ascii="Arial" w:hAnsi="Arial"/>
          <w:b/>
          <w:i w:val="0"/>
          <w:color w:val="FF6B35"/>
          <w:sz w:val="22"/>
        </w:rPr>
        <w:t xml:space="preserve">☐ </w:t>
      </w:r>
      <w:r>
        <w:rPr>
          <w:rFonts w:ascii="Arial" w:hAnsi="Arial"/>
          <w:b w:val="0"/>
          <w:i w:val="0"/>
          <w:color w:val="000000"/>
          <w:sz w:val="21"/>
        </w:rPr>
        <w:t>Revisei clareza, objetividade, coesão, coerência, paragrafação, pontuação, concordância e ortografia.</w:t>
      </w:r>
    </w:p>
    <w:p>
      <w:pPr>
        <w:spacing w:after="60"/>
      </w:pPr>
      <w:r>
        <w:rPr>
          <w:rFonts w:ascii="Arial" w:hAnsi="Arial"/>
          <w:b/>
          <w:i w:val="0"/>
          <w:color w:val="FF6B35"/>
          <w:sz w:val="22"/>
        </w:rPr>
        <w:t xml:space="preserve">☐ </w:t>
      </w:r>
      <w:r>
        <w:rPr>
          <w:rFonts w:ascii="Arial" w:hAnsi="Arial"/>
          <w:b w:val="0"/>
          <w:i w:val="0"/>
          <w:color w:val="000000"/>
          <w:sz w:val="21"/>
        </w:rPr>
        <w:t>Listei as fontes consultadas.</w:t>
      </w:r>
    </w:p>
    <w:p>
      <w:pPr>
        <w:spacing w:after="60"/>
      </w:pPr>
      <w:r>
        <w:rPr>
          <w:rFonts w:ascii="Arial" w:hAnsi="Arial"/>
          <w:b/>
          <w:i w:val="0"/>
          <w:color w:val="FF6B35"/>
          <w:sz w:val="22"/>
        </w:rPr>
        <w:t xml:space="preserve">☐ </w:t>
      </w:r>
      <w:r>
        <w:rPr>
          <w:rFonts w:ascii="Arial" w:hAnsi="Arial"/>
          <w:b w:val="0"/>
          <w:i w:val="0"/>
          <w:color w:val="000000"/>
          <w:sz w:val="21"/>
        </w:rPr>
        <w:t>Preparei minha apresentação de 5 a 7 minutos.</w:t>
      </w:r>
    </w:p>
    <w:p>
      <w:pPr>
        <w:pStyle w:val="Heading1"/>
        <w:keepNext/>
        <w:spacing w:before="240" w:after="100"/>
      </w:pPr>
      <w:r>
        <w:rPr>
          <w:rFonts w:ascii="Arial" w:hAnsi="Arial"/>
          <w:b/>
          <w:i w:val="0"/>
          <w:color w:val="004D5C"/>
          <w:sz w:val="30"/>
        </w:rPr>
        <w:t>6. Rubrica de avaliação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800"/>
        <w:gridCol w:w="4160"/>
        <w:gridCol w:w="1200"/>
        <w:gridCol w:w="1200"/>
      </w:tblGrid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04D5C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Critério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04D5C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Evidências esperadas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04D5C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Valor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04D5C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Nota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4D5C"/>
                <w:sz w:val="17"/>
              </w:rPr>
              <w:t>Cobertura da ementa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As nove partes foram entregues e contemplam todos os temas solicitados.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2,0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</w:tr>
      <w:tr>
        <w:tc>
          <w:tcPr>
            <w:tcW w:type="dxa" w:w="2800"/>
            <w:shd w:fill="F4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4D5C"/>
                <w:sz w:val="17"/>
              </w:rPr>
              <w:t>Fundamentos e análise</w:t>
            </w:r>
          </w:p>
        </w:tc>
        <w:tc>
          <w:tcPr>
            <w:tcW w:type="dxa" w:w="4160"/>
            <w:shd w:fill="F4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Aplica corretamente processo comunicativo, ruídos, barreiras, linguagem e feedback.</w:t>
            </w:r>
          </w:p>
        </w:tc>
        <w:tc>
          <w:tcPr>
            <w:tcW w:type="dxa" w:w="1200"/>
            <w:shd w:fill="F4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1,0</w:t>
            </w:r>
          </w:p>
        </w:tc>
        <w:tc>
          <w:tcPr>
            <w:tcW w:type="dxa" w:w="1200"/>
            <w:shd w:fill="F4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4D5C"/>
                <w:sz w:val="17"/>
              </w:rPr>
              <w:t>Comunicação interpessoal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Demonstra escuta ativa, empatia, assertividade, atendimento e participação em reunião.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1,0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</w:tr>
      <w:tr>
        <w:tc>
          <w:tcPr>
            <w:tcW w:type="dxa" w:w="2800"/>
            <w:shd w:fill="F4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4D5C"/>
                <w:sz w:val="17"/>
              </w:rPr>
              <w:t>Documentos profissionais</w:t>
            </w:r>
          </w:p>
        </w:tc>
        <w:tc>
          <w:tcPr>
            <w:tcW w:type="dxa" w:w="4160"/>
            <w:shd w:fill="F4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E-mail, comunicado, memorando, ata e relato seguem finalidade, estrutura e registro adequado.</w:t>
            </w:r>
          </w:p>
        </w:tc>
        <w:tc>
          <w:tcPr>
            <w:tcW w:type="dxa" w:w="1200"/>
            <w:shd w:fill="F4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2,0</w:t>
            </w:r>
          </w:p>
        </w:tc>
        <w:tc>
          <w:tcPr>
            <w:tcW w:type="dxa" w:w="1200"/>
            <w:shd w:fill="F4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4D5C"/>
                <w:sz w:val="17"/>
              </w:rPr>
              <w:t>Qualidade da escrita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Clareza, objetividade, coesão, coerência, paragrafação, pontuação, concordância e ortografia.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1,0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</w:tr>
      <w:tr>
        <w:tc>
          <w:tcPr>
            <w:tcW w:type="dxa" w:w="2800"/>
            <w:shd w:fill="F4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4D5C"/>
                <w:sz w:val="17"/>
              </w:rPr>
              <w:t>Comunicação digital</w:t>
            </w:r>
          </w:p>
        </w:tc>
        <w:tc>
          <w:tcPr>
            <w:tcW w:type="dxa" w:w="4160"/>
            <w:shd w:fill="F4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Aplica ferramentas colaborativas, netiqueta, gestão de tarefas, segurança e privacidade.</w:t>
            </w:r>
          </w:p>
        </w:tc>
        <w:tc>
          <w:tcPr>
            <w:tcW w:type="dxa" w:w="1200"/>
            <w:shd w:fill="F4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1,0</w:t>
            </w:r>
          </w:p>
        </w:tc>
        <w:tc>
          <w:tcPr>
            <w:tcW w:type="dxa" w:w="1200"/>
            <w:shd w:fill="F4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4D5C"/>
                <w:sz w:val="17"/>
              </w:rPr>
              <w:t>Apresentação oral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Fala clara, organizada, adequada ao contexto, com postura, tom de voz e resposta assertiva.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1,5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</w:tr>
      <w:tr>
        <w:tc>
          <w:tcPr>
            <w:tcW w:type="dxa" w:w="2800"/>
            <w:shd w:fill="F4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4D5C"/>
                <w:sz w:val="17"/>
              </w:rPr>
              <w:t>Autoria e organização</w:t>
            </w:r>
          </w:p>
        </w:tc>
        <w:tc>
          <w:tcPr>
            <w:tcW w:type="dxa" w:w="4160"/>
            <w:shd w:fill="F4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Material autoral, completo, organizado, revisado e com fontes identificadas.</w:t>
            </w:r>
          </w:p>
        </w:tc>
        <w:tc>
          <w:tcPr>
            <w:tcW w:type="dxa" w:w="1200"/>
            <w:shd w:fill="F4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0,5</w:t>
            </w:r>
          </w:p>
        </w:tc>
        <w:tc>
          <w:tcPr>
            <w:tcW w:type="dxa" w:w="1200"/>
            <w:shd w:fill="F4F7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</w:tr>
    </w:tbl>
    <w:p>
      <w:pPr>
        <w:spacing w:after="120" w:line="276" w:lineRule="auto"/>
      </w:pPr>
      <w:r>
        <w:rPr>
          <w:rFonts w:ascii="Arial" w:hAnsi="Arial"/>
          <w:b/>
          <w:i w:val="0"/>
          <w:color w:val="004D5C"/>
          <w:sz w:val="21"/>
        </w:rPr>
        <w:t>Nota final:</w:t>
      </w:r>
      <w:r>
        <w:rPr>
          <w:rFonts w:ascii="Arial" w:hAnsi="Arial"/>
          <w:b w:val="0"/>
          <w:i w:val="0"/>
          <w:color w:val="000000"/>
          <w:sz w:val="21"/>
        </w:rPr>
        <w:t xml:space="preserve"> ______ / 10,0</w:t>
      </w:r>
    </w:p>
    <w:p>
      <w:pPr>
        <w:spacing w:after="120" w:line="276" w:lineRule="auto"/>
      </w:pPr>
      <w:r>
        <w:rPr>
          <w:rFonts w:ascii="Arial" w:hAnsi="Arial"/>
          <w:b/>
          <w:i w:val="0"/>
          <w:color w:val="004D5C"/>
          <w:sz w:val="21"/>
        </w:rPr>
        <w:t>Resultado:</w:t>
      </w:r>
      <w:r>
        <w:rPr>
          <w:rFonts w:ascii="Arial" w:hAnsi="Arial"/>
          <w:b w:val="0"/>
          <w:i w:val="0"/>
          <w:color w:val="000000"/>
          <w:sz w:val="21"/>
        </w:rPr>
        <w:t xml:space="preserve">  ☐ Aprovado(a)  ☐ Necessita nova orientação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Feedback do professor:</w:t>
      </w:r>
    </w:p>
    <w:p>
      <w:pPr>
        <w:spacing w:after="100"/>
      </w:pPr>
      <w:r>
        <w:rPr>
          <w:rFonts w:ascii="Arial" w:hAnsi="Arial"/>
          <w:b w:val="0"/>
          <w:i w:val="0"/>
          <w:color w:val="9AA5AA"/>
          <w:sz w:val="18"/>
        </w:rPr>
        <w:t>____________________________________________________________________________________________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9AA5AA"/>
          <w:sz w:val="18"/>
        </w:rPr>
        <w:t>____________________________________________________________________________________________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9AA5AA"/>
          <w:sz w:val="18"/>
        </w:rPr>
        <w:t>____________________________________________________________________________________________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9AA5AA"/>
          <w:sz w:val="18"/>
        </w:rPr>
        <w:t>____________________________________________________________________________________________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F6B73"/>
        <w:sz w:val="16"/>
      </w:rPr>
      <w:t>Recuperação · Comunicação Oral e Escrita para o Mundo do Trabalho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b/>
        <w:i w:val="0"/>
        <w:color w:val="004D5C"/>
        <w:sz w:val="17"/>
      </w:rPr>
      <w:t>RIO DO SUL MAIS TECH · SENAI · Prefeitura Municipal de Rio do Sul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4D5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4D5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4D5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Recuperação — Comunicação Oral e Escrita</dc:title>
  <dc:subject>Portfólio individual abrangendo a ementa completa da UC</dc:subject>
  <dc:creator>SENAI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