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4F51" w14:textId="77777777" w:rsidR="00851371" w:rsidRDefault="00000000">
      <w:pPr>
        <w:spacing w:after="60"/>
        <w:jc w:val="center"/>
      </w:pPr>
      <w:r>
        <w:rPr>
          <w:b/>
          <w:bCs/>
          <w:sz w:val="28"/>
          <w:szCs w:val="28"/>
        </w:rPr>
        <w:t>Serviço Nacional de Aprendizagem Industrial</w:t>
      </w:r>
    </w:p>
    <w:p w14:paraId="0D4BBA4F" w14:textId="77777777" w:rsidR="00851371" w:rsidRDefault="00000000">
      <w:pPr>
        <w:spacing w:after="200"/>
        <w:jc w:val="center"/>
      </w:pPr>
      <w:r>
        <w:rPr>
          <w:b/>
          <w:bCs/>
          <w:sz w:val="24"/>
          <w:szCs w:val="24"/>
        </w:rPr>
        <w:t>Santa Catarina</w:t>
      </w:r>
    </w:p>
    <w:p w14:paraId="2D37210C" w14:textId="77777777" w:rsidR="00851371" w:rsidRDefault="00000000">
      <w:pPr>
        <w:spacing w:after="60"/>
        <w:jc w:val="center"/>
      </w:pPr>
      <w:r>
        <w:rPr>
          <w:b/>
          <w:bCs/>
          <w:sz w:val="32"/>
          <w:szCs w:val="32"/>
        </w:rPr>
        <w:t>RECUPERAÇÃO — AVALIAÇÃO PRÁTICA</w:t>
      </w:r>
    </w:p>
    <w:p w14:paraId="36FB939D" w14:textId="77777777" w:rsidR="00851371" w:rsidRDefault="00000000">
      <w:pPr>
        <w:spacing w:after="300"/>
        <w:jc w:val="center"/>
      </w:pPr>
      <w:r>
        <w:rPr>
          <w:b/>
          <w:bCs/>
          <w:sz w:val="24"/>
          <w:szCs w:val="24"/>
        </w:rPr>
        <w:t>Desempenho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600"/>
      </w:tblGrid>
      <w:tr w:rsidR="00851371" w14:paraId="399F19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D9E2F3" w:fill="D9E2F3"/>
            <w:vAlign w:val="center"/>
          </w:tcPr>
          <w:p w14:paraId="6C5AC819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Data:</w:t>
            </w:r>
          </w:p>
        </w:tc>
        <w:tc>
          <w:tcPr>
            <w:tcW w:w="7600" w:type="dxa"/>
            <w:vAlign w:val="center"/>
          </w:tcPr>
          <w:p w14:paraId="71BB4DA8" w14:textId="6EEE0D4B" w:rsidR="00851371" w:rsidRDefault="00851371">
            <w:pPr>
              <w:spacing w:before="60" w:after="60"/>
            </w:pPr>
          </w:p>
        </w:tc>
      </w:tr>
      <w:tr w:rsidR="00851371" w14:paraId="5D3502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D9E2F3" w:fill="D9E2F3"/>
            <w:vAlign w:val="center"/>
          </w:tcPr>
          <w:p w14:paraId="27A1F388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Docente:</w:t>
            </w:r>
          </w:p>
        </w:tc>
        <w:tc>
          <w:tcPr>
            <w:tcW w:w="7600" w:type="dxa"/>
            <w:vAlign w:val="center"/>
          </w:tcPr>
          <w:p w14:paraId="0B086C72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GELVAZIO CAMARGO</w:t>
            </w:r>
          </w:p>
        </w:tc>
      </w:tr>
      <w:tr w:rsidR="00851371" w14:paraId="55392C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D9E2F3" w:fill="D9E2F3"/>
            <w:vAlign w:val="center"/>
          </w:tcPr>
          <w:p w14:paraId="55A1F528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7600" w:type="dxa"/>
            <w:vAlign w:val="center"/>
          </w:tcPr>
          <w:p w14:paraId="4146D3D3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Aprendizagem Industrial — Operador de Produção Industrial</w:t>
            </w:r>
          </w:p>
        </w:tc>
      </w:tr>
      <w:tr w:rsidR="00851371" w14:paraId="4582BC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D9E2F3" w:fill="D9E2F3"/>
            <w:vAlign w:val="center"/>
          </w:tcPr>
          <w:p w14:paraId="0D76BF8F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Unidade Curricular:</w:t>
            </w:r>
          </w:p>
        </w:tc>
        <w:tc>
          <w:tcPr>
            <w:tcW w:w="7600" w:type="dxa"/>
            <w:vAlign w:val="center"/>
          </w:tcPr>
          <w:p w14:paraId="1F9F8374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Introdução à Tecnologia da Informação e Comunicação</w:t>
            </w:r>
          </w:p>
        </w:tc>
      </w:tr>
      <w:tr w:rsidR="00851371" w14:paraId="45CC56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D9E2F3" w:fill="D9E2F3"/>
            <w:vAlign w:val="center"/>
          </w:tcPr>
          <w:p w14:paraId="43979EE1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Turma:</w:t>
            </w:r>
          </w:p>
        </w:tc>
        <w:tc>
          <w:tcPr>
            <w:tcW w:w="7600" w:type="dxa"/>
            <w:vAlign w:val="center"/>
          </w:tcPr>
          <w:p w14:paraId="2AB6E718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AI OPIR 2026/2 V1</w:t>
            </w:r>
          </w:p>
        </w:tc>
      </w:tr>
      <w:tr w:rsidR="00851371" w14:paraId="0797E5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D9E2F3" w:fill="D9E2F3"/>
            <w:vAlign w:val="center"/>
          </w:tcPr>
          <w:p w14:paraId="4B2E3421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Estudante:</w:t>
            </w:r>
          </w:p>
        </w:tc>
        <w:tc>
          <w:tcPr>
            <w:tcW w:w="7600" w:type="dxa"/>
            <w:vAlign w:val="center"/>
          </w:tcPr>
          <w:p w14:paraId="4692C4E2" w14:textId="3D80EB6F" w:rsidR="00851371" w:rsidRDefault="00851371">
            <w:pPr>
              <w:spacing w:before="60" w:after="60"/>
            </w:pPr>
          </w:p>
        </w:tc>
      </w:tr>
    </w:tbl>
    <w:p w14:paraId="6946599A" w14:textId="77777777" w:rsidR="00851371" w:rsidRDefault="00851371">
      <w:pPr>
        <w:spacing w:before="80" w:after="80"/>
      </w:pPr>
    </w:p>
    <w:p w14:paraId="4AE853B8" w14:textId="77777777" w:rsidR="00851371" w:rsidRDefault="00000000">
      <w:pPr>
        <w:shd w:val="clear" w:color="1F3864" w:fill="1F3864"/>
        <w:spacing w:before="300" w:after="120"/>
      </w:pPr>
      <w:r>
        <w:rPr>
          <w:b/>
          <w:bCs/>
          <w:color w:val="FFFFFF"/>
          <w:sz w:val="26"/>
          <w:szCs w:val="26"/>
        </w:rPr>
        <w:t>CAPACIDADES</w:t>
      </w:r>
    </w:p>
    <w:p w14:paraId="4DE08D77" w14:textId="77777777" w:rsidR="00851371" w:rsidRDefault="00000000">
      <w:pPr>
        <w:spacing w:before="60" w:after="40"/>
      </w:pPr>
      <w:r>
        <w:rPr>
          <w:b/>
          <w:bCs/>
        </w:rPr>
        <w:t xml:space="preserve">C1 — </w:t>
      </w:r>
      <w:r>
        <w:t>Empregar os princípios, padrões e normas técnicas de comunicação oral e escrita clara, assertiva e eficaz, condizente com o ambiente de trabalho.</w:t>
      </w:r>
    </w:p>
    <w:p w14:paraId="3A9FDCFB" w14:textId="77777777" w:rsidR="00851371" w:rsidRDefault="00000000">
      <w:pPr>
        <w:spacing w:before="40" w:after="40"/>
      </w:pPr>
      <w:r>
        <w:rPr>
          <w:b/>
          <w:bCs/>
        </w:rPr>
        <w:t xml:space="preserve">C2 — </w:t>
      </w:r>
      <w:r>
        <w:t>Aplicar os recursos e procedimentos de segurança da informação.</w:t>
      </w:r>
    </w:p>
    <w:p w14:paraId="21ED5F5A" w14:textId="77777777" w:rsidR="00851371" w:rsidRDefault="00000000">
      <w:pPr>
        <w:spacing w:before="40" w:after="40"/>
      </w:pPr>
      <w:r>
        <w:rPr>
          <w:b/>
          <w:bCs/>
        </w:rPr>
        <w:t xml:space="preserve">C5 — </w:t>
      </w:r>
      <w:r>
        <w:t>Utilizar recursos e funcionalidades da WEB nos processos de comunicação no trabalho, de busca, armazenamento e compartilhamento de informação.</w:t>
      </w:r>
    </w:p>
    <w:p w14:paraId="2A6FD531" w14:textId="77777777" w:rsidR="00851371" w:rsidRDefault="00851371">
      <w:pPr>
        <w:spacing w:before="80" w:after="80"/>
      </w:pPr>
    </w:p>
    <w:p w14:paraId="1F5275F2" w14:textId="77777777" w:rsidR="00851371" w:rsidRDefault="00000000">
      <w:pPr>
        <w:shd w:val="clear" w:color="1F3864" w:fill="1F3864"/>
        <w:spacing w:before="300" w:after="120"/>
      </w:pPr>
      <w:r>
        <w:rPr>
          <w:b/>
          <w:bCs/>
          <w:color w:val="FFFFFF"/>
          <w:sz w:val="26"/>
          <w:szCs w:val="26"/>
        </w:rPr>
        <w:t>CONTEXTUALIZAÇÃO</w:t>
      </w:r>
    </w:p>
    <w:p w14:paraId="398380C8" w14:textId="77777777" w:rsidR="00851371" w:rsidRDefault="00000000">
      <w:pPr>
        <w:spacing w:before="80" w:after="60"/>
      </w:pPr>
      <w:r>
        <w:t>Você é jovem aprendiz no setor administrativo de uma empresa industrial. Seu supervisor identificou que alguns funcionários ainda têm dúvidas sobre como usar as ferramentas digitais do dia a dia e sobre como manter a segurança das informações da empresa.</w:t>
      </w:r>
    </w:p>
    <w:p w14:paraId="04F05785" w14:textId="77777777" w:rsidR="00851371" w:rsidRDefault="00000000">
      <w:pPr>
        <w:spacing w:before="60" w:after="80"/>
      </w:pPr>
      <w:r>
        <w:t>Para ajudar a equipe, ele solicitou que você produza dois materiais simples e didáticos: um documento escrito com orientações e uma apresentação visual para ser exibida nas reuniões de setor.</w:t>
      </w:r>
    </w:p>
    <w:p w14:paraId="135A3B26" w14:textId="77777777" w:rsidR="00851371" w:rsidRDefault="00851371">
      <w:pPr>
        <w:spacing w:before="80" w:after="80"/>
      </w:pPr>
    </w:p>
    <w:p w14:paraId="079BCC44" w14:textId="77777777" w:rsidR="00851371" w:rsidRDefault="00000000">
      <w:pPr>
        <w:shd w:val="clear" w:color="1F3864" w:fill="1F3864"/>
        <w:spacing w:before="300" w:after="120"/>
      </w:pPr>
      <w:r>
        <w:rPr>
          <w:b/>
          <w:bCs/>
          <w:color w:val="FFFFFF"/>
          <w:sz w:val="26"/>
          <w:szCs w:val="26"/>
        </w:rPr>
        <w:t>DESAFIO</w:t>
      </w:r>
    </w:p>
    <w:p w14:paraId="7EF80DAA" w14:textId="77777777" w:rsidR="00851371" w:rsidRDefault="00000000">
      <w:pPr>
        <w:spacing w:before="80" w:after="60"/>
      </w:pPr>
      <w:r>
        <w:t xml:space="preserve">Com base na situação apresentada, você deverá utilizar as ferramentas digitais disponíveis (Google </w:t>
      </w:r>
      <w:proofErr w:type="spellStart"/>
      <w:r>
        <w:t>Docs</w:t>
      </w:r>
      <w:proofErr w:type="spellEnd"/>
      <w:r>
        <w:t>, Google Slides e Google Drive) para produzir dois materiais de apoio à equipe, demonstrando seus conhecimentos sobre comunicação profissional e segurança da informação.</w:t>
      </w:r>
    </w:p>
    <w:p w14:paraId="0D311F1C" w14:textId="77777777" w:rsidR="00851371" w:rsidRDefault="00000000">
      <w:pPr>
        <w:spacing w:before="60" w:after="80"/>
      </w:pPr>
      <w:r>
        <w:rPr>
          <w:b/>
          <w:bCs/>
          <w:i/>
          <w:iCs/>
        </w:rPr>
        <w:t xml:space="preserve">Observação: </w:t>
      </w:r>
      <w:r>
        <w:rPr>
          <w:i/>
          <w:iCs/>
        </w:rPr>
        <w:t>Você é responsável por organizar e estruturar cada entrega da melhor forma, com base no que aprendeu. Não há um roteiro a seguir passo a passo.</w:t>
      </w:r>
    </w:p>
    <w:p w14:paraId="30831B76" w14:textId="77777777" w:rsidR="00851371" w:rsidRDefault="00851371">
      <w:pPr>
        <w:spacing w:before="80" w:after="80"/>
      </w:pPr>
    </w:p>
    <w:p w14:paraId="30C150BD" w14:textId="77777777" w:rsidR="00851371" w:rsidRDefault="00000000">
      <w:pPr>
        <w:shd w:val="clear" w:color="1F3864" w:fill="1F3864"/>
        <w:spacing w:before="300" w:after="120"/>
      </w:pPr>
      <w:r>
        <w:rPr>
          <w:b/>
          <w:bCs/>
          <w:color w:val="FFFFFF"/>
          <w:sz w:val="26"/>
          <w:szCs w:val="26"/>
        </w:rPr>
        <w:t>ENTREGAS</w:t>
      </w:r>
    </w:p>
    <w:p w14:paraId="03433875" w14:textId="77777777" w:rsidR="00851371" w:rsidRDefault="00000000">
      <w:pPr>
        <w:spacing w:before="160" w:after="60"/>
      </w:pPr>
      <w:r>
        <w:rPr>
          <w:b/>
          <w:bCs/>
        </w:rPr>
        <w:t xml:space="preserve">Entrega 1 — Guia de Boas Práticas Digitais (Google </w:t>
      </w:r>
      <w:proofErr w:type="spellStart"/>
      <w:r>
        <w:rPr>
          <w:b/>
          <w:bCs/>
        </w:rPr>
        <w:t>Docs</w:t>
      </w:r>
      <w:proofErr w:type="spellEnd"/>
      <w:r>
        <w:rPr>
          <w:b/>
          <w:bCs/>
        </w:rPr>
        <w:t>)</w:t>
      </w:r>
    </w:p>
    <w:p w14:paraId="44D99328" w14:textId="77777777" w:rsidR="00851371" w:rsidRDefault="00000000">
      <w:pPr>
        <w:spacing w:before="60" w:after="40"/>
      </w:pPr>
      <w:r>
        <w:t xml:space="preserve">Elabore no Google </w:t>
      </w:r>
      <w:proofErr w:type="spellStart"/>
      <w:r>
        <w:t>Docs</w:t>
      </w:r>
      <w:proofErr w:type="spellEnd"/>
      <w:r>
        <w:t xml:space="preserve"> um guia simples de boas práticas digitais para os funcionários da empresa. O documento deve conter: título, breve introdução sobre a importância da </w:t>
      </w:r>
      <w:r>
        <w:lastRenderedPageBreak/>
        <w:t>segurança digital, ao menos 4 boas práticas descritas de forma clara (incluindo dicas sobre senhas, backup, identificação de golpes e navegação segura) e uma conclusão. Utilize linguagem acessível, adequada ao público, e aplique formatação profissional básica (fonte, espaçamento e marcadores).</w:t>
      </w:r>
    </w:p>
    <w:p w14:paraId="69EF3747" w14:textId="77777777" w:rsidR="00851371" w:rsidRDefault="00000000">
      <w:pPr>
        <w:spacing w:before="40" w:after="80"/>
      </w:pPr>
      <w:r>
        <w:rPr>
          <w:b/>
          <w:bCs/>
        </w:rPr>
        <w:t xml:space="preserve">Tempo estimado: </w:t>
      </w:r>
      <w:r>
        <w:t>50 minutos</w:t>
      </w:r>
    </w:p>
    <w:p w14:paraId="19289628" w14:textId="77777777" w:rsidR="00851371" w:rsidRDefault="00000000">
      <w:pPr>
        <w:spacing w:before="160" w:after="60"/>
      </w:pPr>
      <w:r>
        <w:rPr>
          <w:b/>
          <w:bCs/>
        </w:rPr>
        <w:t>Entrega 2 — Apresentação: Segurança Digital no Trabalho (Google Slides)</w:t>
      </w:r>
    </w:p>
    <w:p w14:paraId="45153D92" w14:textId="77777777" w:rsidR="00851371" w:rsidRDefault="00000000">
      <w:pPr>
        <w:spacing w:before="60" w:after="40"/>
      </w:pPr>
      <w:r>
        <w:t>Crie no Google Slides uma apresentação com ao menos 4 slides para ser exibida nas reuniões de setor. A apresentação deve abordar: o que é segurança da informação, ao menos 2 tipos de ameaças comuns (com exemplos do cotidiano), dicas práticas de senha segura e orientação sobre backup. Use imagens ou ícones para ilustrar o conteúdo e aplique um design visual simples e organizado.</w:t>
      </w:r>
    </w:p>
    <w:p w14:paraId="5AE7D6FD" w14:textId="77777777" w:rsidR="00851371" w:rsidRDefault="00000000">
      <w:pPr>
        <w:spacing w:before="40" w:after="80"/>
      </w:pPr>
      <w:r>
        <w:rPr>
          <w:b/>
          <w:bCs/>
        </w:rPr>
        <w:t xml:space="preserve">Tempo estimado: </w:t>
      </w:r>
      <w:r>
        <w:t>50 minutos</w:t>
      </w:r>
    </w:p>
    <w:p w14:paraId="0B2F96A8" w14:textId="77777777" w:rsidR="00851371" w:rsidRDefault="00000000">
      <w:pPr>
        <w:spacing w:before="60" w:after="40"/>
      </w:pPr>
      <w:r>
        <w:rPr>
          <w:b/>
          <w:bCs/>
        </w:rPr>
        <w:t xml:space="preserve">Forma de entrega: </w:t>
      </w:r>
      <w:r>
        <w:t>Compartilhar os dois arquivos via Google Drive com o e-mail do docente, com permissão de visualização, até o final da aula.</w:t>
      </w:r>
    </w:p>
    <w:p w14:paraId="3BB37057" w14:textId="77777777" w:rsidR="00851371" w:rsidRDefault="00851371">
      <w:pPr>
        <w:spacing w:before="80" w:after="80"/>
      </w:pPr>
    </w:p>
    <w:p w14:paraId="6DE9941E" w14:textId="77777777" w:rsidR="00851371" w:rsidRDefault="00000000">
      <w:pPr>
        <w:shd w:val="clear" w:color="1F3864" w:fill="1F3864"/>
        <w:spacing w:before="300" w:after="120"/>
      </w:pPr>
      <w:r>
        <w:rPr>
          <w:b/>
          <w:bCs/>
          <w:color w:val="FFFFFF"/>
          <w:sz w:val="26"/>
          <w:szCs w:val="26"/>
        </w:rPr>
        <w:t>CRITÉRIOS DE AVALIAÇÃO</w:t>
      </w:r>
    </w:p>
    <w:p w14:paraId="34E42CEC" w14:textId="77777777" w:rsidR="00851371" w:rsidRDefault="00851371">
      <w:pPr>
        <w:spacing w:before="80"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200"/>
        <w:gridCol w:w="3100"/>
      </w:tblGrid>
      <w:tr w:rsidR="00851371" w14:paraId="7395DE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shd w:val="clear" w:color="2E74B5" w:fill="2E74B5"/>
          </w:tcPr>
          <w:p w14:paraId="309C3479" w14:textId="77777777" w:rsidR="008513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C1 — Comunicação oral e escrita clara e eficaz</w:t>
            </w:r>
          </w:p>
        </w:tc>
      </w:tr>
      <w:tr w:rsidR="00851371" w14:paraId="47D334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D9E2F3" w:fill="D9E2F3"/>
          </w:tcPr>
          <w:p w14:paraId="578688FB" w14:textId="77777777" w:rsidR="00851371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7200" w:type="dxa"/>
            <w:shd w:val="clear" w:color="D9E2F3" w:fill="D9E2F3"/>
          </w:tcPr>
          <w:p w14:paraId="5F41D7FA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Critério de Avaliação</w:t>
            </w:r>
          </w:p>
        </w:tc>
        <w:tc>
          <w:tcPr>
            <w:tcW w:w="3100" w:type="dxa"/>
            <w:shd w:val="clear" w:color="D9E2F3" w:fill="D9E2F3"/>
          </w:tcPr>
          <w:p w14:paraId="7C078701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Evidência / Entrega</w:t>
            </w:r>
          </w:p>
        </w:tc>
      </w:tr>
      <w:tr w:rsidR="00851371" w14:paraId="764271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C9FD3BC" w14:textId="77777777" w:rsidR="00851371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200" w:type="dxa"/>
          </w:tcPr>
          <w:p w14:paraId="6A8A97C7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O guia (Entrega 1) apresenta estrutura organizada: título, introdução, desenvolvimento e conclusão</w:t>
            </w:r>
          </w:p>
        </w:tc>
        <w:tc>
          <w:tcPr>
            <w:tcW w:w="3100" w:type="dxa"/>
          </w:tcPr>
          <w:p w14:paraId="61EDAE3E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1</w:t>
            </w:r>
          </w:p>
        </w:tc>
      </w:tr>
      <w:tr w:rsidR="00851371" w14:paraId="7F68BE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E09AB7E" w14:textId="77777777" w:rsidR="00851371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200" w:type="dxa"/>
          </w:tcPr>
          <w:p w14:paraId="0404F930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linguagem utilizada é clara, objetiva e adequada ao público (funcionários sem formação técnica)</w:t>
            </w:r>
          </w:p>
        </w:tc>
        <w:tc>
          <w:tcPr>
            <w:tcW w:w="3100" w:type="dxa"/>
          </w:tcPr>
          <w:p w14:paraId="4DD85604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Entregas 1 e 2</w:t>
            </w:r>
          </w:p>
        </w:tc>
      </w:tr>
      <w:tr w:rsidR="00851371" w14:paraId="113EBD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05D6549" w14:textId="77777777" w:rsidR="00851371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200" w:type="dxa"/>
          </w:tcPr>
          <w:p w14:paraId="4A0382B4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Aplicou formatação básica adequada ao contexto profissional (fonte legível, espaçamento e marcadores)</w:t>
            </w:r>
          </w:p>
        </w:tc>
        <w:tc>
          <w:tcPr>
            <w:tcW w:w="3100" w:type="dxa"/>
          </w:tcPr>
          <w:p w14:paraId="03B9FD80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1</w:t>
            </w:r>
          </w:p>
        </w:tc>
      </w:tr>
    </w:tbl>
    <w:p w14:paraId="2EEFA229" w14:textId="77777777" w:rsidR="00851371" w:rsidRDefault="00851371">
      <w:pPr>
        <w:spacing w:before="80"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200"/>
        <w:gridCol w:w="3100"/>
      </w:tblGrid>
      <w:tr w:rsidR="00851371" w14:paraId="637B2D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shd w:val="clear" w:color="2E74B5" w:fill="2E74B5"/>
          </w:tcPr>
          <w:p w14:paraId="3A2CCB2C" w14:textId="77777777" w:rsidR="008513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C2 — Segurança da Informação</w:t>
            </w:r>
          </w:p>
        </w:tc>
      </w:tr>
      <w:tr w:rsidR="00851371" w14:paraId="03855C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D9E2F3" w:fill="D9E2F3"/>
          </w:tcPr>
          <w:p w14:paraId="0788A647" w14:textId="77777777" w:rsidR="00851371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7200" w:type="dxa"/>
            <w:shd w:val="clear" w:color="D9E2F3" w:fill="D9E2F3"/>
          </w:tcPr>
          <w:p w14:paraId="205FA293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Critério de Avaliação</w:t>
            </w:r>
          </w:p>
        </w:tc>
        <w:tc>
          <w:tcPr>
            <w:tcW w:w="3100" w:type="dxa"/>
            <w:shd w:val="clear" w:color="D9E2F3" w:fill="D9E2F3"/>
          </w:tcPr>
          <w:p w14:paraId="0FEC9E66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Evidência / Entrega</w:t>
            </w:r>
          </w:p>
        </w:tc>
      </w:tr>
      <w:tr w:rsidR="00851371" w14:paraId="156036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E4D16A6" w14:textId="77777777" w:rsidR="00851371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200" w:type="dxa"/>
          </w:tcPr>
          <w:p w14:paraId="5E6AB5BF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Descreveu corretamente ao menos 4 boas práticas de segurança digital com exemplos do cotidiano</w:t>
            </w:r>
          </w:p>
        </w:tc>
        <w:tc>
          <w:tcPr>
            <w:tcW w:w="3100" w:type="dxa"/>
          </w:tcPr>
          <w:p w14:paraId="3ECB3941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1</w:t>
            </w:r>
          </w:p>
        </w:tc>
      </w:tr>
      <w:tr w:rsidR="00851371" w14:paraId="5E7E0E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714B5D6" w14:textId="77777777" w:rsidR="00851371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200" w:type="dxa"/>
          </w:tcPr>
          <w:p w14:paraId="60909C18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Apresentou ao menos 2 tipos de ameaças comuns (ex.: </w:t>
            </w:r>
            <w:proofErr w:type="spellStart"/>
            <w:r>
              <w:rPr>
                <w:sz w:val="20"/>
                <w:szCs w:val="20"/>
              </w:rPr>
              <w:t>phishing</w:t>
            </w:r>
            <w:proofErr w:type="spellEnd"/>
            <w:r>
              <w:rPr>
                <w:sz w:val="20"/>
                <w:szCs w:val="20"/>
              </w:rPr>
              <w:t xml:space="preserve">, vírus, </w:t>
            </w:r>
            <w:proofErr w:type="spellStart"/>
            <w:r>
              <w:rPr>
                <w:sz w:val="20"/>
                <w:szCs w:val="20"/>
              </w:rPr>
              <w:t>ransomware</w:t>
            </w:r>
            <w:proofErr w:type="spellEnd"/>
            <w:r>
              <w:rPr>
                <w:sz w:val="20"/>
                <w:szCs w:val="20"/>
              </w:rPr>
              <w:t>) com exemplos</w:t>
            </w:r>
          </w:p>
        </w:tc>
        <w:tc>
          <w:tcPr>
            <w:tcW w:w="3100" w:type="dxa"/>
          </w:tcPr>
          <w:p w14:paraId="26C13E41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2</w:t>
            </w:r>
          </w:p>
        </w:tc>
      </w:tr>
      <w:tr w:rsidR="00851371" w14:paraId="45C0D0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50F15E7" w14:textId="77777777" w:rsidR="00851371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200" w:type="dxa"/>
          </w:tcPr>
          <w:p w14:paraId="4EC8122A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 informações sobre segurança estão corretas e condizentes com o conteúdo da UC</w:t>
            </w:r>
          </w:p>
        </w:tc>
        <w:tc>
          <w:tcPr>
            <w:tcW w:w="3100" w:type="dxa"/>
          </w:tcPr>
          <w:p w14:paraId="6C6DA787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Entregas 1 e 2</w:t>
            </w:r>
          </w:p>
        </w:tc>
      </w:tr>
    </w:tbl>
    <w:p w14:paraId="1117B5A0" w14:textId="77777777" w:rsidR="00851371" w:rsidRDefault="00851371">
      <w:pPr>
        <w:spacing w:before="80"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200"/>
        <w:gridCol w:w="3100"/>
      </w:tblGrid>
      <w:tr w:rsidR="00851371" w14:paraId="5FC4C2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shd w:val="clear" w:color="2E74B5" w:fill="2E74B5"/>
          </w:tcPr>
          <w:p w14:paraId="559F6A7B" w14:textId="77777777" w:rsidR="0085137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C5 — Recursos WEB e ferramentas digitais</w:t>
            </w:r>
          </w:p>
        </w:tc>
      </w:tr>
      <w:tr w:rsidR="00851371" w14:paraId="6FE211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D9E2F3" w:fill="D9E2F3"/>
          </w:tcPr>
          <w:p w14:paraId="1A6F55CE" w14:textId="77777777" w:rsidR="00851371" w:rsidRDefault="00000000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7200" w:type="dxa"/>
            <w:shd w:val="clear" w:color="D9E2F3" w:fill="D9E2F3"/>
          </w:tcPr>
          <w:p w14:paraId="3C3B7975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Critério de Avaliação</w:t>
            </w:r>
          </w:p>
        </w:tc>
        <w:tc>
          <w:tcPr>
            <w:tcW w:w="3100" w:type="dxa"/>
            <w:shd w:val="clear" w:color="D9E2F3" w:fill="D9E2F3"/>
          </w:tcPr>
          <w:p w14:paraId="50AF4B21" w14:textId="77777777" w:rsidR="00851371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Evidência / Entrega</w:t>
            </w:r>
          </w:p>
        </w:tc>
      </w:tr>
      <w:tr w:rsidR="00851371" w14:paraId="4D14AB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ECEACCA" w14:textId="77777777" w:rsidR="00851371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200" w:type="dxa"/>
          </w:tcPr>
          <w:p w14:paraId="69C79F6A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Utilizou o Google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 xml:space="preserve"> para criar o guia com formatação adequada</w:t>
            </w:r>
          </w:p>
        </w:tc>
        <w:tc>
          <w:tcPr>
            <w:tcW w:w="3100" w:type="dxa"/>
          </w:tcPr>
          <w:p w14:paraId="2A3BA423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1</w:t>
            </w:r>
          </w:p>
        </w:tc>
      </w:tr>
      <w:tr w:rsidR="00851371" w14:paraId="2B9689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D045712" w14:textId="77777777" w:rsidR="00851371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200" w:type="dxa"/>
          </w:tcPr>
          <w:p w14:paraId="1A8D13E6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Utilizou o Google Slides criando apresentação com ao menos 4 slides</w:t>
            </w:r>
          </w:p>
        </w:tc>
        <w:tc>
          <w:tcPr>
            <w:tcW w:w="3100" w:type="dxa"/>
          </w:tcPr>
          <w:p w14:paraId="31412789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 2</w:t>
            </w:r>
          </w:p>
        </w:tc>
      </w:tr>
      <w:tr w:rsidR="00851371" w14:paraId="33EC88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92453C6" w14:textId="77777777" w:rsidR="00851371" w:rsidRDefault="00000000"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200" w:type="dxa"/>
          </w:tcPr>
          <w:p w14:paraId="11AEBFF4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Compartilhou os arquivos corretamente via Google Drive com permissão de visualização</w:t>
            </w:r>
          </w:p>
        </w:tc>
        <w:tc>
          <w:tcPr>
            <w:tcW w:w="3100" w:type="dxa"/>
          </w:tcPr>
          <w:p w14:paraId="7806B221" w14:textId="77777777" w:rsidR="00851371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Entregas 1 e 2</w:t>
            </w:r>
          </w:p>
        </w:tc>
      </w:tr>
    </w:tbl>
    <w:p w14:paraId="143FB76F" w14:textId="77777777" w:rsidR="00851371" w:rsidRDefault="00851371">
      <w:pPr>
        <w:spacing w:before="80" w:after="80"/>
      </w:pPr>
    </w:p>
    <w:p w14:paraId="6B6CDCDC" w14:textId="77777777" w:rsidR="00851371" w:rsidRDefault="00851371">
      <w:pPr>
        <w:spacing w:before="80" w:after="80"/>
      </w:pPr>
    </w:p>
    <w:p w14:paraId="4A61E553" w14:textId="77777777" w:rsidR="00851371" w:rsidRDefault="00000000">
      <w:pPr>
        <w:spacing w:before="200" w:after="40"/>
      </w:pPr>
      <w:r>
        <w:rPr>
          <w:sz w:val="20"/>
          <w:szCs w:val="20"/>
        </w:rPr>
        <w:lastRenderedPageBreak/>
        <w:t>Assinatura do estudante: _________________________________________________</w:t>
      </w:r>
    </w:p>
    <w:p w14:paraId="28A76F4E" w14:textId="77777777" w:rsidR="00851371" w:rsidRDefault="00000000">
      <w:pPr>
        <w:spacing w:before="40"/>
      </w:pPr>
      <w:r>
        <w:rPr>
          <w:sz w:val="20"/>
          <w:szCs w:val="20"/>
        </w:rPr>
        <w:t>Nota: ________     Data de entrega: _____ / _____ / __________</w:t>
      </w:r>
    </w:p>
    <w:sectPr w:rsidR="00851371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210D"/>
    <w:multiLevelType w:val="hybridMultilevel"/>
    <w:tmpl w:val="65C81574"/>
    <w:lvl w:ilvl="0" w:tplc="43D8409C">
      <w:start w:val="1"/>
      <w:numFmt w:val="bullet"/>
      <w:lvlText w:val="●"/>
      <w:lvlJc w:val="left"/>
      <w:pPr>
        <w:ind w:left="720" w:hanging="360"/>
      </w:pPr>
    </w:lvl>
    <w:lvl w:ilvl="1" w:tplc="0894619C">
      <w:start w:val="1"/>
      <w:numFmt w:val="bullet"/>
      <w:lvlText w:val="○"/>
      <w:lvlJc w:val="left"/>
      <w:pPr>
        <w:ind w:left="1440" w:hanging="360"/>
      </w:pPr>
    </w:lvl>
    <w:lvl w:ilvl="2" w:tplc="0F8016D6">
      <w:start w:val="1"/>
      <w:numFmt w:val="bullet"/>
      <w:lvlText w:val="■"/>
      <w:lvlJc w:val="left"/>
      <w:pPr>
        <w:ind w:left="2160" w:hanging="360"/>
      </w:pPr>
    </w:lvl>
    <w:lvl w:ilvl="3" w:tplc="726C27DC">
      <w:start w:val="1"/>
      <w:numFmt w:val="bullet"/>
      <w:lvlText w:val="●"/>
      <w:lvlJc w:val="left"/>
      <w:pPr>
        <w:ind w:left="2880" w:hanging="360"/>
      </w:pPr>
    </w:lvl>
    <w:lvl w:ilvl="4" w:tplc="7CDC8ADC">
      <w:start w:val="1"/>
      <w:numFmt w:val="bullet"/>
      <w:lvlText w:val="○"/>
      <w:lvlJc w:val="left"/>
      <w:pPr>
        <w:ind w:left="3600" w:hanging="360"/>
      </w:pPr>
    </w:lvl>
    <w:lvl w:ilvl="5" w:tplc="8BC69286">
      <w:start w:val="1"/>
      <w:numFmt w:val="bullet"/>
      <w:lvlText w:val="■"/>
      <w:lvlJc w:val="left"/>
      <w:pPr>
        <w:ind w:left="4320" w:hanging="360"/>
      </w:pPr>
    </w:lvl>
    <w:lvl w:ilvl="6" w:tplc="9E9AEB42">
      <w:start w:val="1"/>
      <w:numFmt w:val="bullet"/>
      <w:lvlText w:val="●"/>
      <w:lvlJc w:val="left"/>
      <w:pPr>
        <w:ind w:left="5040" w:hanging="360"/>
      </w:pPr>
    </w:lvl>
    <w:lvl w:ilvl="7" w:tplc="C3F40612">
      <w:start w:val="1"/>
      <w:numFmt w:val="bullet"/>
      <w:lvlText w:val="●"/>
      <w:lvlJc w:val="left"/>
      <w:pPr>
        <w:ind w:left="5760" w:hanging="360"/>
      </w:pPr>
    </w:lvl>
    <w:lvl w:ilvl="8" w:tplc="4C7A6416">
      <w:start w:val="1"/>
      <w:numFmt w:val="bullet"/>
      <w:lvlText w:val="●"/>
      <w:lvlJc w:val="left"/>
      <w:pPr>
        <w:ind w:left="6480" w:hanging="360"/>
      </w:pPr>
    </w:lvl>
  </w:abstractNum>
  <w:num w:numId="1" w16cid:durableId="1387532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71"/>
    <w:rsid w:val="00725B1A"/>
    <w:rsid w:val="00851371"/>
    <w:rsid w:val="00C3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8AC80"/>
  <w15:docId w15:val="{647A4843-8A16-4028-B8DB-D13C4301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644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Gelvazio Camargo - HOTMAIL</cp:lastModifiedBy>
  <cp:revision>3</cp:revision>
  <dcterms:created xsi:type="dcterms:W3CDTF">2026-08-19T14:19:00Z</dcterms:created>
  <dcterms:modified xsi:type="dcterms:W3CDTF">2026-08-19T14:51:00Z</dcterms:modified>
</cp:coreProperties>
</file>