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15"/>
        <w:gridCol w:w="5565"/>
        <w:gridCol w:w="1920"/>
        <w:tblGridChange w:id="0">
          <w:tblGrid>
            <w:gridCol w:w="2115"/>
            <w:gridCol w:w="5565"/>
            <w:gridCol w:w="1920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002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-42746</wp:posOffset>
                  </wp:positionH>
                  <wp:positionV relativeFrom="paragraph">
                    <wp:posOffset>24554</wp:posOffset>
                  </wp:positionV>
                  <wp:extent cx="1276350" cy="327025"/>
                  <wp:effectExtent b="0" l="0" r="0" t="0"/>
                  <wp:wrapNone/>
                  <wp:docPr descr="SENAI Logo – PNG e Vetor – Download de Logo" id="1244451601" name="image1.png"/>
                  <a:graphic>
                    <a:graphicData uri="http://schemas.openxmlformats.org/drawingml/2006/picture">
                      <pic:pic>
                        <pic:nvPicPr>
                          <pic:cNvPr descr="SENAI Logo – PNG e Vetor – Download de Logo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327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3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Serviço Nacional de Aprendizagem Industrial</w:t>
            </w:r>
          </w:p>
          <w:p w:rsidR="00000000" w:rsidDel="00000000" w:rsidP="00000000" w:rsidRDefault="00000000" w:rsidRPr="00000000" w14:paraId="00000006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Santa Catarina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8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9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Desempenho</w:t>
            </w:r>
          </w:p>
        </w:tc>
      </w:tr>
      <w:tr>
        <w:trPr>
          <w:cantSplit w:val="0"/>
          <w:trHeight w:val="191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B">
            <w:pPr>
              <w:ind w:left="0" w:hanging="2"/>
              <w:rPr>
                <w:rFonts w:ascii="Arial" w:cs="Arial" w:eastAsia="Arial" w:hAnsi="Arial"/>
                <w:b w:val="1"/>
                <w:i w:val="1"/>
                <w:color w:val="4c94d8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Data: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00C">
            <w:pPr>
              <w:ind w:left="0"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E">
            <w:pPr>
              <w:ind w:left="0"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Docente:</w:t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1">
            <w:pPr>
              <w:ind w:left="0" w:hanging="2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Curso Técnico em Desenvolvimento de Sistemas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4">
            <w:pPr>
              <w:ind w:left="0" w:hanging="2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Unidade Curricular: Testes de Sistemas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7">
            <w:pPr>
              <w:ind w:left="0" w:hanging="2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Turma: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A">
            <w:pPr>
              <w:ind w:left="0" w:hanging="2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Estudante:</w:t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ind w:firstLine="0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ind w:firstLine="0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MATERIAL DE APOIO ATIVIDADE “ATIVIDADE PRÁTICA 1 (ENTREGA FINAL)”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firstLine="0"/>
        <w:jc w:val="both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Prezados estudantes,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firstLine="0"/>
        <w:jc w:val="both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Chegamos ao ponto culminante da nossa Unidade Curricular de Teste de Sistemas. Todo o trabalho realizado até agora — desde o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Planejamento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(Cronograma), passando pela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Execução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(Configuração da Ferramenta e "Caça aos Bugs"), até a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Análise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(Oficina de Registro, "Tribunal de Bugs" e "Diagrama de Ishikawa") — será consolidado agora.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firstLine="0"/>
        <w:jc w:val="both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Conforme a nossa Situação de Aprendizagem (S.A.), vocês são uma "empresa júnior de tecnologia" e precisam apresentar sua solução inovadora em uma "feira de inovação voltada a investidores anjo". A "banca técnica"  não quer apenas ver um "sistema web" funcional; eles precisam de garantias de que ele é estável e confiável.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firstLine="0"/>
        <w:jc w:val="both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É exatamente isso que faremos na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Aula 14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, na nossa "Simulação 'War Room - Go/No-Go'".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firstLine="0"/>
        <w:jc w:val="both"/>
        <w:rPr>
          <w:rFonts w:ascii="Arial" w:cs="Arial" w:eastAsia="Arial" w:hAnsi="Arial"/>
          <w:color w:val="444746"/>
          <w:sz w:val="40"/>
          <w:szCs w:val="40"/>
          <w:highlight w:val="white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Atividade: Avaliação Prática 1 - Atividade 3: Análise Documental (Etapa final)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firstLine="0"/>
        <w:jc w:val="both"/>
        <w:rPr>
          <w:rFonts w:ascii="Arial" w:cs="Arial" w:eastAsia="Arial" w:hAnsi="Arial"/>
          <w:b w:val="1"/>
          <w:color w:val="1b1c1d"/>
        </w:rPr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Contexto (War Room "Go/No-Go"):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firstLine="0"/>
        <w:jc w:val="both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O "War Room" (Sala de Guerra) é uma reunião crítica que ocorre dias antes de um grande lançamento. Nela, a equipe de Testes/Qualidade (QA), que são vocês, apresenta seu parecer final. A pergunta na mesa é uma só: "O software está pronto para ser apresentado aos investidores (Go), ou ele nos envergonhará e precisa de mais correções (No-Go)?".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firstLine="0"/>
        <w:jc w:val="both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A sua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Análise Documental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é o documento que fundamentará essa decisão.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firstLine="0"/>
        <w:jc w:val="both"/>
        <w:rPr>
          <w:rFonts w:ascii="Arial" w:cs="Arial" w:eastAsia="Arial" w:hAnsi="Arial"/>
          <w:b w:val="1"/>
          <w:color w:val="1b1c1d"/>
        </w:rPr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Seu Desafio: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firstLine="0"/>
        <w:jc w:val="both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Cada equipe deve consolidar todos os artefatos e aprendizados das aulas anteriores em um único documento profissional. Este documento é o "Relatório Final de Qualidade" do projeto de vocês.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firstLine="0"/>
        <w:jc w:val="both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Entregável: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Um documento (PDF ou Google Docs) intitulado "Análise Documental dos Resultados - [Nome do Projeto da Equipe]".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firstLine="0"/>
        <w:jc w:val="both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firstLine="0"/>
        <w:jc w:val="both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ind w:firstLine="0"/>
        <w:jc w:val="both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ind w:firstLine="0"/>
        <w:jc w:val="both"/>
        <w:rPr>
          <w:rFonts w:ascii="Arial" w:cs="Arial" w:eastAsia="Arial" w:hAnsi="Arial"/>
          <w:b w:val="1"/>
          <w:color w:val="1b1c1d"/>
          <w:sz w:val="26"/>
          <w:szCs w:val="26"/>
        </w:rPr>
      </w:pPr>
      <w:bookmarkStart w:colFirst="0" w:colLast="0" w:name="_heading=h.ahwtkpybpkcw" w:id="0"/>
      <w:bookmarkEnd w:id="0"/>
      <w:r w:rsidDel="00000000" w:rsidR="00000000" w:rsidRPr="00000000">
        <w:rPr>
          <w:rFonts w:ascii="Arial" w:cs="Arial" w:eastAsia="Arial" w:hAnsi="Arial"/>
          <w:b w:val="1"/>
          <w:color w:val="1b1c1d"/>
          <w:sz w:val="26"/>
          <w:szCs w:val="26"/>
          <w:rtl w:val="0"/>
        </w:rPr>
        <w:t xml:space="preserve">Modelo de Estrutura para a "Análise Documental dos Resultados"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firstLine="0"/>
        <w:jc w:val="both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Aqui está um modelo que vocês devem seguir para estruturar seu relatório final.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ind w:firstLine="0"/>
        <w:jc w:val="both"/>
        <w:rPr>
          <w:rFonts w:ascii="Arial" w:cs="Arial" w:eastAsia="Arial" w:hAnsi="Arial"/>
          <w:b w:val="1"/>
          <w:i w:val="0"/>
          <w:color w:val="1b1c1d"/>
          <w:sz w:val="22"/>
          <w:szCs w:val="22"/>
        </w:rPr>
      </w:pPr>
      <w:bookmarkStart w:colFirst="0" w:colLast="0" w:name="_heading=h.b2e3zkpg6rhl" w:id="1"/>
      <w:bookmarkEnd w:id="1"/>
      <w:r w:rsidDel="00000000" w:rsidR="00000000" w:rsidRPr="00000000">
        <w:rPr>
          <w:rFonts w:ascii="Arial" w:cs="Arial" w:eastAsia="Arial" w:hAnsi="Arial"/>
          <w:b w:val="1"/>
          <w:i w:val="0"/>
          <w:color w:val="1b1c1d"/>
          <w:sz w:val="22"/>
          <w:szCs w:val="22"/>
          <w:rtl w:val="0"/>
        </w:rPr>
        <w:t xml:space="preserve">1. Identificação do Projeto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80" w:hanging="360"/>
      </w:pPr>
      <w:r w:rsidDel="00000000" w:rsidR="00000000" w:rsidRPr="00000000">
        <w:rPr>
          <w:rFonts w:ascii="Arial" w:cs="Arial" w:eastAsia="Arial" w:hAnsi="Arial"/>
          <w:b w:val="1"/>
          <w:color w:val="1b1c1d"/>
          <w:sz w:val="22"/>
          <w:szCs w:val="22"/>
          <w:rtl w:val="0"/>
        </w:rPr>
        <w:t xml:space="preserve">Projeto: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[Nome da Solução Digital Inovadora da S.A.]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Equipe (Empresa Júnior):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[Nomes dos Integrantes]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Data do Relatório: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[Data da Aula 14]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Versão do Sistema Testado: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(Ex: 1.0.0-beta)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ind w:firstLine="0"/>
        <w:jc w:val="both"/>
        <w:rPr>
          <w:rFonts w:ascii="Arial" w:cs="Arial" w:eastAsia="Arial" w:hAnsi="Arial"/>
          <w:b w:val="1"/>
          <w:i w:val="0"/>
          <w:color w:val="1b1c1d"/>
          <w:sz w:val="22"/>
          <w:szCs w:val="22"/>
        </w:rPr>
      </w:pPr>
      <w:bookmarkStart w:colFirst="0" w:colLast="0" w:name="_heading=h.vaw0lbhx71hr" w:id="2"/>
      <w:bookmarkEnd w:id="2"/>
      <w:r w:rsidDel="00000000" w:rsidR="00000000" w:rsidRPr="00000000">
        <w:rPr>
          <w:rFonts w:ascii="Arial" w:cs="Arial" w:eastAsia="Arial" w:hAnsi="Arial"/>
          <w:b w:val="1"/>
          <w:i w:val="0"/>
          <w:color w:val="1b1c1d"/>
          <w:sz w:val="22"/>
          <w:szCs w:val="22"/>
          <w:rtl w:val="0"/>
        </w:rPr>
        <w:t xml:space="preserve">2. Sumário Executivo (A Decisão)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8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Esta é a parte mais importante para a "banca técnica". Em um parágrafo, respondam: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80" w:hanging="360"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Recomendação Final: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(Go / No-Go)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Justificativa Principal: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(Ex: "Recomendamos 'No-Go' devido a 2 (dois) bugs críticos no módulo de pagamento que impedem o checkout..." ou "Recomendamos 'Go', pois todos os bugs críticos foram corrigidos e os 3 (três) bugs médios restantes não impactam a demonstração principal.")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ind w:firstLine="0"/>
        <w:jc w:val="both"/>
        <w:rPr>
          <w:rFonts w:ascii="Arial" w:cs="Arial" w:eastAsia="Arial" w:hAnsi="Arial"/>
          <w:b w:val="1"/>
          <w:i w:val="0"/>
          <w:color w:val="1b1c1d"/>
          <w:sz w:val="22"/>
          <w:szCs w:val="22"/>
        </w:rPr>
      </w:pPr>
      <w:bookmarkStart w:colFirst="0" w:colLast="0" w:name="_heading=h.42ton5fz9qch" w:id="3"/>
      <w:bookmarkEnd w:id="3"/>
      <w:r w:rsidDel="00000000" w:rsidR="00000000" w:rsidRPr="00000000">
        <w:rPr>
          <w:rFonts w:ascii="Arial" w:cs="Arial" w:eastAsia="Arial" w:hAnsi="Arial"/>
          <w:b w:val="1"/>
          <w:i w:val="0"/>
          <w:color w:val="1b1c1d"/>
          <w:sz w:val="22"/>
          <w:szCs w:val="22"/>
          <w:rtl w:val="0"/>
        </w:rPr>
        <w:t xml:space="preserve">3. Escopo e Estratégia de Teste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Breve descrição do que foi testado.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8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Referência ao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Cronograma de Testes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(Anexo 1 - Atividade 1).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8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Ferramentas utilizadas (JUnit, Selenium, Postman, Trello, etc.).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firstLine="0"/>
        <w:jc w:val="both"/>
        <w:rPr>
          <w:rFonts w:ascii="Arial" w:cs="Arial" w:eastAsia="Arial" w:hAnsi="Arial"/>
          <w:color w:val="444746"/>
          <w:sz w:val="40"/>
          <w:szCs w:val="40"/>
          <w:highlight w:val="white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4. Dashboard da Qualidade (O "Painel de Controle")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i w:val="1"/>
          <w:color w:val="1b1c1d"/>
          <w:rtl w:val="0"/>
        </w:rPr>
        <w:t xml:space="preserve">Aqui vocês devem apresentar os dados que coletaram. Use gráficos simples, se possível.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Total de Casos de Teste Planejados: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[Número]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Total de Casos de Teste Executados: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[Número]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80" w:hanging="360"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Percentual de Sucesso (%):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[Testes que passaram]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80" w:hanging="360"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Percentual de Falha (%):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[Testes que falharam]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80" w:hanging="360"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Status das Falhas (Bugs Encontrados):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Total de Bugs Encontrados: [Número]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Bugs Corrigidos/Fechados: [Número]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500" w:hanging="360"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Bugs Atualmente Abertos (Por Criticidade):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216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Críticos: [Número]</w:t>
      </w:r>
    </w:p>
    <w:p w:rsidR="00000000" w:rsidDel="00000000" w:rsidP="00000000" w:rsidRDefault="00000000" w:rsidRPr="00000000" w14:paraId="00000046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216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Altos: [Número]</w:t>
      </w:r>
    </w:p>
    <w:p w:rsidR="00000000" w:rsidDel="00000000" w:rsidP="00000000" w:rsidRDefault="00000000" w:rsidRPr="00000000" w14:paraId="00000047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216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Médios: [Número]</w:t>
      </w:r>
    </w:p>
    <w:p w:rsidR="00000000" w:rsidDel="00000000" w:rsidP="00000000" w:rsidRDefault="00000000" w:rsidRPr="00000000" w14:paraId="00000048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40" w:line="276" w:lineRule="auto"/>
        <w:ind w:left="216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Baixos: [Número]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ind w:firstLine="0"/>
        <w:jc w:val="both"/>
        <w:rPr>
          <w:rFonts w:ascii="Arial" w:cs="Arial" w:eastAsia="Arial" w:hAnsi="Arial"/>
          <w:b w:val="1"/>
          <w:i w:val="0"/>
          <w:color w:val="1b1c1d"/>
          <w:sz w:val="22"/>
          <w:szCs w:val="22"/>
        </w:rPr>
      </w:pPr>
      <w:bookmarkStart w:colFirst="0" w:colLast="0" w:name="_heading=h.yj93ff4gbrzt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ind w:firstLine="0"/>
        <w:jc w:val="both"/>
        <w:rPr>
          <w:rFonts w:ascii="Arial" w:cs="Arial" w:eastAsia="Arial" w:hAnsi="Arial"/>
          <w:b w:val="1"/>
          <w:i w:val="0"/>
          <w:color w:val="1b1c1d"/>
          <w:sz w:val="22"/>
          <w:szCs w:val="22"/>
        </w:rPr>
      </w:pPr>
      <w:bookmarkStart w:colFirst="0" w:colLast="0" w:name="_heading=h.8nsskld72dq9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ind w:firstLine="0"/>
        <w:jc w:val="both"/>
        <w:rPr>
          <w:rFonts w:ascii="Arial" w:cs="Arial" w:eastAsia="Arial" w:hAnsi="Arial"/>
          <w:b w:val="1"/>
          <w:i w:val="0"/>
          <w:color w:val="1b1c1d"/>
          <w:sz w:val="22"/>
          <w:szCs w:val="22"/>
        </w:rPr>
      </w:pPr>
      <w:bookmarkStart w:colFirst="0" w:colLast="0" w:name="_heading=h.gegv2sfdcsx6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ind w:firstLine="0"/>
        <w:jc w:val="both"/>
        <w:rPr>
          <w:rFonts w:ascii="Arial" w:cs="Arial" w:eastAsia="Arial" w:hAnsi="Arial"/>
          <w:b w:val="1"/>
          <w:i w:val="0"/>
          <w:color w:val="1b1c1d"/>
          <w:sz w:val="22"/>
          <w:szCs w:val="22"/>
        </w:rPr>
      </w:pPr>
      <w:bookmarkStart w:colFirst="0" w:colLast="0" w:name="_heading=h.db1kascehmk2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ind w:firstLine="0"/>
        <w:jc w:val="both"/>
        <w:rPr>
          <w:rFonts w:ascii="Arial" w:cs="Arial" w:eastAsia="Arial" w:hAnsi="Arial"/>
          <w:b w:val="1"/>
          <w:i w:val="0"/>
          <w:color w:val="1b1c1d"/>
          <w:sz w:val="22"/>
          <w:szCs w:val="22"/>
        </w:rPr>
      </w:pPr>
      <w:bookmarkStart w:colFirst="0" w:colLast="0" w:name="_heading=h.5866pc620h81" w:id="8"/>
      <w:bookmarkEnd w:id="8"/>
      <w:r w:rsidDel="00000000" w:rsidR="00000000" w:rsidRPr="00000000">
        <w:rPr>
          <w:rFonts w:ascii="Arial" w:cs="Arial" w:eastAsia="Arial" w:hAnsi="Arial"/>
          <w:b w:val="1"/>
          <w:i w:val="0"/>
          <w:color w:val="1b1c1d"/>
          <w:sz w:val="22"/>
          <w:szCs w:val="22"/>
          <w:rtl w:val="0"/>
        </w:rPr>
        <w:t xml:space="preserve">5. Análise Crítica (A "Inteligência" do Testador)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8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Não basta mostrar números; vocês precisam analisá-los.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Principais Riscos (Bugs Críticos/Altos Abertos):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50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Descrevam os 1 ou 2 bugs mais graves que </w:t>
      </w:r>
      <w:r w:rsidDel="00000000" w:rsidR="00000000" w:rsidRPr="00000000">
        <w:rPr>
          <w:rFonts w:ascii="Arial" w:cs="Arial" w:eastAsia="Arial" w:hAnsi="Arial"/>
          <w:i w:val="1"/>
          <w:color w:val="1b1c1d"/>
          <w:rtl w:val="0"/>
        </w:rPr>
        <w:t xml:space="preserve">ainda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estão abertos. Usem os argumentos do "Tribunal de Bugs". (Ex: "O Bug #134, que causa erro no cálculo do frete, permanece aberto e tem impacto direto na receita...")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Análise de Causa Raiz (RCA):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50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Com base no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Diagrama de Ishikawa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(Aula 11), qual foi a principal </w:t>
      </w:r>
      <w:r w:rsidDel="00000000" w:rsidR="00000000" w:rsidRPr="00000000">
        <w:rPr>
          <w:rFonts w:ascii="Arial" w:cs="Arial" w:eastAsia="Arial" w:hAnsi="Arial"/>
          <w:i w:val="1"/>
          <w:color w:val="1b1c1d"/>
          <w:rtl w:val="0"/>
        </w:rPr>
        <w:t xml:space="preserve">causa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dos bugs mais críticos? (Ex: "Nossa análise de causa raiz apontou que a maioria das falhas críticas originou-se de 'Método', especificamente, da falta de clareza nos requisitos da regra de negócio X.")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Riscos Residuais (O que pode dar errado?):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Quais riscos o projeto corre </w:t>
      </w:r>
      <w:r w:rsidDel="00000000" w:rsidR="00000000" w:rsidRPr="00000000">
        <w:rPr>
          <w:rFonts w:ascii="Arial" w:cs="Arial" w:eastAsia="Arial" w:hAnsi="Arial"/>
          <w:i w:val="1"/>
          <w:color w:val="1b1c1d"/>
          <w:rtl w:val="0"/>
        </w:rPr>
        <w:t xml:space="preserve">mesmo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se for lançado (Go)? (Ex: "Se lançarmos, há um risco 'Médio' de que usuários em navegadores mobile tenham lentidão...")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firstLine="0"/>
        <w:jc w:val="both"/>
        <w:rPr>
          <w:rFonts w:ascii="Arial" w:cs="Arial" w:eastAsia="Arial" w:hAnsi="Arial"/>
          <w:color w:val="444746"/>
          <w:sz w:val="40"/>
          <w:szCs w:val="40"/>
          <w:highlight w:val="white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6. Consolidação do Portfólio de Testes (Anexos)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i w:val="1"/>
          <w:color w:val="1b1c1d"/>
          <w:rtl w:val="0"/>
        </w:rPr>
        <w:t xml:space="preserve">Aqui vocês agrupam todas as evidências do trabalho da UC.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80" w:hanging="360"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Anexo A: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Cronograma de Testes (Atividade 1).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80" w:hanging="360"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Anexo B: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Relatórios de Bugs (Link para o Trello ou prints da Oficina da Aula 10).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80" w:hanging="360"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Anexo C: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Diagrama de Ishikawa (Foto ou print da Análise de Causa Raiz da Aula 11).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firstLine="0"/>
        <w:jc w:val="both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Este é o documento que prova o valor do testador para o negócio. Bom trabalho!</w:t>
      </w:r>
    </w:p>
    <w:p w:rsidR="00000000" w:rsidDel="00000000" w:rsidP="00000000" w:rsidRDefault="00000000" w:rsidRPr="00000000" w14:paraId="0000005B">
      <w:pPr>
        <w:ind w:left="0" w:hanging="2"/>
        <w:jc w:val="both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992.1259842519686" w:left="1133.8582677165355" w:right="1133.8582677165355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b1c1d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line="259" w:lineRule="auto"/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EA6ABD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EA6ABD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EA6ABD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tulo1Char" w:customStyle="1">
    <w:name w:val="Título 1 Char"/>
    <w:basedOn w:val="Fontepargpadro"/>
    <w:link w:val="Ttulo1"/>
    <w:uiPriority w:val="9"/>
    <w:rsid w:val="00EA6AB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EA6AB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EA6AB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EA6AB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EA6ABD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EA6ABD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EA6ABD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EA6ABD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EA6ABD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EA6AB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EA6AB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EA6AB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EA6ABD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EA6ABD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EA6ABD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EA6AB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EA6ABD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EA6ABD"/>
    <w:rPr>
      <w:b w:val="1"/>
      <w:bCs w:val="1"/>
      <w:smallCaps w:val="1"/>
      <w:color w:val="0f4761" w:themeColor="accent1" w:themeShade="0000BF"/>
      <w:spacing w:val="5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NormalWeb">
    <w:name w:val="Normal (Web)"/>
    <w:basedOn w:val="Normal"/>
    <w:uiPriority w:val="99"/>
    <w:semiHidden w:val="1"/>
    <w:unhideWhenUsed w:val="1"/>
    <w:rsid w:val="002B1F43"/>
    <w:pPr>
      <w:suppressAutoHyphens w:val="0"/>
      <w:spacing w:after="100" w:afterAutospacing="1" w:before="100" w:beforeAutospacing="1" w:line="240" w:lineRule="auto"/>
      <w:ind w:left="0" w:leftChars="0" w:firstLine="0" w:firstLineChars="0"/>
      <w:textDirection w:val="lrTb"/>
      <w:textAlignment w:val="auto"/>
      <w:outlineLvl w:val="9"/>
    </w:pPr>
    <w:rPr>
      <w:position w:val="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ind w:left="0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pYdIwuQyyUxR9+TqESN4Y7s7bw==">CgMxLjAyDmguYWh3dGtweWJwa2N3Mg5oLmIyZTN6a3BnNnJobDIOaC52YXcwbGJoeDcxaHIyDmguNDJ0b241Zno5cWNoMg5oLnlqOTNmZjRnYnJ6dDIOaC44bnNza2xkNzJkcTkyDmguZ2VndjJzZmRjc3g2Mg5oLmRiMWthc2NlaG1rMjIOaC41ODY2cGM2MjBoODE4AHIhMXhJTGFJWXVSbTY3YzlLMU03Q3BjelZ1cThnYTB0T2Jl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2024-04-22T16:08:00Z</dcterms:created>
  <dc:creator>CHAIANE CRISTINE DE ALMEIDA</dc:creator>
</cp:coreProperties>
</file>