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2fyv0bf2eho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765"/>
        <w:gridCol w:w="585"/>
        <w:gridCol w:w="2115"/>
        <w:gridCol w:w="105"/>
        <w:gridCol w:w="1725"/>
        <w:gridCol w:w="2850"/>
        <w:tblGridChange w:id="0">
          <w:tblGrid>
            <w:gridCol w:w="2310"/>
            <w:gridCol w:w="765"/>
            <w:gridCol w:w="585"/>
            <w:gridCol w:w="2115"/>
            <w:gridCol w:w="105"/>
            <w:gridCol w:w="1725"/>
            <w:gridCol w:w="2850"/>
          </w:tblGrid>
        </w:tblGridChange>
      </w:tblGrid>
      <w:tr>
        <w:trPr>
          <w:cantSplit w:val="0"/>
          <w:tblHeader w:val="0"/>
        </w:trPr>
        <w:tc>
          <w:tcPr>
            <w:gridSpan w:val="7"/>
            <w:shd w:fill="bfbfbf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6aa84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ENSINO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 TÉCNICO EM DESENVOLVIMENTO DE SISTEMAS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Sistemas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Carga Horária da UCR: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Situações de Aprendizagem: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 da UCR: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capacidades a serem desenvolvidas:</w:t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- Capacidades Básicas:00</w:t>
            </w:r>
          </w:p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- Capacidades Técnicas: 00</w:t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- Capacidades Socioemocionais: 00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fbfbf" w:val="clea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SITUAÇÃO DE APRENDIZAGEM Nº: 1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Capacidades Básicas: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Capacidades Técnicas: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Avaliar resultado obtido no teste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possível solução para correção de falhas de acordo metodologia de teste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Empregar ferramenta de documentação de teste para registro do resultado obtido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Analisar documentação de teste para planejamento da rotina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tipos, função, ferramentas e plano de teste de acordo com a programação de sistemas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Reconhecer normas, métodos e técnicas de testes para correção de falhas de sistema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Organizar o ambiente para o desenvolvimento das rotinas de testes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roteiro de teste para execução, conforme recomendações técnicas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problemas de sistemas por meio de aplicação de teste</w:t>
            </w:r>
          </w:p>
          <w:p w:rsidR="00000000" w:rsidDel="00000000" w:rsidP="00000000" w:rsidRDefault="00000000" w:rsidRPr="00000000" w14:paraId="00000047">
            <w:pPr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Capacidades Socioemocionais: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hd w:fill="ffffff" w:val="clear"/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Avaliar as oportunidades de crescimento e desenvolvimento profissional, considerando o próprio potencial,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line="25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mudanças no mercado de trabalho e as necessidades de investimento na própria formação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hd w:fill="ffffff" w:val="clear"/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Tomar decisões no planejamento e na resolução de problemas relacionados às atividades sob sua</w:t>
            </w:r>
          </w:p>
          <w:p w:rsidR="00000000" w:rsidDel="00000000" w:rsidP="00000000" w:rsidRDefault="00000000" w:rsidRPr="00000000" w14:paraId="00000052">
            <w:pPr>
              <w:shd w:fill="ffffff" w:val="clear"/>
              <w:spacing w:line="25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shd w:fill="ffffff" w:val="clear"/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os princípios da qualidade às atividades sob a sua responsabilidade</w:t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256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TÍTULO DA SITUAÇÃO DE APRENDIZAGEM:</w:t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e Implantação de Soluções Digitais Inovadoras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Estratégia de Aprendizagem Desafiadora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  ) Situação-Problema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  ) Estudo de Caso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(X ) Projeto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  ) Pesquisa Aplicada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CONTEXTUALIZAÇÃO: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709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setor de tecnologia tem sido um dos principais motores de transformação da indústria e dos serviços. Novas ideias surgem diariamente, impulsionadas por profissionais capazes de identificar oportunidades, desenvolver soluções digitais e comunicar seu valor de forma clara e atrativa. Nesse cenário, uma feira de inovação voltada a investidores anjo busca destacar projetos promissores, com potencial para se tornarem produtos ou startups tecnológicas de sucesso.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709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parte da equipe de desenvolvimento de uma empresa júnior de tecnologia, o profissional técnico foi convidado a participar do evento, representando o grupo com uma proposta própria de inovação digital.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DESAFIO: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709"/>
              </w:tabs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uma solução tecnológica inovadora para um problema ou oportunidade de mercado,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aperfeiçoando um produto digital já desenvolvido: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 de comida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Aplicativo de transporte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Loja de departamentos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Streaming de vídeo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estoque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Hospital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Escola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 de Recursos Humanos (RH)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Oficina mecânica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tabs>
                <w:tab w:val="left" w:leader="none" w:pos="709"/>
              </w:tabs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Fábrica de chocolate,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709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709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representado por uma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aplicação funcional documentada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RESULTADOS ESPERADOS: 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709"/>
              </w:tabs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Sistema web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apresentando o conceito, as funcionalidades e o diferencial da solução;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709"/>
              </w:tabs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testes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contendo o planejamento e a análise documental do código fonte 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709"/>
              </w:tabs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do projeto à banca técnica.</w:t>
            </w:r>
          </w:p>
          <w:p w:rsidR="00000000" w:rsidDel="00000000" w:rsidP="00000000" w:rsidRDefault="00000000" w:rsidRPr="00000000" w14:paraId="00000087">
            <w:pPr>
              <w:spacing w:after="60" w:before="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Contribuições da UC: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afterAutospacing="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Cronograma de testes;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Configuração da ferramenta de testes e execução dos testes;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240" w:before="0" w:beforeAutospacing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documental dos resultados.</w:t>
            </w:r>
          </w:p>
          <w:p w:rsidR="00000000" w:rsidDel="00000000" w:rsidP="00000000" w:rsidRDefault="00000000" w:rsidRPr="00000000" w14:paraId="0000008B">
            <w:pPr>
              <w:spacing w:after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Layout w:type="fixed"/>
        <w:tblLook w:val="0400"/>
      </w:tblPr>
      <w:tblGrid>
        <w:gridCol w:w="1965"/>
        <w:gridCol w:w="2445"/>
        <w:gridCol w:w="6030"/>
        <w:tblGridChange w:id="0">
          <w:tblGrid>
            <w:gridCol w:w="1965"/>
            <w:gridCol w:w="2445"/>
            <w:gridCol w:w="603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AULA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.3076171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aulas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 horas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Capacidades a serem trabalhadas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before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tipos, função, ferramentas e plano de teste de acordo com a programação de sistemas.</w:t>
            </w:r>
          </w:p>
          <w:p w:rsidR="00000000" w:rsidDel="00000000" w:rsidP="00000000" w:rsidRDefault="00000000" w:rsidRPr="00000000" w14:paraId="000000A3">
            <w:pPr>
              <w:widowControl w:val="0"/>
              <w:tabs>
                <w:tab w:val="left" w:leader="none" w:pos="426"/>
              </w:tabs>
              <w:spacing w:before="0" w:line="240" w:lineRule="auto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before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Reconhecer normas, métodos e técnicas de testes para correção de falhas de sistema.</w:t>
            </w:r>
          </w:p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426"/>
              </w:tabs>
              <w:spacing w:before="0" w:line="240" w:lineRule="auto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before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Organizar o ambiente para o desenvolvimento das rotinas de testes.</w:t>
            </w:r>
          </w:p>
          <w:p w:rsidR="00000000" w:rsidDel="00000000" w:rsidP="00000000" w:rsidRDefault="00000000" w:rsidRPr="00000000" w14:paraId="000000A7">
            <w:pPr>
              <w:widowControl w:val="0"/>
              <w:tabs>
                <w:tab w:val="left" w:leader="none" w:pos="426"/>
              </w:tabs>
              <w:spacing w:before="0" w:line="240" w:lineRule="auto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before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Avaliar as oportunidades de crescimento e desenvolvimento profissional, considerando o próprio potencial, as mudanças no mercado de trabalho e as necessidades de investimento na própria formação.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after="120" w:line="240" w:lineRule="auto"/>
              <w:ind w:left="720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possível solução para correção de falhas de acordo com a metodologia de teste.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tabs>
                <w:tab w:val="left" w:leader="none" w:pos="426"/>
              </w:tabs>
              <w:spacing w:after="120" w:line="240" w:lineRule="auto"/>
              <w:ind w:left="720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roteiro de teste para execução, conforme recomendações técnicas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Conhecimentos Relacionados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numPr>
                <w:ilvl w:val="0"/>
                <w:numId w:val="6"/>
              </w:numPr>
              <w:spacing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Qualidade: conceito, eficiência, eficácia e melhoria contínua.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spacing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Planejamento e hierarquia de atividades.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Normas e métodos de teste.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spacing w:before="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Ambientes de desenvolvimento e teste.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Estratégias de Ensino e Descrição da Atividade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1 :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Abertura contextualizada: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debate sobre o papel dos testes na confiabilidade de sistemas digitais — alunos compartilham experiências com falhas em aplicativos.</w:t>
              <w:br w:type="textWrapping"/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Exposição dialogada: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 da Situação de Aprendizagem; introdução aos conceitos de qualidade, eficiência, eficácia e melhoria contínua.</w:t>
              <w:br w:type="textWrapping"/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Atividade em duplas: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construção de linha do tempo mostrando a evolução dos testes de software.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 guiada: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relacionar qualidade de software e satisfação do usuário.</w:t>
              <w:br w:type="textWrapping"/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Síntese e reflexão: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apontar a importância da atuação do testador como promotor da melhoria contínua.</w:t>
              <w:br w:type="textWrapping"/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 individual: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anotações sobre como cada aluno se vê profissionalmente nesse contexto.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2 :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Exposição dialogada: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apresentação dos tipos de teste (unitário, integração, sistema, aceitação) e suas funções.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Demonstração prática: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exibição de ferramentas de teste (Postman, Selenium, JUnit).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Atividade colaborativa: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grupos produzem um quadro comparativo entre tipos de teste e ferramentas adequadas.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3: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Dinâmica “Erro invisível”: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simulação de falhas ocultas em códigos fictícios para discutir </w:t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 importância do método.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Pesquisa aplicada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 e análise de casos em que aplicativos ou sistemas conhecidos apresentaram falhas.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 em grupo: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identificação das causas, efeitos e planos de ação.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 no portfólio: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síntese individual do método de teste mais eficiente no caso analisado.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4 e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Oficina prática: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grupos elaboram o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Cronograma de Testes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completo utilizando planilhas digitais (Google Sheets ou Excel).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Apresentação e feedback: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grupos compartilham seus cronogramas, discutindo coerência e sequência das etapas.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Reflexão socioemocional: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autoavaliação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sobre atenção, organização e comprometimento no trabalho em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 e Ambientes Pedagógicos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Laboratório de informática configurado para desenvolvimento.</w:t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Ferramentas de teste automatizado.</w:t>
            </w:r>
          </w:p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controle de versão (GitHub).</w:t>
            </w:r>
          </w:p>
          <w:p w:rsidR="00000000" w:rsidDel="00000000" w:rsidP="00000000" w:rsidRDefault="00000000" w:rsidRPr="00000000" w14:paraId="000000DA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Critérios de Avaliação (como vou avaliar)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hd w:fill="ffffff" w:val="clear"/>
              <w:spacing w:after="160" w:line="25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Anexo ao formulário da avaliação prática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Instrumentos de Avaliação da Aprendizagem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</w:rPr>
              <w:footnoteReference w:customMarkFollows="0"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Avaliação  prática 1 - Atividade 1: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Cronograma de testes</w:t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33.0" w:type="dxa"/>
        <w:jc w:val="left"/>
        <w:tblLayout w:type="fixed"/>
        <w:tblLook w:val="0400"/>
      </w:tblPr>
      <w:tblGrid>
        <w:gridCol w:w="1965"/>
        <w:gridCol w:w="2430"/>
        <w:gridCol w:w="6038"/>
        <w:tblGridChange w:id="0">
          <w:tblGrid>
            <w:gridCol w:w="1965"/>
            <w:gridCol w:w="2430"/>
            <w:gridCol w:w="6038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 aulas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 hrs </w:t>
            </w:r>
          </w:p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Capacidades a serem trabalhadas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Organizar o ambiente para o desenvolvimento das rotinas de</w:t>
            </w:r>
          </w:p>
          <w:p w:rsidR="00000000" w:rsidDel="00000000" w:rsidP="00000000" w:rsidRDefault="00000000" w:rsidRPr="00000000" w14:paraId="000000EC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testes.</w:t>
              <w:br w:type="textWrapping"/>
            </w:r>
          </w:p>
          <w:p w:rsidR="00000000" w:rsidDel="00000000" w:rsidP="00000000" w:rsidRDefault="00000000" w:rsidRPr="00000000" w14:paraId="000000ED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roteiro de teste para execução, conforme recomendações</w:t>
            </w:r>
          </w:p>
          <w:p w:rsidR="00000000" w:rsidDel="00000000" w:rsidP="00000000" w:rsidRDefault="00000000" w:rsidRPr="00000000" w14:paraId="000000EE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técnicas.</w:t>
              <w:br w:type="textWrapping"/>
            </w:r>
          </w:p>
          <w:p w:rsidR="00000000" w:rsidDel="00000000" w:rsidP="00000000" w:rsidRDefault="00000000" w:rsidRPr="00000000" w14:paraId="000000EF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Integrar os princípios da qualidade às atividades sob a sua</w:t>
            </w:r>
          </w:p>
          <w:p w:rsidR="00000000" w:rsidDel="00000000" w:rsidP="00000000" w:rsidRDefault="00000000" w:rsidRPr="00000000" w14:paraId="000000F0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responsabilidade.</w:t>
              <w:br w:type="textWrapping"/>
            </w:r>
          </w:p>
          <w:p w:rsidR="00000000" w:rsidDel="00000000" w:rsidP="00000000" w:rsidRDefault="00000000" w:rsidRPr="00000000" w14:paraId="000000F1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problemas de sistemas por meio de aplicação de</w:t>
            </w:r>
          </w:p>
          <w:p w:rsidR="00000000" w:rsidDel="00000000" w:rsidP="00000000" w:rsidRDefault="00000000" w:rsidRPr="00000000" w14:paraId="000000F2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teste.</w:t>
              <w:br w:type="textWrapping"/>
            </w:r>
          </w:p>
          <w:p w:rsidR="00000000" w:rsidDel="00000000" w:rsidP="00000000" w:rsidRDefault="00000000" w:rsidRPr="00000000" w14:paraId="000000F3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Tomar decisões no planejamento e na resolução de problemas</w:t>
            </w:r>
          </w:p>
          <w:p w:rsidR="00000000" w:rsidDel="00000000" w:rsidP="00000000" w:rsidRDefault="00000000" w:rsidRPr="00000000" w14:paraId="000000F4">
            <w:pPr>
              <w:widowControl w:val="0"/>
              <w:tabs>
                <w:tab w:val="left" w:leader="none" w:pos="426"/>
              </w:tabs>
              <w:spacing w:after="0" w:lineRule="auto"/>
              <w:ind w:left="283" w:right="108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relacionados às atividades sob sua responsabilidade.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1.835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Conhecimentos Relacionados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Configuração de ambientes e ferramentas de teste.</w:t>
            </w:r>
          </w:p>
          <w:p w:rsidR="00000000" w:rsidDel="00000000" w:rsidP="00000000" w:rsidRDefault="00000000" w:rsidRPr="00000000" w14:paraId="000000F8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Métodos e técnicas de teste.</w:t>
            </w:r>
          </w:p>
          <w:p w:rsidR="00000000" w:rsidDel="00000000" w:rsidP="00000000" w:rsidRDefault="00000000" w:rsidRPr="00000000" w14:paraId="000000F9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Classificação de falhas e planos de ação.</w:t>
            </w:r>
          </w:p>
          <w:p w:rsidR="00000000" w:rsidDel="00000000" w:rsidP="00000000" w:rsidRDefault="00000000" w:rsidRPr="00000000" w14:paraId="000000FA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Virtudes profissionais: atenção, disciplina e precisão.</w:t>
            </w:r>
          </w:p>
          <w:p w:rsidR="00000000" w:rsidDel="00000000" w:rsidP="00000000" w:rsidRDefault="00000000" w:rsidRPr="00000000" w14:paraId="000000FB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Princípios de qualidade total e melhoria contínua.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Estratégias de Ensino e Descrição da 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6 e 7:</w:t>
            </w:r>
          </w:p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Exposição prática: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instalação e configuração da ferramenta de teste (JUnit, Postman, Selenium).</w:t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Atividade colaborativa: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criação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checklist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configuração de ambiente.</w:t>
            </w:r>
          </w:p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Desafio técnico: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simulação de problemas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configuração para diagnóstico e correção.</w:t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 orientada: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das soluções aplicadas e relação com boas práticas de qualidade.</w:t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8 e 9:</w:t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Execução prática: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alunos realizam testes unitários e funcionais em um sistema-modelo (ex.: app de transporte).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Gamificação “Caça aos Bugs”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pontuação por falhas corretamente identificadas e documentadas.</w:t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Discussão técnica: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priorização de erros, decisões de correção e registro das falhas encontradas.</w:t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Síntese: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alinhamento entre prática, qualidade e tomada de decisão técnica.</w:t>
            </w:r>
          </w:p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Aula 10:</w:t>
            </w:r>
          </w:p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Oficina prática: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dos resultados e elaboração do relatório parcial de execução.</w:t>
            </w:r>
          </w:p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Feedback entre pares: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revisão cruzada dos relatórios.</w:t>
            </w:r>
          </w:p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Reflexão final: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identificação das competências técnicas e socioemocionais exercitadas.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 e Ambientes Pedagógicos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Laboratório de informática configurado para desenvolvimento.</w:t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Ferramentas de teste automatizado.</w:t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controle de versão (GitHub).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Critérios de Avaliação (como vou avaliar)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hd w:fill="ffffff" w:val="clear"/>
              <w:spacing w:after="160" w:line="256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Anexo ao formulário da avaliação prática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Instrumentos de Avaliação da Aprendizagem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Objetiva 1</w:t>
            </w:r>
          </w:p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Prática 1 - Atividade 2: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Configuração da ferramenta de testes;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7"/>
              </w:numPr>
              <w:tabs>
                <w:tab w:val="left" w:leader="none" w:pos="709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Execução dos testes;</w:t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4402665"/>
        <w:tag w:val="goog_rdk_0"/>
      </w:sdtPr>
      <w:sdtContent>
        <w:tbl>
          <w:tblPr>
            <w:tblStyle w:val="Table4"/>
            <w:tblW w:w="10545.0" w:type="dxa"/>
            <w:jc w:val="left"/>
            <w:tblLayout w:type="fixed"/>
            <w:tblLook w:val="0400"/>
          </w:tblPr>
          <w:tblGrid>
            <w:gridCol w:w="1965"/>
            <w:gridCol w:w="2265"/>
            <w:gridCol w:w="6315"/>
            <w:tblGridChange w:id="0">
              <w:tblGrid>
                <w:gridCol w:w="1965"/>
                <w:gridCol w:w="2265"/>
                <w:gridCol w:w="6315"/>
              </w:tblGrid>
            </w:tblGridChange>
          </w:tblGrid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5 aulas</w:t>
                </w:r>
              </w:p>
              <w:p w:rsidR="00000000" w:rsidDel="00000000" w:rsidP="00000000" w:rsidRDefault="00000000" w:rsidRPr="00000000" w14:paraId="00000129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20 hrs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2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Capacidades a serem trabalhadas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Identificar problemas de sistemas por meio de aplicação de teste.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Empregar ferramentas de documentação de teste para registro do resultado obtido.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Identificar possível solução para correção de falhas de acordo com a metodologia de teste.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Avaliar o resultado obtido no teste.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Integrar os princípios da qualidade às atividades sob a sua responsabilidade.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0" w:afterAutospacing="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Tomar decisões no planejamento e na resolução de problemas relacionados às atividades sob sua responsabilidade.</w:t>
                </w:r>
              </w:p>
              <w:p w:rsidR="00000000" w:rsidDel="00000000" w:rsidP="00000000" w:rsidRDefault="00000000" w:rsidRPr="00000000" w14:paraId="00000131">
                <w:pPr>
                  <w:widowControl w:val="0"/>
                  <w:numPr>
                    <w:ilvl w:val="0"/>
                    <w:numId w:val="2"/>
                  </w:numPr>
                  <w:tabs>
                    <w:tab w:val="left" w:leader="none" w:pos="426"/>
                  </w:tabs>
                  <w:spacing w:after="120" w:lineRule="auto"/>
                  <w:ind w:left="720" w:right="108" w:hanging="360"/>
                  <w:jc w:val="both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Avaliar as oportunidades de crescimento e desenvolvimento profissional, considerando o próprio potencial, as mudanças no mercado de trabalho e as necessidades de investimento na própria formação.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3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Conhecimentos Relacionados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3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Validação e comparação de resultados de testes</w:t>
                </w:r>
              </w:p>
              <w:p w:rsidR="00000000" w:rsidDel="00000000" w:rsidP="00000000" w:rsidRDefault="00000000" w:rsidRPr="00000000" w14:paraId="0000013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Falhas dos sistemas</w:t>
                </w:r>
              </w:p>
              <w:p w:rsidR="00000000" w:rsidDel="00000000" w:rsidP="00000000" w:rsidRDefault="00000000" w:rsidRPr="00000000" w14:paraId="0000013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Classificação </w:t>
                </w:r>
              </w:p>
              <w:p w:rsidR="00000000" w:rsidDel="00000000" w:rsidP="00000000" w:rsidRDefault="00000000" w:rsidRPr="00000000" w14:paraId="0000013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Planos de ação</w:t>
                </w:r>
              </w:p>
              <w:p w:rsidR="00000000" w:rsidDel="00000000" w:rsidP="00000000" w:rsidRDefault="00000000" w:rsidRPr="00000000" w14:paraId="0000013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Documentação</w:t>
                </w:r>
              </w:p>
              <w:p w:rsidR="00000000" w:rsidDel="00000000" w:rsidP="00000000" w:rsidRDefault="00000000" w:rsidRPr="00000000" w14:paraId="0000013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Execução de teste</w:t>
                </w:r>
              </w:p>
              <w:p w:rsidR="00000000" w:rsidDel="00000000" w:rsidP="00000000" w:rsidRDefault="00000000" w:rsidRPr="00000000" w14:paraId="0000013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Métodos e técnicas</w:t>
                </w:r>
              </w:p>
              <w:p w:rsidR="00000000" w:rsidDel="00000000" w:rsidP="00000000" w:rsidRDefault="00000000" w:rsidRPr="00000000" w14:paraId="0000013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Ferramentas</w:t>
                </w:r>
              </w:p>
              <w:p w:rsidR="00000000" w:rsidDel="00000000" w:rsidP="00000000" w:rsidRDefault="00000000" w:rsidRPr="00000000" w14:paraId="0000013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Qualidade total</w:t>
                </w:r>
              </w:p>
              <w:p w:rsidR="00000000" w:rsidDel="00000000" w:rsidP="00000000" w:rsidRDefault="00000000" w:rsidRPr="00000000" w14:paraId="0000013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Melhoria contínua</w:t>
                </w:r>
              </w:p>
              <w:p w:rsidR="00000000" w:rsidDel="00000000" w:rsidP="00000000" w:rsidRDefault="00000000" w:rsidRPr="00000000" w14:paraId="0000013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Virtudes profissionais</w:t>
                </w:r>
              </w:p>
              <w:p w:rsidR="00000000" w:rsidDel="00000000" w:rsidP="00000000" w:rsidRDefault="00000000" w:rsidRPr="00000000" w14:paraId="0000013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Atenção</w:t>
                </w:r>
              </w:p>
              <w:p w:rsidR="00000000" w:rsidDel="00000000" w:rsidP="00000000" w:rsidRDefault="00000000" w:rsidRPr="00000000" w14:paraId="0000014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Comprometimento</w:t>
                </w:r>
              </w:p>
              <w:p w:rsidR="00000000" w:rsidDel="00000000" w:rsidP="00000000" w:rsidRDefault="00000000" w:rsidRPr="00000000" w14:paraId="0000014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Precisão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4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Estratégias de Ensino e Descrição da Atividade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44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Aula 11 e 12:</w:t>
                </w:r>
              </w:p>
              <w:p w:rsidR="00000000" w:rsidDel="00000000" w:rsidP="00000000" w:rsidRDefault="00000000" w:rsidRPr="00000000" w14:paraId="00000145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Análise de Causa Raiz e Relatórios de Impacto </w:t>
                </w:r>
              </w:p>
              <w:p w:rsidR="00000000" w:rsidDel="00000000" w:rsidP="00000000" w:rsidRDefault="00000000" w:rsidRPr="00000000" w14:paraId="0000014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 </w:t>
                </w:r>
                <w:hyperlink r:id="rId21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Dinâmica "Tribunal de Bugs"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Com base nos bugs encontrados na "Caça aos Bugs" (aula 8/9), as equipes agora devem defender a criticidade de suas descobertas. Uma equipe apresenta um bug, seu impacto no negócio e a classificação de severidade. Outra equipe atua como "advogado do diabo", questionando a prioridade e o impacto. A turma, como júri, vota na classificação final. A atividade foca em argumentação técnica e visão de negócio.</w:t>
                </w:r>
              </w:p>
              <w:p w:rsidR="00000000" w:rsidDel="00000000" w:rsidP="00000000" w:rsidRDefault="00000000" w:rsidRPr="00000000" w14:paraId="00000147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</w:t>
                </w:r>
                <w:hyperlink r:id="rId2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 </w:t>
                  </w:r>
                </w:hyperlink>
                <w:hyperlink r:id="rId2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Workshop de Análise de Causa Raiz:</w:t>
                  </w:r>
                </w:hyperlink>
                <w:hyperlink r:id="rId24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 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 docente introduz o Diagrama de Ishikawa (Espinha de Peixe). Em conjunto, a turma analisa um bug complexo do sistema-modelo para identificar suas possíveis causas raízes em categorias como "mão de obra", "método", "máquina", "material", etc.</w:t>
                </w:r>
              </w:p>
              <w:p w:rsidR="00000000" w:rsidDel="00000000" w:rsidP="00000000" w:rsidRDefault="00000000" w:rsidRPr="00000000" w14:paraId="00000148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Oficina de Relatórios de Impacto: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As equipes transformam seus registros de bugs em relatórios de impacto. O foco não é apenas descrever o erro, mas comunicar o risco que ele representa para o usuário e para o projeto. Devem utilizar a ferramenta de documentação para formalizar a análise de causa raiz e sugerir ações corretivas e preventivas.</w:t>
                </w:r>
              </w:p>
              <w:p w:rsidR="00000000" w:rsidDel="00000000" w:rsidP="00000000" w:rsidRDefault="00000000" w:rsidRPr="00000000" w14:paraId="00000149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Aula 13: </w:t>
                </w:r>
              </w:p>
              <w:p w:rsidR="00000000" w:rsidDel="00000000" w:rsidP="00000000" w:rsidRDefault="00000000" w:rsidRPr="00000000" w14:paraId="0000014B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 Ciclo de Vida do Teste - Regressão e Automação</w:t>
                </w:r>
              </w:p>
              <w:p w:rsidR="00000000" w:rsidDel="00000000" w:rsidP="00000000" w:rsidRDefault="00000000" w:rsidRPr="00000000" w14:paraId="0000014C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Simulação de Correção e Teste de Regressão: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docente fornece uma nova versão do sistema-modelo, simulando que um dos bugs críticos foi corrigido. No entanto, a nova versão pode conter um efeito colateral (um novo bug). A tarefa das equipes é criar e executar um roteiro de teste de regressão focado na área da correção para validar a solução e garantir que nada mais foi afetado. </w:t>
                </w:r>
              </w:p>
              <w:p w:rsidR="00000000" w:rsidDel="00000000" w:rsidP="00000000" w:rsidRDefault="00000000" w:rsidRPr="00000000" w14:paraId="0000014D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Demonstração "Semente da Automação":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docente apresenta uma ferramenta de automação simples (ex: Selenium IDE, Katalon Recorder) e demonstra como gravar e executar um teste automatizado para um caso de teste repetitivo e crítico (ex: o login do sistema). A atividade visa apresentar o próximo passo na evolução do testador.</w:t>
                </w:r>
              </w:p>
              <w:p w:rsidR="00000000" w:rsidDel="00000000" w:rsidP="00000000" w:rsidRDefault="00000000" w:rsidRPr="00000000" w14:paraId="0000014E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Aula 14: </w:t>
                </w:r>
              </w:p>
              <w:p w:rsidR="00000000" w:rsidDel="00000000" w:rsidP="00000000" w:rsidRDefault="00000000" w:rsidRPr="00000000" w14:paraId="00000150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"War Room" de Qualidade e Consolidação da SA</w:t>
                </w:r>
              </w:p>
              <w:p w:rsidR="00000000" w:rsidDel="00000000" w:rsidP="00000000" w:rsidRDefault="00000000" w:rsidRPr="00000000" w14:paraId="0000015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Simulação "War Room - Go/No-Go":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ambiente é preparado como uma sala de reunião estratégica pré-lançamento. Cada equipe apresenta sua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Análise Documental dos Resultados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final para a turma. O documento deve conter um dashboard de qualidade (nº de testes executados, % de sucesso, falhas abertas por criticidade) e culminar em uma recomendação final e justificada: "Go" (lançar o sistema) ou "No-Go" (não lançar).</w:t>
                </w:r>
              </w:p>
              <w:p w:rsidR="00000000" w:rsidDel="00000000" w:rsidP="00000000" w:rsidRDefault="00000000" w:rsidRPr="00000000" w14:paraId="0000015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Consolidação do Portfólio de Testes: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As equipes organizam todos os artefatos produzidos durante a UC (Cronograma, Configuração da Ferramenta, Roteiros, Relatórios de Bugs e a Análise Documental Final) em um portfólio coeso do projeto.</w:t>
                </w:r>
              </w:p>
              <w:p w:rsidR="00000000" w:rsidDel="00000000" w:rsidP="00000000" w:rsidRDefault="00000000" w:rsidRPr="00000000" w14:paraId="00000153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Aula 15: Avaliação Final e Visão de Futuro</w:t>
                </w:r>
              </w:p>
              <w:p w:rsidR="00000000" w:rsidDel="00000000" w:rsidP="00000000" w:rsidRDefault="00000000" w:rsidRPr="00000000" w14:paraId="00000155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Avaliação Objetiva Individual: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Aplicação de prova individual abrangendo os conhecimentos essenciais da UC, conforme previsto no plano de avaliação. </w:t>
                </w:r>
              </w:p>
              <w:p w:rsidR="00000000" w:rsidDel="00000000" w:rsidP="00000000" w:rsidRDefault="00000000" w:rsidRPr="00000000" w14:paraId="0000015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World Café - "Carreiras em Qualidade de Software":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 sala é dividida em estações com temas: "O Papel do Analista de QA", "Certificações na Área de Testes", "O Futuro: Testes com IA" e "Soft Skills para o Sucesso em QA". Os alunos rotacionam em grupos, discutindo os temas e registrando insights. </w:t>
                </w:r>
              </w:p>
              <w:p w:rsidR="00000000" w:rsidDel="00000000" w:rsidP="00000000" w:rsidRDefault="00000000" w:rsidRPr="00000000" w14:paraId="00000157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Roda de Feedback e Encerramento: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Discussão aberta sobre os principais aprendizados da UC, os desafios do projeto e como os alunos percebem a importância do teste de sistemas para sua futura carreira. O docente conecta a discussão com a capacidade de avaliar o próprio desenvolvimento profissional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pacing w:after="0" w:before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5A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Recursos e Ambientes Pedagógicos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5B">
                <w:pPr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Laboratório de informática. </w:t>
                </w:r>
              </w:p>
              <w:p w:rsidR="00000000" w:rsidDel="00000000" w:rsidP="00000000" w:rsidRDefault="00000000" w:rsidRPr="00000000" w14:paraId="0000015C">
                <w:pPr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Projetor multimídia.</w:t>
                </w:r>
              </w:p>
              <w:p w:rsidR="00000000" w:rsidDel="00000000" w:rsidP="00000000" w:rsidRDefault="00000000" w:rsidRPr="00000000" w14:paraId="0000015D">
                <w:pPr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Sistema-modelo (versão 1 com bugs, versão 2 com correção simulada).</w:t>
                </w:r>
              </w:p>
              <w:p w:rsidR="00000000" w:rsidDel="00000000" w:rsidP="00000000" w:rsidRDefault="00000000" w:rsidRPr="00000000" w14:paraId="0000015E">
                <w:pPr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Ferramenta de gestão de projetos/falhas (Jira, Trello, etc.). </w:t>
                </w:r>
              </w:p>
              <w:p w:rsidR="00000000" w:rsidDel="00000000" w:rsidP="00000000" w:rsidRDefault="00000000" w:rsidRPr="00000000" w14:paraId="0000015F">
                <w:pPr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Ferramenta de automação de testes para demonstração (Selenium IDE ou similar).</w:t>
                </w:r>
              </w:p>
            </w:tc>
          </w:tr>
          <w:tr>
            <w:trPr>
              <w:cantSplit w:val="0"/>
              <w:trHeight w:val="354.96093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6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Critérios de Avaliação (como vou avaliar)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tabs>
                    <w:tab w:val="left" w:leader="none" w:pos="426"/>
                  </w:tabs>
                  <w:spacing w:after="120" w:lineRule="auto"/>
                  <w:ind w:left="0" w:right="108" w:firstLine="0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Anexo a avaliação prática 1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6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Instrumentos de Avaliação da Aprendizagem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6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25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Avaliação prática 1 - Atividade 3: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6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Arial" w:cs="Arial" w:eastAsia="Arial" w:hAnsi="Arial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Análise Documental (Etapa final). </w:t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8" w:w="11906" w:orient="portrait"/>
      <w:pgMar w:bottom="1134" w:top="1560" w:left="1134" w:right="1134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0102.0" w:type="dxa"/>
      <w:jc w:val="left"/>
      <w:tblInd w:w="-42.0" w:type="dxa"/>
      <w:tblBorders>
        <w:top w:color="000000" w:space="0" w:sz="4" w:val="single"/>
        <w:bottom w:color="000000" w:space="0" w:sz="4" w:val="single"/>
      </w:tblBorders>
      <w:tblLayout w:type="fixed"/>
      <w:tblLook w:val="0600"/>
    </w:tblPr>
    <w:tblGrid>
      <w:gridCol w:w="2410"/>
      <w:gridCol w:w="1560"/>
      <w:gridCol w:w="2163"/>
      <w:gridCol w:w="2693"/>
      <w:gridCol w:w="1276"/>
      <w:tblGridChange w:id="0">
        <w:tblGrid>
          <w:gridCol w:w="2410"/>
          <w:gridCol w:w="1560"/>
          <w:gridCol w:w="2163"/>
          <w:gridCol w:w="2693"/>
          <w:gridCol w:w="1276"/>
        </w:tblGrid>
      </w:tblGridChange>
    </w:tblGrid>
    <w:tr>
      <w:trPr>
        <w:cantSplit w:val="0"/>
        <w:trHeight w:val="166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A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FM-NP-220-SESI-SENAI-004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B">
          <w:pPr>
            <w:ind w:left="-141" w:firstLine="0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Revisão: 01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C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 da revisão: 08/09/21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D">
          <w:pPr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Aprovado por: Aline Rita K Favetti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1f497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6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Orientações para o desenvolvimento do “Plano de Ensino, Planejamento da SA e do Plano de Aula" estão descritas nas páginas 135 a 147 do livro da MSEP. </w:t>
      </w:r>
    </w:p>
  </w:footnote>
  <w:footnote w:id="1">
    <w:p w:rsidR="00000000" w:rsidDel="00000000" w:rsidP="00000000" w:rsidRDefault="00000000" w:rsidRPr="00000000" w14:paraId="0000016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Repetir este bloco quantas vezes for necessário de acordo com o nº de aulas e/ou carga horária necessária para o desenvolvimento da SA</w:t>
      </w:r>
    </w:p>
  </w:footnote>
  <w:footnote w:id="2">
    <w:p w:rsidR="00000000" w:rsidDel="00000000" w:rsidP="00000000" w:rsidRDefault="00000000" w:rsidRPr="00000000" w14:paraId="0000016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as capacidades que serão desenvolvidas nas aulas ministradas no dia ou no período, conforme carga horária ou número de aulas.</w:t>
      </w:r>
    </w:p>
  </w:footnote>
  <w:footnote w:id="3">
    <w:p w:rsidR="00000000" w:rsidDel="00000000" w:rsidP="00000000" w:rsidRDefault="00000000" w:rsidRPr="00000000" w14:paraId="0000016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os conhecimentos relacionados às capacidades que serão desenvolvidas conforme carga horária ou número de aulas.</w:t>
      </w:r>
    </w:p>
  </w:footnote>
  <w:footnote w:id="4">
    <w:p w:rsidR="00000000" w:rsidDel="00000000" w:rsidP="00000000" w:rsidRDefault="00000000" w:rsidRPr="00000000" w14:paraId="0000016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estratégia será usada para desenvolvimento das aulas. Escrever as atividades que serão realizadas.</w:t>
      </w:r>
    </w:p>
  </w:footnote>
  <w:footnote w:id="5">
    <w:p w:rsidR="00000000" w:rsidDel="00000000" w:rsidP="00000000" w:rsidRDefault="00000000" w:rsidRPr="00000000" w14:paraId="0000017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quai os ambientes e recursos serão usados para as aulas planejadas de acordo com o nº de aulas e/ou carga horária</w:t>
      </w:r>
    </w:p>
  </w:footnote>
  <w:footnote w:id="6">
    <w:p w:rsidR="00000000" w:rsidDel="00000000" w:rsidP="00000000" w:rsidRDefault="00000000" w:rsidRPr="00000000" w14:paraId="0000017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Descrever quais os critérios serão usados para avaliar o estudante, diante das atividades realizadas de acordo com o nº de aulas e/ou carga horária</w:t>
      </w:r>
    </w:p>
  </w:footnote>
  <w:footnote w:id="7">
    <w:p w:rsidR="00000000" w:rsidDel="00000000" w:rsidP="00000000" w:rsidRDefault="00000000" w:rsidRPr="00000000" w14:paraId="0000017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instrumento foi usado para realizar a avaliação de acordo com as atividades realizadas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          </w:t>
    </w:r>
    <w:r w:rsidDel="00000000" w:rsidR="00000000" w:rsidRPr="00000000">
      <w:rPr>
        <w:rtl w:val="0"/>
      </w:rPr>
    </w:r>
  </w:p>
  <w:tbl>
    <w:tblPr>
      <w:tblStyle w:val="Table5"/>
      <w:tblW w:w="10440.0" w:type="dxa"/>
      <w:jc w:val="left"/>
      <w:tblLayout w:type="fixed"/>
      <w:tblLook w:val="0400"/>
    </w:tblPr>
    <w:tblGrid>
      <w:gridCol w:w="1965"/>
      <w:gridCol w:w="8475"/>
      <w:tblGridChange w:id="0">
        <w:tblGrid>
          <w:gridCol w:w="1965"/>
          <w:gridCol w:w="8475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74">
          <w:pPr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0" distT="0" distL="114300" distR="114300">
                <wp:extent cx="1114425" cy="276225"/>
                <wp:effectExtent b="0" l="0" r="0" t="0"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75">
          <w:pPr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PLANO DE ENSINO – SITUAÇÃO APRENDIZAGEM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74e13"/>
              <w:sz w:val="32"/>
              <w:szCs w:val="32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4" w:hRule="atLeast"/>
        <w:tblHeader w:val="0"/>
      </w:trPr>
      <w:tc>
        <w:tcPr>
          <w:gridSpan w:val="2"/>
          <w:tcBorders>
            <w:bottom w:color="3c60a7" w:space="0" w:sz="12" w:val="single"/>
          </w:tcBorders>
          <w:shd w:fill="f2f2f2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6">
          <w:pPr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  <w:rtl w:val="0"/>
            </w:rPr>
            <w:t xml:space="preserve">Documento padronizado - SENAI/SC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7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f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f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d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e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1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2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3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4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5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6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7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8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9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b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c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MdListItem" w:customStyle="1">
    <w:name w:val="MdListItem"/>
    <w:qFormat w:val="1"/>
    <w:rsid w:val="00A30DC8"/>
    <w:pPr>
      <w:spacing w:after="60" w:before="60" w:line="240" w:lineRule="auto"/>
      <w:ind w:left="720" w:hanging="360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O_FjYXqxiN-Fb7KXIYwvQACEAuPYwKB3/edit" TargetMode="External"/><Relationship Id="rId22" Type="http://schemas.openxmlformats.org/officeDocument/2006/relationships/hyperlink" Target="https://docs.google.com/document/d/1LGJJsQRQw6ch5OeckBN6DKEaXuXQiZSx/edit" TargetMode="External"/><Relationship Id="rId21" Type="http://schemas.openxmlformats.org/officeDocument/2006/relationships/hyperlink" Target="https://docs.google.com/document/d/1Aw7u4c_IQn8FLBwjQ-PP4BVRyyg_7tk8/edit" TargetMode="External"/><Relationship Id="rId24" Type="http://schemas.openxmlformats.org/officeDocument/2006/relationships/hyperlink" Target="https://docs.google.com/document/d/1LGJJsQRQw6ch5OeckBN6DKEaXuXQiZSx/edit" TargetMode="External"/><Relationship Id="rId23" Type="http://schemas.openxmlformats.org/officeDocument/2006/relationships/hyperlink" Target="https://docs.google.com/document/d/1LGJJsQRQw6ch5OeckBN6DKEaXuXQiZSx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O2JYfRk1WMkSa6m_csj68BjvtzCKHqhd/edit" TargetMode="External"/><Relationship Id="rId26" Type="http://schemas.openxmlformats.org/officeDocument/2006/relationships/header" Target="header1.xml"/><Relationship Id="rId25" Type="http://schemas.openxmlformats.org/officeDocument/2006/relationships/hyperlink" Target="https://docs.google.com/document/d/1xILaIYuRm67c9K1M7CpczVuq8ga0tObe/edit" TargetMode="External"/><Relationship Id="rId27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docs.google.com/document/d/1gfqw0sxjaUUqvPF_kyeEySbdhzz_3YRG/edit" TargetMode="External"/><Relationship Id="rId11" Type="http://schemas.openxmlformats.org/officeDocument/2006/relationships/hyperlink" Target="https://docs.google.com/document/d/1fSV7fpvWYHXAfQhPPTuDsWNsGmIiOk_W/edit" TargetMode="External"/><Relationship Id="rId10" Type="http://schemas.openxmlformats.org/officeDocument/2006/relationships/hyperlink" Target="https://docs.google.com/document/d/1jmTz4eJktOjuCrxs5MTVVY7aNA3smjcc/edit" TargetMode="External"/><Relationship Id="rId13" Type="http://schemas.openxmlformats.org/officeDocument/2006/relationships/hyperlink" Target="https://docs.google.com/document/d/1YqIG_Mfl9hK4b4QE-bavI7pHB1f0zVGm/edit" TargetMode="External"/><Relationship Id="rId12" Type="http://schemas.openxmlformats.org/officeDocument/2006/relationships/hyperlink" Target="https://docs.google.com/document/d/1fSV7fpvWYHXAfQhPPTuDsWNsGmIiOk_W/edit" TargetMode="External"/><Relationship Id="rId15" Type="http://schemas.openxmlformats.org/officeDocument/2006/relationships/hyperlink" Target="https://docs.google.com/document/d/1bLappp2ODtSNaN21gFFCb1COz90J564-/edit" TargetMode="External"/><Relationship Id="rId14" Type="http://schemas.openxmlformats.org/officeDocument/2006/relationships/hyperlink" Target="https://docs.google.com/spreadsheets/d/15yQdQn6FdYa3qnoFbRTxu6FYRVywWVWi/edit?gid=1260980972#gid=1260980972" TargetMode="External"/><Relationship Id="rId17" Type="http://schemas.openxmlformats.org/officeDocument/2006/relationships/hyperlink" Target="https://docs.google.com/document/d/1A2vrQKEOrsYlslPg_S5qPrAo0LYzwFBk/edit" TargetMode="External"/><Relationship Id="rId16" Type="http://schemas.openxmlformats.org/officeDocument/2006/relationships/hyperlink" Target="https://docs.google.com/document/d/1A2vrQKEOrsYlslPg_S5qPrAo0LYzwFBk/edit" TargetMode="External"/><Relationship Id="rId19" Type="http://schemas.openxmlformats.org/officeDocument/2006/relationships/hyperlink" Target="https://docs.google.com/document/d/1H9nyJBStp0qTd2H9qFeUJ9gmHzXhDIPF/edit" TargetMode="External"/><Relationship Id="rId18" Type="http://schemas.openxmlformats.org/officeDocument/2006/relationships/hyperlink" Target="https://docs.google.com/document/d/1A2vrQKEOrsYlslPg_S5qPrAo0LYzwFBk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2x4Epuw7gXthDtYnKYehQnZBg==">CgMxLjAaHwoBMBIaChgICVIUChJ0YWJsZS5leWdpM3E0ZGcxYjgyDmguaTJmeXYwYmYyZWhvOAByITEtanFJZmlhYmpMOUVGT0RqSS14YjEzcGFkT3YzSXR2Uw==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2025-09-19T14:24:00Z</dcterms:created>
  <dc:creator>IVAN DAVID FILIPON</dc:creator>
</cp:coreProperties>
</file>