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FFFFFF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/>
            <w:r>
              <w:rPr>
                <w:b/>
                <w:color w:val="004284"/>
                <w:sz w:val="36"/>
              </w:rPr>
              <w:t>SENAI</w:t>
              <w:br/>
            </w:r>
            <w:r>
              <w:rPr>
                <w:b w:val="0"/>
                <w:sz w:val="14"/>
              </w:rPr>
              <w:br/>
              <w:t>Serviço Nacional</w:t>
              <w:br/>
              <w:t>de Aprendizagem</w:t>
              <w:br/>
              <w:t>Industrial</w:t>
              <w:br/>
              <w:br/>
              <w:t>Santa Catarina</w:t>
            </w:r>
          </w:p>
        </w:tc>
        <w:tc>
          <w:tcPr>
            <w:tcW w:type="dxa" w:w="5040"/>
            <w:vAlign w:val="center"/>
            <w:shd w:fill="FFFFFF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color w:val="004484"/>
                <w:sz w:val="28"/>
              </w:rPr>
              <w:t>GABARITO - DESIGN DE DASHBOARD E KPIS</w:t>
            </w:r>
          </w:p>
          <w:p/>
          <w:p/>
          <w:p/>
          <w:p/>
          <w:p/>
          <w:p/>
          <w:p>
            <w:r>
              <w:rPr>
                <w:sz w:val="22"/>
              </w:rPr>
              <w:t>MegaStore Brasil - Santa Catarina</w:t>
            </w:r>
          </w:p>
          <w:p>
            <w:r>
              <w:rPr>
                <w:sz w:val="20"/>
              </w:rPr>
              <w:t>Voce e gerente operacional da MegaStore Brasil, rede de 5 lojas em SC.</w:t>
              <w:br/>
              <w:t>Precisa criar dashboard para monitorar KPIs mensalmente:</w:t>
              <w:br/>
              <w:t>- Faturamento: meta R$ 120.000, realizado R$ 125.500</w:t>
              <w:br/>
              <w:t>- Margem Bruta: meta 30%, realizado 32,5%</w:t>
              <w:br/>
              <w:t>- Pedidos: meta 150, realizado 185</w:t>
              <w:br/>
              <w:t>- Satisfacao: meta 8,5/10, realizado 8,7/10</w:t>
              <w:br/>
              <w:br/>
              <w:t>Segmente por regiao (Norte, Nordeste, Sul, Centro) com tabelas dinamicas.</w:t>
            </w:r>
          </w:p>
        </w:tc>
        <w:tc>
          <w:tcPr>
            <w:tcW w:type="dxa" w:w="2160"/>
            <w:vAlign w:val="center"/>
            <w:shd w:fill="FFFFFF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Desempenho</w:t>
              <w:br/>
              <w:t>_____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Definir KPI estratégico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KPI = indicador que mostra se meta foi atingida. Faturamento: realizado 125.500, meta 120.000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Este é um bom KPI porque: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É fácil de calcular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Mostra se objetivo foi atingido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Usa números grandes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Qualquer número serve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precisa de meta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2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Calcular variação percentual de KPI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Realizado 125.500, Meta 120.000. Fórmula: ((Real-Meta)/Meta)×100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Variação é: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+2,5%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+4,6%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-5,5%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+10%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+20%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3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Interpretar variação positiva/negativa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Variação +4,6% significa resultado ACIMA da meta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Qual é a interpretação?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Fracasso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Bom desempenho (atingiu+)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Ruim (faltou)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Neutro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significa nada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4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Aplicar status visual baseado em variação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&gt;10%=Verde, 0-10%=Amarelo, -10-0%=Laranja, &lt;-10%=Vermelho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Variação +4,6% recebe status: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Verde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Amarelo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Laranja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Vermelho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Sem status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5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Organizar abas para dashboard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Base_Dados (oculta), Calculos (oculta), Dashboard (visível)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Por que ocultar Base_Dados?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Para economizar espaço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Proteger dados brutos de edição acidental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Simplificar interface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a + b + c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Não precisa ocultar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6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Preparar dados brutos corretamente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Tabela com 30 linhas: Data, Produto, Faturamento, Margem%, Satisfação, Região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Melhor formato é: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Sem cabeçalhos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Com cabeçalhos em maiúscula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Nomes descritivos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b + c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Qualquer formato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7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Usar tabela dinâmica para sumarizar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TD agrupa faturamento por Região: Norte 32.5k, Nordeste 28k, Sul 35k, Centro 30k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Total de faturamento é: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35.000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95.500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125.500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150.000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32.500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8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Interpretar tabela dinâmica multidimensional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TD com Região (linhas) × Produto (colunas) = matriz de faturamento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Uma TD pode ter: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Só 1 dimensão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2 dimensões (linhas+colunas)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3+ dimensões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Máximo 2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Depende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9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Escolher tipo de gráfico apropriado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Comparar faturamento entre regiões (4 categorias)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Melhor gráfico é: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Pizza (mostra %)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Coluna (compara categorias)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Linha (mostra tendência)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Área (acúmulo)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Qualquer um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10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Criar indicador de status visual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KPI verde se atingiu meta, vermelho se não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Indicador visual ajuda porque: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Fica mais bonito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Permite decisão rápida (status em 1 segundo)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Usa cores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Ocupa menos espaço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Nada em especial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11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Conectar segmentadores a objetos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Segmentador "Região" filtra gráficos quando clicado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Ao clicar "Sul", o que acontece?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Nada (segmentador não funciona)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Gráficos mostram dados apenas do Sul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Desativa outras regiões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b + c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Abre nova planilha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12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Formatar cartão de KPI profissionalmente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Número grande (28pt), azul corporativo, fundo branco, borda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Formato de cartão KPI deve ter: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Número pequeno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Texto colorido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Número grande + indicador status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Gráfico junto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Tudo muito compacto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13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Ocultar linhas de grade para limpeza visual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Dashboard limpo sem grade de células visível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Por que ocultar linhas de grade?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Economiza tinta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Aparência profissional (mais limpo)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Reduz tamanho do arquivo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Não há motivo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Exige permissão</w:t>
            </w:r>
          </w:p>
        </w:tc>
      </w:tr>
    </w:tbl>
    <w:p>
      <w:pPr>
        <w:spacing w:after="240"/>
      </w:pPr>
    </w:p>
    <w:tbl>
      <w:tblPr>
        <w:tblW w:type="auto" w:w="0"/>
        <w:tblLayout w:type="fixed"/>
        <w:tblLook w:firstColumn="1" w:firstRow="1" w:lastColumn="0" w:lastRow="0" w:noHBand="0" w:noVBand="1" w:val="04A0"/>
        <w:cantSplit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cantSplit w:val="1"/>
      </w:tblPr>
      <w:tblGrid>
        <w:gridCol w:w="10080"/>
      </w:tblGrid>
      <w:tr>
        <w:tc>
          <w:tcPr>
            <w:tcW w:type="dxa" w:w="10080"/>
            <w:shd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120"/>
              <w:shd w:fill="004284"/>
            </w:pPr>
            <w:r/>
            <w:r>
              <w:rPr>
                <w:b/>
                <w:color w:val="FFFFFF"/>
                <w:sz w:val="24"/>
              </w:rPr>
              <w:t>ITEM 14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CAPACIDADE: </w:t>
            </w:r>
            <w:r>
              <w:rPr>
                <w:sz w:val="22"/>
              </w:rPr>
              <w:t>Adicionar data de atualização automática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Contexto: </w:t>
            </w:r>
            <w:r>
              <w:rPr>
                <w:sz w:val="22"/>
              </w:rPr>
              <w:t>Dashboard deve mostrar quando dados foram atualizados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 xml:space="preserve">Comando: </w:t>
            </w:r>
            <w:r>
              <w:rPr>
                <w:sz w:val="22"/>
              </w:rPr>
              <w:t>=HOJE() ou =AGORA() retorna: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60" w:after="60"/>
              <w:ind w:left="360"/>
            </w:pPr>
            <w:r>
              <w:rPr>
                <w:b/>
                <w:i/>
                <w:color w:val="004284"/>
                <w:sz w:val="22"/>
              </w:rPr>
              <w:t>Alternativas: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 xml:space="preserve">A) </w:t>
            </w:r>
            <w:r>
              <w:rPr>
                <w:sz w:val="22"/>
              </w:rPr>
              <w:t>"Data"  ✅ RESPOSTA CORRETA</w:t>
            </w:r>
            <w:r>
              <w:rPr>
                <w:b/>
                <w:color w:val="008000"/>
              </w:rPr>
              <w:t xml:space="preserve">  ✅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b) Data/hora atual do sistema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c) Data fixa</w:t>
            </w:r>
            <w:r>
              <w:rPr>
                <w:b/>
                <w:color w:val="008000"/>
              </w:rPr>
              <w:t xml:space="preserve">  ✅ RESPOSTA CORRETA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d) Erro</w:t>
            </w:r>
          </w:p>
          <w:p>
            <w:pPr>
              <w:spacing w:before="20" w:after="20"/>
              <w:ind w:left="720"/>
            </w:pPr>
            <w:r>
              <w:rPr>
                <w:sz w:val="22"/>
              </w:rPr>
              <w:t>e) Nada</w:t>
            </w:r>
            <w:r>
              <w:rPr>
                <w:b/>
                <w:color w:val="008000"/>
              </w:rPr>
              <w:t xml:space="preserve">  ✅ RESPOSTA CORRETA</w:t>
            </w:r>
          </w:p>
        </w:tc>
      </w:tr>
    </w:tbl>
    <w:p>
      <w:pPr>
        <w:spacing w:after="240"/>
      </w:pPr>
    </w:p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t>Q1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Q11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Q12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Q13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>Q14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A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A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</w:tr>
    </w:tbl>
    <w:p/>
    <w:p/>
    <w:p>
      <w:pPr>
        <w:jc w:val="center"/>
      </w:pPr>
      <w:r>
        <w:rPr>
          <w:b/>
          <w:sz w:val="28"/>
        </w:rPr>
        <w:t>GABARITO COMPLETO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Q5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Q6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Q7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Q8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Q9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Q10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Q14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color w:val="008000"/>
              </w:rPr>
              <w:t>✅ A</w:t>
            </w:r>
          </w:p>
        </w:tc>
      </w:tr>
    </w:tbl>
    <w:sectPr w:rsidR="00FC693F" w:rsidRPr="0006063C" w:rsidSect="00034616">
      <w:pgSz w:w="12240" w:h="15840"/>
      <w:pgMar w:top="72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