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hanging="2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20"/>
        <w:tblGridChange w:id="0">
          <w:tblGrid>
            <w:gridCol w:w="2115"/>
            <w:gridCol w:w="5565"/>
            <w:gridCol w:w="1920"/>
          </w:tblGrid>
        </w:tblGridChange>
      </w:tblGrid>
      <w:tr>
        <w:trPr>
          <w:cantSplit w:val="0"/>
          <w:trHeight w:val="1431.5856933593748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-42754</wp:posOffset>
                  </wp:positionH>
                  <wp:positionV relativeFrom="paragraph">
                    <wp:posOffset>24554</wp:posOffset>
                  </wp:positionV>
                  <wp:extent cx="1276350" cy="327025"/>
                  <wp:effectExtent b="0" l="0" r="0" t="0"/>
                  <wp:wrapNone/>
                  <wp:docPr descr="SENAI Logo – PNG e Vetor – Download de Logo" id="1244451596" name="image1.png"/>
                  <a:graphic>
                    <a:graphicData uri="http://schemas.openxmlformats.org/drawingml/2006/picture">
                      <pic:pic>
                        <pic:nvPicPr>
                          <pic:cNvPr descr="SENAI Logo – PNG e Vetor – Download de Logo"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32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ind w:hanging="2"/>
              <w:jc w:val="center"/>
              <w:rPr>
                <w:rFonts w:ascii="Arial" w:cs="Arial" w:eastAsia="Arial" w:hAnsi="Arial"/>
                <w:b w:val="1"/>
                <w:sz w:val="8"/>
                <w:szCs w:val="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6">
            <w:pPr>
              <w:ind w:hanging="2"/>
              <w:jc w:val="center"/>
              <w:rPr>
                <w:rFonts w:ascii="Arial" w:cs="Arial" w:eastAsia="Arial" w:hAnsi="Arial"/>
                <w:b w:val="1"/>
                <w:sz w:val="2"/>
                <w:szCs w:val="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ind w:hanging="2"/>
              <w:jc w:val="center"/>
              <w:rPr>
                <w:rFonts w:ascii="Arial" w:cs="Arial" w:eastAsia="Arial" w:hAnsi="Arial"/>
                <w:b w:val="1"/>
                <w:color w:val="ff0000"/>
                <w:sz w:val="38"/>
                <w:szCs w:val="3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8"/>
                <w:szCs w:val="28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hanging="2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AVALIAÇÃO OBJETIVA</w:t>
            </w:r>
          </w:p>
        </w:tc>
      </w:tr>
    </w:tbl>
    <w:p w:rsidR="00000000" w:rsidDel="00000000" w:rsidP="00000000" w:rsidRDefault="00000000" w:rsidRPr="00000000" w14:paraId="0000000D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55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65"/>
        <w:gridCol w:w="3645"/>
        <w:gridCol w:w="915"/>
        <w:gridCol w:w="930"/>
        <w:tblGridChange w:id="0">
          <w:tblGrid>
            <w:gridCol w:w="4065"/>
            <w:gridCol w:w="3645"/>
            <w:gridCol w:w="915"/>
            <w:gridCol w:w="93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2"/>
            <w:shd w:fill="004899" w:val="clear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CRITÉRIO 1: Do número de avaliações objetivas na UC: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1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Atende</w:t>
            </w:r>
          </w:p>
        </w:tc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2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6"/>
                <w:szCs w:val="16"/>
                <w:rtl w:val="0"/>
              </w:rPr>
              <w:t xml:space="preserve">N. Atende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3">
            <w:pPr>
              <w:spacing w:line="240" w:lineRule="auto"/>
              <w:ind w:hanging="2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A Unidade Curricular, selecionada na amostragem, atende a quantidade mínima de avaliações objetivas de acordo com o Quadro?</w:t>
            </w:r>
          </w:p>
          <w:p w:rsidR="00000000" w:rsidDel="00000000" w:rsidP="00000000" w:rsidRDefault="00000000" w:rsidRPr="00000000" w14:paraId="00000014">
            <w:pPr>
              <w:spacing w:line="240" w:lineRule="auto"/>
              <w:ind w:hanging="2"/>
              <w:rPr>
                <w:rFonts w:ascii="Arial" w:cs="Arial" w:eastAsia="Arial" w:hAnsi="Arial"/>
                <w:sz w:val="10"/>
                <w:szCs w:val="10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6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7">
            <w:pPr>
              <w:shd w:fill="ffffff" w:val="clear"/>
              <w:spacing w:line="240" w:lineRule="auto"/>
              <w:ind w:hanging="2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NO PRESENCIAL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  <w:rtl w:val="0"/>
              </w:rPr>
              <w:t xml:space="preserve">NA ESCOLA DIGITAL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A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B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line="240" w:lineRule="auto"/>
              <w:ind w:hanging="70.03937007874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553653" cy="775554"/>
                  <wp:effectExtent b="0" l="0" r="0" t="0"/>
                  <wp:docPr id="124445159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3653" cy="77555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ind w:hanging="141.7322834645671"/>
              <w:rPr>
                <w:rFonts w:ascii="Arial" w:cs="Arial" w:eastAsia="Arial" w:hAnsi="Arial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highlight w:val="white"/>
              </w:rPr>
              <w:drawing>
                <wp:inline distB="114300" distT="114300" distL="114300" distR="114300">
                  <wp:extent cx="2341156" cy="608494"/>
                  <wp:effectExtent b="0" l="0" r="0" t="0"/>
                  <wp:docPr id="124445159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1156" cy="60849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E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1F">
            <w:pPr>
              <w:shd w:fill="ffffff" w:val="clear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b w:val="1"/>
                <w:i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0">
            <w:pPr>
              <w:spacing w:line="240" w:lineRule="auto"/>
              <w:ind w:hanging="2"/>
              <w:rPr>
                <w:rFonts w:ascii="Arial" w:cs="Arial" w:eastAsia="Arial" w:hAnsi="Arial"/>
                <w:sz w:val="16"/>
                <w:szCs w:val="16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highlight w:val="white"/>
                <w:rtl w:val="0"/>
              </w:rPr>
              <w:t xml:space="preserve">Observações:</w:t>
            </w:r>
          </w:p>
        </w:tc>
      </w:tr>
    </w:tbl>
    <w:p w:rsidR="00000000" w:rsidDel="00000000" w:rsidP="00000000" w:rsidRDefault="00000000" w:rsidRPr="00000000" w14:paraId="00000024">
      <w:pPr>
        <w:ind w:hanging="2"/>
        <w:jc w:val="both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702766361"/>
        <w:tag w:val="goog_rdk_0"/>
      </w:sdtPr>
      <w:sdtContent>
        <w:tbl>
          <w:tblPr>
            <w:tblStyle w:val="Table3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6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2: Da evidência de aplicação da(s) avaliação(ões):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7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28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29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A(s) avaliação(ões) objetiva(s), selecionada na amostragem, foram aplicadas no decorrer da UC sendo evidenciadas a partir do registro no diário de classe - SGN?</w:t>
                </w:r>
              </w:p>
              <w:p w:rsidR="00000000" w:rsidDel="00000000" w:rsidP="00000000" w:rsidRDefault="00000000" w:rsidRPr="00000000" w14:paraId="0000002A">
                <w:pPr>
                  <w:spacing w:line="240" w:lineRule="auto"/>
                  <w:ind w:hanging="2"/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20"/>
                    <w:szCs w:val="20"/>
                    <w:highlight w:val="white"/>
                    <w:rtl w:val="0"/>
                  </w:rPr>
                  <w:t xml:space="preserve">*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  <w:rtl w:val="0"/>
                  </w:rPr>
                  <w:t xml:space="preserve">Critério de caráter eliminatório, ou seja, se as avaliações postadas não foram aplicadas (registradas), serão desconsiderados os demais critérios não ocorrendo a pontuação.</w:t>
                </w:r>
              </w:p>
              <w:p w:rsidR="00000000" w:rsidDel="00000000" w:rsidP="00000000" w:rsidRDefault="00000000" w:rsidRPr="00000000" w14:paraId="0000002B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2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2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31">
      <w:pPr>
        <w:ind w:hanging="2"/>
        <w:jc w:val="both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41090892"/>
        <w:tag w:val="goog_rdk_1"/>
      </w:sdtPr>
      <w:sdtContent>
        <w:tbl>
          <w:tblPr>
            <w:tblStyle w:val="Table4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3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3: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Do número de itens na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4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5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36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 avaliação objetiva, selecionada na amostragem, contempla no mínimo 3 questões de múltipla escolha com 4 ou 5 alternativas de respostas?</w:t>
                </w:r>
              </w:p>
              <w:p w:rsidR="00000000" w:rsidDel="00000000" w:rsidP="00000000" w:rsidRDefault="00000000" w:rsidRPr="00000000" w14:paraId="00000037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39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3A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3D">
      <w:pPr>
        <w:ind w:hanging="2"/>
        <w:jc w:val="both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233185903"/>
        <w:tag w:val="goog_rdk_2"/>
      </w:sdtPr>
      <w:sdtContent>
        <w:tbl>
          <w:tblPr>
            <w:tblStyle w:val="Table5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3F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4: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indicação da(s) capacidade(s) avaliada(s):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0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1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42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Pelo menos, 3 itens da avaliação objetiva, indicam a capacidade a ser avaliada na Unidade Curricular?</w:t>
                </w:r>
              </w:p>
              <w:p w:rsidR="00000000" w:rsidDel="00000000" w:rsidP="00000000" w:rsidRDefault="00000000" w:rsidRPr="00000000" w14:paraId="00000043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4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5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46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Pelo menos, 3 itens do total de itens da avaliação, estão avaliando a capacidade conforme o  nível cognitivo definido na descrição da capacidade?</w:t>
                </w:r>
              </w:p>
            </w:tc>
            <w:tc>
              <w:tcPr/>
              <w:p w:rsidR="00000000" w:rsidDel="00000000" w:rsidP="00000000" w:rsidRDefault="00000000" w:rsidRPr="00000000" w14:paraId="00000047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48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49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4C">
      <w:pPr>
        <w:ind w:hanging="2"/>
        <w:jc w:val="both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468642998"/>
        <w:tag w:val="goog_rdk_3"/>
      </w:sdtPr>
      <w:sdtContent>
        <w:tbl>
          <w:tblPr>
            <w:tblStyle w:val="Table6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E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5: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estrutura do contexto de cada item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4F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0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51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contexto do item apresenta uma situação problema, de acordo com a área da UC - Unidade Curricular?</w:t>
                </w:r>
              </w:p>
              <w:p w:rsidR="00000000" w:rsidDel="00000000" w:rsidP="00000000" w:rsidRDefault="00000000" w:rsidRPr="00000000" w14:paraId="00000052">
                <w:pPr>
                  <w:spacing w:line="240" w:lineRule="auto"/>
                  <w:ind w:left="0" w:firstLine="0"/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  <w:rtl w:val="0"/>
                  </w:rPr>
                  <w:t xml:space="preserve">Para atender este critério, pelo menos 3 itens, do total de itens da avaliação precisam estar em acordo com o descritivo e atender o critério 4.</w:t>
                </w:r>
              </w:p>
              <w:p w:rsidR="00000000" w:rsidDel="00000000" w:rsidP="00000000" w:rsidRDefault="00000000" w:rsidRPr="00000000" w14:paraId="00000053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0"/>
                    <w:szCs w:val="10"/>
                    <w:highlight w:val="white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4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55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56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59">
      <w:pPr>
        <w:ind w:firstLine="0"/>
        <w:jc w:val="both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3546387"/>
        <w:tag w:val="goog_rdk_4"/>
      </w:sdtPr>
      <w:sdtContent>
        <w:tbl>
          <w:tblPr>
            <w:tblStyle w:val="Table7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B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6: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estrutura do comando de cada item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C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5D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5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O comando está de acordo com a Apostila de Elaboração de Itens do DN, apresentando uma pergunta ou indicando a complementação de uma afirmação?</w:t>
                </w:r>
              </w:p>
              <w:p w:rsidR="00000000" w:rsidDel="00000000" w:rsidP="00000000" w:rsidRDefault="00000000" w:rsidRPr="00000000" w14:paraId="0000005F">
                <w:pPr>
                  <w:spacing w:line="240" w:lineRule="auto"/>
                  <w:ind w:hanging="2"/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  <w:rtl w:val="0"/>
                  </w:rPr>
                  <w:t xml:space="preserve">Para atender este critério, pelo menos 3 itens, do total de itens da avaliação precisam estar em acordo com o descritivo e atender os critérios 4 e 5.</w:t>
                </w:r>
              </w:p>
            </w:tc>
            <w:tc>
              <w:tcPr/>
              <w:p w:rsidR="00000000" w:rsidDel="00000000" w:rsidP="00000000" w:rsidRDefault="00000000" w:rsidRPr="00000000" w14:paraId="00000060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1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62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65">
      <w:pPr>
        <w:ind w:firstLine="0"/>
        <w:jc w:val="both"/>
        <w:rPr>
          <w:b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33437098"/>
        <w:tag w:val="goog_rdk_5"/>
      </w:sdtPr>
      <w:sdtContent>
        <w:tbl>
          <w:tblPr>
            <w:tblStyle w:val="Table8"/>
            <w:tblW w:w="9600.0" w:type="dxa"/>
            <w:jc w:val="left"/>
            <w:tblInd w:w="-533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7695"/>
            <w:gridCol w:w="930"/>
            <w:gridCol w:w="975"/>
            <w:tblGridChange w:id="0">
              <w:tblGrid>
                <w:gridCol w:w="7695"/>
                <w:gridCol w:w="930"/>
                <w:gridCol w:w="975"/>
              </w:tblGrid>
            </w:tblGridChange>
          </w:tblGrid>
          <w:tr>
            <w:trPr>
              <w:cantSplit w:val="0"/>
              <w:trHeight w:val="286" w:hRule="atLeast"/>
              <w:tblHeader w:val="0"/>
            </w:trPr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7">
                <w:pPr>
                  <w:ind w:hanging="2"/>
                  <w:rPr>
                    <w:rFonts w:ascii="Arial" w:cs="Arial" w:eastAsia="Arial" w:hAnsi="Arial"/>
                    <w:color w:val="ffffff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CRITÉRIO 7: </w:t>
                </w: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20"/>
                    <w:szCs w:val="20"/>
                    <w:rtl w:val="0"/>
                  </w:rPr>
                  <w:t xml:space="preserve">Da estrutura das alternativas de cada item da avaliação: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8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Atende</w:t>
                </w:r>
              </w:p>
            </w:tc>
            <w:tc>
              <w:tcPr>
                <w:shd w:fill="004899" w:val="clear"/>
                <w:vAlign w:val="center"/>
              </w:tcPr>
              <w:p w:rsidR="00000000" w:rsidDel="00000000" w:rsidP="00000000" w:rsidRDefault="00000000" w:rsidRPr="00000000" w14:paraId="00000069">
                <w:pPr>
                  <w:ind w:hanging="2"/>
                  <w:jc w:val="center"/>
                  <w:rPr>
                    <w:rFonts w:ascii="Arial" w:cs="Arial" w:eastAsia="Arial" w:hAnsi="Arial"/>
                    <w:color w:val="ffffff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color w:val="ffffff"/>
                    <w:sz w:val="16"/>
                    <w:szCs w:val="16"/>
                    <w:rtl w:val="0"/>
                  </w:rPr>
                  <w:t xml:space="preserve">N. Atende</w:t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/>
              <w:p w:rsidR="00000000" w:rsidDel="00000000" w:rsidP="00000000" w:rsidRDefault="00000000" w:rsidRPr="00000000" w14:paraId="0000006A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As alternativas de resposta, gabarito e distratores, são coerentes com o item no seu contexto,  indicando caminhos possíveis de respostas plausíveis?</w:t>
                </w:r>
              </w:p>
              <w:p w:rsidR="00000000" w:rsidDel="00000000" w:rsidP="00000000" w:rsidRDefault="00000000" w:rsidRPr="00000000" w14:paraId="0000006B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20"/>
                    <w:szCs w:val="20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* </w:t>
                </w: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highlight w:val="white"/>
                    <w:rtl w:val="0"/>
                  </w:rPr>
                  <w:t xml:space="preserve">Para atender este critério, pelo menos 3 itens, do total de itens da avaliação precisam estar em acordo com o descritivo e atender os critérios 4, 5 e 6.</w:t>
                </w:r>
                <w:r w:rsidDel="00000000" w:rsidR="00000000" w:rsidRPr="00000000">
                  <w:rPr>
                    <w:rFonts w:ascii="Arial" w:cs="Arial" w:eastAsia="Arial" w:hAnsi="Arial"/>
                    <w:sz w:val="20"/>
                    <w:szCs w:val="20"/>
                    <w:highlight w:val="white"/>
                    <w:rtl w:val="0"/>
                  </w:rPr>
                  <w:t xml:space="preserve"> </w:t>
                </w:r>
              </w:p>
            </w:tc>
            <w:tc>
              <w:tcPr/>
              <w:p w:rsidR="00000000" w:rsidDel="00000000" w:rsidP="00000000" w:rsidRDefault="00000000" w:rsidRPr="00000000" w14:paraId="0000006C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6D">
                <w:pPr>
                  <w:shd w:fill="ffffff" w:val="clear"/>
                  <w:spacing w:line="240" w:lineRule="auto"/>
                  <w:ind w:hanging="2"/>
                  <w:jc w:val="both"/>
                  <w:rPr>
                    <w:rFonts w:ascii="Arial" w:cs="Arial" w:eastAsia="Arial" w:hAnsi="Arial"/>
                    <w:b w:val="1"/>
                    <w:i w:val="1"/>
                    <w:color w:val="4c94d8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5" w:hRule="atLeast"/>
              <w:tblHeader w:val="0"/>
            </w:trPr>
            <w:tc>
              <w:tcPr>
                <w:gridSpan w:val="3"/>
              </w:tcPr>
              <w:p w:rsidR="00000000" w:rsidDel="00000000" w:rsidP="00000000" w:rsidRDefault="00000000" w:rsidRPr="00000000" w14:paraId="0000006E">
                <w:pPr>
                  <w:spacing w:line="240" w:lineRule="auto"/>
                  <w:ind w:hanging="2"/>
                  <w:rPr>
                    <w:rFonts w:ascii="Arial" w:cs="Arial" w:eastAsia="Arial" w:hAnsi="Arial"/>
                    <w:sz w:val="16"/>
                    <w:szCs w:val="16"/>
                    <w:highlight w:val="whit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6"/>
                    <w:szCs w:val="16"/>
                    <w:highlight w:val="white"/>
                    <w:rtl w:val="0"/>
                  </w:rPr>
                  <w:t xml:space="preserve">Observações:</w:t>
                </w:r>
              </w:p>
            </w:tc>
          </w:tr>
        </w:tbl>
      </w:sdtContent>
    </w:sdt>
    <w:p w:rsidR="00000000" w:rsidDel="00000000" w:rsidP="00000000" w:rsidRDefault="00000000" w:rsidRPr="00000000" w14:paraId="00000071">
      <w:pPr>
        <w:ind w:firstLine="0"/>
        <w:jc w:val="both"/>
        <w:rPr>
          <w:rFonts w:ascii="Arial" w:cs="Arial" w:eastAsia="Arial" w:hAnsi="Arial"/>
          <w:b w:val="1"/>
          <w:i w:val="1"/>
          <w:color w:val="4c94d8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left="0" w:firstLine="0"/>
        <w:jc w:val="both"/>
        <w:rPr>
          <w:i w:val="1"/>
        </w:rPr>
      </w:pPr>
      <w:r w:rsidDel="00000000" w:rsidR="00000000" w:rsidRPr="00000000">
        <w:rPr>
          <w:i w:val="1"/>
          <w:rtl w:val="0"/>
        </w:rPr>
        <w:t xml:space="preserve"> </w:t>
      </w:r>
      <w:r w:rsidDel="00000000" w:rsidR="00000000" w:rsidRPr="00000000">
        <w:rPr>
          <w:b w:val="1"/>
          <w:i w:val="1"/>
          <w:u w:val="single"/>
          <w:rtl w:val="0"/>
        </w:rPr>
        <w:t xml:space="preserve">Obs.:</w:t>
      </w:r>
      <w:r w:rsidDel="00000000" w:rsidR="00000000" w:rsidRPr="00000000">
        <w:rPr>
          <w:i w:val="1"/>
          <w:rtl w:val="0"/>
        </w:rPr>
        <w:t xml:space="preserve"> Para atender os critérios 4, 5, 6 e 7 da Avaliação Objetivas, pelo menos, 3 itens da avaliação precisam estar integralmente de acordo com a metodologia (contexto, comando e alternativas). Na elaboração de um item, a MSEP não considera as partes de um item sem a conexão com toda a estrutura. </w:t>
      </w:r>
    </w:p>
    <w:p w:rsidR="00000000" w:rsidDel="00000000" w:rsidP="00000000" w:rsidRDefault="00000000" w:rsidRPr="00000000" w14:paraId="00000074">
      <w:pPr>
        <w:ind w:left="0" w:firstLine="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As avaliações Objetivas e Práticas de cada unidade curricular devem estar postadas</w:t>
      </w:r>
    </w:p>
    <w:p w:rsidR="00000000" w:rsidDel="00000000" w:rsidP="00000000" w:rsidRDefault="00000000" w:rsidRPr="00000000" w14:paraId="00000075">
      <w:pPr>
        <w:ind w:left="0" w:firstLine="0"/>
        <w:jc w:val="both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na aba ANEXO do SGN e nomeadas de acordo com o documento anexado.</w:t>
      </w:r>
    </w:p>
    <w:p w:rsidR="00000000" w:rsidDel="00000000" w:rsidP="00000000" w:rsidRDefault="00000000" w:rsidRPr="00000000" w14:paraId="00000076">
      <w:pPr>
        <w:ind w:left="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firstLine="0"/>
        <w:jc w:val="both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u w:val="single"/>
          <w:rtl w:val="0"/>
        </w:rPr>
        <w:t xml:space="preserve">CRITÉRIOS - AVALIAÇÕES OBJETIVAS (12,5%)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7B">
      <w:pPr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1. A Unidade Curricular, selecionada na amostragem, atende a quantidade mínima de avaliações objetivas de acordo com o Quadro Carga Horária da UC </w:t>
      </w:r>
      <w:r w:rsidDel="00000000" w:rsidR="00000000" w:rsidRPr="00000000">
        <w:rPr>
          <w:i w:val="1"/>
          <w:sz w:val="20"/>
          <w:szCs w:val="20"/>
          <w:rtl w:val="0"/>
        </w:rPr>
        <w:t xml:space="preserve">vs.</w:t>
      </w:r>
      <w:r w:rsidDel="00000000" w:rsidR="00000000" w:rsidRPr="00000000">
        <w:rPr>
          <w:sz w:val="20"/>
          <w:szCs w:val="20"/>
          <w:rtl w:val="0"/>
        </w:rPr>
        <w:t xml:space="preserve"> Número de Avaliações. </w:t>
      </w:r>
    </w:p>
    <w:p w:rsidR="00000000" w:rsidDel="00000000" w:rsidP="00000000" w:rsidRDefault="00000000" w:rsidRPr="00000000" w14:paraId="0000007D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2. As avaliações objetivas, postadas na aba anexo, foram aplicadas no decorrer da unidade curricular (registro de aplicação no diário de classe - SGN). Este critério tem caráter eliminatório, ou seja, se as avaliações postadas não foram aplicadas, serão desconsiderados os demais critérios não ocorrendo a pontuação. </w:t>
      </w:r>
    </w:p>
    <w:p w:rsidR="00000000" w:rsidDel="00000000" w:rsidP="00000000" w:rsidRDefault="00000000" w:rsidRPr="00000000" w14:paraId="0000007E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3. A avaliação objetiva, selecionada na amostragem, contempla no mínimo 3 questões de múltipla escolha com 4 ou 5 alternativas de respostas. </w:t>
      </w:r>
    </w:p>
    <w:p w:rsidR="00000000" w:rsidDel="00000000" w:rsidP="00000000" w:rsidRDefault="00000000" w:rsidRPr="00000000" w14:paraId="0000007F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4. A avaliação objetiva, selecionada na amostragem, apresenta e avalia a(s) capacidade(s) no nível cognitivo. Para atender este critério, pelo menos 3 itens, do total de itens da avaliação precisam estar avaliando no nível cognitivo da capacidade. </w:t>
      </w:r>
    </w:p>
    <w:p w:rsidR="00000000" w:rsidDel="00000000" w:rsidP="00000000" w:rsidRDefault="00000000" w:rsidRPr="00000000" w14:paraId="00000080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5. A avaliação objetiva, selecionada na amostragem, inclui itens contextualizados que abordam situações-problema semelhantes ao “mundo do trabalho” e de acordo com a área da Unidade Curricular (UC). Para atender este critério, pelo menos 3 itens, do total de itens da avaliação precisam estar em acordo com o descritivo e atender o critério 4. </w:t>
      </w:r>
    </w:p>
    <w:p w:rsidR="00000000" w:rsidDel="00000000" w:rsidP="00000000" w:rsidRDefault="00000000" w:rsidRPr="00000000" w14:paraId="00000081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6. A avaliação objetiva, selecionada na amostragem, possui o comando do item de acordo com a Apostila de Elaboração de Itens do DN. Para atender este critério, pelo menos 3 itens, do total de itens da avaliação precisam estar em acordo com o descritivo e atender os critérios 4 e 5. </w:t>
      </w:r>
    </w:p>
    <w:p w:rsidR="00000000" w:rsidDel="00000000" w:rsidP="00000000" w:rsidRDefault="00000000" w:rsidRPr="00000000" w14:paraId="00000082">
      <w:pPr>
        <w:spacing w:after="200" w:lineRule="auto"/>
        <w:ind w:left="0" w:firstLine="0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7. A avaliação objetiva, selecionada na amostragem, possui itens com as alternativas de respostas plausíveis. Para atender este critério, pelo menos 3 itens, do total de itens da avaliação precisam estar em acordo com o descritivo e atender os critérios 4, 5 e 6.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851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line="1" w:lineRule="atLeast"/>
      <w:ind w:left="-1" w:leftChars="-1" w:hangingChars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pPr>
      <w:ind w:left="0"/>
    </w:pPr>
    <w:rPr>
      <w:color w:val="595959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NormalWeb">
    <w:name w:val="Normal (Web)"/>
    <w:basedOn w:val="Normal"/>
    <w:uiPriority w:val="99"/>
    <w:unhideWhenUsed w:val="1"/>
    <w:rsid w:val="003013CA"/>
    <w:pPr>
      <w:suppressAutoHyphens w:val="0"/>
      <w:spacing w:after="100" w:afterAutospacing="1" w:before="100" w:beforeAutospacing="1" w:line="240" w:lineRule="auto"/>
      <w:ind w:left="0" w:leftChars="0" w:firstLine="0" w:firstLineChars="0"/>
      <w:textDirection w:val="lrTb"/>
      <w:textAlignment w:val="auto"/>
      <w:outlineLvl w:val="9"/>
    </w:pPr>
    <w:rPr>
      <w:position w:val="0"/>
    </w:r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BrTp7JeOgZWIKWk9zudSYYHckA==">CgMxLjAaHwoBMBIaChgICVIUChJ0YWJsZS5uaXR6MW1pcjNoeWQaHwoBMRIaChgICVIUChJ0YWJsZS5wdnF3MDd2bXZocG8aHwoBMhIaChgICVIUChJ0YWJsZS45eHQzZ2xqNXM4bzcaHgoBMxIZChcICVITChF0YWJsZS5wajE5ZmI4dDFhZBofCgE0EhoKGAgJUhQKEnRhYmxlLnplZHR0emVuM3pnNRofCgE1EhoKGAgJUhQKEnRhYmxlLmw3cDJqMjYycHZoMDIIaC5namRneHM4AHIhMWtaWUFadFotNVdvQ29malcweHAzMlRVX21Ca3lDcEt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2024-05-22T12:37:00Z</dcterms:created>
  <dc:creator>CHAIANE CRISTINE DE ALMEIDA</dc:creator>
</cp:coreProperties>
</file>