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 03 — Organização digital do setor</w:t>
      </w:r>
    </w:p>
    <w:p>
      <w:pPr>
        <w:jc w:val="center"/>
      </w:pPr>
      <w:r>
        <w:rPr>
          <w:b/>
        </w:rPr>
        <w:t>Unidade Curricular: Introdução à Tecnologia da Informação e Comunicação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C4 e C5</w:t>
      </w:r>
    </w:p>
    <w:p>
      <w:r>
        <w:rPr>
          <w:b/>
        </w:rPr>
        <w:t xml:space="preserve">Situação/Contexto: </w:t>
      </w:r>
      <w:r>
        <w:t>Um setor administrativo de apoio à produção utiliza computadores para armazenar relatórios, formulários, registros de atividades e outros documentos digitais. Com o aumento da quantidade de arquivos, os profissionais passaram a encontrar documentos com nomes genéricos, versões duplicadas e conteúdos armazenados em pastas inadequadas. Em algumas situações, a equipe demora para localizar uma informação solicitada e encontra dificuldades para preparar conjuntos de documentos para compartilhamento. A falta de uma estrutura lógica de armazenamento também aumenta o risco de utilizar versões incorretas dos arquivos. Diante desse cenário, torna-se necessário adotar práticas de organização digital, utilizando nomes compreensíveis, estruturas de pastas coerentes, recursos de busca, movimentação de documentos e compactação de arquivos.</w:t>
      </w:r>
    </w:p>
    <w:p>
      <w:r>
        <w:rPr>
          <w:b/>
        </w:rPr>
        <w:t xml:space="preserve">Desafio: </w:t>
      </w:r>
      <w:r>
        <w:t>Receba o conjunto de arquivos desorganizados fornecido pelo docente e reorganize-o como se pertencesse a um setor de trabalho. Crie uma estrutura de pastas e subpastas coerente, defina nomes claros e padronizados para os arquivos, mova cada documento para o local correspondente e utilize o recurso de busca para localizar itens solicitados. Na sequência, selecione um conjunto de documentos, compacte-os em um único arquivo e prepare a estrutura final para compartilhamento. A organização deverá permitir que outro integrante da equipe localize os documentos sem depender de explicações adicionais.</w:t>
      </w:r>
    </w:p>
    <w:p>
      <w:r>
        <w:rPr>
          <w:b/>
        </w:rPr>
        <w:t xml:space="preserve">Resultado esperado: </w:t>
      </w:r>
      <w:r>
        <w:t>Estrutura de pastas organizada e arquivo compactado.</w:t>
      </w:r>
    </w:p>
    <w:p>
      <w:r>
        <w:rPr>
          <w:b/>
        </w:rPr>
        <w:t xml:space="preserve">Estratégias pedagógicas: </w:t>
      </w:r>
      <w:r>
        <w:t>Demonstração Orientada; Atividade Prática.</w:t>
      </w:r>
    </w:p>
    <w:p>
      <w:r>
        <w:rPr>
          <w:b/>
        </w:rPr>
        <w:t xml:space="preserve">Critérios de avaliação: </w:t>
      </w:r>
      <w:r>
        <w:t>Criou estrutura coerente de pastas; nomeou arquivos de forma compreensível; localizou e movimentou documentos; realizou a compactação corretamente.</w:t>
      </w:r>
    </w:p>
    <w:p>
      <w:r>
        <w:rPr>
          <w:b/>
        </w:rPr>
        <w:t xml:space="preserve">Instrumentos de avaliação: </w:t>
      </w:r>
      <w:r>
        <w:t>Lista de verificação da execução prática.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