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8" w:type="dxa"/>
        <w:tblLayout w:type="fixed"/>
        <w:tblLook w:val="04A0" w:firstRow="1" w:lastRow="0" w:firstColumn="1" w:lastColumn="0" w:noHBand="0" w:noVBand="1"/>
      </w:tblPr>
      <w:tblGrid>
        <w:gridCol w:w="2888"/>
        <w:gridCol w:w="5054"/>
        <w:gridCol w:w="2166"/>
      </w:tblGrid>
      <w:tr w:rsidR="00571C24" w14:paraId="09E2AC28" w14:textId="77777777" w:rsidTr="00A73D03">
        <w:trPr>
          <w:trHeight w:val="4883"/>
        </w:trPr>
        <w:tc>
          <w:tcPr>
            <w:tcW w:w="288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CC0D2" w14:textId="77777777" w:rsidR="00571C24" w:rsidRPr="00A73D03" w:rsidRDefault="00000000">
            <w:pPr>
              <w:rPr>
                <w:lang w:val="pt-BR"/>
              </w:rPr>
            </w:pPr>
            <w:r w:rsidRPr="00A73D03">
              <w:rPr>
                <w:b/>
                <w:color w:val="004284"/>
                <w:sz w:val="36"/>
                <w:lang w:val="pt-BR"/>
              </w:rPr>
              <w:t>SENAI</w:t>
            </w:r>
            <w:r w:rsidRPr="00A73D03">
              <w:rPr>
                <w:b/>
                <w:color w:val="004284"/>
                <w:sz w:val="36"/>
                <w:lang w:val="pt-BR"/>
              </w:rPr>
              <w:br/>
            </w:r>
            <w:r w:rsidRPr="00A73D03">
              <w:rPr>
                <w:sz w:val="14"/>
                <w:lang w:val="pt-BR"/>
              </w:rPr>
              <w:br/>
              <w:t>Serviço Nacional</w:t>
            </w:r>
            <w:r w:rsidRPr="00A73D03">
              <w:rPr>
                <w:sz w:val="14"/>
                <w:lang w:val="pt-BR"/>
              </w:rPr>
              <w:br/>
              <w:t>de Aprendizagem</w:t>
            </w:r>
            <w:r w:rsidRPr="00A73D03">
              <w:rPr>
                <w:sz w:val="14"/>
                <w:lang w:val="pt-BR"/>
              </w:rPr>
              <w:br/>
              <w:t>Industrial</w:t>
            </w:r>
            <w:r w:rsidRPr="00A73D03">
              <w:rPr>
                <w:sz w:val="14"/>
                <w:lang w:val="pt-BR"/>
              </w:rPr>
              <w:br/>
            </w:r>
            <w:r w:rsidRPr="00A73D03">
              <w:rPr>
                <w:sz w:val="14"/>
                <w:lang w:val="pt-BR"/>
              </w:rPr>
              <w:br/>
              <w:t>Santa Catarina</w:t>
            </w:r>
          </w:p>
        </w:tc>
        <w:tc>
          <w:tcPr>
            <w:tcW w:w="505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DDFC6" w14:textId="77777777" w:rsidR="00571C24" w:rsidRPr="00A73D03" w:rsidRDefault="00000000">
            <w:pPr>
              <w:jc w:val="center"/>
              <w:rPr>
                <w:lang w:val="pt-BR"/>
              </w:rPr>
            </w:pPr>
            <w:r w:rsidRPr="00A73D03">
              <w:rPr>
                <w:b/>
                <w:color w:val="004484"/>
                <w:sz w:val="28"/>
                <w:lang w:val="pt-BR"/>
              </w:rPr>
              <w:t>GABARITO - DESIGN DE DASHBOARD E KPIS</w:t>
            </w:r>
          </w:p>
          <w:p w14:paraId="0C9EA492" w14:textId="77777777" w:rsidR="00571C24" w:rsidRPr="00A73D03" w:rsidRDefault="00571C24">
            <w:pPr>
              <w:rPr>
                <w:lang w:val="pt-BR"/>
              </w:rPr>
            </w:pPr>
          </w:p>
          <w:p w14:paraId="3D1C2F42" w14:textId="77777777" w:rsidR="00571C24" w:rsidRPr="00A73D03" w:rsidRDefault="00571C24">
            <w:pPr>
              <w:rPr>
                <w:lang w:val="pt-BR"/>
              </w:rPr>
            </w:pPr>
          </w:p>
          <w:p w14:paraId="7D4DD5FB" w14:textId="77777777" w:rsidR="00571C24" w:rsidRPr="00A73D03" w:rsidRDefault="00571C24">
            <w:pPr>
              <w:rPr>
                <w:lang w:val="pt-BR"/>
              </w:rPr>
            </w:pPr>
          </w:p>
          <w:p w14:paraId="2E170AAD" w14:textId="77777777" w:rsidR="00571C24" w:rsidRPr="00A73D03" w:rsidRDefault="00571C24">
            <w:pPr>
              <w:rPr>
                <w:lang w:val="pt-BR"/>
              </w:rPr>
            </w:pPr>
          </w:p>
          <w:p w14:paraId="45015881" w14:textId="77777777" w:rsidR="00571C24" w:rsidRPr="00A73D03" w:rsidRDefault="00571C24">
            <w:pPr>
              <w:rPr>
                <w:lang w:val="pt-BR"/>
              </w:rPr>
            </w:pPr>
          </w:p>
          <w:p w14:paraId="5FAD158B" w14:textId="77777777" w:rsidR="00571C24" w:rsidRPr="00A73D03" w:rsidRDefault="00571C24">
            <w:pPr>
              <w:rPr>
                <w:lang w:val="pt-BR"/>
              </w:rPr>
            </w:pPr>
          </w:p>
          <w:p w14:paraId="0E2056AE" w14:textId="77777777" w:rsidR="00571C24" w:rsidRPr="00A73D03" w:rsidRDefault="00000000">
            <w:pPr>
              <w:rPr>
                <w:lang w:val="pt-BR"/>
              </w:rPr>
            </w:pPr>
            <w:r w:rsidRPr="00A73D03">
              <w:rPr>
                <w:lang w:val="pt-BR"/>
              </w:rPr>
              <w:t>MegaStore Brasil - Santa Catarina</w:t>
            </w:r>
          </w:p>
          <w:p w14:paraId="09AA1B3E" w14:textId="77777777" w:rsidR="00571C24" w:rsidRPr="00A73D03" w:rsidRDefault="00000000">
            <w:pPr>
              <w:rPr>
                <w:lang w:val="pt-BR"/>
              </w:rPr>
            </w:pPr>
            <w:r w:rsidRPr="00A73D03">
              <w:rPr>
                <w:sz w:val="20"/>
                <w:lang w:val="pt-BR"/>
              </w:rPr>
              <w:t>Voce e gerente operacional da MegaStore Brasil, rede de 5 lojas em SC.</w:t>
            </w:r>
            <w:r w:rsidRPr="00A73D03">
              <w:rPr>
                <w:sz w:val="20"/>
                <w:lang w:val="pt-BR"/>
              </w:rPr>
              <w:br/>
              <w:t>Precisa criar dashboard para monitorar KPIs mensalmente:</w:t>
            </w:r>
            <w:r w:rsidRPr="00A73D03">
              <w:rPr>
                <w:sz w:val="20"/>
                <w:lang w:val="pt-BR"/>
              </w:rPr>
              <w:br/>
              <w:t>- Faturamento: meta R$ 120.000, realizado R$ 125.500</w:t>
            </w:r>
            <w:r w:rsidRPr="00A73D03">
              <w:rPr>
                <w:sz w:val="20"/>
                <w:lang w:val="pt-BR"/>
              </w:rPr>
              <w:br/>
              <w:t>- Margem Bruta: meta 30%, realizado 32,5%</w:t>
            </w:r>
            <w:r w:rsidRPr="00A73D03">
              <w:rPr>
                <w:sz w:val="20"/>
                <w:lang w:val="pt-BR"/>
              </w:rPr>
              <w:br/>
              <w:t>- Pedidos: meta 150, realizado 185</w:t>
            </w:r>
            <w:r w:rsidRPr="00A73D03">
              <w:rPr>
                <w:sz w:val="20"/>
                <w:lang w:val="pt-BR"/>
              </w:rPr>
              <w:br/>
              <w:t>- Satisfacao: meta 8,5/10, realizado 8,7/10</w:t>
            </w:r>
            <w:r w:rsidRPr="00A73D03">
              <w:rPr>
                <w:sz w:val="20"/>
                <w:lang w:val="pt-BR"/>
              </w:rPr>
              <w:br/>
            </w:r>
            <w:r w:rsidRPr="00A73D03">
              <w:rPr>
                <w:sz w:val="20"/>
                <w:lang w:val="pt-BR"/>
              </w:rPr>
              <w:br/>
              <w:t>Segmente por regiao (Norte, Nordeste, Sul, Centro) com tabelas dinamicas.</w:t>
            </w:r>
          </w:p>
        </w:tc>
        <w:tc>
          <w:tcPr>
            <w:tcW w:w="216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3DEAE" w14:textId="77777777" w:rsidR="00571C24" w:rsidRDefault="00000000">
            <w:pPr>
              <w:jc w:val="center"/>
            </w:pPr>
            <w:r>
              <w:rPr>
                <w:b/>
              </w:rPr>
              <w:t>Desempenho</w:t>
            </w:r>
            <w:r>
              <w:rPr>
                <w:b/>
              </w:rPr>
              <w:br/>
              <w:t>_____</w:t>
            </w:r>
          </w:p>
        </w:tc>
      </w:tr>
    </w:tbl>
    <w:p w14:paraId="57F32012" w14:textId="77777777" w:rsidR="00571C24" w:rsidRDefault="00571C24"/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:rsidRPr="00A73D03" w14:paraId="5F92EAA0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222C74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1</w:t>
            </w:r>
          </w:p>
          <w:p w14:paraId="2B1036C8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Definir KPI estratégico</w:t>
            </w:r>
          </w:p>
          <w:p w14:paraId="28126BED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KPI = indicador que mostra se meta foi atingida. Faturamento: realizado 125.500, meta 120.000</w:t>
            </w:r>
          </w:p>
          <w:p w14:paraId="65C331B2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Este é um bom KPI porque:</w:t>
            </w:r>
          </w:p>
          <w:p w14:paraId="0C56684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69EA89B6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É fácil de calcular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65B1EDDF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Mostra se objetivo foi atingido</w:t>
            </w:r>
          </w:p>
          <w:p w14:paraId="75FF6D48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Usa números grandes</w:t>
            </w:r>
          </w:p>
          <w:p w14:paraId="63106B39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Qualquer número serve</w:t>
            </w:r>
          </w:p>
          <w:p w14:paraId="07EE6485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e) Não precisa de meta</w:t>
            </w:r>
          </w:p>
        </w:tc>
      </w:tr>
    </w:tbl>
    <w:p w14:paraId="223FF1B1" w14:textId="77777777" w:rsidR="00571C24" w:rsidRPr="00A73D03" w:rsidRDefault="00571C24">
      <w:pPr>
        <w:spacing w:after="240"/>
        <w:rPr>
          <w:lang w:val="pt-BR"/>
        </w:rPr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1A30AC71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27C68E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2</w:t>
            </w:r>
          </w:p>
          <w:p w14:paraId="32F8F25B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Calcular variação percentual de KPI</w:t>
            </w:r>
          </w:p>
          <w:p w14:paraId="13764C7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Realizado 125.500, Meta 120.000. Fórmula: ((Real-Meta)/Meta)×100</w:t>
            </w:r>
          </w:p>
          <w:p w14:paraId="3C5FA4E1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lastRenderedPageBreak/>
              <w:t xml:space="preserve">Comando: </w:t>
            </w:r>
            <w:r w:rsidRPr="00A73D03">
              <w:rPr>
                <w:lang w:val="pt-BR"/>
              </w:rPr>
              <w:t>Variação é:</w:t>
            </w:r>
          </w:p>
          <w:p w14:paraId="3C45220E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43385684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+2,5%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635BE137" w14:textId="77777777" w:rsidR="00571C24" w:rsidRDefault="00000000">
            <w:pPr>
              <w:spacing w:before="20" w:after="20"/>
              <w:ind w:left="720"/>
            </w:pPr>
            <w:r>
              <w:t>b) +4,6%</w:t>
            </w:r>
          </w:p>
          <w:p w14:paraId="56DBDDF6" w14:textId="77777777" w:rsidR="00571C24" w:rsidRDefault="00000000">
            <w:pPr>
              <w:spacing w:before="20" w:after="20"/>
              <w:ind w:left="720"/>
            </w:pPr>
            <w:r>
              <w:t>c) -5,5%</w:t>
            </w:r>
          </w:p>
          <w:p w14:paraId="4BDEFE2F" w14:textId="77777777" w:rsidR="00571C24" w:rsidRDefault="00000000">
            <w:pPr>
              <w:spacing w:before="20" w:after="20"/>
              <w:ind w:left="720"/>
            </w:pPr>
            <w:r>
              <w:t>d) +10%</w:t>
            </w:r>
          </w:p>
          <w:p w14:paraId="44CA266B" w14:textId="77777777" w:rsidR="00571C24" w:rsidRDefault="00000000">
            <w:pPr>
              <w:spacing w:before="20" w:after="20"/>
              <w:ind w:left="720"/>
            </w:pPr>
            <w:r>
              <w:t>e) +20%</w:t>
            </w:r>
          </w:p>
        </w:tc>
      </w:tr>
    </w:tbl>
    <w:p w14:paraId="58542F29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:rsidRPr="00A73D03" w14:paraId="4C00D64C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A21601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3</w:t>
            </w:r>
          </w:p>
          <w:p w14:paraId="55330399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Interpretar variação positiva/negativa</w:t>
            </w:r>
          </w:p>
          <w:p w14:paraId="211DD941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Variação +4,6% significa resultado ACIMA da meta</w:t>
            </w:r>
          </w:p>
          <w:p w14:paraId="11244FD5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Qual é a interpretação?</w:t>
            </w:r>
          </w:p>
          <w:p w14:paraId="39176137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50F955B8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Fracasso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085A4C6A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Bom desempenho (atingiu+)</w:t>
            </w:r>
          </w:p>
          <w:p w14:paraId="0B322673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Ruim (faltou)</w:t>
            </w:r>
          </w:p>
          <w:p w14:paraId="1DF9B623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Neutro</w:t>
            </w:r>
          </w:p>
          <w:p w14:paraId="0FCD2493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e) Não significa nada</w:t>
            </w:r>
          </w:p>
        </w:tc>
      </w:tr>
    </w:tbl>
    <w:p w14:paraId="5729F29B" w14:textId="77777777" w:rsidR="00571C24" w:rsidRPr="00A73D03" w:rsidRDefault="00571C24">
      <w:pPr>
        <w:spacing w:after="240"/>
        <w:rPr>
          <w:lang w:val="pt-BR"/>
        </w:rPr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:rsidRPr="00A73D03" w14:paraId="7ED9EEA3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4D0BB5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4</w:t>
            </w:r>
          </w:p>
          <w:p w14:paraId="49C71211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Aplicar status visual baseado em variação</w:t>
            </w:r>
          </w:p>
          <w:p w14:paraId="750D04FE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&gt;10%=Verde, 0-10%=Amarelo, -10-0%=Laranja, &lt;-10%=Vermelho</w:t>
            </w:r>
          </w:p>
          <w:p w14:paraId="0F8576EB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Variação +4,6% recebe status:</w:t>
            </w:r>
          </w:p>
          <w:p w14:paraId="0E2FC58E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59BA8431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Verde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636E4110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Amarelo</w:t>
            </w:r>
          </w:p>
          <w:p w14:paraId="17C2E6EB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Laranja</w:t>
            </w:r>
          </w:p>
          <w:p w14:paraId="2B2192A0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Vermelho</w:t>
            </w:r>
          </w:p>
          <w:p w14:paraId="4202C204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e) Sem status</w:t>
            </w:r>
          </w:p>
        </w:tc>
      </w:tr>
    </w:tbl>
    <w:p w14:paraId="09A4E598" w14:textId="77777777" w:rsidR="00571C24" w:rsidRPr="00A73D03" w:rsidRDefault="00571C24">
      <w:pPr>
        <w:spacing w:after="240"/>
        <w:rPr>
          <w:lang w:val="pt-BR"/>
        </w:rPr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1DC5B939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08ADCC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5</w:t>
            </w:r>
          </w:p>
          <w:p w14:paraId="660019B6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Organizar abas para dashboard</w:t>
            </w:r>
          </w:p>
          <w:p w14:paraId="2CE75A92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Base_Dados (oculta), Calculos (oculta), Dashboard (visível)</w:t>
            </w:r>
          </w:p>
          <w:p w14:paraId="428A6BC1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Por que ocultar Base_Dados?</w:t>
            </w:r>
          </w:p>
          <w:p w14:paraId="5354A759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71A4F22C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Para economizar espaço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5FEB70F4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Proteger dados brutos de edição acidental</w:t>
            </w:r>
          </w:p>
          <w:p w14:paraId="66591AED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lastRenderedPageBreak/>
              <w:t>c) Simplificar interface</w:t>
            </w:r>
          </w:p>
          <w:p w14:paraId="036AF195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a + b + c</w:t>
            </w:r>
          </w:p>
          <w:p w14:paraId="38C2A1CB" w14:textId="77777777" w:rsidR="00571C24" w:rsidRDefault="00000000">
            <w:pPr>
              <w:spacing w:before="20" w:after="20"/>
              <w:ind w:left="720"/>
            </w:pPr>
            <w:r>
              <w:t>e) Não precisa ocultar</w:t>
            </w:r>
          </w:p>
        </w:tc>
      </w:tr>
    </w:tbl>
    <w:p w14:paraId="455F7654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437A93DA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B5E50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6</w:t>
            </w:r>
          </w:p>
          <w:p w14:paraId="386E0F2F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Preparar dados brutos corretamente</w:t>
            </w:r>
          </w:p>
          <w:p w14:paraId="71495C1B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Tabela com 30 linhas: Data, Produto, Faturamento, Margem%, Satisfação, Região</w:t>
            </w:r>
          </w:p>
          <w:p w14:paraId="265F7670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Melhor formato é:</w:t>
            </w:r>
          </w:p>
          <w:p w14:paraId="374F7FA1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7FE00E43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Sem cabeçalhos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51902B2E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Com cabeçalhos em maiúscula</w:t>
            </w:r>
          </w:p>
          <w:p w14:paraId="22D573E1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Nomes descritivos</w:t>
            </w:r>
          </w:p>
          <w:p w14:paraId="71CB555A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b + c</w:t>
            </w:r>
          </w:p>
          <w:p w14:paraId="20965D00" w14:textId="77777777" w:rsidR="00571C24" w:rsidRDefault="00000000">
            <w:pPr>
              <w:spacing w:before="20" w:after="20"/>
              <w:ind w:left="720"/>
            </w:pPr>
            <w:r>
              <w:t>e) Qualquer formato</w:t>
            </w:r>
          </w:p>
        </w:tc>
      </w:tr>
    </w:tbl>
    <w:p w14:paraId="5086FDA4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1CFB0B2D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BD688C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7</w:t>
            </w:r>
          </w:p>
          <w:p w14:paraId="2E60B93F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Usar tabela dinâmica para sumarizar</w:t>
            </w:r>
          </w:p>
          <w:p w14:paraId="4FAF7F6D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TD agrupa faturamento por Região: Norte 32.5k, Nordeste 28k, Sul 35k, Centro 30k</w:t>
            </w:r>
          </w:p>
          <w:p w14:paraId="1AB854C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Total de faturamento é:</w:t>
            </w:r>
          </w:p>
          <w:p w14:paraId="2C98805A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7180C96B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35.000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74BC0E12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95.500</w:t>
            </w:r>
          </w:p>
          <w:p w14:paraId="6D74C0A6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125.500</w:t>
            </w:r>
          </w:p>
          <w:p w14:paraId="330F80BD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150.000</w:t>
            </w:r>
          </w:p>
          <w:p w14:paraId="74CAA3CE" w14:textId="77777777" w:rsidR="00571C24" w:rsidRDefault="00000000">
            <w:pPr>
              <w:spacing w:before="20" w:after="20"/>
              <w:ind w:left="720"/>
            </w:pPr>
            <w:r>
              <w:t>e) 32.500</w:t>
            </w:r>
          </w:p>
        </w:tc>
      </w:tr>
    </w:tbl>
    <w:p w14:paraId="65E88234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:rsidRPr="00A73D03" w14:paraId="20ED0C32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D80253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8</w:t>
            </w:r>
          </w:p>
          <w:p w14:paraId="30DDE02D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Interpretar tabela dinâmica multidimensional</w:t>
            </w:r>
          </w:p>
          <w:p w14:paraId="4AEDF6C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TD com Região (linhas) × Produto (colunas) = matriz de faturamento</w:t>
            </w:r>
          </w:p>
          <w:p w14:paraId="26207D92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Uma TD pode ter:</w:t>
            </w:r>
          </w:p>
          <w:p w14:paraId="477DFEA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479EA0AF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Só 1 dimensão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2B8741E0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2 dimensões (linhas+colunas)</w:t>
            </w:r>
          </w:p>
          <w:p w14:paraId="7EF70237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3+ dimensões</w:t>
            </w:r>
          </w:p>
          <w:p w14:paraId="651D01FF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Máximo 2</w:t>
            </w:r>
          </w:p>
          <w:p w14:paraId="24E283F5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e) Depende</w:t>
            </w:r>
          </w:p>
        </w:tc>
      </w:tr>
    </w:tbl>
    <w:p w14:paraId="40F9AADD" w14:textId="77777777" w:rsidR="00571C24" w:rsidRPr="00A73D03" w:rsidRDefault="00571C24">
      <w:pPr>
        <w:spacing w:after="240"/>
        <w:rPr>
          <w:lang w:val="pt-BR"/>
        </w:rPr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3DD51B35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1CABD0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lastRenderedPageBreak/>
              <w:t>ITEM 9</w:t>
            </w:r>
          </w:p>
          <w:p w14:paraId="77F827FF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Escolher tipo de gráfico apropriado</w:t>
            </w:r>
          </w:p>
          <w:p w14:paraId="06234EE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Comparar faturamento entre regiões (4 categorias)</w:t>
            </w:r>
          </w:p>
          <w:p w14:paraId="139607A6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Melhor gráfico é:</w:t>
            </w:r>
          </w:p>
          <w:p w14:paraId="7DB03315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6BA4AD47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Pizza (mostra %)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2798785A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Coluna (compara categorias)</w:t>
            </w:r>
          </w:p>
          <w:p w14:paraId="1F4DDC67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Linha (mostra tendência)</w:t>
            </w:r>
          </w:p>
          <w:p w14:paraId="090D2EBE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Área (acúmulo)</w:t>
            </w:r>
          </w:p>
          <w:p w14:paraId="59C6E1E6" w14:textId="77777777" w:rsidR="00571C24" w:rsidRDefault="00000000">
            <w:pPr>
              <w:spacing w:before="20" w:after="20"/>
              <w:ind w:left="720"/>
            </w:pPr>
            <w:r>
              <w:t>e) Qualquer um</w:t>
            </w:r>
          </w:p>
        </w:tc>
      </w:tr>
    </w:tbl>
    <w:p w14:paraId="33819440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65D2F171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21267B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10</w:t>
            </w:r>
          </w:p>
          <w:p w14:paraId="4BCDFE3F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Criar indicador de status visual</w:t>
            </w:r>
          </w:p>
          <w:p w14:paraId="389F8E41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KPI verde se atingiu meta, vermelho se não</w:t>
            </w:r>
          </w:p>
          <w:p w14:paraId="5C212582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Indicador visual ajuda porque:</w:t>
            </w:r>
          </w:p>
          <w:p w14:paraId="7EA8DA84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2ED4088B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Fica mais bonito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17588973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Permite decisão rápida (status em 1 segundo)</w:t>
            </w:r>
          </w:p>
          <w:p w14:paraId="3A9DC929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Usa cores</w:t>
            </w:r>
          </w:p>
          <w:p w14:paraId="523AEF34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Ocupa menos espaço</w:t>
            </w:r>
          </w:p>
          <w:p w14:paraId="39F77868" w14:textId="77777777" w:rsidR="00571C24" w:rsidRDefault="00000000">
            <w:pPr>
              <w:spacing w:before="20" w:after="20"/>
              <w:ind w:left="720"/>
            </w:pPr>
            <w:r>
              <w:t>e) Nada em especial</w:t>
            </w:r>
          </w:p>
        </w:tc>
      </w:tr>
    </w:tbl>
    <w:p w14:paraId="688556B6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07D64213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C7C13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11</w:t>
            </w:r>
          </w:p>
          <w:p w14:paraId="1D10DDB0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Conectar segmentadores a objetos</w:t>
            </w:r>
          </w:p>
          <w:p w14:paraId="2B157B49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Segmentador "Região" filtra gráficos quando clicado</w:t>
            </w:r>
          </w:p>
          <w:p w14:paraId="72276AE5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Ao clicar "Sul", o que acontece?</w:t>
            </w:r>
          </w:p>
          <w:p w14:paraId="6D3CC90D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4FF9ED49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Nada (segmentador não funciona)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4210E335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Gráficos mostram dados apenas do Sul</w:t>
            </w:r>
          </w:p>
          <w:p w14:paraId="1CE9525B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Desativa outras regiões</w:t>
            </w:r>
          </w:p>
          <w:p w14:paraId="3E092854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b + c</w:t>
            </w:r>
          </w:p>
          <w:p w14:paraId="005CEBFF" w14:textId="77777777" w:rsidR="00571C24" w:rsidRDefault="00000000">
            <w:pPr>
              <w:spacing w:before="20" w:after="20"/>
              <w:ind w:left="720"/>
            </w:pPr>
            <w:r>
              <w:t>e) Abre nova planilha</w:t>
            </w:r>
          </w:p>
        </w:tc>
      </w:tr>
    </w:tbl>
    <w:p w14:paraId="41B17B5E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017E1D18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D68A4C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12</w:t>
            </w:r>
          </w:p>
          <w:p w14:paraId="5184694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Formatar cartão de KPI profissionalmente</w:t>
            </w:r>
          </w:p>
          <w:p w14:paraId="5FC71F82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Número grande (28pt), azul corporativo, fundo branco, borda</w:t>
            </w:r>
          </w:p>
          <w:p w14:paraId="751094D7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Formato de cartão KPI deve ter:</w:t>
            </w:r>
          </w:p>
          <w:p w14:paraId="182AFB69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lastRenderedPageBreak/>
              <w:t>Alternativas:</w:t>
            </w:r>
          </w:p>
          <w:p w14:paraId="43FBB5FF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Número pequeno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2A81E316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Texto colorido</w:t>
            </w:r>
          </w:p>
          <w:p w14:paraId="53F1889A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Número grande + indicador status</w:t>
            </w:r>
          </w:p>
          <w:p w14:paraId="74124BF7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Gráfico junto</w:t>
            </w:r>
          </w:p>
          <w:p w14:paraId="7CF942A1" w14:textId="77777777" w:rsidR="00571C24" w:rsidRDefault="00000000">
            <w:pPr>
              <w:spacing w:before="20" w:after="20"/>
              <w:ind w:left="720"/>
            </w:pPr>
            <w:r>
              <w:t>e) Tudo muito compacto</w:t>
            </w:r>
          </w:p>
        </w:tc>
      </w:tr>
    </w:tbl>
    <w:p w14:paraId="5E2EC5E8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14:paraId="07B6E494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6B4B38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13</w:t>
            </w:r>
          </w:p>
          <w:p w14:paraId="063184E7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Ocultar linhas de grade para limpeza visual</w:t>
            </w:r>
          </w:p>
          <w:p w14:paraId="34C4586D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Dashboard limpo sem grade de células visível</w:t>
            </w:r>
          </w:p>
          <w:p w14:paraId="6B81248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Por que ocultar linhas de grade?</w:t>
            </w:r>
          </w:p>
          <w:p w14:paraId="5462AA67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68301226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Economiza tinta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173528C1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Aparência profissional (mais limpo)</w:t>
            </w:r>
          </w:p>
          <w:p w14:paraId="6D692BA2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Reduz tamanho do arquivo</w:t>
            </w:r>
          </w:p>
          <w:p w14:paraId="76BBD68A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Não há motivo</w:t>
            </w:r>
          </w:p>
          <w:p w14:paraId="1F227388" w14:textId="77777777" w:rsidR="00571C24" w:rsidRDefault="00000000">
            <w:pPr>
              <w:spacing w:before="20" w:after="20"/>
              <w:ind w:left="720"/>
            </w:pPr>
            <w:r>
              <w:t>e) Exige permissão</w:t>
            </w:r>
          </w:p>
        </w:tc>
      </w:tr>
    </w:tbl>
    <w:p w14:paraId="0E6BAFC6" w14:textId="77777777" w:rsidR="00571C24" w:rsidRDefault="00571C24">
      <w:pPr>
        <w:spacing w:after="240"/>
      </w:pPr>
    </w:p>
    <w:tbl>
      <w:tblPr>
        <w:tblW w:w="0" w:type="auto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571C24" w:rsidRPr="00A73D03" w14:paraId="4CC5FC19" w14:textId="77777777">
        <w:tc>
          <w:tcPr>
            <w:tcW w:w="10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4306A3" w14:textId="77777777" w:rsidR="00571C24" w:rsidRPr="00A73D03" w:rsidRDefault="00000000">
            <w:pPr>
              <w:shd w:val="clear" w:color="auto" w:fill="004284"/>
              <w:spacing w:after="120"/>
              <w:rPr>
                <w:lang w:val="pt-BR"/>
              </w:rPr>
            </w:pPr>
            <w:r w:rsidRPr="00A73D03">
              <w:rPr>
                <w:b/>
                <w:color w:val="FFFFFF"/>
                <w:sz w:val="24"/>
                <w:lang w:val="pt-BR"/>
              </w:rPr>
              <w:t>ITEM 14</w:t>
            </w:r>
          </w:p>
          <w:p w14:paraId="2A626E89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CAPACIDADE: </w:t>
            </w:r>
            <w:r w:rsidRPr="00A73D03">
              <w:rPr>
                <w:lang w:val="pt-BR"/>
              </w:rPr>
              <w:t>Adicionar data de atualização automática</w:t>
            </w:r>
          </w:p>
          <w:p w14:paraId="1D375703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Contexto: </w:t>
            </w:r>
            <w:r w:rsidRPr="00A73D03">
              <w:rPr>
                <w:lang w:val="pt-BR"/>
              </w:rPr>
              <w:t>Dashboard deve mostrar quando dados foram atualizados</w:t>
            </w:r>
          </w:p>
          <w:p w14:paraId="6F11CE60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 xml:space="preserve">Comando: </w:t>
            </w:r>
            <w:r w:rsidRPr="00A73D03">
              <w:rPr>
                <w:lang w:val="pt-BR"/>
              </w:rPr>
              <w:t>=HOJE() ou =AGORA() retorna:</w:t>
            </w:r>
          </w:p>
          <w:p w14:paraId="1927333C" w14:textId="77777777" w:rsidR="00571C24" w:rsidRPr="00A73D03" w:rsidRDefault="00000000">
            <w:pPr>
              <w:spacing w:before="60" w:after="60"/>
              <w:ind w:left="360"/>
              <w:rPr>
                <w:lang w:val="pt-BR"/>
              </w:rPr>
            </w:pPr>
            <w:r w:rsidRPr="00A73D03">
              <w:rPr>
                <w:b/>
                <w:i/>
                <w:color w:val="004284"/>
                <w:lang w:val="pt-BR"/>
              </w:rPr>
              <w:t>Alternativas:</w:t>
            </w:r>
          </w:p>
          <w:p w14:paraId="0FE5501A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A) "Data"</w:t>
            </w:r>
            <w:r w:rsidRPr="00A73D03">
              <w:rPr>
                <w:b/>
                <w:color w:val="008000"/>
                <w:lang w:val="pt-BR"/>
              </w:rPr>
              <w:t xml:space="preserve">  ✅</w:t>
            </w:r>
          </w:p>
          <w:p w14:paraId="6B3EBDF9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b) Data/hora atual do sistema</w:t>
            </w:r>
          </w:p>
          <w:p w14:paraId="610AF310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c) Data fixa</w:t>
            </w:r>
          </w:p>
          <w:p w14:paraId="7C1BA585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d) Erro</w:t>
            </w:r>
          </w:p>
          <w:p w14:paraId="4BA9D10F" w14:textId="77777777" w:rsidR="00571C24" w:rsidRPr="00A73D03" w:rsidRDefault="00000000">
            <w:pPr>
              <w:spacing w:before="20" w:after="20"/>
              <w:ind w:left="720"/>
              <w:rPr>
                <w:lang w:val="pt-BR"/>
              </w:rPr>
            </w:pPr>
            <w:r w:rsidRPr="00A73D03">
              <w:rPr>
                <w:lang w:val="pt-BR"/>
              </w:rPr>
              <w:t>e) Nada</w:t>
            </w:r>
          </w:p>
        </w:tc>
      </w:tr>
    </w:tbl>
    <w:p w14:paraId="62652824" w14:textId="77777777" w:rsidR="00571C24" w:rsidRPr="00A73D03" w:rsidRDefault="00571C24">
      <w:pPr>
        <w:spacing w:after="240"/>
        <w:rPr>
          <w:lang w:val="pt-BR"/>
        </w:rPr>
      </w:pPr>
    </w:p>
    <w:p w14:paraId="5DC1DDD8" w14:textId="77777777" w:rsidR="00571C24" w:rsidRPr="00A73D03" w:rsidRDefault="00571C24">
      <w:pPr>
        <w:rPr>
          <w:lang w:val="pt-BR"/>
        </w:rPr>
      </w:pPr>
    </w:p>
    <w:p w14:paraId="71688F77" w14:textId="77777777" w:rsidR="00571C24" w:rsidRPr="00A73D03" w:rsidRDefault="00571C24">
      <w:pPr>
        <w:rPr>
          <w:lang w:val="pt-BR"/>
        </w:rPr>
      </w:pPr>
    </w:p>
    <w:p w14:paraId="5354CCED" w14:textId="77777777" w:rsidR="00571C24" w:rsidRPr="00A73D03" w:rsidRDefault="00571C24">
      <w:pPr>
        <w:rPr>
          <w:lang w:val="pt-BR"/>
        </w:rPr>
      </w:pPr>
    </w:p>
    <w:p w14:paraId="7746944F" w14:textId="77777777" w:rsidR="00571C24" w:rsidRPr="00A73D03" w:rsidRDefault="00571C24">
      <w:pPr>
        <w:rPr>
          <w:lang w:val="pt-BR"/>
        </w:rPr>
      </w:pPr>
    </w:p>
    <w:p w14:paraId="69B49056" w14:textId="77777777" w:rsidR="00571C24" w:rsidRPr="00A73D03" w:rsidRDefault="00571C24">
      <w:pPr>
        <w:rPr>
          <w:lang w:val="pt-BR"/>
        </w:rPr>
      </w:pPr>
    </w:p>
    <w:p w14:paraId="4F1213F9" w14:textId="77777777" w:rsidR="00571C24" w:rsidRPr="00A73D03" w:rsidRDefault="00571C24">
      <w:pPr>
        <w:rPr>
          <w:lang w:val="pt-BR"/>
        </w:rPr>
      </w:pPr>
    </w:p>
    <w:p w14:paraId="03952468" w14:textId="77777777" w:rsidR="00571C24" w:rsidRPr="00A73D03" w:rsidRDefault="00571C24">
      <w:pPr>
        <w:rPr>
          <w:lang w:val="pt-BR"/>
        </w:rPr>
      </w:pPr>
    </w:p>
    <w:p w14:paraId="0BA2614E" w14:textId="77777777" w:rsidR="00571C24" w:rsidRPr="00A73D03" w:rsidRDefault="00571C24">
      <w:pPr>
        <w:rPr>
          <w:lang w:val="pt-BR"/>
        </w:rPr>
      </w:pPr>
    </w:p>
    <w:p w14:paraId="6F7BB7AA" w14:textId="77777777" w:rsidR="00571C24" w:rsidRPr="00A73D03" w:rsidRDefault="00571C24">
      <w:pPr>
        <w:rPr>
          <w:lang w:val="pt-BR"/>
        </w:rPr>
      </w:pPr>
    </w:p>
    <w:p w14:paraId="7841D5C9" w14:textId="77777777" w:rsidR="00571C24" w:rsidRPr="00A73D03" w:rsidRDefault="00571C24">
      <w:pPr>
        <w:rPr>
          <w:lang w:val="pt-BR"/>
        </w:rPr>
      </w:pPr>
    </w:p>
    <w:p w14:paraId="10B388EB" w14:textId="77777777" w:rsidR="00571C24" w:rsidRPr="00A73D03" w:rsidRDefault="00571C24">
      <w:pPr>
        <w:rPr>
          <w:lang w:val="pt-BR"/>
        </w:rPr>
      </w:pPr>
    </w:p>
    <w:p w14:paraId="52984D74" w14:textId="77777777" w:rsidR="00571C24" w:rsidRPr="00A73D03" w:rsidRDefault="00571C24">
      <w:pPr>
        <w:rPr>
          <w:lang w:val="pt-BR"/>
        </w:rPr>
      </w:pPr>
    </w:p>
    <w:p w14:paraId="37E029D1" w14:textId="77777777" w:rsidR="00571C24" w:rsidRPr="00A73D03" w:rsidRDefault="00571C24">
      <w:pPr>
        <w:rPr>
          <w:lang w:val="pt-BR"/>
        </w:rPr>
      </w:pPr>
    </w:p>
    <w:p w14:paraId="2DB10620" w14:textId="77777777" w:rsidR="00571C24" w:rsidRDefault="00000000">
      <w:pPr>
        <w:jc w:val="center"/>
      </w:pPr>
      <w:r>
        <w:rPr>
          <w:b/>
          <w:sz w:val="28"/>
        </w:rPr>
        <w:t>GABARITO COMPLETO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571C24" w14:paraId="40CC25A1" w14:textId="77777777" w:rsidTr="00571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44D33C" w14:textId="77777777" w:rsidR="00571C24" w:rsidRDefault="00000000">
            <w:pPr>
              <w:jc w:val="center"/>
            </w:pPr>
            <w:r>
              <w:t>Q1</w:t>
            </w:r>
          </w:p>
        </w:tc>
        <w:tc>
          <w:tcPr>
            <w:tcW w:w="720" w:type="dxa"/>
          </w:tcPr>
          <w:p w14:paraId="1A68AE4B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Q2</w:t>
            </w:r>
          </w:p>
        </w:tc>
        <w:tc>
          <w:tcPr>
            <w:tcW w:w="720" w:type="dxa"/>
          </w:tcPr>
          <w:p w14:paraId="3CF332B6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Q3</w:t>
            </w:r>
          </w:p>
        </w:tc>
        <w:tc>
          <w:tcPr>
            <w:tcW w:w="720" w:type="dxa"/>
          </w:tcPr>
          <w:p w14:paraId="58ED442F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Q4</w:t>
            </w:r>
          </w:p>
        </w:tc>
        <w:tc>
          <w:tcPr>
            <w:tcW w:w="720" w:type="dxa"/>
          </w:tcPr>
          <w:p w14:paraId="215DB7A3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Q5</w:t>
            </w:r>
          </w:p>
        </w:tc>
        <w:tc>
          <w:tcPr>
            <w:tcW w:w="720" w:type="dxa"/>
          </w:tcPr>
          <w:p w14:paraId="235AA5A8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Q6</w:t>
            </w:r>
          </w:p>
        </w:tc>
        <w:tc>
          <w:tcPr>
            <w:tcW w:w="720" w:type="dxa"/>
          </w:tcPr>
          <w:p w14:paraId="6791F5C5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Q7</w:t>
            </w:r>
          </w:p>
        </w:tc>
        <w:tc>
          <w:tcPr>
            <w:tcW w:w="720" w:type="dxa"/>
          </w:tcPr>
          <w:p w14:paraId="658E7B4D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Q8</w:t>
            </w:r>
          </w:p>
        </w:tc>
        <w:tc>
          <w:tcPr>
            <w:tcW w:w="720" w:type="dxa"/>
          </w:tcPr>
          <w:p w14:paraId="261D3907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Q9</w:t>
            </w:r>
          </w:p>
        </w:tc>
        <w:tc>
          <w:tcPr>
            <w:tcW w:w="720" w:type="dxa"/>
          </w:tcPr>
          <w:p w14:paraId="4A218547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Q10</w:t>
            </w:r>
          </w:p>
        </w:tc>
        <w:tc>
          <w:tcPr>
            <w:tcW w:w="720" w:type="dxa"/>
          </w:tcPr>
          <w:p w14:paraId="0302D66E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Q11</w:t>
            </w:r>
          </w:p>
        </w:tc>
        <w:tc>
          <w:tcPr>
            <w:tcW w:w="720" w:type="dxa"/>
          </w:tcPr>
          <w:p w14:paraId="1EE8E113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Q12</w:t>
            </w:r>
          </w:p>
        </w:tc>
        <w:tc>
          <w:tcPr>
            <w:tcW w:w="720" w:type="dxa"/>
          </w:tcPr>
          <w:p w14:paraId="670F68B3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Q13</w:t>
            </w:r>
          </w:p>
        </w:tc>
        <w:tc>
          <w:tcPr>
            <w:tcW w:w="720" w:type="dxa"/>
          </w:tcPr>
          <w:p w14:paraId="553080DB" w14:textId="77777777" w:rsidR="00571C24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Q14</w:t>
            </w:r>
          </w:p>
        </w:tc>
      </w:tr>
      <w:tr w:rsidR="00571C24" w14:paraId="28BAA3AD" w14:textId="77777777" w:rsidTr="00571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2CC63AF" w14:textId="77777777" w:rsidR="00571C24" w:rsidRDefault="00000000">
            <w:pPr>
              <w:jc w:val="center"/>
            </w:pPr>
            <w:r>
              <w:rPr>
                <w:color w:val="008000"/>
              </w:rPr>
              <w:t>✅ A</w:t>
            </w:r>
          </w:p>
        </w:tc>
        <w:tc>
          <w:tcPr>
            <w:tcW w:w="720" w:type="dxa"/>
          </w:tcPr>
          <w:p w14:paraId="26191461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2B2FA4FB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5DD8FF8F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68D0EAA3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31C65951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215D33B2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0F950125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625994DF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21B12434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23C695AA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14686C22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050911DF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  <w:tc>
          <w:tcPr>
            <w:tcW w:w="720" w:type="dxa"/>
          </w:tcPr>
          <w:p w14:paraId="47FF505C" w14:textId="77777777" w:rsidR="00571C24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color w:val="008000"/>
              </w:rPr>
              <w:t>✅ A</w:t>
            </w:r>
          </w:p>
        </w:tc>
      </w:tr>
    </w:tbl>
    <w:p w14:paraId="1B25FDEA" w14:textId="77777777" w:rsidR="000308A9" w:rsidRDefault="000308A9"/>
    <w:sectPr w:rsidR="000308A9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4229814">
    <w:abstractNumId w:val="8"/>
  </w:num>
  <w:num w:numId="2" w16cid:durableId="1267036172">
    <w:abstractNumId w:val="6"/>
  </w:num>
  <w:num w:numId="3" w16cid:durableId="1549687658">
    <w:abstractNumId w:val="5"/>
  </w:num>
  <w:num w:numId="4" w16cid:durableId="535854579">
    <w:abstractNumId w:val="4"/>
  </w:num>
  <w:num w:numId="5" w16cid:durableId="270019277">
    <w:abstractNumId w:val="7"/>
  </w:num>
  <w:num w:numId="6" w16cid:durableId="1309166302">
    <w:abstractNumId w:val="3"/>
  </w:num>
  <w:num w:numId="7" w16cid:durableId="1585527584">
    <w:abstractNumId w:val="2"/>
  </w:num>
  <w:num w:numId="8" w16cid:durableId="185096785">
    <w:abstractNumId w:val="1"/>
  </w:num>
  <w:num w:numId="9" w16cid:durableId="2120559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8A9"/>
    <w:rsid w:val="00034616"/>
    <w:rsid w:val="0006063C"/>
    <w:rsid w:val="0015074B"/>
    <w:rsid w:val="0029639D"/>
    <w:rsid w:val="00326F90"/>
    <w:rsid w:val="00571C24"/>
    <w:rsid w:val="00A73D03"/>
    <w:rsid w:val="00AA1D8D"/>
    <w:rsid w:val="00B47730"/>
    <w:rsid w:val="00BA4EF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5BCEA4"/>
  <w14:defaultImageDpi w14:val="300"/>
  <w15:docId w15:val="{22F30F5C-46BC-4DFC-9329-EFA22771B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713</Words>
  <Characters>3855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Gelvazio Camargo - HOTMAIL</cp:lastModifiedBy>
  <cp:revision>3</cp:revision>
  <dcterms:created xsi:type="dcterms:W3CDTF">2013-12-23T23:15:00Z</dcterms:created>
  <dcterms:modified xsi:type="dcterms:W3CDTF">2026-09-15T10:01:00Z</dcterms:modified>
  <cp:category/>
</cp:coreProperties>
</file>