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É fácil de calcular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+2,5%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Fracasso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Verde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Para economizar espaço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Sem cabeçalhos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35.000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Só 1 dimensão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Pizza (mostra %)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Fica mais bonito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Nada (segmentador não funciona)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Número pequeno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Economiza tinta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"Data"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