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52"/>
        <w:gridCol w:w="4252"/>
      </w:tblGrid>
      <w:tr w:rsidR="005E7591" w14:paraId="5DDE8000" w14:textId="77777777" w:rsidTr="005E7591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3DB51A47" w14:textId="77777777" w:rsidR="005E7591" w:rsidRDefault="005E7591">
            <w:r>
              <w:t>SENAI</w:t>
            </w:r>
          </w:p>
          <w:p w14:paraId="70F976F9" w14:textId="67BDF40D" w:rsidR="005E7591" w:rsidRDefault="005E7591">
            <w:r>
              <w:t>Santa Catarina</w:t>
            </w:r>
          </w:p>
        </w:tc>
        <w:tc>
          <w:tcPr>
            <w:tcW w:w="4252" w:type="dxa"/>
          </w:tcPr>
          <w:p w14:paraId="2D562BE3" w14:textId="7D4883E4" w:rsidR="005E7591" w:rsidRDefault="005E7591">
            <w:r>
              <w:t>AVALIAÇÃO OBJETIVA</w:t>
            </w:r>
          </w:p>
        </w:tc>
      </w:tr>
      <w:tr w:rsidR="005E7591" w14:paraId="636FE56C" w14:textId="77777777" w:rsidTr="005E7591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3BE1665A" w14:textId="61F8B49E" w:rsidR="005E7591" w:rsidRDefault="005E7591">
            <w:r>
              <w:t>Data:</w:t>
            </w:r>
          </w:p>
        </w:tc>
        <w:tc>
          <w:tcPr>
            <w:tcW w:w="4252" w:type="dxa"/>
          </w:tcPr>
          <w:p w14:paraId="5120692E" w14:textId="1D35F5BB" w:rsidR="005E7591" w:rsidRDefault="005E7591">
            <w:r>
              <w:t>preenchimento pelo docente</w:t>
            </w:r>
          </w:p>
        </w:tc>
      </w:tr>
      <w:tr w:rsidR="005E7591" w14:paraId="2CCDAA6D" w14:textId="77777777" w:rsidTr="005E7591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56C146A9" w14:textId="3A20C2BA" w:rsidR="005E7591" w:rsidRDefault="005E7591">
            <w:r>
              <w:t>Docente:</w:t>
            </w:r>
          </w:p>
        </w:tc>
        <w:tc>
          <w:tcPr>
            <w:tcW w:w="4252" w:type="dxa"/>
          </w:tcPr>
          <w:p w14:paraId="4FC0A6D9" w14:textId="15DB3177" w:rsidR="005E7591" w:rsidRDefault="005E7591">
            <w:r>
              <w:t>preenchimento pelo docente</w:t>
            </w:r>
          </w:p>
        </w:tc>
      </w:tr>
      <w:tr w:rsidR="005E7591" w14:paraId="63EA94E0" w14:textId="77777777" w:rsidTr="005E7591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690FD809" w14:textId="1505582F" w:rsidR="005E7591" w:rsidRDefault="005E7591">
            <w:r>
              <w:t>Curso Técnico em:</w:t>
            </w:r>
          </w:p>
        </w:tc>
        <w:tc>
          <w:tcPr>
            <w:tcW w:w="4252" w:type="dxa"/>
          </w:tcPr>
          <w:p w14:paraId="1FDFB334" w14:textId="0914AE29" w:rsidR="005E7591" w:rsidRDefault="005E7591">
            <w:r>
              <w:t>Assistente em Processos de Gestão e Controle de Materiais</w:t>
            </w:r>
          </w:p>
        </w:tc>
      </w:tr>
      <w:tr w:rsidR="005E7591" w14:paraId="0122206A" w14:textId="77777777" w:rsidTr="005E7591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395E3E0D" w14:textId="796A1F60" w:rsidR="005E7591" w:rsidRDefault="005E7591">
            <w:r>
              <w:t>Unidade Curricular:</w:t>
            </w:r>
          </w:p>
        </w:tc>
        <w:tc>
          <w:tcPr>
            <w:tcW w:w="4252" w:type="dxa"/>
          </w:tcPr>
          <w:p w14:paraId="6F7F490B" w14:textId="7742A6D3" w:rsidR="005E7591" w:rsidRDefault="005E7591">
            <w:r>
              <w:t>Análise de Dados Aplicada à Gestão</w:t>
            </w:r>
          </w:p>
        </w:tc>
      </w:tr>
      <w:tr w:rsidR="005E7591" w14:paraId="1FFA43CB" w14:textId="77777777" w:rsidTr="005E7591">
        <w:tblPrEx>
          <w:tblCellMar>
            <w:top w:w="0" w:type="dxa"/>
            <w:bottom w:w="0" w:type="dxa"/>
          </w:tblCellMar>
        </w:tblPrEx>
        <w:tc>
          <w:tcPr>
            <w:tcW w:w="4252" w:type="dxa"/>
          </w:tcPr>
          <w:p w14:paraId="154227E6" w14:textId="5306DDB8" w:rsidR="005E7591" w:rsidRDefault="005E7591">
            <w:r>
              <w:t>Estudante:</w:t>
            </w:r>
          </w:p>
        </w:tc>
        <w:tc>
          <w:tcPr>
            <w:tcW w:w="4252" w:type="dxa"/>
          </w:tcPr>
          <w:p w14:paraId="26016E89" w14:textId="4974B96E" w:rsidR="005E7591" w:rsidRDefault="005E7591">
            <w:r>
              <w:t>preenchimento pelo estudante</w:t>
            </w:r>
          </w:p>
        </w:tc>
      </w:tr>
    </w:tbl>
    <w:p w14:paraId="0906BCDF" w14:textId="77777777" w:rsidR="005E7591" w:rsidRDefault="005E7591"/>
    <w:p w14:paraId="4E801C05" w14:textId="77777777" w:rsidR="005E7591" w:rsidRDefault="005E7591">
      <w:pPr>
        <w:rPr>
          <w:b/>
          <w:sz w:val="28"/>
        </w:rPr>
      </w:pPr>
      <w:r>
        <w:rPr>
          <w:b/>
          <w:sz w:val="28"/>
        </w:rPr>
        <w:t>AVALIACAO-01-ESTATISTICA-E-PROGRESSOES</w:t>
      </w:r>
    </w:p>
    <w:p w14:paraId="0DCF7E10" w14:textId="77777777" w:rsidR="005E7591" w:rsidRDefault="005E7591">
      <w:pPr>
        <w:rPr>
          <w:b/>
          <w:sz w:val="28"/>
        </w:rPr>
      </w:pPr>
    </w:p>
    <w:p w14:paraId="36B89160" w14:textId="77777777" w:rsidR="005E7591" w:rsidRDefault="005E7591">
      <w:pPr>
        <w:rPr>
          <w:b/>
          <w:color w:val="FF0000"/>
        </w:rPr>
      </w:pPr>
      <w:r>
        <w:rPr>
          <w:b/>
          <w:color w:val="FF0000"/>
        </w:rPr>
        <w:t>ITEM 1</w:t>
      </w:r>
    </w:p>
    <w:p w14:paraId="1AB4EE66" w14:textId="77777777" w:rsidR="005E7591" w:rsidRDefault="005E759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Calcular média aritmética</w:t>
      </w:r>
    </w:p>
    <w:p w14:paraId="3E2D06E4" w14:textId="77777777" w:rsidR="005E7591" w:rsidRDefault="005E7591">
      <w:pPr>
        <w:rPr>
          <w:color w:val="000000"/>
          <w:sz w:val="22"/>
        </w:rPr>
      </w:pPr>
    </w:p>
    <w:p w14:paraId="4F510756" w14:textId="77777777" w:rsidR="005E7591" w:rsidRDefault="005E759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Fornecedor A registrou 15 tempos de entrega: 10, 10, 11, 9, 10, 10, 10, 11, 10, 10, 9, 10, 11, 10, 10 dias.</w:t>
      </w:r>
    </w:p>
    <w:p w14:paraId="1AAAF7FD" w14:textId="77777777" w:rsidR="005E7591" w:rsidRDefault="005E7591">
      <w:pPr>
        <w:rPr>
          <w:color w:val="000000"/>
          <w:sz w:val="22"/>
        </w:rPr>
      </w:pPr>
    </w:p>
    <w:p w14:paraId="2D3F2ECD" w14:textId="77777777" w:rsidR="005E7591" w:rsidRDefault="005E759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Calcule a média aritmética (soma ÷ quantidade).</w:t>
      </w:r>
    </w:p>
    <w:p w14:paraId="6B97DFDC" w14:textId="77777777" w:rsidR="005E7591" w:rsidRDefault="005E7591">
      <w:pPr>
        <w:rPr>
          <w:color w:val="000000"/>
          <w:sz w:val="22"/>
        </w:rPr>
      </w:pPr>
    </w:p>
    <w:p w14:paraId="439084C2" w14:textId="77777777" w:rsidR="005E7591" w:rsidRDefault="005E7591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6C4FF4B5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a) 10,13 dias (150 ÷ 15)</w:t>
      </w:r>
    </w:p>
    <w:p w14:paraId="095DD5CB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b) 10 dias</w:t>
      </w:r>
    </w:p>
    <w:p w14:paraId="6E54E4B6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c) 11 dias</w:t>
      </w:r>
    </w:p>
    <w:p w14:paraId="584279C4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d) 9 dias</w:t>
      </w:r>
    </w:p>
    <w:p w14:paraId="63DA13BF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e) 10,5 dias</w:t>
      </w:r>
    </w:p>
    <w:p w14:paraId="2EEB14D0" w14:textId="09462A86" w:rsidR="005E7591" w:rsidRDefault="005E7591">
      <w:pPr>
        <w:rPr>
          <w:color w:val="000000"/>
          <w:sz w:val="22"/>
        </w:rPr>
      </w:pPr>
    </w:p>
    <w:p w14:paraId="48D86096" w14:textId="77777777" w:rsidR="005E7591" w:rsidRDefault="005E7591">
      <w:pPr>
        <w:rPr>
          <w:b/>
          <w:color w:val="FF0000"/>
        </w:rPr>
      </w:pPr>
      <w:r>
        <w:rPr>
          <w:b/>
          <w:color w:val="FF0000"/>
        </w:rPr>
        <w:t>ITEM 2</w:t>
      </w:r>
    </w:p>
    <w:p w14:paraId="57CBD0D8" w14:textId="77777777" w:rsidR="005E7591" w:rsidRDefault="005E759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Identificar mediana e moda</w:t>
      </w:r>
    </w:p>
    <w:p w14:paraId="493B470F" w14:textId="77777777" w:rsidR="005E7591" w:rsidRDefault="005E7591">
      <w:pPr>
        <w:rPr>
          <w:color w:val="000000"/>
          <w:sz w:val="22"/>
        </w:rPr>
      </w:pPr>
    </w:p>
    <w:p w14:paraId="4CF332C3" w14:textId="77777777" w:rsidR="005E7591" w:rsidRDefault="005E759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Ordenando os dados do Fornecedor A: 9, 9, 10, 10, 10, 10, 10, 10, 10, 10, 10, 11, 11, 11. O Fornecedor B tem: 7, 8, 8, 8, 8, 8, 9, 9, 9, 14, 15, 15, 15, 14, 8.</w:t>
      </w:r>
    </w:p>
    <w:p w14:paraId="00394B62" w14:textId="77777777" w:rsidR="005E7591" w:rsidRDefault="005E7591">
      <w:pPr>
        <w:rPr>
          <w:color w:val="000000"/>
          <w:sz w:val="22"/>
        </w:rPr>
      </w:pPr>
    </w:p>
    <w:p w14:paraId="0C02E227" w14:textId="77777777" w:rsidR="005E7591" w:rsidRDefault="005E759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é a mediana e moda de CADA fornecedor?</w:t>
      </w:r>
    </w:p>
    <w:p w14:paraId="5D374CE8" w14:textId="77777777" w:rsidR="005E7591" w:rsidRDefault="005E7591">
      <w:pPr>
        <w:rPr>
          <w:color w:val="000000"/>
          <w:sz w:val="22"/>
        </w:rPr>
      </w:pPr>
    </w:p>
    <w:p w14:paraId="475AE646" w14:textId="77777777" w:rsidR="005E7591" w:rsidRDefault="005E7591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26CD8C8D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a) A: mediana=10, moda=10. B: mediana=8, moda=8.</w:t>
      </w:r>
    </w:p>
    <w:p w14:paraId="27D692A2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b) A: mediana=11, moda=9. B: mediana=9, moda=9.</w:t>
      </w:r>
    </w:p>
    <w:p w14:paraId="15738A58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c) Ambos: mediana=10, moda=10.</w:t>
      </w:r>
    </w:p>
    <w:p w14:paraId="66C22D38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d) A: mediana=10, moda=11. B: mediana=14, moda=15.</w:t>
      </w:r>
    </w:p>
    <w:p w14:paraId="3B39B7DC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e) Impossível determinar sem gráfico.</w:t>
      </w:r>
    </w:p>
    <w:p w14:paraId="34930049" w14:textId="424DBC33" w:rsidR="005E7591" w:rsidRDefault="005E7591">
      <w:pPr>
        <w:rPr>
          <w:color w:val="000000"/>
          <w:sz w:val="22"/>
        </w:rPr>
      </w:pPr>
    </w:p>
    <w:p w14:paraId="207E8B60" w14:textId="77777777" w:rsidR="005E7591" w:rsidRDefault="005E7591">
      <w:pPr>
        <w:rPr>
          <w:b/>
          <w:color w:val="FF0000"/>
        </w:rPr>
      </w:pPr>
      <w:r>
        <w:rPr>
          <w:b/>
          <w:color w:val="FF0000"/>
        </w:rPr>
        <w:t>ITEM 3</w:t>
      </w:r>
    </w:p>
    <w:p w14:paraId="5F4D4150" w14:textId="77777777" w:rsidR="005E7591" w:rsidRDefault="005E759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Calcular amplitude e desvio padrão</w:t>
      </w:r>
    </w:p>
    <w:p w14:paraId="7F5BEE0D" w14:textId="77777777" w:rsidR="005E7591" w:rsidRDefault="005E7591">
      <w:pPr>
        <w:rPr>
          <w:color w:val="000000"/>
          <w:sz w:val="22"/>
        </w:rPr>
      </w:pPr>
    </w:p>
    <w:p w14:paraId="102E4584" w14:textId="77777777" w:rsidR="005E7591" w:rsidRDefault="005E759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Fornecedor A: valores entre 9 e 11. Fornecedor B: valores entre 7 e 15. Desvio padrão A = 0,52. Desvio padrão B = 3,14.</w:t>
      </w:r>
    </w:p>
    <w:p w14:paraId="20E9E434" w14:textId="77777777" w:rsidR="005E7591" w:rsidRDefault="005E7591">
      <w:pPr>
        <w:rPr>
          <w:color w:val="000000"/>
          <w:sz w:val="22"/>
        </w:rPr>
      </w:pPr>
    </w:p>
    <w:p w14:paraId="3E278C00" w14:textId="77777777" w:rsidR="005E7591" w:rsidRDefault="005E759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fornecedor tem maior volatilidade e amplitude? O que significa para a contratação?</w:t>
      </w:r>
    </w:p>
    <w:p w14:paraId="4AECA579" w14:textId="77777777" w:rsidR="005E7591" w:rsidRDefault="005E7591">
      <w:pPr>
        <w:rPr>
          <w:color w:val="000000"/>
          <w:sz w:val="22"/>
        </w:rPr>
      </w:pPr>
    </w:p>
    <w:p w14:paraId="36A8991D" w14:textId="77777777" w:rsidR="005E7591" w:rsidRDefault="005E7591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075DC816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a) Fornecedor B: amplitude=8, desvio=3,14 (volátil, menos previsível, maior risco)</w:t>
      </w:r>
    </w:p>
    <w:p w14:paraId="0D857319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b) Fornecedor A: amplitude=2, desvio=0,52 (volátil, mais previsível)</w:t>
      </w:r>
    </w:p>
    <w:p w14:paraId="4FEFC90E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c) Ambos têm mesma volatilidade</w:t>
      </w:r>
    </w:p>
    <w:p w14:paraId="68FA935B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d) Volatilidade não importa para contratação</w:t>
      </w:r>
    </w:p>
    <w:p w14:paraId="7B43F72C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e) Fornecedor B é mais confiável por ter desvio maior</w:t>
      </w:r>
    </w:p>
    <w:p w14:paraId="6CCDABAF" w14:textId="6FF3E924" w:rsidR="005E7591" w:rsidRDefault="005E7591">
      <w:pPr>
        <w:rPr>
          <w:color w:val="000000"/>
          <w:sz w:val="22"/>
        </w:rPr>
      </w:pPr>
    </w:p>
    <w:p w14:paraId="24166E26" w14:textId="77777777" w:rsidR="005E7591" w:rsidRDefault="005E7591">
      <w:pPr>
        <w:rPr>
          <w:b/>
          <w:color w:val="FF0000"/>
        </w:rPr>
      </w:pPr>
      <w:r>
        <w:rPr>
          <w:b/>
          <w:color w:val="FF0000"/>
        </w:rPr>
        <w:t>ITEM 4</w:t>
      </w:r>
    </w:p>
    <w:p w14:paraId="08A7EBFB" w14:textId="77777777" w:rsidR="005E7591" w:rsidRDefault="005E759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Aplicar Progressão Aritmética (PA)</w:t>
      </w:r>
    </w:p>
    <w:p w14:paraId="0EFF886C" w14:textId="77777777" w:rsidR="005E7591" w:rsidRDefault="005E7591">
      <w:pPr>
        <w:rPr>
          <w:color w:val="000000"/>
          <w:sz w:val="22"/>
        </w:rPr>
      </w:pPr>
    </w:p>
    <w:p w14:paraId="048A8266" w14:textId="77777777" w:rsidR="005E7591" w:rsidRDefault="005E759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Demanda inicial: 500 litros. Crescimento constante: +50 litros/semana. Usar fórmula: a(n) = a(1) + (n-1)·r</w:t>
      </w:r>
    </w:p>
    <w:p w14:paraId="6B73BC54" w14:textId="77777777" w:rsidR="005E7591" w:rsidRDefault="005E7591">
      <w:pPr>
        <w:rPr>
          <w:color w:val="000000"/>
          <w:sz w:val="22"/>
        </w:rPr>
      </w:pPr>
    </w:p>
    <w:p w14:paraId="20D71A5F" w14:textId="77777777" w:rsidR="005E7591" w:rsidRDefault="005E759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Calcule demanda para semanas 1, 2, 5 e 10. Em qual semana atinge 1.000 litros?</w:t>
      </w:r>
    </w:p>
    <w:p w14:paraId="716B2E7E" w14:textId="77777777" w:rsidR="005E7591" w:rsidRDefault="005E7591">
      <w:pPr>
        <w:rPr>
          <w:color w:val="000000"/>
          <w:sz w:val="22"/>
        </w:rPr>
      </w:pPr>
    </w:p>
    <w:p w14:paraId="2F0B3D6F" w14:textId="77777777" w:rsidR="005E7591" w:rsidRDefault="005E7591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121044D3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a) S1=500, S2=550, S5=700, S10=950. Atinge 1.000 na semana 11 (500 + 10×50)</w:t>
      </w:r>
    </w:p>
    <w:p w14:paraId="7B53D187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b) S1=500, S2=500, S5=500, S10=500. Crescimento zero.</w:t>
      </w:r>
    </w:p>
    <w:p w14:paraId="0957729A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c) S1=550, S2=600, S5=750, S10=1.000. Semana 10.</w:t>
      </w:r>
    </w:p>
    <w:p w14:paraId="38EBF43E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d) S1=500, S2=550, S5=900, S10=2.000. Semana 5.</w:t>
      </w:r>
    </w:p>
    <w:p w14:paraId="2D5A18A5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e) Progressão aritmética não se aplica aqui.</w:t>
      </w:r>
    </w:p>
    <w:p w14:paraId="156C4D5D" w14:textId="4F05D21A" w:rsidR="005E7591" w:rsidRDefault="005E7591">
      <w:pPr>
        <w:rPr>
          <w:color w:val="000000"/>
          <w:sz w:val="22"/>
        </w:rPr>
      </w:pPr>
    </w:p>
    <w:p w14:paraId="550478AE" w14:textId="77777777" w:rsidR="005E7591" w:rsidRDefault="005E7591">
      <w:pPr>
        <w:rPr>
          <w:b/>
          <w:color w:val="FF0000"/>
        </w:rPr>
      </w:pPr>
      <w:r>
        <w:rPr>
          <w:b/>
          <w:color w:val="FF0000"/>
        </w:rPr>
        <w:t>ITEM 5</w:t>
      </w:r>
    </w:p>
    <w:p w14:paraId="597F9F5E" w14:textId="77777777" w:rsidR="005E7591" w:rsidRDefault="005E759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Aplicar Progressão Geométrica (PG)</w:t>
      </w:r>
    </w:p>
    <w:p w14:paraId="13A77317" w14:textId="77777777" w:rsidR="005E7591" w:rsidRDefault="005E7591">
      <w:pPr>
        <w:rPr>
          <w:color w:val="000000"/>
          <w:sz w:val="22"/>
        </w:rPr>
      </w:pPr>
    </w:p>
    <w:p w14:paraId="27C38804" w14:textId="77777777" w:rsidR="005E7591" w:rsidRDefault="005E759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Demanda inicial: 500 litros. Crescimento 10% ao mês: q = 1,10. Usar fórmula: a(n) = a(1) · q^(n-1)</w:t>
      </w:r>
    </w:p>
    <w:p w14:paraId="79036909" w14:textId="77777777" w:rsidR="005E7591" w:rsidRDefault="005E7591">
      <w:pPr>
        <w:rPr>
          <w:color w:val="000000"/>
          <w:sz w:val="22"/>
        </w:rPr>
      </w:pPr>
    </w:p>
    <w:p w14:paraId="54720A10" w14:textId="77777777" w:rsidR="005E7591" w:rsidRDefault="005E759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Calcule volume para meses 1, 2, 5 e 6. Comparar com PA: qual cresce mais rápido e quando PG ultrapassa PA?</w:t>
      </w:r>
    </w:p>
    <w:p w14:paraId="2C22E53B" w14:textId="77777777" w:rsidR="005E7591" w:rsidRDefault="005E7591">
      <w:pPr>
        <w:rPr>
          <w:color w:val="000000"/>
          <w:sz w:val="22"/>
        </w:rPr>
      </w:pPr>
    </w:p>
    <w:p w14:paraId="6FDDA74A" w14:textId="77777777" w:rsidR="005E7591" w:rsidRDefault="005E7591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1596B9E2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a) M1=500, M2=550, M5=805,26, M6=885,78. PG ultrapassa PA entre mês 4-5, cresce exponencialmente.</w:t>
      </w:r>
    </w:p>
    <w:p w14:paraId="288AEA64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b) M1=500, M2=600, M5=900, M6=1.080. PG cresce linearmente igual PA.</w:t>
      </w:r>
    </w:p>
    <w:p w14:paraId="0F12A372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c) M1=550, M2=605, M5=884,02, M6=972,42. PA sempre maior.</w:t>
      </w:r>
    </w:p>
    <w:p w14:paraId="14452F8A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d) Crescimento geométrico não existe.</w:t>
      </w:r>
    </w:p>
    <w:p w14:paraId="7B7581E8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e) M1=500, M2=500, M5=500, M6=500. Sem crescimento.</w:t>
      </w:r>
    </w:p>
    <w:p w14:paraId="133A87C7" w14:textId="3D3D8073" w:rsidR="005E7591" w:rsidRDefault="005E7591">
      <w:pPr>
        <w:rPr>
          <w:color w:val="000000"/>
          <w:sz w:val="22"/>
        </w:rPr>
      </w:pPr>
    </w:p>
    <w:p w14:paraId="2C4F2E8A" w14:textId="77777777" w:rsidR="005E7591" w:rsidRDefault="005E7591">
      <w:pPr>
        <w:rPr>
          <w:b/>
          <w:color w:val="FF0000"/>
        </w:rPr>
      </w:pPr>
      <w:r>
        <w:rPr>
          <w:b/>
          <w:color w:val="FF0000"/>
        </w:rPr>
        <w:t>ITEM 6</w:t>
      </w:r>
    </w:p>
    <w:p w14:paraId="50AEEEB3" w14:textId="77777777" w:rsidR="005E7591" w:rsidRDefault="005E759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CAPACIDADE: </w:t>
      </w:r>
      <w:r>
        <w:rPr>
          <w:color w:val="000000"/>
          <w:sz w:val="22"/>
        </w:rPr>
        <w:t>Integrar análise estatística e projeções</w:t>
      </w:r>
    </w:p>
    <w:p w14:paraId="6DDAE88F" w14:textId="77777777" w:rsidR="005E7591" w:rsidRDefault="005E7591">
      <w:pPr>
        <w:rPr>
          <w:color w:val="000000"/>
          <w:sz w:val="22"/>
        </w:rPr>
      </w:pPr>
    </w:p>
    <w:p w14:paraId="177571F5" w14:textId="77777777" w:rsidR="005E7591" w:rsidRDefault="005E759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Contexto: </w:t>
      </w:r>
      <w:r>
        <w:rPr>
          <w:color w:val="000000"/>
          <w:sz w:val="22"/>
        </w:rPr>
        <w:t>Resumo: Fornecedor A (média 10,13, desvio 0,52, previsível) vs B (média 9,87, desvio 3,14, volátil). PA: crescimento linear. PG: crescimento exponencial.</w:t>
      </w:r>
    </w:p>
    <w:p w14:paraId="3FE445B8" w14:textId="77777777" w:rsidR="005E7591" w:rsidRDefault="005E7591">
      <w:pPr>
        <w:rPr>
          <w:color w:val="000000"/>
          <w:sz w:val="22"/>
        </w:rPr>
      </w:pPr>
    </w:p>
    <w:p w14:paraId="39E6FD13" w14:textId="77777777" w:rsidR="005E7591" w:rsidRDefault="005E7591">
      <w:pPr>
        <w:rPr>
          <w:color w:val="000000"/>
          <w:sz w:val="22"/>
        </w:rPr>
      </w:pPr>
      <w:r>
        <w:rPr>
          <w:b/>
          <w:i/>
          <w:color w:val="000000"/>
          <w:sz w:val="22"/>
        </w:rPr>
        <w:t xml:space="preserve">Comando: </w:t>
      </w:r>
      <w:r>
        <w:rPr>
          <w:color w:val="000000"/>
          <w:sz w:val="22"/>
        </w:rPr>
        <w:t>Qual fornecedor contratar? Justifique com amplitude, desvio padrão e impacto no planejamento de crescimento.</w:t>
      </w:r>
    </w:p>
    <w:p w14:paraId="06EA3423" w14:textId="77777777" w:rsidR="005E7591" w:rsidRDefault="005E7591">
      <w:pPr>
        <w:rPr>
          <w:color w:val="000000"/>
          <w:sz w:val="22"/>
        </w:rPr>
      </w:pPr>
    </w:p>
    <w:p w14:paraId="3EEE0EE7" w14:textId="77777777" w:rsidR="005E7591" w:rsidRDefault="005E7591">
      <w:pPr>
        <w:rPr>
          <w:b/>
          <w:color w:val="000000"/>
          <w:sz w:val="22"/>
        </w:rPr>
      </w:pPr>
      <w:r>
        <w:rPr>
          <w:b/>
          <w:color w:val="000000"/>
          <w:sz w:val="22"/>
        </w:rPr>
        <w:t>Alternativas:</w:t>
      </w:r>
    </w:p>
    <w:p w14:paraId="1FE43916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a) Fornecedor A. Menos volátil (desvio 0,52), amplitude pequena, permite planejamento confiável independente da PA ou PG.</w:t>
      </w:r>
    </w:p>
    <w:p w14:paraId="6027E497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b) Fornecedor B. Média menor (9,87), portanto mais econômico.</w:t>
      </w:r>
    </w:p>
    <w:p w14:paraId="4C7335D1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c) Ambos têm a mesma confiabilidade.</w:t>
      </w:r>
    </w:p>
    <w:p w14:paraId="261C84AC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d) Fornecedor B. Desvio maior significa maior flexibilidade.</w:t>
      </w:r>
    </w:p>
    <w:p w14:paraId="285495DD" w14:textId="77777777" w:rsidR="005E7591" w:rsidRDefault="005E7591">
      <w:pPr>
        <w:rPr>
          <w:color w:val="000000"/>
          <w:sz w:val="22"/>
        </w:rPr>
      </w:pPr>
      <w:r>
        <w:rPr>
          <w:color w:val="000000"/>
          <w:sz w:val="22"/>
        </w:rPr>
        <w:t>e) Impossível decidir sem preço.</w:t>
      </w:r>
    </w:p>
    <w:p w14:paraId="0127E2C3" w14:textId="2F1A8B09" w:rsidR="005E7591" w:rsidRDefault="005E7591">
      <w:pPr>
        <w:rPr>
          <w:color w:val="000000"/>
          <w:sz w:val="22"/>
        </w:rPr>
      </w:pPr>
    </w:p>
    <w:p w14:paraId="11052015" w14:textId="77777777" w:rsidR="005E7591" w:rsidRPr="005E7591" w:rsidRDefault="005E7591">
      <w:pPr>
        <w:rPr>
          <w:color w:val="000000"/>
          <w:sz w:val="22"/>
        </w:rPr>
      </w:pPr>
    </w:p>
    <w:sectPr w:rsidR="005E7591" w:rsidRPr="005E759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7591"/>
    <w:rsid w:val="005E7591"/>
    <w:rsid w:val="009A5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FA81B"/>
  <w15:chartTrackingRefBased/>
  <w15:docId w15:val="{4B71918A-DAAB-4567-BC00-8A526C024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E7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E7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E759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E7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E75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E7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E7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E7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E7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E759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E759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E759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E759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E759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E75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E75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E75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E75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E7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E7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E7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E7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E7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E75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E75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E759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E75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E759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E759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555</Words>
  <Characters>3003</Characters>
  <Application>Microsoft Office Word</Application>
  <DocSecurity>0</DocSecurity>
  <Lines>25</Lines>
  <Paragraphs>7</Paragraphs>
  <ScaleCrop>false</ScaleCrop>
  <Company/>
  <LinksUpToDate>false</LinksUpToDate>
  <CharactersWithSpaces>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Gelvazio Camargo - HOTMAIL</dc:creator>
  <cp:keywords/>
  <dc:description/>
  <cp:lastModifiedBy>Gelvazio Camargo - HOTMAIL</cp:lastModifiedBy>
  <cp:revision>1</cp:revision>
  <dcterms:created xsi:type="dcterms:W3CDTF">2026-09-14T17:54:00Z</dcterms:created>
  <dcterms:modified xsi:type="dcterms:W3CDTF">2026-09-14T17:54:00Z</dcterms:modified>
</cp:coreProperties>
</file>