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p>
      <w:pPr>
        <w:spacing w:before="120" w:after="120"/>
        <w:shd w:fill="004284"/>
      </w:pPr>
      <w:r>
        <w:rPr>
          <w:b/>
          <w:color w:val="FFFFFF"/>
          <w:sz w:val="24"/>
        </w:rPr>
        <w:t>ITEM 1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Utilizar PROCV para buscar valores em tabelas de referência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Uma empresa possui tabela de vendedores com ID (coluna A), Nome (coluna B), Salário Base (coluna C). O vendedor com ID 102 é Maria Santos com salário 2.800.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fórmula PROCV busca corretamente o NOME do vendedor em A2?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=PROCV(A2;Vendedores!A:D;1;FALSO)</w:t>
      </w:r>
    </w:p>
    <w:p>
      <w:pPr>
        <w:spacing w:before="20" w:after="20"/>
        <w:ind w:left="720"/>
      </w:pPr>
      <w:r>
        <w:rPr>
          <w:sz w:val="22"/>
        </w:rPr>
        <w:t>b) =PROCV(A2;Vendedores!A:D;2;FALSO)</w:t>
      </w:r>
    </w:p>
    <w:p>
      <w:pPr>
        <w:spacing w:before="20" w:after="20"/>
        <w:ind w:left="720"/>
      </w:pPr>
      <w:r>
        <w:rPr>
          <w:sz w:val="22"/>
        </w:rPr>
        <w:t>c) =PROCV(A2;Vendedores!A:D;3;FALSO)</w:t>
      </w:r>
    </w:p>
    <w:p>
      <w:pPr>
        <w:spacing w:before="20" w:after="20"/>
        <w:ind w:left="720"/>
      </w:pPr>
      <w:r>
        <w:rPr>
          <w:sz w:val="22"/>
        </w:rPr>
        <w:t>d) =PROCV(A2;Vendedores!A:B;2;VERDADEIRO)</w:t>
      </w:r>
    </w:p>
    <w:p>
      <w:pPr>
        <w:spacing w:before="20" w:after="20"/>
        <w:ind w:left="720"/>
      </w:pPr>
      <w:r>
        <w:rPr>
          <w:sz w:val="22"/>
        </w:rPr>
        <w:t>e) =PROCV(2;Vendedores!A:D;2;FALSO)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2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Reconhecer limites e corrigir erros da função PROCV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PROCV busca apenas em colunas à DIREITA de seu ponto de partida e retorna erro #N/D quando não encontra valores.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Para evitar mensagens de erro #N/D e exibir "Vendedor Não Encontrado", qual função deve envolver o PROCV?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SE</w:t>
      </w:r>
    </w:p>
    <w:p>
      <w:pPr>
        <w:spacing w:before="20" w:after="20"/>
        <w:ind w:left="720"/>
      </w:pPr>
      <w:r>
        <w:rPr>
          <w:sz w:val="22"/>
        </w:rPr>
        <w:t>b) SEERRO</w:t>
      </w:r>
    </w:p>
    <w:p>
      <w:pPr>
        <w:spacing w:before="20" w:after="20"/>
        <w:ind w:left="720"/>
      </w:pPr>
      <w:r>
        <w:rPr>
          <w:sz w:val="22"/>
        </w:rPr>
        <w:t>c) IFERROR</w:t>
      </w:r>
    </w:p>
    <w:p>
      <w:pPr>
        <w:spacing w:before="20" w:after="20"/>
        <w:ind w:left="720"/>
      </w:pPr>
      <w:r>
        <w:rPr>
          <w:sz w:val="22"/>
        </w:rPr>
        <w:t>d) IFNA</w:t>
      </w:r>
    </w:p>
    <w:p>
      <w:pPr>
        <w:spacing w:before="20" w:after="20"/>
        <w:ind w:left="720"/>
      </w:pPr>
      <w:r>
        <w:rPr>
          <w:sz w:val="22"/>
        </w:rPr>
        <w:t>e) ERRO.TIPO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3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Aplicar ÍNDICE e CORRESPONDÊNCIA como alternativa a PROCV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ÍNDICE/CORRESPONDÊNCIA é mais flexível que PROCV. CORRESPONDÊNCIA encontra a posição de um valor, e ÍNDICE extrai o valor dessa posição.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Na fórmula =ÍNDICE(Vendedores!D:D;CORRESPONDÊNCIA(A2;Vendedores!A:A;0)), qual é a função de CORRESPONDÊNCIA?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Extrair o valor do departamento</w:t>
      </w:r>
    </w:p>
    <w:p>
      <w:pPr>
        <w:spacing w:before="20" w:after="20"/>
        <w:ind w:left="720"/>
      </w:pPr>
      <w:r>
        <w:rPr>
          <w:sz w:val="22"/>
        </w:rPr>
        <w:t>b) Retornar a coluna D</w:t>
      </w:r>
    </w:p>
    <w:p>
      <w:pPr>
        <w:spacing w:before="20" w:after="20"/>
        <w:ind w:left="720"/>
      </w:pPr>
      <w:r>
        <w:rPr>
          <w:sz w:val="22"/>
        </w:rPr>
        <w:t>c) Encontrar em qual linha está o ID (retorna número)</w:t>
      </w:r>
    </w:p>
    <w:p>
      <w:pPr>
        <w:spacing w:before="20" w:after="20"/>
        <w:ind w:left="720"/>
      </w:pPr>
      <w:r>
        <w:rPr>
          <w:sz w:val="22"/>
        </w:rPr>
        <w:t>d) Validar se o ID existe</w:t>
      </w:r>
    </w:p>
    <w:p>
      <w:pPr>
        <w:spacing w:before="20" w:after="20"/>
        <w:ind w:left="720"/>
      </w:pPr>
      <w:r>
        <w:rPr>
          <w:sz w:val="22"/>
        </w:rPr>
        <w:t>e) Somar todos os departamentos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4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Aplicar fórmulas de busca condicionais para cálculos de comissão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A comissão depende do faturamento: se &lt; 15.000 = 3%, se &lt; 18.000 = 5%, senão = 8%.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fórmula SE ANINHADA calcula CORRETAMENTE a taxa de comissão para faturamento em D2?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=SE(D2&lt;15000;0,03;0,05)</w:t>
      </w:r>
    </w:p>
    <w:p>
      <w:pPr>
        <w:spacing w:before="20" w:after="20"/>
        <w:ind w:left="720"/>
      </w:pPr>
      <w:r>
        <w:rPr>
          <w:sz w:val="22"/>
        </w:rPr>
        <w:t>b) =SE(D2&lt;15000;D2*0,03;D2*0,05)</w:t>
      </w:r>
    </w:p>
    <w:p>
      <w:pPr>
        <w:spacing w:before="20" w:after="20"/>
        <w:ind w:left="720"/>
      </w:pPr>
      <w:r>
        <w:rPr>
          <w:sz w:val="22"/>
        </w:rPr>
        <w:t>c) =SE(D2&lt;15000;0,03;SE(D2&lt;18000;0,05;0,08))</w:t>
      </w:r>
    </w:p>
    <w:p>
      <w:pPr>
        <w:spacing w:before="20" w:after="20"/>
        <w:ind w:left="720"/>
      </w:pPr>
      <w:r>
        <w:rPr>
          <w:sz w:val="22"/>
        </w:rPr>
        <w:t>d) =SE(D2&gt;15000;0,03;0,08)</w:t>
      </w:r>
    </w:p>
    <w:p>
      <w:pPr>
        <w:spacing w:before="20" w:after="20"/>
        <w:ind w:left="720"/>
      </w:pPr>
      <w:r>
        <w:rPr>
          <w:sz w:val="22"/>
        </w:rPr>
        <w:t>e) =SE(D2=15000;0,05;0,08)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5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Integrar múltiplas funções para análise de dados de vendas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Vendedor ID 102 (Maria) faturou 18.500. Seu salário base é 2.800. A comissão de 18.500 com taxa 5% é 925.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é a fórmula CORRETA para calcular o valor da comissão diretamente?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=18500 * 0,05</w:t>
      </w:r>
    </w:p>
    <w:p>
      <w:pPr>
        <w:spacing w:before="20" w:after="20"/>
        <w:ind w:left="720"/>
      </w:pPr>
      <w:r>
        <w:rPr>
          <w:sz w:val="22"/>
        </w:rPr>
        <w:t>b) =D2 * SE(D2&lt;15000;0,03;SE(D2&lt;18000;0,05;0,08))</w:t>
      </w:r>
    </w:p>
    <w:p>
      <w:pPr>
        <w:spacing w:before="20" w:after="20"/>
        <w:ind w:left="720"/>
      </w:pPr>
      <w:r>
        <w:rPr>
          <w:sz w:val="22"/>
        </w:rPr>
        <w:t>c) =PROCV(102;Vendedores!A:D;3;FALSO) * 0,05</w:t>
      </w:r>
    </w:p>
    <w:p>
      <w:pPr>
        <w:spacing w:before="20" w:after="20"/>
        <w:ind w:left="720"/>
      </w:pPr>
      <w:r>
        <w:rPr>
          <w:sz w:val="22"/>
        </w:rPr>
        <w:t>d) =18500 * 5%</w:t>
      </w:r>
    </w:p>
    <w:p>
      <w:pPr>
        <w:spacing w:before="20" w:after="20"/>
        <w:ind w:left="720"/>
      </w:pPr>
      <w:r>
        <w:rPr>
          <w:sz w:val="22"/>
        </w:rPr>
        <w:t>e) =SOMA(D2) * 0,05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p>
      <w:pPr>
        <w:spacing w:before="120" w:after="120"/>
        <w:shd w:fill="004284"/>
      </w:pPr>
      <w:r>
        <w:rPr>
          <w:b/>
          <w:color w:val="FFFFFF"/>
          <w:sz w:val="24"/>
        </w:rPr>
        <w:t>ITEM 6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CAPACIDADE: </w:t>
      </w:r>
      <w:r>
        <w:rPr>
          <w:sz w:val="22"/>
        </w:rPr>
        <w:t>Validar dados buscados com comparações lógicas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Contexto: </w:t>
      </w:r>
      <w:r>
        <w:rPr>
          <w:sz w:val="22"/>
        </w:rPr>
        <w:t>Após usar PROCV para buscar o salário do vendedor, é importante validar se o resultado é &gt; 0 (valor válido).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 xml:space="preserve">Comando: </w:t>
      </w:r>
      <w:r>
        <w:rPr>
          <w:sz w:val="22"/>
        </w:rPr>
        <w:t>Qual fórmula valida corretamente que o salário encontrado é MAIOR que zero?</w:t>
      </w:r>
    </w:p>
    <w:p>
      <w:pPr>
        <w:spacing w:before="60" w:after="60"/>
        <w:ind w:left="360"/>
      </w:pPr>
      <w:r>
        <w:rPr>
          <w:b/>
          <w:i/>
          <w:color w:val="004284"/>
          <w:sz w:val="22"/>
        </w:rPr>
        <w:t>Alternativas:</w:t>
      </w:r>
    </w:p>
    <w:p>
      <w:pPr>
        <w:spacing w:before="20" w:after="20"/>
        <w:ind w:left="720"/>
      </w:pPr>
      <w:r>
        <w:rPr>
          <w:sz w:val="22"/>
        </w:rPr>
        <w:t>a) =PROCV(A2;...)&lt;0</w:t>
      </w:r>
    </w:p>
    <w:p>
      <w:pPr>
        <w:spacing w:before="20" w:after="20"/>
        <w:ind w:left="720"/>
      </w:pPr>
      <w:r>
        <w:rPr>
          <w:sz w:val="22"/>
        </w:rPr>
        <w:t>b) =PROCV(A2;...)&gt;0</w:t>
      </w:r>
    </w:p>
    <w:p>
      <w:pPr>
        <w:spacing w:before="20" w:after="20"/>
        <w:ind w:left="720"/>
      </w:pPr>
      <w:r>
        <w:rPr>
          <w:sz w:val="22"/>
        </w:rPr>
        <w:t>c) =SE(PROCV(A2;...)&gt;0;"Válido";"Erro")</w:t>
      </w:r>
    </w:p>
    <w:p>
      <w:pPr>
        <w:spacing w:before="20" w:after="20"/>
        <w:ind w:left="720"/>
      </w:pPr>
      <w:r>
        <w:rPr>
          <w:sz w:val="22"/>
        </w:rPr>
        <w:t>d) =PROCV(A2;...)&lt;&gt;0</w:t>
      </w:r>
    </w:p>
    <w:p>
      <w:pPr>
        <w:spacing w:before="20" w:after="20"/>
        <w:ind w:left="720"/>
      </w:pPr>
      <w:r>
        <w:rPr>
          <w:sz w:val="22"/>
        </w:rPr>
        <w:t>e) =PROCV(A2;...)=0</w:t>
      </w:r>
    </w:p>
    <w:p>
      <w:pPr>
        <w:spacing w:before="120" w:after="240"/>
        <w:ind w:left="360"/>
      </w:pPr>
      <w:r>
        <w:t>__________________________________________________________________________________________</w:t>
      </w: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