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2">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03">
      <w:pPr>
        <w:spacing w:after="120" w:before="120" w:lineRule="auto"/>
        <w:jc w:val="center"/>
        <w:rPr>
          <w:rFonts w:ascii="Arial" w:cs="Arial" w:eastAsia="Arial" w:hAnsi="Arial"/>
          <w:b w:val="1"/>
          <w:bCs w:val="1"/>
          <w:color w:val="006f3d"/>
          <w:sz w:val="32"/>
          <w:szCs w:val="32"/>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4">
      <w:pPr>
        <w:spacing w:after="120" w:before="120" w:lineRule="auto"/>
        <w:jc w:val="center"/>
        <w:rPr>
          <w:rFonts w:ascii="Arial" w:cs="Arial" w:eastAsia="Arial" w:hAnsi="Arial"/>
          <w:b w:val="1"/>
          <w:bCs w:val="1"/>
          <w:color w:val="006f3d"/>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1428750</wp:posOffset>
            </wp:positionH>
            <wp:positionV relativeFrom="paragraph">
              <wp:posOffset>9525</wp:posOffset>
            </wp:positionV>
            <wp:extent cx="2160000" cy="619732"/>
            <wp:effectExtent b="0" l="0" r="0" t="0"/>
            <wp:wrapNone/>
            <wp:docPr descr="Texto&#10;&#10;Descrição gerada automaticamente" id="45" name="image1.png"/>
            <a:graphic>
              <a:graphicData uri="http://schemas.openxmlformats.org/drawingml/2006/picture">
                <pic:pic>
                  <pic:nvPicPr>
                    <pic:cNvPr descr="Texto&#10;&#10;Descrição gerada automaticamente" id="0" name="image1.png"/>
                    <pic:cNvPicPr preferRelativeResize="0"/>
                  </pic:nvPicPr>
                  <pic:blipFill>
                    <a:blip r:embed="rId13"/>
                    <a:stretch>
                      <a:fillRect/>
                    </a:stretch>
                  </pic:blipFill>
                  <pic:spPr>
                    <a:xfrm>
                      <a:off x="0" y="0"/>
                      <a:ext cx="2160000" cy="619732"/>
                    </a:xfrm>
                    <a:prstGeom prst="rect"/>
                    <a:ln/>
                  </pic:spPr>
                </pic:pic>
              </a:graphicData>
            </a:graphic>
          </wp:anchor>
        </w:drawing>
      </w:r>
    </w:p>
    <w:p w:rsidR="00000000" w:rsidDel="00000000" w:rsidP="00000000" w:rsidRDefault="00000000" w:rsidRPr="00000000" w14:paraId="00000005">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06">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07">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08">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09">
      <w:pPr>
        <w:spacing w:after="120" w:before="120" w:lineRule="auto"/>
        <w:jc w:val="center"/>
        <w:rPr>
          <w:color w:val="0070c0"/>
          <w:sz w:val="56"/>
          <w:szCs w:val="56"/>
        </w:rPr>
      </w:pPr>
      <w:r w:rsidDel="00000000" w:rsidR="00000000" w:rsidRPr="00000000">
        <w:rPr>
          <w:rtl w:val="0"/>
        </w:rPr>
      </w:r>
    </w:p>
    <w:p w:rsidR="00000000" w:rsidDel="00000000" w:rsidP="00000000" w:rsidRDefault="00000000" w:rsidRPr="00000000" w14:paraId="0000000A">
      <w:pPr>
        <w:spacing w:after="120" w:before="120" w:lineRule="auto"/>
        <w:jc w:val="center"/>
        <w:rPr>
          <w:color w:val="0070c0"/>
          <w:sz w:val="56"/>
          <w:szCs w:val="56"/>
        </w:rPr>
      </w:pPr>
      <w:r w:rsidDel="00000000" w:rsidR="00000000" w:rsidRPr="00000000">
        <w:rPr>
          <w:rtl w:val="0"/>
        </w:rPr>
      </w:r>
    </w:p>
    <w:p w:rsidR="00000000" w:rsidDel="00000000" w:rsidP="00000000" w:rsidRDefault="00000000" w:rsidRPr="00000000" w14:paraId="0000000B">
      <w:pPr>
        <w:spacing w:after="120" w:before="120" w:lineRule="auto"/>
        <w:jc w:val="center"/>
        <w:rPr>
          <w:rFonts w:ascii="Arial" w:cs="Arial" w:eastAsia="Arial" w:hAnsi="Arial"/>
          <w:b w:val="1"/>
          <w:bCs w:val="1"/>
          <w:color w:val="006f3d"/>
          <w:sz w:val="40"/>
          <w:szCs w:val="40"/>
        </w:rPr>
      </w:pPr>
      <w:r w:rsidDel="00000000" w:rsidR="00000000" w:rsidRPr="00000000">
        <w:rPr>
          <w:rFonts w:ascii="Arial" w:cs="Arial" w:eastAsia="Arial" w:hAnsi="Arial"/>
          <w:b w:val="1"/>
          <w:bCs w:val="1"/>
          <w:color w:val="0070c0"/>
          <w:sz w:val="56"/>
          <w:szCs w:val="56"/>
          <w:rtl w:val="0"/>
        </w:rPr>
        <w:t xml:space="preserve">PROJETO DE CURSO</w:t>
      </w:r>
      <w:r w:rsidDel="00000000" w:rsidR="00000000" w:rsidRPr="00000000">
        <w:rPr>
          <w:rtl w:val="0"/>
        </w:rPr>
      </w:r>
    </w:p>
    <w:p w:rsidR="00000000" w:rsidDel="00000000" w:rsidP="00000000" w:rsidRDefault="00000000" w:rsidRPr="00000000" w14:paraId="0000000C">
      <w:pPr>
        <w:spacing w:after="120" w:before="120" w:lineRule="auto"/>
        <w:jc w:val="center"/>
        <w:rPr>
          <w:rFonts w:ascii="Arial" w:cs="Arial" w:eastAsia="Arial" w:hAnsi="Arial"/>
          <w:b w:val="1"/>
          <w:bCs w:val="1"/>
          <w:color w:val="006f3d"/>
          <w:sz w:val="28"/>
          <w:szCs w:val="28"/>
        </w:rPr>
      </w:pPr>
      <w:r w:rsidDel="00000000" w:rsidR="00000000" w:rsidRPr="00000000">
        <w:rPr>
          <w:rtl w:val="0"/>
        </w:rPr>
      </w:r>
    </w:p>
    <w:p w:rsidR="00000000" w:rsidDel="00000000" w:rsidP="00000000" w:rsidRDefault="00000000" w:rsidRPr="00000000" w14:paraId="0000000D">
      <w:pPr>
        <w:spacing w:after="120" w:before="120" w:lineRule="auto"/>
        <w:jc w:val="center"/>
        <w:rPr>
          <w:rFonts w:ascii="Arial" w:cs="Arial" w:eastAsia="Arial" w:hAnsi="Arial"/>
          <w:b w:val="1"/>
          <w:bCs w:val="1"/>
          <w:color w:val="006f3d"/>
          <w:sz w:val="28"/>
          <w:szCs w:val="28"/>
        </w:rPr>
      </w:pPr>
      <w:r w:rsidDel="00000000" w:rsidR="00000000" w:rsidRPr="00000000">
        <w:rPr>
          <w:rtl w:val="0"/>
        </w:rPr>
      </w:r>
    </w:p>
    <w:p w:rsidR="00000000" w:rsidDel="00000000" w:rsidP="00000000" w:rsidRDefault="00000000" w:rsidRPr="00000000" w14:paraId="0000000E">
      <w:pPr>
        <w:spacing w:after="120" w:before="120" w:lineRule="auto"/>
        <w:jc w:val="center"/>
        <w:rPr>
          <w:rFonts w:ascii="Arial" w:cs="Arial" w:eastAsia="Arial" w:hAnsi="Arial"/>
          <w:b w:val="1"/>
          <w:bCs w:val="1"/>
          <w:color w:val="006f3d"/>
          <w:sz w:val="28"/>
          <w:szCs w:val="28"/>
        </w:rPr>
      </w:pPr>
      <w:r w:rsidDel="00000000" w:rsidR="00000000" w:rsidRPr="00000000">
        <w:rPr>
          <w:rtl w:val="0"/>
        </w:rPr>
      </w:r>
    </w:p>
    <w:p w:rsidR="00000000" w:rsidDel="00000000" w:rsidP="00000000" w:rsidRDefault="00000000" w:rsidRPr="00000000" w14:paraId="0000000F">
      <w:pPr>
        <w:spacing w:after="120" w:before="120" w:lineRule="auto"/>
        <w:jc w:val="center"/>
        <w:rPr>
          <w:rFonts w:ascii="Arial" w:cs="Arial" w:eastAsia="Arial" w:hAnsi="Arial"/>
          <w:b w:val="1"/>
          <w:bCs w:val="1"/>
          <w:color w:val="006f3d"/>
          <w:sz w:val="28"/>
          <w:szCs w:val="28"/>
        </w:rPr>
      </w:pPr>
      <w:r w:rsidDel="00000000" w:rsidR="00000000" w:rsidRPr="00000000">
        <w:rPr>
          <w:rtl w:val="0"/>
        </w:rPr>
      </w:r>
    </w:p>
    <w:p w:rsidR="00000000" w:rsidDel="00000000" w:rsidP="00000000" w:rsidRDefault="00000000" w:rsidRPr="00000000" w14:paraId="00000010">
      <w:pPr>
        <w:spacing w:after="120" w:before="120" w:lineRule="auto"/>
        <w:jc w:val="center"/>
        <w:rPr>
          <w:rFonts w:ascii="Arial" w:cs="Arial" w:eastAsia="Arial" w:hAnsi="Arial"/>
          <w:b w:val="1"/>
          <w:bCs w:val="1"/>
          <w:color w:val="006f3d"/>
          <w:sz w:val="28"/>
          <w:szCs w:val="28"/>
        </w:rPr>
      </w:pPr>
      <w:r w:rsidDel="00000000" w:rsidR="00000000" w:rsidRPr="00000000">
        <w:rPr>
          <w:rtl w:val="0"/>
        </w:rPr>
      </w:r>
    </w:p>
    <w:p w:rsidR="00000000" w:rsidDel="00000000" w:rsidP="00000000" w:rsidRDefault="00000000" w:rsidRPr="00000000" w14:paraId="00000011">
      <w:pPr>
        <w:spacing w:after="120" w:before="120" w:lineRule="auto"/>
        <w:jc w:val="center"/>
        <w:rPr>
          <w:rFonts w:ascii="Arial" w:cs="Arial" w:eastAsia="Arial" w:hAnsi="Arial"/>
          <w:b w:val="1"/>
          <w:bCs w:val="1"/>
          <w:color w:val="006f3d"/>
          <w:sz w:val="28"/>
          <w:szCs w:val="28"/>
        </w:rPr>
      </w:pPr>
      <w:r w:rsidDel="00000000" w:rsidR="00000000" w:rsidRPr="00000000">
        <w:rPr>
          <w:rtl w:val="0"/>
        </w:rPr>
      </w:r>
    </w:p>
    <w:p w:rsidR="00000000" w:rsidDel="00000000" w:rsidP="00000000" w:rsidRDefault="00000000" w:rsidRPr="00000000" w14:paraId="00000012">
      <w:pPr>
        <w:spacing w:after="120" w:before="120" w:lineRule="auto"/>
        <w:jc w:val="center"/>
        <w:rPr>
          <w:rFonts w:ascii="Arial" w:cs="Arial" w:eastAsia="Arial" w:hAnsi="Arial"/>
          <w:b w:val="1"/>
          <w:bCs w:val="1"/>
          <w:color w:val="0070c0"/>
          <w:sz w:val="36"/>
          <w:szCs w:val="36"/>
        </w:rPr>
      </w:pPr>
      <w:r w:rsidDel="00000000" w:rsidR="00000000" w:rsidRPr="00000000">
        <w:rPr>
          <w:rFonts w:ascii="Arial" w:cs="Arial" w:eastAsia="Arial" w:hAnsi="Arial"/>
          <w:b w:val="1"/>
          <w:bCs w:val="1"/>
          <w:color w:val="0070c0"/>
          <w:sz w:val="36"/>
          <w:szCs w:val="36"/>
          <w:rtl w:val="0"/>
        </w:rPr>
        <w:t xml:space="preserve">APRENDIZAGEM INDUSTRIAL DE </w:t>
      </w:r>
    </w:p>
    <w:p w:rsidR="00000000" w:rsidDel="00000000" w:rsidP="00000000" w:rsidRDefault="00000000" w:rsidRPr="00000000" w14:paraId="00000013">
      <w:pPr>
        <w:spacing w:after="120" w:before="120" w:lineRule="auto"/>
        <w:jc w:val="center"/>
        <w:rPr>
          <w:rFonts w:ascii="Arial" w:cs="Arial" w:eastAsia="Arial" w:hAnsi="Arial"/>
          <w:b w:val="1"/>
          <w:bCs w:val="1"/>
          <w:color w:val="006f3d"/>
          <w:sz w:val="32"/>
          <w:szCs w:val="32"/>
        </w:rPr>
      </w:pPr>
      <w:r w:rsidDel="00000000" w:rsidR="00000000" w:rsidRPr="00000000">
        <w:rPr>
          <w:rFonts w:ascii="Arial" w:cs="Arial" w:eastAsia="Arial" w:hAnsi="Arial"/>
          <w:b w:val="1"/>
          <w:bCs w:val="1"/>
          <w:color w:val="0070c0"/>
          <w:sz w:val="36"/>
          <w:szCs w:val="36"/>
          <w:rtl w:val="0"/>
        </w:rPr>
        <w:t xml:space="preserve">OPERADOR DE PRODUÇÃO INDUSTRIAL</w:t>
      </w:r>
      <w:r w:rsidDel="00000000" w:rsidR="00000000" w:rsidRPr="00000000">
        <w:rPr>
          <w:rtl w:val="0"/>
        </w:rPr>
      </w:r>
    </w:p>
    <w:p w:rsidR="00000000" w:rsidDel="00000000" w:rsidP="00000000" w:rsidRDefault="00000000" w:rsidRPr="00000000" w14:paraId="00000014">
      <w:pPr>
        <w:spacing w:after="120" w:before="120" w:lineRule="auto"/>
        <w:jc w:val="center"/>
        <w:rPr>
          <w:rFonts w:ascii="Arial" w:cs="Arial" w:eastAsia="Arial" w:hAnsi="Arial"/>
          <w:b w:val="1"/>
          <w:bCs w:val="1"/>
          <w:color w:val="0070c0"/>
          <w:sz w:val="28"/>
          <w:szCs w:val="28"/>
        </w:rPr>
      </w:pPr>
      <w:r w:rsidDel="00000000" w:rsidR="00000000" w:rsidRPr="00000000">
        <w:rPr>
          <w:rtl w:val="0"/>
        </w:rPr>
      </w:r>
    </w:p>
    <w:p w:rsidR="00000000" w:rsidDel="00000000" w:rsidP="00000000" w:rsidRDefault="00000000" w:rsidRPr="00000000" w14:paraId="00000015">
      <w:pPr>
        <w:spacing w:after="120" w:before="120" w:lineRule="auto"/>
        <w:jc w:val="center"/>
        <w:rPr>
          <w:rFonts w:ascii="Arial" w:cs="Arial" w:eastAsia="Arial" w:hAnsi="Arial"/>
          <w:b w:val="1"/>
          <w:bCs w:val="1"/>
          <w:color w:val="0070c0"/>
          <w:sz w:val="28"/>
          <w:szCs w:val="28"/>
        </w:rPr>
      </w:pPr>
      <w:r w:rsidDel="00000000" w:rsidR="00000000" w:rsidRPr="00000000">
        <w:rPr>
          <w:rFonts w:ascii="Arial" w:cs="Arial" w:eastAsia="Arial" w:hAnsi="Arial"/>
          <w:b w:val="1"/>
          <w:bCs w:val="1"/>
          <w:color w:val="0070c0"/>
          <w:sz w:val="28"/>
          <w:szCs w:val="28"/>
          <w:rtl w:val="0"/>
        </w:rPr>
        <w:t xml:space="preserve">(PRESENCIAL)</w:t>
      </w:r>
    </w:p>
    <w:p w:rsidR="00000000" w:rsidDel="00000000" w:rsidP="00000000" w:rsidRDefault="00000000" w:rsidRPr="00000000" w14:paraId="00000016">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17">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18">
      <w:pPr>
        <w:spacing w:after="120" w:before="120" w:lineRule="auto"/>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19">
      <w:pPr>
        <w:spacing w:after="120" w:before="120" w:lineRule="auto"/>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1A">
      <w:pPr>
        <w:spacing w:after="120" w:before="120" w:lineRule="auto"/>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1B">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1C">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1D">
      <w:pPr>
        <w:spacing w:after="120" w:before="120" w:lineRule="auto"/>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1E">
      <w:pPr>
        <w:spacing w:after="120" w:before="12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highlight w:val="yellow"/>
          <w:rtl w:val="0"/>
        </w:rPr>
        <w:t xml:space="preserve">xxx</w:t>
      </w:r>
      <w:r w:rsidDel="00000000" w:rsidR="00000000" w:rsidRPr="00000000">
        <w:rPr>
          <w:rFonts w:ascii="Arial" w:cs="Arial" w:eastAsia="Arial" w:hAnsi="Arial"/>
          <w:b w:val="1"/>
          <w:bCs w:val="1"/>
          <w:sz w:val="32"/>
          <w:szCs w:val="32"/>
          <w:rtl w:val="0"/>
        </w:rPr>
        <w:t xml:space="preserve">, outubro de 2024</w:t>
      </w:r>
      <w:r w:rsidDel="00000000" w:rsidR="00000000" w:rsidRPr="00000000">
        <w:br w:type="page"/>
      </w:r>
      <w:r w:rsidDel="00000000" w:rsidR="00000000" w:rsidRPr="00000000">
        <w:rPr>
          <w:rtl w:val="0"/>
        </w:rPr>
      </w:r>
    </w:p>
    <w:p w:rsidR="00000000" w:rsidDel="00000000" w:rsidP="00000000" w:rsidRDefault="00000000" w:rsidRPr="00000000" w14:paraId="0000001F">
      <w:pPr>
        <w:keepNext w:val="1"/>
        <w:numPr>
          <w:ilvl w:val="0"/>
          <w:numId w:val="42"/>
        </w:numPr>
        <w:spacing w:after="240" w:lineRule="auto"/>
        <w:ind w:left="574" w:hanging="432"/>
        <w:jc w:val="both"/>
        <w:rPr>
          <w:rFonts w:ascii="Arial" w:cs="Arial" w:eastAsia="Arial" w:hAnsi="Arial"/>
          <w:b w:val="1"/>
          <w:bCs w:val="1"/>
          <w:smallCaps w:val="1"/>
          <w:sz w:val="20"/>
          <w:szCs w:val="20"/>
        </w:rPr>
      </w:pPr>
      <w:bookmarkStart w:colFirst="0" w:colLast="0" w:name="_heading=h.4i7ojhp" w:id="0"/>
      <w:bookmarkEnd w:id="0"/>
      <w:r w:rsidDel="00000000" w:rsidR="00000000" w:rsidRPr="00000000">
        <w:rPr>
          <w:rFonts w:ascii="Arial" w:cs="Arial" w:eastAsia="Arial" w:hAnsi="Arial"/>
          <w:b w:val="1"/>
          <w:bCs w:val="1"/>
          <w:smallCaps w:val="1"/>
          <w:color w:val="0070c0"/>
          <w:sz w:val="20"/>
          <w:szCs w:val="20"/>
          <w:rtl w:val="0"/>
        </w:rPr>
        <w:t xml:space="preserve">IDENTIFICAÇÃO DA ENTIDADE </w:t>
      </w:r>
      <w:r w:rsidDel="00000000" w:rsidR="00000000" w:rsidRPr="00000000">
        <w:rPr>
          <w:rtl w:val="0"/>
        </w:rPr>
      </w:r>
    </w:p>
    <w:tbl>
      <w:tblPr>
        <w:tblStyle w:val="Table1"/>
        <w:tblW w:w="963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4"/>
        <w:tblGridChange w:id="0">
          <w:tblGrid>
            <w:gridCol w:w="9634"/>
          </w:tblGrid>
        </w:tblGridChange>
      </w:tblGrid>
      <w:tr>
        <w:trPr>
          <w:cantSplit w:val="0"/>
          <w:trHeight w:val="1379.8828125" w:hRule="atLeast"/>
          <w:tblHeader w:val="0"/>
        </w:trPr>
        <w:tc>
          <w:tcPr>
            <w:shd w:fill="auto" w:val="clear"/>
            <w:vAlign w:val="center"/>
          </w:tcPr>
          <w:p w:rsidR="00000000" w:rsidDel="00000000" w:rsidP="00000000" w:rsidRDefault="00000000" w:rsidRPr="00000000" w14:paraId="00000020">
            <w:pPr>
              <w:ind w:left="142" w:firstLine="0"/>
              <w:rPr>
                <w:rFonts w:ascii="Arial" w:cs="Arial" w:eastAsia="Arial" w:hAnsi="Arial"/>
                <w:b w:val="1"/>
                <w:bCs w:val="1"/>
                <w:sz w:val="20"/>
                <w:szCs w:val="20"/>
                <w:highlight w:val="yellow"/>
              </w:rPr>
            </w:pPr>
            <w:r w:rsidDel="00000000" w:rsidR="00000000" w:rsidRPr="00000000">
              <w:rPr>
                <w:rFonts w:ascii="Arial" w:cs="Arial" w:eastAsia="Arial" w:hAnsi="Arial"/>
                <w:b w:val="1"/>
                <w:bCs w:val="1"/>
                <w:sz w:val="20"/>
                <w:szCs w:val="20"/>
                <w:rtl w:val="0"/>
              </w:rPr>
              <w:t xml:space="preserve">SENAI/SC –</w:t>
            </w:r>
            <w:r w:rsidDel="00000000" w:rsidR="00000000" w:rsidRPr="00000000">
              <w:rPr>
                <w:rFonts w:ascii="Arial" w:cs="Arial" w:eastAsia="Arial" w:hAnsi="Arial"/>
                <w:b w:val="1"/>
                <w:bCs w:val="1"/>
                <w:sz w:val="20"/>
                <w:szCs w:val="20"/>
                <w:highlight w:val="yellow"/>
                <w:rtl w:val="0"/>
              </w:rPr>
              <w:t xml:space="preserve"> xxxx</w:t>
            </w:r>
          </w:p>
          <w:p w:rsidR="00000000" w:rsidDel="00000000" w:rsidP="00000000" w:rsidRDefault="00000000" w:rsidRPr="00000000" w14:paraId="00000021">
            <w:pPr>
              <w:ind w:left="142" w:firstLine="0"/>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Endereço: xxx </w:t>
            </w:r>
          </w:p>
          <w:p w:rsidR="00000000" w:rsidDel="00000000" w:rsidP="00000000" w:rsidRDefault="00000000" w:rsidRPr="00000000" w14:paraId="00000022">
            <w:pPr>
              <w:ind w:left="142" w:firstLine="0"/>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Fone: (xx) xxx</w:t>
            </w:r>
          </w:p>
          <w:p w:rsidR="00000000" w:rsidDel="00000000" w:rsidP="00000000" w:rsidRDefault="00000000" w:rsidRPr="00000000" w14:paraId="00000023">
            <w:pPr>
              <w:ind w:left="142" w:firstLine="0"/>
              <w:rPr>
                <w:rFonts w:ascii="Arial" w:cs="Arial" w:eastAsia="Arial" w:hAnsi="Arial"/>
                <w:sz w:val="20"/>
                <w:szCs w:val="20"/>
                <w:highlight w:val="yellow"/>
              </w:rPr>
            </w:pPr>
            <w:r w:rsidDel="00000000" w:rsidR="00000000" w:rsidRPr="00000000">
              <w:rPr>
                <w:rtl w:val="0"/>
              </w:rPr>
            </w:r>
          </w:p>
          <w:p w:rsidR="00000000" w:rsidDel="00000000" w:rsidP="00000000" w:rsidRDefault="00000000" w:rsidRPr="00000000" w14:paraId="00000024">
            <w:pPr>
              <w:ind w:left="142" w:firstLine="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Site: http://sc.senai.br/</w:t>
            </w:r>
            <w:r w:rsidDel="00000000" w:rsidR="00000000" w:rsidRPr="00000000">
              <w:rPr>
                <w:rtl w:val="0"/>
              </w:rPr>
            </w:r>
          </w:p>
        </w:tc>
      </w:tr>
    </w:tbl>
    <w:p w:rsidR="00000000" w:rsidDel="00000000" w:rsidP="00000000" w:rsidRDefault="00000000" w:rsidRPr="00000000" w14:paraId="0000002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6">
      <w:pPr>
        <w:keepNext w:val="1"/>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40" w:before="0" w:line="240" w:lineRule="auto"/>
        <w:ind w:left="574" w:right="0" w:hanging="432"/>
        <w:jc w:val="both"/>
        <w:rPr>
          <w:rFonts w:ascii="Arial" w:cs="Arial" w:eastAsia="Arial" w:hAnsi="Arial"/>
          <w:b w:val="1"/>
          <w:bCs w:val="1"/>
          <w:smallCaps w:val="1"/>
          <w:sz w:val="20"/>
          <w:szCs w:val="20"/>
        </w:rPr>
      </w:pPr>
      <w:bookmarkStart w:colFirst="0" w:colLast="0" w:name="_heading=h.dp8cecpa56jx" w:id="1"/>
      <w:bookmarkEnd w:id="1"/>
      <w:r w:rsidDel="00000000" w:rsidR="00000000" w:rsidRPr="00000000">
        <w:rPr>
          <w:rFonts w:ascii="Arial" w:cs="Arial" w:eastAsia="Arial" w:hAnsi="Arial"/>
          <w:b w:val="1"/>
          <w:bCs w:val="1"/>
          <w:smallCaps w:val="1"/>
          <w:color w:val="0070c0"/>
          <w:sz w:val="20"/>
          <w:szCs w:val="20"/>
          <w:rtl w:val="0"/>
        </w:rPr>
        <w:t xml:space="preserve">DEMANDA</w:t>
      </w:r>
      <w:r w:rsidDel="00000000" w:rsidR="00000000" w:rsidRPr="00000000">
        <w:rPr>
          <w:rtl w:val="0"/>
        </w:rPr>
      </w:r>
    </w:p>
    <w:p w:rsidR="00000000" w:rsidDel="00000000" w:rsidP="00000000" w:rsidRDefault="00000000" w:rsidRPr="00000000" w14:paraId="00000027">
      <w:pPr>
        <w:keepNext w:val="1"/>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120" w:before="0" w:line="240" w:lineRule="auto"/>
        <w:ind w:left="0" w:right="0" w:hanging="10"/>
        <w:jc w:val="left"/>
        <w:rPr>
          <w:rFonts w:ascii="Arial" w:cs="Arial" w:eastAsia="Arial" w:hAnsi="Arial"/>
          <w:b w:val="1"/>
          <w:bCs w:val="1"/>
          <w:i w:val="0"/>
          <w:iCs w:val="0"/>
          <w:smallCaps w:val="1"/>
          <w:strike w:val="0"/>
          <w:color w:val="000000"/>
          <w:sz w:val="20"/>
          <w:szCs w:val="20"/>
          <w:u w:val="none"/>
          <w:shd w:fill="auto" w:val="clear"/>
          <w:vertAlign w:val="baseline"/>
        </w:rPr>
      </w:pPr>
      <w:bookmarkStart w:colFirst="0" w:colLast="0" w:name="_heading=h.1ci93xb" w:id="2"/>
      <w:bookmarkEnd w:id="2"/>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Justificativa para Oferta</w:t>
      </w:r>
    </w:p>
    <w:p w:rsidR="00000000" w:rsidDel="00000000" w:rsidP="00000000" w:rsidRDefault="00000000" w:rsidRPr="00000000" w14:paraId="00000028">
      <w:pPr>
        <w:rPr>
          <w:rFonts w:ascii="Arial" w:cs="Arial" w:eastAsia="Arial" w:hAnsi="Arial"/>
          <w:i w:val="1"/>
          <w:iCs w:val="1"/>
          <w:smallCaps w:val="1"/>
          <w:sz w:val="20"/>
          <w:szCs w:val="20"/>
        </w:rPr>
      </w:pPr>
      <w:r w:rsidDel="00000000" w:rsidR="00000000" w:rsidRPr="00000000">
        <w:rPr>
          <w:rtl w:val="0"/>
        </w:rPr>
      </w:r>
    </w:p>
    <w:tbl>
      <w:tblPr>
        <w:tblStyle w:val="Table2"/>
        <w:tblW w:w="9923.0" w:type="dxa"/>
        <w:jc w:val="left"/>
        <w:tblInd w:w="-115.0" w:type="dxa"/>
        <w:tblBorders>
          <w:top w:color="004224" w:space="0" w:sz="12" w:val="single"/>
          <w:left w:color="004224" w:space="0" w:sz="12" w:val="single"/>
          <w:bottom w:color="004224" w:space="0" w:sz="12" w:val="single"/>
          <w:right w:color="004224" w:space="0" w:sz="12" w:val="single"/>
          <w:insideH w:color="004224" w:space="0" w:sz="12" w:val="single"/>
          <w:insideV w:color="004224" w:space="0" w:sz="12" w:val="single"/>
        </w:tblBorders>
        <w:tblLayout w:type="fixed"/>
        <w:tblLook w:val="0000"/>
      </w:tblPr>
      <w:tblGrid>
        <w:gridCol w:w="9923"/>
        <w:tblGridChange w:id="0">
          <w:tblGrid>
            <w:gridCol w:w="99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Atendimento de empresas clientes do SENAI, para o cumprimento da cota de aprendizes, com a qualificação profissional de jovens para atuação nos segmentos e áreas do mercado de trabalho da região.</w:t>
            </w:r>
          </w:p>
        </w:tc>
      </w:tr>
    </w:tbl>
    <w:p w:rsidR="00000000" w:rsidDel="00000000" w:rsidP="00000000" w:rsidRDefault="00000000" w:rsidRPr="00000000" w14:paraId="0000002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bCs w:val="1"/>
          <w:i w:val="0"/>
          <w:iCs w:val="0"/>
          <w:smallCaps w:val="1"/>
          <w:strike w:val="0"/>
          <w:color w:val="006f3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1"/>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40" w:before="0" w:line="240" w:lineRule="auto"/>
        <w:ind w:left="574" w:right="0" w:hanging="432"/>
        <w:jc w:val="both"/>
        <w:rPr>
          <w:rFonts w:ascii="Arial" w:cs="Arial" w:eastAsia="Arial" w:hAnsi="Arial"/>
          <w:b w:val="1"/>
          <w:bCs w:val="1"/>
          <w:i w:val="0"/>
          <w:iCs w:val="0"/>
          <w:smallCaps w:val="1"/>
          <w:strike w:val="0"/>
          <w:color w:val="0070c0"/>
          <w:sz w:val="20"/>
          <w:szCs w:val="20"/>
          <w:u w:val="none"/>
          <w:shd w:fill="auto" w:val="clear"/>
          <w:vertAlign w:val="baseline"/>
        </w:rPr>
      </w:pPr>
      <w:bookmarkStart w:colFirst="0" w:colLast="0" w:name="_heading=h.3whwml4" w:id="3"/>
      <w:bookmarkEnd w:id="3"/>
      <w:r w:rsidDel="00000000" w:rsidR="00000000" w:rsidRPr="00000000">
        <w:rPr>
          <w:rFonts w:ascii="Arial" w:cs="Arial" w:eastAsia="Arial" w:hAnsi="Arial"/>
          <w:b w:val="1"/>
          <w:bCs w:val="1"/>
          <w:i w:val="0"/>
          <w:iCs w:val="0"/>
          <w:smallCaps w:val="1"/>
          <w:strike w:val="0"/>
          <w:color w:val="0070c0"/>
          <w:sz w:val="20"/>
          <w:szCs w:val="20"/>
          <w:u w:val="none"/>
          <w:shd w:fill="auto" w:val="clear"/>
          <w:vertAlign w:val="baseline"/>
          <w:rtl w:val="0"/>
        </w:rPr>
        <w:t xml:space="preserve">DADOS DO CURSO</w:t>
      </w:r>
    </w:p>
    <w:p w:rsidR="00000000" w:rsidDel="00000000" w:rsidP="00000000" w:rsidRDefault="00000000" w:rsidRPr="00000000" w14:paraId="0000002C">
      <w:pPr>
        <w:keepNext w:val="1"/>
        <w:keepLines w:val="0"/>
        <w:pageBreakBefore w:val="0"/>
        <w:widowControl w:val="1"/>
        <w:numPr>
          <w:ilvl w:val="1"/>
          <w:numId w:val="42"/>
        </w:numPr>
        <w:pBdr>
          <w:top w:space="0" w:sz="0" w:val="nil"/>
          <w:left w:space="0" w:sz="0" w:val="nil"/>
          <w:bottom w:space="0" w:sz="0" w:val="nil"/>
          <w:right w:space="0" w:sz="0" w:val="nil"/>
          <w:between w:space="0" w:sz="0" w:val="nil"/>
        </w:pBdr>
        <w:shd w:fill="auto" w:val="clear"/>
        <w:tabs>
          <w:tab w:val="left" w:leader="none" w:pos="426"/>
        </w:tabs>
        <w:spacing w:after="120" w:before="0" w:line="240" w:lineRule="auto"/>
        <w:ind w:left="284" w:right="0" w:hanging="293"/>
        <w:jc w:val="left"/>
        <w:rPr>
          <w:rFonts w:ascii="Arial" w:cs="Arial" w:eastAsia="Arial" w:hAnsi="Arial"/>
          <w:b w:val="1"/>
          <w:bCs w:val="1"/>
          <w:i w:val="0"/>
          <w:iCs w:val="0"/>
          <w:smallCaps w:val="1"/>
          <w:strike w:val="0"/>
          <w:color w:val="000000"/>
          <w:sz w:val="20"/>
          <w:szCs w:val="20"/>
          <w:u w:val="none"/>
          <w:shd w:fill="auto" w:val="clear"/>
          <w:vertAlign w:val="baseline"/>
        </w:rPr>
      </w:pPr>
      <w:bookmarkStart w:colFirst="0" w:colLast="0" w:name="_heading=h.2bn6wsx" w:id="4"/>
      <w:bookmarkEnd w:id="4"/>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DADOS GERAIS</w:t>
      </w:r>
    </w:p>
    <w:tbl>
      <w:tblPr>
        <w:tblStyle w:val="Table3"/>
        <w:tblW w:w="972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8"/>
        <w:gridCol w:w="1979"/>
        <w:gridCol w:w="1983"/>
        <w:gridCol w:w="713"/>
        <w:gridCol w:w="1281"/>
        <w:gridCol w:w="1786"/>
        <w:tblGridChange w:id="0">
          <w:tblGrid>
            <w:gridCol w:w="1978"/>
            <w:gridCol w:w="1979"/>
            <w:gridCol w:w="1983"/>
            <w:gridCol w:w="713"/>
            <w:gridCol w:w="1281"/>
            <w:gridCol w:w="1786"/>
          </w:tblGrid>
        </w:tblGridChange>
      </w:tblGrid>
      <w:tr>
        <w:trPr>
          <w:cantSplit w:val="0"/>
          <w:trHeight w:val="735" w:hRule="atLeast"/>
          <w:tblHeader w:val="0"/>
        </w:trPr>
        <w:tc>
          <w:tcPr>
            <w:shd w:fill="auto" w:val="clear"/>
            <w:vAlign w:val="center"/>
          </w:tcPr>
          <w:p w:rsidR="00000000" w:rsidDel="00000000" w:rsidP="00000000" w:rsidRDefault="00000000" w:rsidRPr="00000000" w14:paraId="0000002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Nome do Curso:</w:t>
            </w:r>
          </w:p>
        </w:tc>
        <w:tc>
          <w:tcPr>
            <w:gridSpan w:val="5"/>
            <w:shd w:fill="auto" w:val="clear"/>
            <w:vAlign w:val="center"/>
          </w:tcPr>
          <w:p w:rsidR="00000000" w:rsidDel="00000000" w:rsidP="00000000" w:rsidRDefault="00000000" w:rsidRPr="00000000" w14:paraId="0000002E">
            <w:pPr>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Aprendizagem Industrial de </w:t>
            </w:r>
            <w:r w:rsidDel="00000000" w:rsidR="00000000" w:rsidRPr="00000000">
              <w:rPr>
                <w:rFonts w:ascii="Arial" w:cs="Arial" w:eastAsia="Arial" w:hAnsi="Arial"/>
                <w:b w:val="1"/>
                <w:bCs w:val="1"/>
                <w:sz w:val="20"/>
                <w:szCs w:val="20"/>
                <w:rtl w:val="0"/>
              </w:rPr>
              <w:t xml:space="preserve">Operador de Produção Industrial</w:t>
            </w:r>
          </w:p>
        </w:tc>
      </w:tr>
      <w:tr>
        <w:trPr>
          <w:cantSplit w:val="0"/>
          <w:trHeight w:val="558" w:hRule="atLeast"/>
          <w:tblHeader w:val="0"/>
        </w:trPr>
        <w:tc>
          <w:tcPr>
            <w:shd w:fill="auto" w:val="clear"/>
            <w:vAlign w:val="center"/>
          </w:tcPr>
          <w:p w:rsidR="00000000" w:rsidDel="00000000" w:rsidP="00000000" w:rsidRDefault="00000000" w:rsidRPr="00000000" w14:paraId="0000003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Educação </w:t>
              <w:br w:type="textWrapping"/>
              <w:t xml:space="preserve">Profissional</w:t>
            </w:r>
          </w:p>
        </w:tc>
        <w:tc>
          <w:tcPr>
            <w:gridSpan w:val="2"/>
            <w:shd w:fill="auto" w:val="clear"/>
            <w:vAlign w:val="center"/>
          </w:tcPr>
          <w:p w:rsidR="00000000" w:rsidDel="00000000" w:rsidP="00000000" w:rsidRDefault="00000000" w:rsidRPr="00000000" w14:paraId="000000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Formação Inicial e Continuada – Aprendizagem Industrial - Presencial</w:t>
            </w:r>
          </w:p>
        </w:tc>
        <w:tc>
          <w:tcPr>
            <w:gridSpan w:val="2"/>
            <w:shd w:fill="auto" w:val="clear"/>
            <w:vAlign w:val="center"/>
          </w:tcPr>
          <w:p w:rsidR="00000000" w:rsidDel="00000000" w:rsidP="00000000" w:rsidRDefault="00000000" w:rsidRPr="00000000" w14:paraId="0000003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Carga Horária:</w:t>
            </w:r>
          </w:p>
        </w:tc>
        <w:tc>
          <w:tcPr>
            <w:shd w:fill="auto" w:val="clear"/>
            <w:vAlign w:val="center"/>
          </w:tcPr>
          <w:p w:rsidR="00000000" w:rsidDel="00000000" w:rsidP="00000000" w:rsidRDefault="00000000" w:rsidRPr="00000000" w14:paraId="000000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860h</w:t>
            </w:r>
          </w:p>
        </w:tc>
      </w:tr>
      <w:tr>
        <w:trPr>
          <w:cantSplit w:val="0"/>
          <w:trHeight w:val="426" w:hRule="atLeast"/>
          <w:tblHeader w:val="0"/>
        </w:trPr>
        <w:tc>
          <w:tcPr>
            <w:shd w:fill="auto" w:val="clear"/>
            <w:vAlign w:val="center"/>
          </w:tcPr>
          <w:p w:rsidR="00000000" w:rsidDel="00000000" w:rsidP="00000000" w:rsidRDefault="00000000" w:rsidRPr="00000000" w14:paraId="0000003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 e Nome CONAP:</w:t>
            </w:r>
          </w:p>
        </w:tc>
        <w:tc>
          <w:tcPr>
            <w:gridSpan w:val="2"/>
            <w:shd w:fill="auto" w:val="clear"/>
            <w:vAlign w:val="cente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2"/>
                <w:szCs w:val="22"/>
                <w:rtl w:val="0"/>
              </w:rPr>
              <w:t xml:space="preserve">584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Assistente de Produção</w:t>
            </w:r>
            <w:r w:rsidDel="00000000" w:rsidR="00000000" w:rsidRPr="00000000">
              <w:rPr>
                <w:rtl w:val="0"/>
              </w:rPr>
            </w:r>
          </w:p>
        </w:tc>
        <w:tc>
          <w:tcPr>
            <w:gridSpan w:val="2"/>
            <w:shd w:fill="auto" w:val="clear"/>
            <w:vAlign w:val="center"/>
          </w:tcPr>
          <w:p w:rsidR="00000000" w:rsidDel="00000000" w:rsidP="00000000" w:rsidRDefault="00000000" w:rsidRPr="00000000" w14:paraId="0000003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de Atuação:</w:t>
            </w:r>
          </w:p>
        </w:tc>
        <w:tc>
          <w:tcPr>
            <w:shd w:fill="auto" w:val="clear"/>
            <w:vAlign w:val="center"/>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Manufatura</w:t>
            </w:r>
          </w:p>
        </w:tc>
      </w:tr>
      <w:tr>
        <w:trPr>
          <w:cantSplit w:val="0"/>
          <w:trHeight w:val="369" w:hRule="atLeast"/>
          <w:tblHeader w:val="0"/>
        </w:trPr>
        <w:tc>
          <w:tcPr>
            <w:shd w:fill="auto" w:val="clear"/>
            <w:vAlign w:val="center"/>
          </w:tcPr>
          <w:p w:rsidR="00000000" w:rsidDel="00000000" w:rsidP="00000000" w:rsidRDefault="00000000" w:rsidRPr="00000000" w14:paraId="0000003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Ocupação:</w:t>
            </w:r>
          </w:p>
        </w:tc>
        <w:tc>
          <w:tcPr>
            <w:gridSpan w:val="3"/>
            <w:shd w:fill="auto" w:val="clear"/>
          </w:tcPr>
          <w:p w:rsidR="00000000" w:rsidDel="00000000" w:rsidP="00000000" w:rsidRDefault="00000000" w:rsidRPr="00000000" w14:paraId="0000004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Alimentador de Linha de Produção</w:t>
            </w:r>
          </w:p>
        </w:tc>
        <w:tc>
          <w:tcPr>
            <w:shd w:fill="auto" w:val="clear"/>
            <w:vAlign w:val="center"/>
          </w:tcPr>
          <w:p w:rsidR="00000000" w:rsidDel="00000000" w:rsidP="00000000" w:rsidRDefault="00000000" w:rsidRPr="00000000" w14:paraId="0000004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Nº CBO:</w:t>
            </w:r>
          </w:p>
        </w:tc>
        <w:tc>
          <w:tcPr>
            <w:shd w:fill="auto" w:val="clear"/>
          </w:tcPr>
          <w:p w:rsidR="00000000" w:rsidDel="00000000" w:rsidP="00000000" w:rsidRDefault="00000000" w:rsidRPr="00000000" w14:paraId="000000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7842-05</w:t>
            </w:r>
          </w:p>
        </w:tc>
      </w:tr>
      <w:tr>
        <w:trPr>
          <w:cantSplit w:val="0"/>
          <w:trHeight w:val="369" w:hRule="atLeast"/>
          <w:tblHeader w:val="0"/>
        </w:trPr>
        <w:tc>
          <w:tcPr>
            <w:shd w:fill="auto" w:val="clear"/>
            <w:vAlign w:val="center"/>
          </w:tcPr>
          <w:p w:rsidR="00000000" w:rsidDel="00000000" w:rsidP="00000000" w:rsidRDefault="00000000" w:rsidRPr="00000000" w14:paraId="0000004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Ocupação:</w:t>
            </w:r>
          </w:p>
        </w:tc>
        <w:tc>
          <w:tcPr>
            <w:gridSpan w:val="3"/>
            <w:shd w:fill="auto" w:val="clear"/>
          </w:tcPr>
          <w:p w:rsidR="00000000" w:rsidDel="00000000" w:rsidP="00000000" w:rsidRDefault="00000000" w:rsidRPr="00000000" w14:paraId="000000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Apontador de Produção</w:t>
            </w:r>
          </w:p>
        </w:tc>
        <w:tc>
          <w:tcPr>
            <w:shd w:fill="auto" w:val="clear"/>
            <w:vAlign w:val="center"/>
          </w:tcPr>
          <w:p w:rsidR="00000000" w:rsidDel="00000000" w:rsidP="00000000" w:rsidRDefault="00000000" w:rsidRPr="00000000" w14:paraId="0000004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Nº CBO:</w:t>
            </w:r>
          </w:p>
        </w:tc>
        <w:tc>
          <w:tcPr>
            <w:shd w:fill="auto" w:val="clear"/>
          </w:tcPr>
          <w:p w:rsidR="00000000" w:rsidDel="00000000" w:rsidP="00000000" w:rsidRDefault="00000000" w:rsidRPr="00000000" w14:paraId="0000004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4142-10</w:t>
            </w:r>
          </w:p>
        </w:tc>
      </w:tr>
      <w:tr>
        <w:trPr>
          <w:cantSplit w:val="0"/>
          <w:trHeight w:val="426" w:hRule="atLeast"/>
          <w:tblHeader w:val="0"/>
        </w:trPr>
        <w:tc>
          <w:tcPr>
            <w:shd w:fill="auto" w:val="clear"/>
            <w:vAlign w:val="center"/>
          </w:tcPr>
          <w:p w:rsidR="00000000" w:rsidDel="00000000" w:rsidP="00000000" w:rsidRDefault="00000000" w:rsidRPr="00000000" w14:paraId="0000004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Nível da qualificação:</w:t>
            </w:r>
          </w:p>
        </w:tc>
        <w:tc>
          <w:tcPr>
            <w:shd w:fill="auto" w:val="clear"/>
            <w:vAlign w:val="center"/>
          </w:tcPr>
          <w:p w:rsidR="00000000" w:rsidDel="00000000" w:rsidP="00000000" w:rsidRDefault="00000000" w:rsidRPr="00000000" w14:paraId="000000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vAlign w:val="center"/>
          </w:tcPr>
          <w:p w:rsidR="00000000" w:rsidDel="00000000" w:rsidP="00000000" w:rsidRDefault="00000000" w:rsidRPr="00000000" w14:paraId="0000004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Eixo tecnológico:</w:t>
            </w:r>
          </w:p>
        </w:tc>
        <w:tc>
          <w:tcPr>
            <w:gridSpan w:val="3"/>
            <w:shd w:fill="auto" w:val="clear"/>
            <w:vAlign w:val="center"/>
          </w:tcPr>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sz w:val="20"/>
                <w:szCs w:val="20"/>
                <w:rtl w:val="0"/>
              </w:rPr>
              <w:t xml:space="preserve">Controle e Processos Industriais</w:t>
            </w:r>
          </w:p>
        </w:tc>
      </w:tr>
      <w:tr>
        <w:trPr>
          <w:cantSplit w:val="0"/>
          <w:trHeight w:val="426" w:hRule="atLeast"/>
          <w:tblHeader w:val="0"/>
        </w:trPr>
        <w:tc>
          <w:tcPr>
            <w:shd w:fill="auto" w:val="clear"/>
            <w:vAlign w:val="center"/>
          </w:tcPr>
          <w:p w:rsidR="00000000" w:rsidDel="00000000" w:rsidP="00000000" w:rsidRDefault="00000000" w:rsidRPr="00000000" w14:paraId="0000005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Competência geral:</w:t>
            </w:r>
          </w:p>
        </w:tc>
        <w:tc>
          <w:tcPr>
            <w:gridSpan w:val="5"/>
            <w:shd w:fill="auto" w:val="clear"/>
            <w:vAlign w:val="center"/>
          </w:tcPr>
          <w:p w:rsidR="00000000" w:rsidDel="00000000" w:rsidP="00000000" w:rsidRDefault="00000000" w:rsidRPr="00000000" w14:paraId="00000052">
            <w:pPr>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Executar as atividades operacionais na produção industrial, seguindo Procedimentos e Normas Técnicas, de Qualidade, de Segurança, Saúde e Sustentabilidade.</w:t>
            </w:r>
            <w:r w:rsidDel="00000000" w:rsidR="00000000" w:rsidRPr="00000000">
              <w:rPr>
                <w:rtl w:val="0"/>
              </w:rPr>
            </w:r>
          </w:p>
        </w:tc>
      </w:tr>
      <w:tr>
        <w:trPr>
          <w:cantSplit w:val="0"/>
          <w:trHeight w:val="557" w:hRule="atLeast"/>
          <w:tblHeader w:val="0"/>
        </w:trPr>
        <w:tc>
          <w:tcPr>
            <w:shd w:fill="auto" w:val="clear"/>
            <w:vAlign w:val="center"/>
          </w:tcPr>
          <w:p w:rsidR="00000000" w:rsidDel="00000000" w:rsidP="00000000" w:rsidRDefault="00000000" w:rsidRPr="00000000" w14:paraId="0000005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Requisitos de acesso:</w:t>
            </w:r>
          </w:p>
          <w:p w:rsidR="00000000" w:rsidDel="00000000" w:rsidP="00000000" w:rsidRDefault="00000000" w:rsidRPr="00000000" w14:paraId="00000059">
            <w:pPr>
              <w:jc w:val="center"/>
              <w:rPr>
                <w:rFonts w:ascii="Arial" w:cs="Arial" w:eastAsia="Arial" w:hAnsi="Arial"/>
                <w:b w:val="1"/>
                <w:bCs w:val="1"/>
                <w:sz w:val="20"/>
                <w:szCs w:val="20"/>
              </w:rPr>
            </w:pPr>
            <w:r w:rsidDel="00000000" w:rsidR="00000000" w:rsidRPr="00000000">
              <w:rPr>
                <w:rtl w:val="0"/>
              </w:rPr>
            </w:r>
          </w:p>
        </w:tc>
        <w:tc>
          <w:tcPr>
            <w:gridSpan w:val="5"/>
            <w:shd w:fill="auto" w:val="clear"/>
            <w:vAlign w:val="center"/>
          </w:tcPr>
          <w:p w:rsidR="00000000" w:rsidDel="00000000" w:rsidP="00000000" w:rsidRDefault="00000000" w:rsidRPr="00000000" w14:paraId="0000005A">
            <w:pPr>
              <w:numPr>
                <w:ilvl w:val="0"/>
                <w:numId w:val="20"/>
              </w:numPr>
              <w:ind w:left="171" w:hanging="151"/>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Idade:</w:t>
            </w:r>
            <w:r w:rsidDel="00000000" w:rsidR="00000000" w:rsidRPr="00000000">
              <w:rPr>
                <w:rFonts w:ascii="Arial" w:cs="Arial" w:eastAsia="Arial" w:hAnsi="Arial"/>
                <w:sz w:val="20"/>
                <w:szCs w:val="20"/>
                <w:rtl w:val="0"/>
              </w:rPr>
              <w:t xml:space="preserve"> 18 a 24 anos, preferencialmente não completando 24 anos antes do término do curso.</w:t>
            </w:r>
          </w:p>
          <w:p w:rsidR="00000000" w:rsidDel="00000000" w:rsidP="00000000" w:rsidRDefault="00000000" w:rsidRPr="00000000" w14:paraId="0000005B">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C">
            <w:pPr>
              <w:ind w:left="171"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u w:val="single"/>
                <w:rtl w:val="0"/>
              </w:rPr>
              <w:t xml:space="preserve">As atividades em ambientes insalubres não poderão ser realizadas por menores de 18 anos</w:t>
            </w:r>
            <w:r w:rsidDel="00000000" w:rsidR="00000000" w:rsidRPr="00000000">
              <w:rPr>
                <w:rFonts w:ascii="Arial" w:cs="Arial" w:eastAsia="Arial" w:hAnsi="Arial"/>
                <w:i w:val="1"/>
                <w:iCs w:val="1"/>
                <w:sz w:val="20"/>
                <w:szCs w:val="20"/>
                <w:rtl w:val="0"/>
              </w:rPr>
              <w:t xml:space="preserve">, salvo quando os riscos de periculosidade e insalubridade sejam elididos por parecer técnico circunstanciado emitido pela empresa e aprovado pela SRTE ou em condições laboratoriais no SENAI (vivência prática simulada) sob supervisão do professor/orientador, e que fiquem garantidas plenamente a saúde, a segurança e a moral dos aprendizes.</w:t>
            </w:r>
          </w:p>
          <w:p w:rsidR="00000000" w:rsidDel="00000000" w:rsidP="00000000" w:rsidRDefault="00000000" w:rsidRPr="00000000" w14:paraId="0000005D">
            <w:pPr>
              <w:numPr>
                <w:ilvl w:val="0"/>
                <w:numId w:val="20"/>
              </w:numPr>
              <w:ind w:left="171" w:hanging="151"/>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Escolaridade:</w:t>
            </w:r>
            <w:r w:rsidDel="00000000" w:rsidR="00000000" w:rsidRPr="00000000">
              <w:rPr>
                <w:rFonts w:ascii="Arial" w:cs="Arial" w:eastAsia="Arial" w:hAnsi="Arial"/>
                <w:sz w:val="20"/>
                <w:szCs w:val="20"/>
                <w:rtl w:val="0"/>
              </w:rPr>
              <w:t xml:space="preserve"> Estar frequentando o Ensino Médio (regular ou Educação de Jovens e Adultos - EJA) ou já ter concluído o ensino médio.</w:t>
            </w:r>
          </w:p>
          <w:p w:rsidR="00000000" w:rsidDel="00000000" w:rsidP="00000000" w:rsidRDefault="00000000" w:rsidRPr="00000000" w14:paraId="0000005E">
            <w:pPr>
              <w:numPr>
                <w:ilvl w:val="0"/>
                <w:numId w:val="20"/>
              </w:numPr>
              <w:ind w:left="171" w:hanging="151"/>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Disponibilidade de horários:</w:t>
            </w:r>
            <w:r w:rsidDel="00000000" w:rsidR="00000000" w:rsidRPr="00000000">
              <w:rPr>
                <w:rFonts w:ascii="Arial" w:cs="Arial" w:eastAsia="Arial" w:hAnsi="Arial"/>
                <w:sz w:val="20"/>
                <w:szCs w:val="20"/>
                <w:rtl w:val="0"/>
              </w:rPr>
              <w:t xml:space="preserve"> Ter disponibilidade de realização do Curso no SENAI (Fase Escolar) e Prática Profissional na Empresa (Fase Empresa).</w:t>
            </w:r>
          </w:p>
          <w:p w:rsidR="00000000" w:rsidDel="00000000" w:rsidP="00000000" w:rsidRDefault="00000000" w:rsidRPr="00000000" w14:paraId="0000005F">
            <w:pPr>
              <w:numPr>
                <w:ilvl w:val="0"/>
                <w:numId w:val="20"/>
              </w:numPr>
              <w:ind w:left="171" w:hanging="15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seleção dos jovens é responsabilidade da empresa contratante do aprendiz, com apoio do SENAI, garantindo os critérios legais e requisitos acima.</w:t>
            </w:r>
          </w:p>
        </w:tc>
      </w:tr>
      <w:tr>
        <w:trPr>
          <w:cantSplit w:val="0"/>
          <w:trHeight w:val="872" w:hRule="atLeast"/>
          <w:tblHeader w:val="0"/>
        </w:trPr>
        <w:tc>
          <w:tcPr>
            <w:tcBorders>
              <w:bottom w:color="000000" w:space="0" w:sz="4" w:val="single"/>
            </w:tcBorders>
            <w:shd w:fill="auto" w:val="clear"/>
            <w:vAlign w:val="center"/>
          </w:tcPr>
          <w:p w:rsidR="00000000" w:rsidDel="00000000" w:rsidP="00000000" w:rsidRDefault="00000000" w:rsidRPr="00000000" w14:paraId="0000006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Prática Profissional:</w:t>
            </w:r>
          </w:p>
        </w:tc>
        <w:tc>
          <w:tcPr>
            <w:gridSpan w:val="5"/>
            <w:tcBorders>
              <w:bottom w:color="000000" w:space="0" w:sz="4" w:val="single"/>
            </w:tcBorders>
            <w:shd w:fill="auto" w:val="clear"/>
            <w:vAlign w:val="center"/>
          </w:tcPr>
          <w:p w:rsidR="00000000" w:rsidDel="00000000" w:rsidP="00000000" w:rsidRDefault="00000000" w:rsidRPr="00000000" w14:paraId="00000065">
            <w:pPr>
              <w:rPr>
                <w:rFonts w:ascii="Arial" w:cs="Arial" w:eastAsia="Arial" w:hAnsi="Arial"/>
                <w:sz w:val="20"/>
                <w:szCs w:val="20"/>
              </w:rPr>
            </w:pPr>
            <w:r w:rsidDel="00000000" w:rsidR="00000000" w:rsidRPr="00000000">
              <w:rPr>
                <w:rFonts w:ascii="Arial" w:cs="Arial" w:eastAsia="Arial" w:hAnsi="Arial"/>
                <w:sz w:val="20"/>
                <w:szCs w:val="20"/>
                <w:rtl w:val="0"/>
              </w:rPr>
              <w:t xml:space="preserve">Este curso prevê a realização de </w:t>
            </w:r>
            <w:r w:rsidDel="00000000" w:rsidR="00000000" w:rsidRPr="00000000">
              <w:rPr>
                <w:rFonts w:ascii="Arial" w:cs="Arial" w:eastAsia="Arial" w:hAnsi="Arial"/>
                <w:b w:val="1"/>
                <w:bCs w:val="1"/>
                <w:sz w:val="20"/>
                <w:szCs w:val="20"/>
                <w:highlight w:val="yellow"/>
                <w:rtl w:val="0"/>
              </w:rPr>
              <w:t xml:space="preserve">xxxh </w:t>
            </w:r>
            <w:r w:rsidDel="00000000" w:rsidR="00000000" w:rsidRPr="00000000">
              <w:rPr>
                <w:rFonts w:ascii="Arial" w:cs="Arial" w:eastAsia="Arial" w:hAnsi="Arial"/>
                <w:sz w:val="20"/>
                <w:szCs w:val="20"/>
                <w:rtl w:val="0"/>
              </w:rPr>
              <w:t xml:space="preserve">de Prática Profissional (Fase Empresa).</w:t>
            </w:r>
          </w:p>
        </w:tc>
      </w:tr>
    </w:tbl>
    <w:p w:rsidR="00000000" w:rsidDel="00000000" w:rsidP="00000000" w:rsidRDefault="00000000" w:rsidRPr="00000000" w14:paraId="0000006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B">
      <w:pPr>
        <w:keepNext w:val="1"/>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bCs w:val="1"/>
          <w:i w:val="0"/>
          <w:iCs w:val="0"/>
          <w:smallCaps w:val="1"/>
          <w:strike w:val="0"/>
          <w:color w:val="000000"/>
          <w:sz w:val="20"/>
          <w:szCs w:val="20"/>
          <w:u w:val="none"/>
          <w:shd w:fill="auto" w:val="clear"/>
          <w:vertAlign w:val="baseline"/>
        </w:rPr>
      </w:pPr>
      <w:bookmarkStart w:colFirst="0" w:colLast="0" w:name="_heading=h.qsh70q" w:id="5"/>
      <w:bookmarkEnd w:id="5"/>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OBJETIVOS</w:t>
      </w:r>
    </w:p>
    <w:p w:rsidR="00000000" w:rsidDel="00000000" w:rsidP="00000000" w:rsidRDefault="00000000" w:rsidRPr="00000000" w14:paraId="0000006C">
      <w:pPr>
        <w:keepNext w:val="1"/>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120" w:before="0" w:line="240" w:lineRule="auto"/>
        <w:ind w:left="284" w:right="0" w:hanging="141"/>
        <w:jc w:val="left"/>
        <w:rPr>
          <w:rFonts w:ascii="Arial" w:cs="Arial" w:eastAsia="Arial" w:hAnsi="Arial"/>
          <w:b w:val="1"/>
          <w:bCs w:val="1"/>
          <w:i w:val="0"/>
          <w:iCs w:val="0"/>
          <w:smallCaps w:val="1"/>
          <w:strike w:val="0"/>
          <w:color w:val="000000"/>
          <w:sz w:val="20"/>
          <w:szCs w:val="20"/>
          <w:u w:val="none"/>
          <w:shd w:fill="auto" w:val="clear"/>
          <w:vertAlign w:val="baseline"/>
        </w:rPr>
      </w:pPr>
      <w:bookmarkStart w:colFirst="0" w:colLast="0" w:name="_heading=h.3as4poj" w:id="6"/>
      <w:bookmarkEnd w:id="6"/>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Objetivo Geral</w:t>
      </w:r>
    </w:p>
    <w:p w:rsidR="00000000" w:rsidDel="00000000" w:rsidP="00000000" w:rsidRDefault="00000000" w:rsidRPr="00000000" w14:paraId="0000006D">
      <w:pPr>
        <w:numPr>
          <w:ilvl w:val="0"/>
          <w:numId w:val="12"/>
        </w:numPr>
        <w:pBdr>
          <w:top w:space="0" w:sz="0" w:val="nil"/>
          <w:left w:space="0" w:sz="0" w:val="nil"/>
          <w:bottom w:space="0" w:sz="0" w:val="nil"/>
          <w:right w:space="0" w:sz="0" w:val="nil"/>
          <w:between w:space="0" w:sz="0" w:val="nil"/>
        </w:pBdr>
        <w:spacing w:after="200" w:before="20" w:line="276"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Desenvolver capacidades técnicas e socioemocionais para formação profissional de jovens para atuação conforme definido na Competência Geral do curso.</w:t>
      </w:r>
    </w:p>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F">
      <w:pPr>
        <w:keepNext w:val="1"/>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120" w:before="0" w:line="240" w:lineRule="auto"/>
        <w:ind w:left="284" w:right="0" w:hanging="141"/>
        <w:jc w:val="left"/>
        <w:rPr>
          <w:rFonts w:ascii="Arial" w:cs="Arial" w:eastAsia="Arial" w:hAnsi="Arial"/>
          <w:b w:val="1"/>
          <w:bCs w:val="1"/>
          <w:i w:val="0"/>
          <w:iCs w:val="0"/>
          <w:smallCaps w:val="1"/>
          <w:strike w:val="0"/>
          <w:color w:val="000000"/>
          <w:sz w:val="20"/>
          <w:szCs w:val="20"/>
          <w:u w:val="none"/>
          <w:shd w:fill="auto" w:val="clear"/>
          <w:vertAlign w:val="baseline"/>
        </w:rPr>
      </w:pPr>
      <w:bookmarkStart w:colFirst="0" w:colLast="0" w:name="_heading=h.1pxezwc" w:id="7"/>
      <w:bookmarkEnd w:id="7"/>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Objetivos Específicos</w:t>
      </w:r>
    </w:p>
    <w:p w:rsidR="00000000" w:rsidDel="00000000" w:rsidP="00000000" w:rsidRDefault="00000000" w:rsidRPr="00000000" w14:paraId="00000070">
      <w:pPr>
        <w:ind w:firstLine="284"/>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Desenvolver capacidades técnicas e socioemocionais para que o profissional possa executar ou atuar nas subfunções/atividades específicas definidas no Perfil Profissional, conforme Anexo I.</w:t>
      </w:r>
      <w:r w:rsidDel="00000000" w:rsidR="00000000" w:rsidRPr="00000000">
        <w:rPr>
          <w:rtl w:val="0"/>
        </w:rPr>
      </w:r>
    </w:p>
    <w:p w:rsidR="00000000" w:rsidDel="00000000" w:rsidP="00000000" w:rsidRDefault="00000000" w:rsidRPr="00000000" w14:paraId="0000007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2">
      <w:pPr>
        <w:keepNext w:val="1"/>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bCs w:val="1"/>
          <w:i w:val="0"/>
          <w:iCs w:val="0"/>
          <w:smallCaps w:val="1"/>
          <w:strike w:val="0"/>
          <w:color w:val="000000"/>
          <w:sz w:val="20"/>
          <w:szCs w:val="20"/>
          <w:u w:val="none"/>
          <w:shd w:fill="auto" w:val="clear"/>
          <w:vertAlign w:val="baseline"/>
        </w:rPr>
      </w:pPr>
      <w:bookmarkStart w:colFirst="0" w:colLast="0" w:name="_heading=h.49x2ik5" w:id="8"/>
      <w:bookmarkEnd w:id="8"/>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Perfil Profissional de Conclusão</w:t>
      </w:r>
    </w:p>
    <w:p w:rsidR="00000000" w:rsidDel="00000000" w:rsidP="00000000" w:rsidRDefault="00000000" w:rsidRPr="00000000" w14:paraId="0000007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4">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detalhamento do Perfil Profissional de Conclusão do curso está detalhado no </w:t>
      </w:r>
      <w:r w:rsidDel="00000000" w:rsidR="00000000" w:rsidRPr="00000000">
        <w:rPr>
          <w:rFonts w:ascii="Arial" w:cs="Arial" w:eastAsia="Arial" w:hAnsi="Arial"/>
          <w:b w:val="1"/>
          <w:bCs w:val="1"/>
          <w:sz w:val="20"/>
          <w:szCs w:val="20"/>
          <w:rtl w:val="0"/>
        </w:rPr>
        <w:t xml:space="preserve">Anexo I.</w:t>
      </w:r>
      <w:r w:rsidDel="00000000" w:rsidR="00000000" w:rsidRPr="00000000">
        <w:rPr>
          <w:rtl w:val="0"/>
        </w:rPr>
      </w:r>
    </w:p>
    <w:p w:rsidR="00000000" w:rsidDel="00000000" w:rsidP="00000000" w:rsidRDefault="00000000" w:rsidRPr="00000000" w14:paraId="00000075">
      <w:pPr>
        <w:rPr>
          <w:rFonts w:ascii="Arial" w:cs="Arial" w:eastAsia="Arial" w:hAnsi="Arial"/>
          <w:b w:val="1"/>
          <w:bCs w:val="1"/>
          <w:smallCaps w:val="1"/>
          <w:sz w:val="20"/>
          <w:szCs w:val="20"/>
        </w:rPr>
      </w:pPr>
      <w:r w:rsidDel="00000000" w:rsidR="00000000" w:rsidRPr="00000000">
        <w:rPr>
          <w:rtl w:val="0"/>
        </w:rPr>
      </w:r>
    </w:p>
    <w:p w:rsidR="00000000" w:rsidDel="00000000" w:rsidP="00000000" w:rsidRDefault="00000000" w:rsidRPr="00000000" w14:paraId="00000076">
      <w:pPr>
        <w:keepNext w:val="1"/>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bCs w:val="1"/>
          <w:i w:val="0"/>
          <w:iCs w:val="0"/>
          <w:smallCaps w:val="1"/>
          <w:strike w:val="0"/>
          <w:color w:val="000000"/>
          <w:sz w:val="20"/>
          <w:szCs w:val="20"/>
          <w:u w:val="none"/>
          <w:shd w:fill="auto" w:val="clear"/>
          <w:vertAlign w:val="baseline"/>
        </w:rPr>
      </w:pPr>
      <w:bookmarkStart w:colFirst="0" w:colLast="0" w:name="_heading=h.2p2csry" w:id="9"/>
      <w:bookmarkEnd w:id="9"/>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Matriz Curricular </w:t>
      </w:r>
    </w:p>
    <w:p w:rsidR="00000000" w:rsidDel="00000000" w:rsidP="00000000" w:rsidRDefault="00000000" w:rsidRPr="00000000" w14:paraId="00000077">
      <w:pPr>
        <w:rPr>
          <w:rFonts w:ascii="Arial" w:cs="Arial" w:eastAsia="Arial" w:hAnsi="Arial"/>
          <w:sz w:val="20"/>
          <w:szCs w:val="20"/>
        </w:rPr>
      </w:pPr>
      <w:r w:rsidDel="00000000" w:rsidR="00000000" w:rsidRPr="00000000">
        <w:rPr>
          <w:rtl w:val="0"/>
        </w:rPr>
      </w:r>
    </w:p>
    <w:tbl>
      <w:tblPr>
        <w:tblStyle w:val="Table4"/>
        <w:tblW w:w="9776.0" w:type="dxa"/>
        <w:jc w:val="left"/>
        <w:tblInd w:w="-115.0" w:type="dxa"/>
        <w:tblLayout w:type="fixed"/>
        <w:tblLook w:val="0400"/>
      </w:tblPr>
      <w:tblGrid>
        <w:gridCol w:w="1838"/>
        <w:gridCol w:w="5387"/>
        <w:gridCol w:w="1134"/>
        <w:gridCol w:w="1417"/>
        <w:tblGridChange w:id="0">
          <w:tblGrid>
            <w:gridCol w:w="1838"/>
            <w:gridCol w:w="5387"/>
            <w:gridCol w:w="1134"/>
            <w:gridCol w:w="1417"/>
          </w:tblGrid>
        </w:tblGridChange>
      </w:tblGrid>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78">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Módulo </w:t>
            </w:r>
          </w:p>
        </w:tc>
        <w:tc>
          <w:tcPr>
            <w:tcBorders>
              <w:top w:color="000000" w:space="0" w:sz="4" w:val="single"/>
              <w:left w:color="000000" w:space="0" w:sz="0" w:val="nil"/>
              <w:bottom w:color="000000" w:space="0" w:sz="4" w:val="single"/>
              <w:right w:color="000000" w:space="0" w:sz="4" w:val="single"/>
            </w:tcBorders>
            <w:shd w:fill="e7e6e6" w:val="clear"/>
            <w:vAlign w:val="center"/>
          </w:tcPr>
          <w:p w:rsidR="00000000" w:rsidDel="00000000" w:rsidP="00000000" w:rsidRDefault="00000000" w:rsidRPr="00000000" w14:paraId="00000079">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Unidades curriculares</w:t>
            </w:r>
          </w:p>
        </w:tc>
        <w:tc>
          <w:tcPr>
            <w:tcBorders>
              <w:top w:color="000000" w:space="0" w:sz="4" w:val="single"/>
              <w:left w:color="000000" w:space="0" w:sz="0" w:val="nil"/>
              <w:bottom w:color="000000" w:space="0" w:sz="4" w:val="single"/>
              <w:right w:color="000000" w:space="0" w:sz="4" w:val="single"/>
            </w:tcBorders>
            <w:shd w:fill="e7e6e6" w:val="clear"/>
            <w:vAlign w:val="bottom"/>
          </w:tcPr>
          <w:p w:rsidR="00000000" w:rsidDel="00000000" w:rsidP="00000000" w:rsidRDefault="00000000" w:rsidRPr="00000000" w14:paraId="0000007A">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Carga horária UC</w:t>
            </w:r>
          </w:p>
        </w:tc>
        <w:tc>
          <w:tcPr>
            <w:tcBorders>
              <w:top w:color="000000" w:space="0" w:sz="4" w:val="single"/>
              <w:left w:color="000000" w:space="0" w:sz="0" w:val="nil"/>
              <w:bottom w:color="000000" w:space="0" w:sz="4" w:val="single"/>
              <w:right w:color="000000" w:space="0" w:sz="4" w:val="single"/>
            </w:tcBorders>
            <w:shd w:fill="e7e6e6" w:val="clear"/>
            <w:vAlign w:val="bottom"/>
          </w:tcPr>
          <w:p w:rsidR="00000000" w:rsidDel="00000000" w:rsidP="00000000" w:rsidRDefault="00000000" w:rsidRPr="00000000" w14:paraId="0000007B">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Carga horária módulo</w:t>
            </w:r>
          </w:p>
        </w:tc>
      </w:tr>
      <w:tr>
        <w:trPr>
          <w:cantSplit w:val="0"/>
          <w:trHeight w:val="283" w:hRule="atLeast"/>
          <w:tblHeader w:val="0"/>
        </w:trPr>
        <w:tc>
          <w:tcPr>
            <w:vMerge w:val="restart"/>
            <w:tcBorders>
              <w:top w:color="000000" w:space="0" w:sz="8"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C">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Educação para o Trabalho </w:t>
            </w:r>
          </w:p>
          <w:p w:rsidR="00000000" w:rsidDel="00000000" w:rsidP="00000000" w:rsidRDefault="00000000" w:rsidRPr="00000000" w14:paraId="0000007D">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(Básico)</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E">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 Qualidade e Produtividade</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F">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c>
          <w:tcPr>
            <w:vMerge w:val="restart"/>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0">
            <w:pPr>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156h</w:t>
            </w:r>
            <w:r w:rsidDel="00000000" w:rsidR="00000000" w:rsidRPr="00000000">
              <w:rPr>
                <w:rtl w:val="0"/>
              </w:rPr>
            </w:r>
          </w:p>
        </w:tc>
      </w:tr>
      <w:tr>
        <w:trPr>
          <w:cantSplit w:val="0"/>
          <w:trHeight w:val="283" w:hRule="atLeast"/>
          <w:tblHeader w:val="0"/>
        </w:trPr>
        <w:tc>
          <w:tcPr>
            <w:vMerge w:val="continue"/>
            <w:tcBorders>
              <w:top w:color="000000" w:space="0" w:sz="8"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1">
            <w:pPr>
              <w:jc w:val="center"/>
              <w:rPr>
                <w:rFonts w:ascii="Arial" w:cs="Arial" w:eastAsia="Arial" w:hAnsi="Arial"/>
                <w:b w:val="1"/>
                <w:bCs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2">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Sustentabilidade nos Processos Industriais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3">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4">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8"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5">
            <w:pPr>
              <w:jc w:val="center"/>
              <w:rPr>
                <w:rFonts w:ascii="Arial" w:cs="Arial" w:eastAsia="Arial" w:hAnsi="Arial"/>
                <w:b w:val="1"/>
                <w:bCs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6">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à Tecnologia da Informação e Comunicação</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7">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8">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8"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9">
            <w:pPr>
              <w:jc w:val="center"/>
              <w:rPr>
                <w:rFonts w:ascii="Arial" w:cs="Arial" w:eastAsia="Arial" w:hAnsi="Arial"/>
                <w:b w:val="1"/>
                <w:bCs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A">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Saúde e Segurança no Trabalho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B">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C">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8"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D">
            <w:pPr>
              <w:jc w:val="center"/>
              <w:rPr>
                <w:rFonts w:ascii="Arial" w:cs="Arial" w:eastAsia="Arial" w:hAnsi="Arial"/>
                <w:b w:val="1"/>
                <w:bCs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E">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 Indústria 4.0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F">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0">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8"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1">
            <w:pPr>
              <w:jc w:val="center"/>
              <w:rPr>
                <w:rFonts w:ascii="Arial" w:cs="Arial" w:eastAsia="Arial" w:hAnsi="Arial"/>
                <w:b w:val="1"/>
                <w:bCs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2">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ao Desenvolvimento de Projetos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3">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4">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295.4736328125" w:hRule="atLeast"/>
          <w:tblHeader w:val="0"/>
        </w:trPr>
        <w:tc>
          <w:tcPr>
            <w:vMerge w:val="continue"/>
            <w:tcBorders>
              <w:top w:color="000000" w:space="0" w:sz="8"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5">
            <w:pPr>
              <w:jc w:val="center"/>
              <w:rPr>
                <w:rFonts w:ascii="Arial" w:cs="Arial" w:eastAsia="Arial" w:hAnsi="Arial"/>
                <w:b w:val="1"/>
                <w:bCs w:val="1"/>
                <w:color w:val="00000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6">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Desenvolvimento Socioprofissional</w:t>
            </w:r>
          </w:p>
        </w:tc>
        <w:tc>
          <w:tcPr>
            <w:tcBorders>
              <w:top w:color="000000"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7">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8">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8"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A">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Planejamento Socioprofissional</w:t>
            </w:r>
          </w:p>
        </w:tc>
        <w:tc>
          <w:tcPr>
            <w:tcBorders>
              <w:top w:color="cccccc"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B">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8"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E">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Desenvolvimento Socioprofissional: Mercado de Trabalho</w:t>
            </w:r>
          </w:p>
        </w:tc>
        <w:tc>
          <w:tcPr>
            <w:tcBorders>
              <w:top w:color="cccccc"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F">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tcBorders>
              <w:top w:color="000000" w:space="0" w:sz="8" w:val="single"/>
              <w:left w:color="000000" w:space="0" w:sz="8" w:val="single"/>
              <w:bottom w:color="000000" w:space="0" w:sz="8" w:val="single"/>
              <w:right w:color="000000" w:space="0" w:sz="8" w:val="single"/>
            </w:tcBorders>
            <w:shd w:fill="ffe599" w:val="clear"/>
            <w:vAlign w:val="center"/>
          </w:tcPr>
          <w:p w:rsidR="00000000" w:rsidDel="00000000" w:rsidP="00000000" w:rsidRDefault="00000000" w:rsidRPr="00000000" w14:paraId="000000A1">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Inovação</w:t>
            </w:r>
          </w:p>
          <w:p w:rsidR="00000000" w:rsidDel="00000000" w:rsidP="00000000" w:rsidRDefault="00000000" w:rsidRPr="00000000" w14:paraId="000000A2">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(Básico)</w:t>
            </w:r>
          </w:p>
        </w:tc>
        <w:tc>
          <w:tcPr>
            <w:tcBorders>
              <w:top w:color="000000" w:space="0" w:sz="8" w:val="single"/>
              <w:left w:color="000000" w:space="0" w:sz="8" w:val="single"/>
              <w:bottom w:color="000000" w:space="0" w:sz="8" w:val="single"/>
              <w:right w:color="000000" w:space="0" w:sz="8" w:val="single"/>
            </w:tcBorders>
            <w:shd w:fill="ffe599" w:val="clear"/>
            <w:vAlign w:val="center"/>
          </w:tcPr>
          <w:p w:rsidR="00000000" w:rsidDel="00000000" w:rsidP="00000000" w:rsidRDefault="00000000" w:rsidRPr="00000000" w14:paraId="000000A3">
            <w:pPr>
              <w:rPr>
                <w:rFonts w:ascii="Arial" w:cs="Arial" w:eastAsia="Arial" w:hAnsi="Arial"/>
                <w:sz w:val="18"/>
                <w:szCs w:val="18"/>
              </w:rPr>
            </w:pPr>
            <w:r w:rsidDel="00000000" w:rsidR="00000000" w:rsidRPr="00000000">
              <w:rPr>
                <w:rFonts w:ascii="Arial" w:cs="Arial" w:eastAsia="Arial" w:hAnsi="Arial"/>
                <w:sz w:val="18"/>
                <w:szCs w:val="18"/>
                <w:rtl w:val="0"/>
              </w:rPr>
              <w:t xml:space="preserve">Iniciação em Projetos de Inovação </w:t>
            </w:r>
          </w:p>
        </w:tc>
        <w:tc>
          <w:tcPr>
            <w:tcBorders>
              <w:top w:color="000000" w:space="0" w:sz="8" w:val="single"/>
              <w:left w:color="000000" w:space="0" w:sz="8" w:val="single"/>
              <w:bottom w:color="000000" w:space="0" w:sz="8" w:val="single"/>
              <w:right w:color="000000" w:space="0" w:sz="8" w:val="single"/>
            </w:tcBorders>
            <w:shd w:fill="ffe599" w:val="clear"/>
            <w:vAlign w:val="center"/>
          </w:tcPr>
          <w:p w:rsidR="00000000" w:rsidDel="00000000" w:rsidP="00000000" w:rsidRDefault="00000000" w:rsidRPr="00000000" w14:paraId="000000A4">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tcBorders>
              <w:top w:color="000000" w:space="0" w:sz="8" w:val="single"/>
              <w:left w:color="000000" w:space="0" w:sz="8" w:val="single"/>
              <w:bottom w:color="000000" w:space="0" w:sz="8" w:val="single"/>
              <w:right w:color="000000" w:space="0" w:sz="8" w:val="single"/>
            </w:tcBorders>
            <w:shd w:fill="ffe599" w:val="clear"/>
            <w:vAlign w:val="center"/>
          </w:tcPr>
          <w:p w:rsidR="00000000" w:rsidDel="00000000" w:rsidP="00000000" w:rsidRDefault="00000000" w:rsidRPr="00000000" w14:paraId="000000A5">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24h</w:t>
            </w:r>
          </w:p>
        </w:tc>
      </w:tr>
      <w:tr>
        <w:trPr>
          <w:cantSplit w:val="0"/>
          <w:trHeight w:val="283" w:hRule="atLeast"/>
          <w:tblHeader w:val="0"/>
        </w:trPr>
        <w:tc>
          <w:tcPr>
            <w:vMerge w:val="restart"/>
            <w:tcBorders>
              <w:top w:color="000000" w:space="0" w:sz="0" w:val="nil"/>
              <w:left w:color="000000" w:space="0" w:sz="4" w:val="single"/>
              <w:right w:color="000000" w:space="0" w:sz="4" w:val="single"/>
            </w:tcBorders>
            <w:shd w:fill="deebf6" w:val="clear"/>
            <w:vAlign w:val="center"/>
          </w:tcPr>
          <w:p w:rsidR="00000000" w:rsidDel="00000000" w:rsidP="00000000" w:rsidRDefault="00000000" w:rsidRPr="00000000" w14:paraId="000000A6">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Introdutório da Ocupação</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Leitura e Interpretação de Desenho Técnico</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4</w:t>
            </w:r>
            <w:r w:rsidDel="00000000" w:rsidR="00000000" w:rsidRPr="00000000">
              <w:rPr>
                <w:rFonts w:ascii="Arial" w:cs="Arial" w:eastAsia="Arial" w:hAnsi="Arial"/>
                <w:sz w:val="18"/>
                <w:szCs w:val="18"/>
                <w:rtl w:val="0"/>
              </w:rPr>
              <w:t xml:space="preserve">0</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A9">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260h</w:t>
            </w:r>
          </w:p>
        </w:tc>
      </w:tr>
      <w:tr>
        <w:trPr>
          <w:cantSplit w:val="0"/>
          <w:trHeight w:val="283" w:hRule="atLeast"/>
          <w:tblHeader w:val="0"/>
        </w:trPr>
        <w:tc>
          <w:tcPr>
            <w:vMerge w:val="continue"/>
            <w:tcBorders>
              <w:top w:color="000000" w:space="0" w:sz="0" w:val="nil"/>
              <w:left w:color="000000" w:space="0" w:sz="4" w:val="single"/>
              <w:right w:color="000000" w:space="0" w:sz="4" w:val="single"/>
            </w:tcBorders>
            <w:shd w:fill="deebf6" w:val="cle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Fundamentos de Automação/Instrumentação</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60</w:t>
            </w:r>
          </w:p>
        </w:tc>
        <w:tc>
          <w:tcPr>
            <w:vMerge w:val="continue"/>
            <w:tcBorders>
              <w:top w:color="000000" w:space="0" w:sz="0" w:val="nil"/>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right w:color="000000" w:space="0" w:sz="4" w:val="single"/>
            </w:tcBorders>
            <w:shd w:fill="deebf6" w:val="cle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Fundamentos de Eletromecânica</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80</w:t>
            </w:r>
          </w:p>
        </w:tc>
        <w:tc>
          <w:tcPr>
            <w:vMerge w:val="continue"/>
            <w:tcBorders>
              <w:top w:color="000000" w:space="0" w:sz="0" w:val="nil"/>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right w:color="000000" w:space="0" w:sz="4" w:val="single"/>
            </w:tcBorders>
            <w:shd w:fill="deebf6" w:val="cle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Fundamentos dos Processos de Produção</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80</w:t>
            </w:r>
          </w:p>
        </w:tc>
        <w:tc>
          <w:tcPr>
            <w:vMerge w:val="continue"/>
            <w:tcBorders>
              <w:top w:color="000000" w:space="0" w:sz="0" w:val="nil"/>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after="0" w:before="0" w:line="240" w:lineRule="auto"/>
              <w:ind w:left="0" w:firstLine="0"/>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restart"/>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B6">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Específico da </w:t>
            </w:r>
          </w:p>
          <w:p w:rsidR="00000000" w:rsidDel="00000000" w:rsidP="00000000" w:rsidRDefault="00000000" w:rsidRPr="00000000" w14:paraId="000000B7">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Ocupação</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Abastecimento e Organização da Linha de Produção </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120</w:t>
            </w:r>
          </w:p>
        </w:tc>
        <w:tc>
          <w:tcPr>
            <w:vMerge w:val="restart"/>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BA">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420h</w:t>
            </w:r>
          </w:p>
        </w:tc>
      </w:tr>
      <w:tr>
        <w:trPr>
          <w:cantSplit w:val="0"/>
          <w:trHeight w:val="255"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Operação e Manutenção de Máquinas Industriais </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120</w:t>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0"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Monitoramento do Processo de Produção Industrial</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120</w:t>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Aprimoramento Profissional </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60</w:t>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3" w:hRule="atLeast"/>
          <w:tblHeader w:val="0"/>
        </w:trPr>
        <w:tc>
          <w:tcPr>
            <w:gridSpan w:val="3"/>
            <w:tcBorders>
              <w:top w:color="000000" w:space="0" w:sz="4" w:val="single"/>
              <w:left w:color="000000" w:space="0" w:sz="4" w:val="single"/>
              <w:bottom w:color="000000" w:space="0" w:sz="4" w:val="single"/>
              <w:right w:color="000000" w:space="0" w:sz="4" w:val="single"/>
            </w:tcBorders>
            <w:shd w:fill="e7e6e6" w:val="clear"/>
            <w:vAlign w:val="bottom"/>
          </w:tcPr>
          <w:p w:rsidR="00000000" w:rsidDel="00000000" w:rsidP="00000000" w:rsidRDefault="00000000" w:rsidRPr="00000000" w14:paraId="000000C7">
            <w:pPr>
              <w:jc w:val="right"/>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Total </w:t>
            </w:r>
          </w:p>
        </w:tc>
        <w:tc>
          <w:tcPr>
            <w:tcBorders>
              <w:top w:color="000000" w:space="0" w:sz="4" w:val="single"/>
              <w:left w:color="000000" w:space="0" w:sz="0" w:val="nil"/>
              <w:bottom w:color="000000" w:space="0" w:sz="4" w:val="single"/>
              <w:right w:color="000000" w:space="0" w:sz="4" w:val="single"/>
            </w:tcBorders>
            <w:shd w:fill="e7e6e6" w:val="clear"/>
            <w:vAlign w:val="center"/>
          </w:tcPr>
          <w:p w:rsidR="00000000" w:rsidDel="00000000" w:rsidP="00000000" w:rsidRDefault="00000000" w:rsidRPr="00000000" w14:paraId="000000CA">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8</w:t>
            </w:r>
            <w:r w:rsidDel="00000000" w:rsidR="00000000" w:rsidRPr="00000000">
              <w:rPr>
                <w:rFonts w:ascii="Arial" w:cs="Arial" w:eastAsia="Arial" w:hAnsi="Arial"/>
                <w:b w:val="1"/>
                <w:bCs w:val="1"/>
                <w:sz w:val="18"/>
                <w:szCs w:val="18"/>
                <w:rtl w:val="0"/>
              </w:rPr>
              <w:t xml:space="preserve">6</w:t>
            </w:r>
            <w:r w:rsidDel="00000000" w:rsidR="00000000" w:rsidRPr="00000000">
              <w:rPr>
                <w:rFonts w:ascii="Arial" w:cs="Arial" w:eastAsia="Arial" w:hAnsi="Arial"/>
                <w:b w:val="1"/>
                <w:bCs w:val="1"/>
                <w:color w:val="000000"/>
                <w:sz w:val="18"/>
                <w:szCs w:val="18"/>
                <w:rtl w:val="0"/>
              </w:rPr>
              <w:t xml:space="preserve">0h</w:t>
            </w:r>
          </w:p>
        </w:tc>
      </w:tr>
    </w:tbl>
    <w:p w:rsidR="00000000" w:rsidDel="00000000" w:rsidP="00000000" w:rsidRDefault="00000000" w:rsidRPr="00000000" w14:paraId="000000C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C">
      <w:pPr>
        <w:rPr>
          <w:rFonts w:ascii="Arial" w:cs="Arial" w:eastAsia="Arial" w:hAnsi="Arial"/>
          <w:sz w:val="20"/>
          <w:szCs w:val="20"/>
        </w:rPr>
      </w:pPr>
      <w:r w:rsidDel="00000000" w:rsidR="00000000" w:rsidRPr="00000000">
        <w:rPr>
          <w:rFonts w:ascii="Arial" w:cs="Arial" w:eastAsia="Arial" w:hAnsi="Arial"/>
          <w:sz w:val="20"/>
          <w:szCs w:val="20"/>
          <w:rtl w:val="0"/>
        </w:rPr>
        <w:t xml:space="preserve">Distribuição da CH Teórica: </w:t>
      </w:r>
    </w:p>
    <w:p w:rsidR="00000000" w:rsidDel="00000000" w:rsidP="00000000" w:rsidRDefault="00000000" w:rsidRPr="00000000" w14:paraId="000000CD">
      <w:pPr>
        <w:numPr>
          <w:ilvl w:val="0"/>
          <w:numId w:val="5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 Inicial: 88h</w:t>
      </w:r>
    </w:p>
    <w:p w:rsidR="00000000" w:rsidDel="00000000" w:rsidP="00000000" w:rsidRDefault="00000000" w:rsidRPr="00000000" w14:paraId="000000CE">
      <w:pPr>
        <w:numPr>
          <w:ilvl w:val="0"/>
          <w:numId w:val="5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 Básica: 180h </w:t>
      </w:r>
    </w:p>
    <w:p w:rsidR="00000000" w:rsidDel="00000000" w:rsidP="00000000" w:rsidRDefault="00000000" w:rsidRPr="00000000" w14:paraId="000000CF">
      <w:pPr>
        <w:numPr>
          <w:ilvl w:val="0"/>
          <w:numId w:val="5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 da Ocupação: 680h</w:t>
      </w:r>
    </w:p>
    <w:p w:rsidR="00000000" w:rsidDel="00000000" w:rsidP="00000000" w:rsidRDefault="00000000" w:rsidRPr="00000000" w14:paraId="000000D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1">
      <w:pPr>
        <w:rPr>
          <w:rFonts w:ascii="Arial" w:cs="Arial" w:eastAsia="Arial" w:hAnsi="Arial"/>
          <w:sz w:val="20"/>
          <w:szCs w:val="20"/>
        </w:rPr>
      </w:pPr>
      <w:r w:rsidDel="00000000" w:rsidR="00000000" w:rsidRPr="00000000">
        <w:rPr>
          <w:rFonts w:ascii="Arial" w:cs="Arial" w:eastAsia="Arial" w:hAnsi="Arial"/>
          <w:sz w:val="20"/>
          <w:szCs w:val="20"/>
          <w:rtl w:val="0"/>
        </w:rPr>
        <w:t xml:space="preserve">O detalhamento de cada unidade curricular da matriz curricular encontra-se no </w:t>
      </w:r>
      <w:r w:rsidDel="00000000" w:rsidR="00000000" w:rsidRPr="00000000">
        <w:rPr>
          <w:rFonts w:ascii="Arial" w:cs="Arial" w:eastAsia="Arial" w:hAnsi="Arial"/>
          <w:b w:val="1"/>
          <w:bCs w:val="1"/>
          <w:sz w:val="20"/>
          <w:szCs w:val="20"/>
          <w:rtl w:val="0"/>
        </w:rPr>
        <w:t xml:space="preserve">Anexo II.</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D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7">
      <w:pPr>
        <w:spacing w:after="12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Acessibilidade (aplicada em todas as unidades curriculares):</w:t>
      </w:r>
    </w:p>
    <w:p w:rsidR="00000000" w:rsidDel="00000000" w:rsidP="00000000" w:rsidRDefault="00000000" w:rsidRPr="00000000" w14:paraId="000000D8">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Nas condições de infraestrutura, serão asseguradas as condições de acessibilidade instrumental e arquitetônica, reconhecendo a especificidade e a peculiaridade do aluno com deficiência, levando-se em conta a(s) Norma(s) Regulamentadora(s) da ocupação, NBR nº 9050, Lei nº 13.146/2015, a LDB nº 9394/96 e a legislação específica em vigência da deficiência em questão, quando for o caso.</w:t>
      </w:r>
    </w:p>
    <w:p w:rsidR="00000000" w:rsidDel="00000000" w:rsidP="00000000" w:rsidRDefault="00000000" w:rsidRPr="00000000" w14:paraId="000000D9">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B">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C">
      <w:pPr>
        <w:keepNext w:val="1"/>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40" w:before="0" w:line="240" w:lineRule="auto"/>
        <w:ind w:left="426" w:right="0" w:hanging="432"/>
        <w:jc w:val="both"/>
        <w:rPr>
          <w:rFonts w:ascii="Arial" w:cs="Arial" w:eastAsia="Arial" w:hAnsi="Arial"/>
          <w:b w:val="1"/>
          <w:bCs w:val="1"/>
          <w:i w:val="0"/>
          <w:iCs w:val="0"/>
          <w:smallCaps w:val="1"/>
          <w:strike w:val="0"/>
          <w:color w:val="0070c0"/>
          <w:sz w:val="20"/>
          <w:szCs w:val="20"/>
          <w:u w:val="none"/>
          <w:shd w:fill="auto" w:val="clear"/>
          <w:vertAlign w:val="baseline"/>
        </w:rPr>
      </w:pPr>
      <w:bookmarkStart w:colFirst="0" w:colLast="0" w:name="_heading=h.147n2zr" w:id="10"/>
      <w:bookmarkEnd w:id="10"/>
      <w:r w:rsidDel="00000000" w:rsidR="00000000" w:rsidRPr="00000000">
        <w:rPr>
          <w:rFonts w:ascii="Arial" w:cs="Arial" w:eastAsia="Arial" w:hAnsi="Arial"/>
          <w:b w:val="1"/>
          <w:bCs w:val="1"/>
          <w:i w:val="0"/>
          <w:iCs w:val="0"/>
          <w:smallCaps w:val="1"/>
          <w:strike w:val="0"/>
          <w:color w:val="0070c0"/>
          <w:sz w:val="20"/>
          <w:szCs w:val="20"/>
          <w:u w:val="none"/>
          <w:shd w:fill="auto" w:val="clear"/>
          <w:vertAlign w:val="baseline"/>
          <w:rtl w:val="0"/>
        </w:rPr>
        <w:t xml:space="preserve">PROCEDIMENTOS METODOLÓGICOS E AVALIAÇÃO</w:t>
      </w:r>
    </w:p>
    <w:p w:rsidR="00000000" w:rsidDel="00000000" w:rsidP="00000000" w:rsidRDefault="00000000" w:rsidRPr="00000000" w14:paraId="000000D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E">
      <w:pPr>
        <w:keepNext w:val="1"/>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bCs w:val="1"/>
          <w:i w:val="0"/>
          <w:iCs w:val="0"/>
          <w:smallCaps w:val="1"/>
          <w:strike w:val="0"/>
          <w:color w:val="000000"/>
          <w:sz w:val="20"/>
          <w:szCs w:val="20"/>
          <w:u w:val="none"/>
          <w:shd w:fill="auto" w:val="clear"/>
          <w:vertAlign w:val="baseline"/>
        </w:rPr>
      </w:pPr>
      <w:bookmarkStart w:colFirst="0" w:colLast="0" w:name="_heading=h.3o7alnk" w:id="11"/>
      <w:bookmarkEnd w:id="11"/>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smallCaps w:val="1"/>
          <w:sz w:val="20"/>
          <w:szCs w:val="20"/>
          <w:rtl w:val="0"/>
        </w:rPr>
        <w:t xml:space="preserve">CONTEÚDOS REFERIDOS NA PORTARIA MTE 3.872/23:</w:t>
      </w:r>
    </w:p>
    <w:p w:rsidR="00000000" w:rsidDel="00000000" w:rsidP="00000000" w:rsidRDefault="00000000" w:rsidRPr="00000000" w14:paraId="000000DF">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abordagem dos temas referidos na Portaria MTE 3.872/23, que trata das diretrizes para oferta de curso de Aprendizagem, será realizada de duas formas no decorrer da oferta do curso: </w:t>
      </w:r>
    </w:p>
    <w:p w:rsidR="00000000" w:rsidDel="00000000" w:rsidP="00000000" w:rsidRDefault="00000000" w:rsidRPr="00000000" w14:paraId="000000E0">
      <w:pPr>
        <w:numPr>
          <w:ilvl w:val="0"/>
          <w:numId w:val="4"/>
        </w:numPr>
        <w:spacing w:before="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Abordagem em Unidade Curricular específica:</w:t>
      </w:r>
      <w:r w:rsidDel="00000000" w:rsidR="00000000" w:rsidRPr="00000000">
        <w:rPr>
          <w:rFonts w:ascii="Arial" w:cs="Arial" w:eastAsia="Arial" w:hAnsi="Arial"/>
          <w:sz w:val="20"/>
          <w:szCs w:val="20"/>
          <w:rtl w:val="0"/>
        </w:rPr>
        <w:t xml:space="preserve"> Os temas são trabalhados diretamente como tópicos de conhecimento nas unidades curriculares do Módulo Educação para o Trabalho;</w:t>
      </w:r>
    </w:p>
    <w:p w:rsidR="00000000" w:rsidDel="00000000" w:rsidP="00000000" w:rsidRDefault="00000000" w:rsidRPr="00000000" w14:paraId="000000E1">
      <w:pPr>
        <w:numPr>
          <w:ilvl w:val="0"/>
          <w:numId w:val="4"/>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Abordagem Transdisciplinar durante o curso:</w:t>
      </w:r>
      <w:r w:rsidDel="00000000" w:rsidR="00000000" w:rsidRPr="00000000">
        <w:rPr>
          <w:rFonts w:ascii="Arial" w:cs="Arial" w:eastAsia="Arial" w:hAnsi="Arial"/>
          <w:sz w:val="20"/>
          <w:szCs w:val="20"/>
          <w:rtl w:val="0"/>
        </w:rPr>
        <w:t xml:space="preserve"> Os temas são trabalhados por meio de atividades pedagógicas transdisciplinares pelos instrutores e/ou equipe pedagógica ou com apoio de nossos parceiros estratégicos (como SEBRAE e Júnior Achievement), onde são desenvolvidas palestras, workshops, grand prix, etc.</w:t>
      </w:r>
    </w:p>
    <w:p w:rsidR="00000000" w:rsidDel="00000000" w:rsidP="00000000" w:rsidRDefault="00000000" w:rsidRPr="00000000" w14:paraId="000000E2">
      <w:pPr>
        <w:keepNext w:val="1"/>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bCs w:val="1"/>
          <w:i w:val="0"/>
          <w:iCs w:val="0"/>
          <w:smallCaps w:val="1"/>
          <w:strike w:val="0"/>
          <w:color w:val="000000"/>
          <w:sz w:val="20"/>
          <w:szCs w:val="20"/>
          <w:u w:val="none"/>
          <w:shd w:fill="auto" w:val="clear"/>
          <w:vertAlign w:val="baseline"/>
        </w:rPr>
      </w:pPr>
      <w:bookmarkStart w:colFirst="0" w:colLast="0" w:name="_heading=h.jw8fainqksmx" w:id="12"/>
      <w:bookmarkEnd w:id="12"/>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METODOLOGIA DE ENSINO INTEGRADA A BNCC</w:t>
      </w:r>
    </w:p>
    <w:p w:rsidR="00000000" w:rsidDel="00000000" w:rsidP="00000000" w:rsidRDefault="00000000" w:rsidRPr="00000000" w14:paraId="000000E3">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Metodologia SENAI de Educação Profissional tem o objetivo de favorecer as bases necessárias para o planejamento e desenvolvimento de uma prática pedagógica eficaz, sintonizada com as atuais e futuras demandas do mundo do trabalho e do mundo da educação. Com essa iniciativa, o SENAI renova o seu compromisso com a formação profissional de qualidade, criando as melhores condições para que os seus alunos possam realizar com maior autonomia a condução dos seus processos de formação e de aperfeiçoamento profissional, assegurando que possam estar em sintonia permanente com as demandas do mercado de trabalho, de forma a contribuir efetivamente na geração de novas e melhores oportunidades aos estudantes.</w:t>
      </w:r>
    </w:p>
    <w:p w:rsidR="00000000" w:rsidDel="00000000" w:rsidP="00000000" w:rsidRDefault="00000000" w:rsidRPr="00000000" w14:paraId="000000E4">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 metodologia SENAI (SENAI, 2019, p. 90), a definição de prática pedagógica, para a educação profissional “é o resultado de um conjunto de ações didático-pedagógicas que, de forma integrada e complementar, são empregadas para o desenvolvimento dos processos de ensino e de aprendizagem”. Como afirma Veiga (SENAI, 2019, apud, 1992, p. 16), a prática pedagógica é “[...] uma prática social orientada por objetivos, finalidades e conhecimentos, e inserida no contexto da prática social. A prática pedagógica é uma dimensão da prática social”. Para Perrenoud (SENAI, 2019, apud, 1993),a prática pedagógica em sala de aula não é uma concretização da teoria, nem mesmo regras de ação ou de receitas; ela é mais do que isso, ou seja, sua concretização.</w:t>
        <w:tab/>
      </w:r>
      <w:r w:rsidDel="00000000" w:rsidR="00000000" w:rsidRPr="00000000">
        <w:br w:type="page"/>
      </w:r>
      <w:r w:rsidDel="00000000" w:rsidR="00000000" w:rsidRPr="00000000">
        <w:rPr>
          <w:rtl w:val="0"/>
        </w:rPr>
      </w:r>
    </w:p>
    <w:p w:rsidR="00000000" w:rsidDel="00000000" w:rsidP="00000000" w:rsidRDefault="00000000" w:rsidRPr="00000000" w14:paraId="000000E5">
      <w:pPr>
        <w:spacing w:after="12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6">
      <w:pPr>
        <w:keepNext w:val="1"/>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bCs w:val="1"/>
          <w:i w:val="0"/>
          <w:iCs w:val="0"/>
          <w:smallCaps w:val="1"/>
          <w:strike w:val="0"/>
          <w:color w:val="000000"/>
          <w:sz w:val="20"/>
          <w:szCs w:val="20"/>
          <w:u w:val="none"/>
          <w:shd w:fill="auto" w:val="clear"/>
          <w:vertAlign w:val="baseline"/>
        </w:rPr>
      </w:pPr>
      <w:bookmarkStart w:colFirst="0" w:colLast="0" w:name="_heading=h.23ckvvd" w:id="13"/>
      <w:bookmarkEnd w:id="13"/>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ORIENTAÇÕES METODOLÓGICAS </w:t>
      </w:r>
    </w:p>
    <w:p w:rsidR="00000000" w:rsidDel="00000000" w:rsidP="00000000" w:rsidRDefault="00000000" w:rsidRPr="00000000" w14:paraId="000000E7">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de ensino é fundamental para a promoção de aprendizagens significativas, contextualizadas e motivadoras, entretanto, os processos de ensino e de aprendizagem requerem uma atuação efetiva do docente, que é o responsável pela condução das práticas pedagógicas no contexto escolar. Nesse sentido, cabe ao docente propor atividades concretas, que contribuam para o desenvolvimento de capacidades e apropriação de conhecimentos, ou seja, deve planejar e empregar distintas estratégias de ensino, as quais devem manter estreita relação com a estratégia desafiadora definida na situação de aprendizagem, tendo em vista as condições de espaço, tempo e recursos.</w:t>
      </w:r>
    </w:p>
    <w:p w:rsidR="00000000" w:rsidDel="00000000" w:rsidP="00000000" w:rsidRDefault="00000000" w:rsidRPr="00000000" w14:paraId="000000E8">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 estratégias de aprendizagem desafiadoras são ações didáticas que promovem a reflexão e a tomada de decisão por parte dos estudantes, na busca de soluções para os desafios estabelecidos no percurso formativo. Essas estratégias são componentes das situações de aprendizagem, portanto, devem estar expressas no seu planejamento.</w:t>
      </w:r>
    </w:p>
    <w:p w:rsidR="00000000" w:rsidDel="00000000" w:rsidP="00000000" w:rsidRDefault="00000000" w:rsidRPr="00000000" w14:paraId="000000E9">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Ao definir uma estratégia de aprendizagem desafiadora, é necessário levarmos em consideração algumas variáveis, tomando como referência os seguintes questionamentos:</w:t>
      </w:r>
    </w:p>
    <w:p w:rsidR="00000000" w:rsidDel="00000000" w:rsidP="00000000" w:rsidRDefault="00000000" w:rsidRPr="00000000" w14:paraId="000000EA">
      <w:pPr>
        <w:numPr>
          <w:ilvl w:val="0"/>
          <w:numId w:val="39"/>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escolhida é a que melhor favorece o desenvolvimento das habilidades/capacidades selecionadas de acordo com seus domínios cognitivos, psicomotores e afetivos?</w:t>
      </w:r>
    </w:p>
    <w:p w:rsidR="00000000" w:rsidDel="00000000" w:rsidP="00000000" w:rsidRDefault="00000000" w:rsidRPr="00000000" w14:paraId="000000EB">
      <w:pPr>
        <w:numPr>
          <w:ilvl w:val="0"/>
          <w:numId w:val="39"/>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permite atender o nível de complexidade dos objetos de conhecimentos a serem trabalhados?</w:t>
      </w:r>
    </w:p>
    <w:p w:rsidR="00000000" w:rsidDel="00000000" w:rsidP="00000000" w:rsidRDefault="00000000" w:rsidRPr="00000000" w14:paraId="000000EC">
      <w:pPr>
        <w:numPr>
          <w:ilvl w:val="0"/>
          <w:numId w:val="39"/>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carga horária destinada é suficiente para a realização da estratégia proposta?</w:t>
      </w:r>
    </w:p>
    <w:p w:rsidR="00000000" w:rsidDel="00000000" w:rsidP="00000000" w:rsidRDefault="00000000" w:rsidRPr="00000000" w14:paraId="000000ED">
      <w:pPr>
        <w:numPr>
          <w:ilvl w:val="0"/>
          <w:numId w:val="39"/>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Os espaços e recursos disponíveis possibilitam a realização da estratégia de aprendizagem?</w:t>
      </w:r>
    </w:p>
    <w:p w:rsidR="00000000" w:rsidDel="00000000" w:rsidP="00000000" w:rsidRDefault="00000000" w:rsidRPr="00000000" w14:paraId="000000EE">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âmbito da Metodologia SENAI de Educação Profissional, são definidas quatro estratégias de aprendizagem desafiadoras:</w:t>
      </w:r>
    </w:p>
    <w:p w:rsidR="00000000" w:rsidDel="00000000" w:rsidP="00000000" w:rsidRDefault="00000000" w:rsidRPr="00000000" w14:paraId="000000EF">
      <w:pPr>
        <w:numPr>
          <w:ilvl w:val="0"/>
          <w:numId w:val="39"/>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Pesquisa Aplicada</w:t>
      </w:r>
      <w:r w:rsidDel="00000000" w:rsidR="00000000" w:rsidRPr="00000000">
        <w:rPr>
          <w:rFonts w:ascii="Arial" w:cs="Arial" w:eastAsia="Arial" w:hAnsi="Arial"/>
          <w:sz w:val="20"/>
          <w:szCs w:val="20"/>
          <w:rtl w:val="0"/>
        </w:rPr>
        <w:t xml:space="preserve"> - Do ponto de vista da sua natureza, existem dois tipos de pesquisa reconhecidos na literatura: a pesquisa básica e a pesquisa aplicada.</w:t>
      </w:r>
    </w:p>
    <w:p w:rsidR="00000000" w:rsidDel="00000000" w:rsidP="00000000" w:rsidRDefault="00000000" w:rsidRPr="00000000" w14:paraId="000000F0">
      <w:pPr>
        <w:numPr>
          <w:ilvl w:val="0"/>
          <w:numId w:val="32"/>
        </w:numPr>
        <w:spacing w:after="120" w:line="36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pesquisa básica objetiva gerar novos conhecimentos para o desenvolvimento científico sem um compromisso inicial de aplicação prática. Normalmente, tem um formato acadêmico e está comprometida com linhas de pesquisa relacionadas diretamente aos interesses e às motivações dos pesquisadores, desvinculada de um pedido específico de alguma indústria ou empresa.</w:t>
      </w:r>
    </w:p>
    <w:p w:rsidR="00000000" w:rsidDel="00000000" w:rsidP="00000000" w:rsidRDefault="00000000" w:rsidRPr="00000000" w14:paraId="000000F1">
      <w:pPr>
        <w:numPr>
          <w:ilvl w:val="0"/>
          <w:numId w:val="32"/>
        </w:numPr>
        <w:spacing w:after="120" w:line="36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pesquisa aplicada, por sua vez, visa gerar conhecimentos para aplicações práticas voltadas a soluções de problemas específicos em diferentes campos de atuação profissional.</w:t>
      </w:r>
    </w:p>
    <w:p w:rsidR="00000000" w:rsidDel="00000000" w:rsidP="00000000" w:rsidRDefault="00000000" w:rsidRPr="00000000" w14:paraId="000000F2">
      <w:pPr>
        <w:numPr>
          <w:ilvl w:val="0"/>
          <w:numId w:val="39"/>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Situação-Problema</w:t>
      </w:r>
      <w:r w:rsidDel="00000000" w:rsidR="00000000" w:rsidRPr="00000000">
        <w:rPr>
          <w:rFonts w:ascii="Arial" w:cs="Arial" w:eastAsia="Arial" w:hAnsi="Arial"/>
          <w:sz w:val="20"/>
          <w:szCs w:val="20"/>
          <w:rtl w:val="0"/>
        </w:rPr>
        <w:t xml:space="preserve"> - Esta estratégia de aprendizagem propõe-se a desafiar o estudante a mobilizar capacidades na resolução de um problema relacionado à realidade da sua ocupação. Para ser instigante, é fundamental que a situação seja apresentada de forma contextualizada, possibilitando a construção de uma ou mais respostas para a sua solução. Pode ser real ou hipotética, de ordem teórica e prática, envolvendo elementos de um desempenho profissional.</w:t>
      </w:r>
    </w:p>
    <w:p w:rsidR="00000000" w:rsidDel="00000000" w:rsidP="00000000" w:rsidRDefault="00000000" w:rsidRPr="00000000" w14:paraId="000000F3">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solução para o problema proposto deve ser planejada pelos Alunos, testada e implantada, quando necessário. Nesse caso, não há uma “resposta correta” ou soluções anteriores que possam ser reproduzidas.</w:t>
      </w:r>
    </w:p>
    <w:p w:rsidR="00000000" w:rsidDel="00000000" w:rsidP="00000000" w:rsidRDefault="00000000" w:rsidRPr="00000000" w14:paraId="000000F4">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situação-problema deve suscitar no Aluno uma postura ativa e a motivação necessária para buscar suas próprias respostas, em vez de esperar uma resposta já elaborada pelo Docente ou por outras pessoas. Nessa perspectiva, o problema apresentado deve envolver uma situação desafiadora para a qual não se dispõe de um caminho rápido e direto que conduza à solução.</w:t>
      </w:r>
    </w:p>
    <w:p w:rsidR="00000000" w:rsidDel="00000000" w:rsidP="00000000" w:rsidRDefault="00000000" w:rsidRPr="00000000" w14:paraId="000000F5">
      <w:pPr>
        <w:numPr>
          <w:ilvl w:val="0"/>
          <w:numId w:val="39"/>
        </w:numPr>
        <w:spacing w:after="120" w:line="360" w:lineRule="auto"/>
        <w:ind w:left="720" w:hanging="36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Estudo de Caso - </w:t>
      </w:r>
      <w:r w:rsidDel="00000000" w:rsidR="00000000" w:rsidRPr="00000000">
        <w:rPr>
          <w:rFonts w:ascii="Arial" w:cs="Arial" w:eastAsia="Arial" w:hAnsi="Arial"/>
          <w:sz w:val="20"/>
          <w:szCs w:val="20"/>
          <w:rtl w:val="0"/>
        </w:rPr>
        <w:t xml:space="preserve">Esta estratégia caracteriza-se pela exposição de um fato ou um conjunto de fatos, reais ou fictícios, composto por uma ou mais circunstâncias complexas polêmicas, com suas respectivas soluções, de modo a propiciar a análise do contexto, da problemática e da(s) solução(ões) apresentada(s).</w:t>
      </w:r>
      <w:r w:rsidDel="00000000" w:rsidR="00000000" w:rsidRPr="00000000">
        <w:rPr>
          <w:rtl w:val="0"/>
        </w:rPr>
      </w:r>
    </w:p>
    <w:p w:rsidR="00000000" w:rsidDel="00000000" w:rsidP="00000000" w:rsidRDefault="00000000" w:rsidRPr="00000000" w14:paraId="000000F6">
      <w:pPr>
        <w:numPr>
          <w:ilvl w:val="0"/>
          <w:numId w:val="39"/>
        </w:numPr>
        <w:spacing w:after="120" w:line="360" w:lineRule="auto"/>
        <w:ind w:left="720" w:hanging="36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Projetos - </w:t>
      </w:r>
      <w:r w:rsidDel="00000000" w:rsidR="00000000" w:rsidRPr="00000000">
        <w:rPr>
          <w:rFonts w:ascii="Arial" w:cs="Arial" w:eastAsia="Arial" w:hAnsi="Arial"/>
          <w:sz w:val="20"/>
          <w:szCs w:val="20"/>
          <w:rtl w:val="0"/>
        </w:rPr>
        <w:t xml:space="preserve">O projeto é a explicitação de um conjunto de ações planejadas, executadas e monitoradas, com objetivos claramente definidos, dentro de um período limitado de tempo, com início e fim estabelecidos. Caracteriza-se pela flexibilidade e abertura ao imprevisível, uma vez que podem emergir, durante o processo, variáveis e conteúdo não identificados a priori.</w:t>
      </w:r>
      <w:r w:rsidDel="00000000" w:rsidR="00000000" w:rsidRPr="00000000">
        <w:rPr>
          <w:rtl w:val="0"/>
        </w:rPr>
      </w:r>
    </w:p>
    <w:p w:rsidR="00000000" w:rsidDel="00000000" w:rsidP="00000000" w:rsidRDefault="00000000" w:rsidRPr="00000000" w14:paraId="000000F7">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que o resultado seja alcançado, o projeto deve ser organizado em etapas, com entregas e prazos espaçados, que permitirão a construção gradativa da solução final. Dessa forma, o sucesso depende, principalmente, da gestão, ou seja, do acompanhamento do cumprimento de cada uma das fases do projeto, tendo em vista o melhor aproveitamento de tempo e recursos e, caso necessário, o redirecionamento das ações.</w:t>
      </w:r>
    </w:p>
    <w:p w:rsidR="00000000" w:rsidDel="00000000" w:rsidP="00000000" w:rsidRDefault="00000000" w:rsidRPr="00000000" w14:paraId="000000F8">
      <w:pPr>
        <w:numPr>
          <w:ilvl w:val="0"/>
          <w:numId w:val="39"/>
        </w:numPr>
        <w:spacing w:after="120" w:line="360" w:lineRule="auto"/>
        <w:ind w:left="720" w:hanging="36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Projeto Integrador - </w:t>
      </w:r>
      <w:r w:rsidDel="00000000" w:rsidR="00000000" w:rsidRPr="00000000">
        <w:rPr>
          <w:rFonts w:ascii="Arial" w:cs="Arial" w:eastAsia="Arial" w:hAnsi="Arial"/>
          <w:sz w:val="20"/>
          <w:szCs w:val="20"/>
          <w:rtl w:val="0"/>
        </w:rPr>
        <w:t xml:space="preserve">O projeto integrador é um tipo de projeto previsto pela Metodologia SENAI de Educação Profissional, que tem como foco a inserção do Aluno no contexto da tecnologia e da ciência, da construção do conhecimento, da autoria, da curiosidade, da investigação, da descoberta e da motivação intelectual, considerando situações típicas do mundo do trabalho.</w:t>
      </w:r>
      <w:r w:rsidDel="00000000" w:rsidR="00000000" w:rsidRPr="00000000">
        <w:rPr>
          <w:rtl w:val="0"/>
        </w:rPr>
      </w:r>
    </w:p>
    <w:p w:rsidR="00000000" w:rsidDel="00000000" w:rsidP="00000000" w:rsidRDefault="00000000" w:rsidRPr="00000000" w14:paraId="000000F9">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 estratégia de aprendizagem assume caráter interdisciplinar, uma vez que os seus eixos organizadores são as capacidades básicas, técnicas e socioemocionais de distintas unidades curriculares que, inseridas em um contexto desafiador e significativo, despertam o interesse do estudante.</w:t>
      </w:r>
    </w:p>
    <w:p w:rsidR="00000000" w:rsidDel="00000000" w:rsidP="00000000" w:rsidRDefault="00000000" w:rsidRPr="00000000" w14:paraId="000000FA">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B">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partir da Metodologia SENAI, os seguintes Eixos Estruturantes da BNCC e respectivas capacidades integradoras serão trabalhados de forma interdisciplinar, durante a realização do curso:</w:t>
      </w:r>
    </w:p>
    <w:p w:rsidR="00000000" w:rsidDel="00000000" w:rsidP="00000000" w:rsidRDefault="00000000" w:rsidRPr="00000000" w14:paraId="000000FC">
      <w:pPr>
        <w:numPr>
          <w:ilvl w:val="0"/>
          <w:numId w:val="21"/>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INVESTIGAÇÃO CIENTÍFICA -</w:t>
      </w:r>
      <w:r w:rsidDel="00000000" w:rsidR="00000000" w:rsidRPr="00000000">
        <w:rPr>
          <w:rFonts w:ascii="Arial" w:cs="Arial" w:eastAsia="Arial" w:hAnsi="Arial"/>
          <w:color w:val="000000"/>
          <w:sz w:val="20"/>
          <w:szCs w:val="20"/>
          <w:rtl w:val="0"/>
        </w:rPr>
        <w:t xml:space="preserve"> Executar procedimentos de investigação voltados ao enfrentamento de situações cotidianas e demandas locais e coletivas, para intervenções que considerem o desenvolvimento local e a melhoria da qualidade de vida da comunidade.</w:t>
      </w:r>
    </w:p>
    <w:p w:rsidR="00000000" w:rsidDel="00000000" w:rsidP="00000000" w:rsidRDefault="00000000" w:rsidRPr="00000000" w14:paraId="000000FD">
      <w:pPr>
        <w:numPr>
          <w:ilvl w:val="1"/>
          <w:numId w:val="18"/>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Identificar procedimentos de investigação e necessidades de melhoria para o desenvolvimento local e da comunidade;</w:t>
      </w:r>
    </w:p>
    <w:p w:rsidR="00000000" w:rsidDel="00000000" w:rsidP="00000000" w:rsidRDefault="00000000" w:rsidRPr="00000000" w14:paraId="000000FE">
      <w:pPr>
        <w:numPr>
          <w:ilvl w:val="1"/>
          <w:numId w:val="18"/>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Aplicar procedimentos de investigação e necessidades de melhoria para o desenvolvimento local e da comunidade;</w:t>
      </w:r>
    </w:p>
    <w:p w:rsidR="00000000" w:rsidDel="00000000" w:rsidP="00000000" w:rsidRDefault="00000000" w:rsidRPr="00000000" w14:paraId="000000FF">
      <w:pPr>
        <w:numPr>
          <w:ilvl w:val="1"/>
          <w:numId w:val="18"/>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Analisar resultados das investigações voltadas ao enfrentamento de situações cotidianas e demandas locais e coletivas para intervenções que considerem o desenvolvimento local e da comunidade;</w:t>
      </w:r>
    </w:p>
    <w:p w:rsidR="00000000" w:rsidDel="00000000" w:rsidP="00000000" w:rsidRDefault="00000000" w:rsidRPr="00000000" w14:paraId="00000100">
      <w:pPr>
        <w:numPr>
          <w:ilvl w:val="0"/>
          <w:numId w:val="18"/>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PROCESSOS CRIATIVOS</w:t>
      </w:r>
      <w:r w:rsidDel="00000000" w:rsidR="00000000" w:rsidRPr="00000000">
        <w:rPr>
          <w:rFonts w:ascii="Arial" w:cs="Arial" w:eastAsia="Arial" w:hAnsi="Arial"/>
          <w:color w:val="000000"/>
          <w:sz w:val="20"/>
          <w:szCs w:val="20"/>
          <w:rtl w:val="0"/>
        </w:rPr>
        <w:t xml:space="preserve"> - Desenvolver experimentos, modelos e protótipos para a melhoria de processos ou produtos que atendam demandas da sociedade.</w:t>
      </w:r>
    </w:p>
    <w:p w:rsidR="00000000" w:rsidDel="00000000" w:rsidP="00000000" w:rsidRDefault="00000000" w:rsidRPr="00000000" w14:paraId="00000101">
      <w:pPr>
        <w:numPr>
          <w:ilvl w:val="1"/>
          <w:numId w:val="22"/>
        </w:numPr>
        <w:pBdr>
          <w:top w:space="0" w:sz="0" w:val="nil"/>
          <w:left w:space="0" w:sz="0" w:val="nil"/>
          <w:bottom w:space="0" w:sz="0" w:val="nil"/>
          <w:right w:space="0" w:sz="0" w:val="nil"/>
          <w:between w:space="0" w:sz="0" w:val="nil"/>
        </w:pBdr>
        <w:spacing w:after="120" w:line="360" w:lineRule="auto"/>
        <w:ind w:left="1452"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Propor soluções para a melhoria de processos ou produtos conforme demandas da sociedade;</w:t>
      </w:r>
    </w:p>
    <w:p w:rsidR="00000000" w:rsidDel="00000000" w:rsidP="00000000" w:rsidRDefault="00000000" w:rsidRPr="00000000" w14:paraId="00000102">
      <w:pPr>
        <w:numPr>
          <w:ilvl w:val="1"/>
          <w:numId w:val="22"/>
        </w:numPr>
        <w:pBdr>
          <w:top w:space="0" w:sz="0" w:val="nil"/>
          <w:left w:space="0" w:sz="0" w:val="nil"/>
          <w:bottom w:space="0" w:sz="0" w:val="nil"/>
          <w:right w:space="0" w:sz="0" w:val="nil"/>
          <w:between w:space="0" w:sz="0" w:val="nil"/>
        </w:pBdr>
        <w:spacing w:after="120" w:line="360" w:lineRule="auto"/>
        <w:ind w:left="1452"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Criar experimentos, modelos e protótipos para a melhoria de processos ou produtos conforme demandas da sociedade.</w:t>
      </w:r>
    </w:p>
    <w:p w:rsidR="00000000" w:rsidDel="00000000" w:rsidP="00000000" w:rsidRDefault="00000000" w:rsidRPr="00000000" w14:paraId="00000103">
      <w:pPr>
        <w:numPr>
          <w:ilvl w:val="0"/>
          <w:numId w:val="18"/>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MEDIAÇÃO E INTERVENÇÃO SOCIOCULTURAL</w:t>
      </w:r>
      <w:r w:rsidDel="00000000" w:rsidR="00000000" w:rsidRPr="00000000">
        <w:rPr>
          <w:rFonts w:ascii="Arial" w:cs="Arial" w:eastAsia="Arial" w:hAnsi="Arial"/>
          <w:color w:val="000000"/>
          <w:sz w:val="20"/>
          <w:szCs w:val="20"/>
          <w:rtl w:val="0"/>
        </w:rPr>
        <w:t xml:space="preserve"> - Reconhecer conflitos sugerindo a implementação de soluções acerca de questões e problemas identificados na comunidade.</w:t>
      </w:r>
    </w:p>
    <w:p w:rsidR="00000000" w:rsidDel="00000000" w:rsidP="00000000" w:rsidRDefault="00000000" w:rsidRPr="00000000" w14:paraId="00000104">
      <w:pPr>
        <w:numPr>
          <w:ilvl w:val="1"/>
          <w:numId w:val="22"/>
        </w:numPr>
        <w:pBdr>
          <w:top w:space="0" w:sz="0" w:val="nil"/>
          <w:left w:space="0" w:sz="0" w:val="nil"/>
          <w:bottom w:space="0" w:sz="0" w:val="nil"/>
          <w:right w:space="0" w:sz="0" w:val="nil"/>
          <w:between w:space="0" w:sz="0" w:val="nil"/>
        </w:pBdr>
        <w:spacing w:after="120" w:line="360" w:lineRule="auto"/>
        <w:ind w:left="1423"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Identificar ações que permitam o desenvolvimento de um ambiente de trabalho saudável, considerando as necessidades e diversidades da sociedade;</w:t>
      </w:r>
    </w:p>
    <w:p w:rsidR="00000000" w:rsidDel="00000000" w:rsidP="00000000" w:rsidRDefault="00000000" w:rsidRPr="00000000" w14:paraId="00000105">
      <w:pPr>
        <w:numPr>
          <w:ilvl w:val="1"/>
          <w:numId w:val="22"/>
        </w:numPr>
        <w:pBdr>
          <w:top w:space="0" w:sz="0" w:val="nil"/>
          <w:left w:space="0" w:sz="0" w:val="nil"/>
          <w:bottom w:space="0" w:sz="0" w:val="nil"/>
          <w:right w:space="0" w:sz="0" w:val="nil"/>
          <w:between w:space="0" w:sz="0" w:val="nil"/>
        </w:pBdr>
        <w:spacing w:after="120" w:line="360" w:lineRule="auto"/>
        <w:ind w:left="1423"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Demonstrar empatia e consciência do valor da escuta ativa e do diálogo nas relações e atividades profissionais.</w:t>
      </w:r>
    </w:p>
    <w:p w:rsidR="00000000" w:rsidDel="00000000" w:rsidP="00000000" w:rsidRDefault="00000000" w:rsidRPr="00000000" w14:paraId="00000106">
      <w:pPr>
        <w:numPr>
          <w:ilvl w:val="0"/>
          <w:numId w:val="18"/>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EMPREENDEDORISMO</w:t>
      </w:r>
      <w:r w:rsidDel="00000000" w:rsidR="00000000" w:rsidRPr="00000000">
        <w:rPr>
          <w:rFonts w:ascii="Arial" w:cs="Arial" w:eastAsia="Arial" w:hAnsi="Arial"/>
          <w:color w:val="000000"/>
          <w:sz w:val="20"/>
          <w:szCs w:val="20"/>
          <w:rtl w:val="0"/>
        </w:rPr>
        <w:t xml:space="preserve"> - Criar produtos ou prestação de serviços inovadores através do uso das tecnologias.</w:t>
      </w:r>
    </w:p>
    <w:p w:rsidR="00000000" w:rsidDel="00000000" w:rsidP="00000000" w:rsidRDefault="00000000" w:rsidRPr="00000000" w14:paraId="00000107">
      <w:pPr>
        <w:numPr>
          <w:ilvl w:val="1"/>
          <w:numId w:val="43"/>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Estabelecer mecanismos e estratégias que possibilitem o desenvolvimento de soluções inovadoras</w:t>
      </w:r>
    </w:p>
    <w:p w:rsidR="00000000" w:rsidDel="00000000" w:rsidP="00000000" w:rsidRDefault="00000000" w:rsidRPr="00000000" w14:paraId="00000108">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9">
      <w:pPr>
        <w:keepNext w:val="1"/>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bCs w:val="1"/>
          <w:i w:val="0"/>
          <w:iCs w:val="0"/>
          <w:smallCaps w:val="1"/>
          <w:strike w:val="0"/>
          <w:color w:val="000000"/>
          <w:sz w:val="20"/>
          <w:szCs w:val="20"/>
          <w:u w:val="none"/>
          <w:shd w:fill="auto" w:val="clear"/>
          <w:vertAlign w:val="baseline"/>
        </w:rPr>
      </w:pPr>
      <w:bookmarkStart w:colFirst="0" w:colLast="0" w:name="_heading=h.ihv636" w:id="14"/>
      <w:bookmarkEnd w:id="14"/>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CRITÉRIOS DE AVALIAÇÃO DA APRENDIZAGEM</w:t>
      </w:r>
    </w:p>
    <w:p w:rsidR="00000000" w:rsidDel="00000000" w:rsidP="00000000" w:rsidRDefault="00000000" w:rsidRPr="00000000" w14:paraId="0000010A">
      <w:pPr>
        <w:rPr>
          <w:rFonts w:ascii="Arial" w:cs="Arial" w:eastAsia="Arial" w:hAnsi="Arial"/>
          <w:sz w:val="20"/>
          <w:szCs w:val="20"/>
        </w:rPr>
      </w:pPr>
      <w:r w:rsidDel="00000000" w:rsidR="00000000" w:rsidRPr="00000000">
        <w:rPr>
          <w:rFonts w:ascii="Arial" w:cs="Arial" w:eastAsia="Arial" w:hAnsi="Arial"/>
          <w:sz w:val="20"/>
          <w:szCs w:val="20"/>
          <w:rtl w:val="0"/>
        </w:rPr>
        <w:t xml:space="preserve">As métricas e critérios de avaliação constam no Regimento Escolar do SENAI/SC e no Projeto Pedagógico da unidade.</w:t>
      </w:r>
    </w:p>
    <w:p w:rsidR="00000000" w:rsidDel="00000000" w:rsidP="00000000" w:rsidRDefault="00000000" w:rsidRPr="00000000" w14:paraId="0000010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D">
      <w:pPr>
        <w:keepNext w:val="1"/>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bCs w:val="1"/>
          <w:i w:val="0"/>
          <w:iCs w:val="0"/>
          <w:smallCaps w:val="1"/>
          <w:strike w:val="0"/>
          <w:color w:val="000000"/>
          <w:sz w:val="20"/>
          <w:szCs w:val="20"/>
          <w:u w:val="none"/>
          <w:shd w:fill="auto" w:val="clear"/>
          <w:vertAlign w:val="baseline"/>
        </w:rPr>
      </w:pPr>
      <w:bookmarkStart w:colFirst="0" w:colLast="0" w:name="_heading=h.32hioqz" w:id="15"/>
      <w:bookmarkEnd w:id="15"/>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APROVEITAMENTO DE ESTUDOS PARA HABILITAÇÃO TÉCNICA</w:t>
      </w:r>
    </w:p>
    <w:p w:rsidR="00000000" w:rsidDel="00000000" w:rsidP="00000000" w:rsidRDefault="00000000" w:rsidRPr="00000000" w14:paraId="0000010E">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egresso do Curso de </w:t>
      </w:r>
      <w:r w:rsidDel="00000000" w:rsidR="00000000" w:rsidRPr="00000000">
        <w:rPr>
          <w:rFonts w:ascii="Arial" w:cs="Arial" w:eastAsia="Arial" w:hAnsi="Arial"/>
          <w:b w:val="1"/>
          <w:bCs w:val="1"/>
          <w:sz w:val="20"/>
          <w:szCs w:val="20"/>
          <w:rtl w:val="0"/>
        </w:rPr>
        <w:t xml:space="preserve">Aprendizagem Industrial</w:t>
      </w:r>
      <w:r w:rsidDel="00000000" w:rsidR="00000000" w:rsidRPr="00000000">
        <w:rPr>
          <w:rFonts w:ascii="Arial" w:cs="Arial" w:eastAsia="Arial" w:hAnsi="Arial"/>
          <w:sz w:val="20"/>
          <w:szCs w:val="20"/>
          <w:rtl w:val="0"/>
        </w:rPr>
        <w:t xml:space="preserve">, poderá realizar aproveitamento de estudos para habilitação técnica ofertada pelo SENAI/SC, mediante desempenho satisfatório em situação de aprendizagem aplicada ao longo do processo formativo, com correspondência às capacidades básicas do módulo básico/introdutório do Curso Técnico de referência. </w:t>
      </w:r>
    </w:p>
    <w:p w:rsidR="00000000" w:rsidDel="00000000" w:rsidP="00000000" w:rsidRDefault="00000000" w:rsidRPr="00000000" w14:paraId="0000010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1">
      <w:pPr>
        <w:keepNext w:val="1"/>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40" w:before="0" w:line="240" w:lineRule="auto"/>
        <w:ind w:left="574" w:right="0" w:hanging="432"/>
        <w:jc w:val="both"/>
        <w:rPr>
          <w:rFonts w:ascii="Arial" w:cs="Arial" w:eastAsia="Arial" w:hAnsi="Arial"/>
          <w:b w:val="1"/>
          <w:bCs w:val="1"/>
          <w:i w:val="0"/>
          <w:iCs w:val="0"/>
          <w:smallCaps w:val="1"/>
          <w:strike w:val="0"/>
          <w:color w:val="0070c0"/>
          <w:sz w:val="20"/>
          <w:szCs w:val="20"/>
          <w:u w:val="none"/>
          <w:shd w:fill="auto" w:val="clear"/>
          <w:vertAlign w:val="baseline"/>
        </w:rPr>
      </w:pPr>
      <w:bookmarkStart w:colFirst="0" w:colLast="0" w:name="_heading=h.1hmsyys" w:id="16"/>
      <w:bookmarkEnd w:id="16"/>
      <w:r w:rsidDel="00000000" w:rsidR="00000000" w:rsidRPr="00000000">
        <w:rPr>
          <w:rFonts w:ascii="Arial" w:cs="Arial" w:eastAsia="Arial" w:hAnsi="Arial"/>
          <w:b w:val="1"/>
          <w:bCs w:val="1"/>
          <w:i w:val="0"/>
          <w:iCs w:val="0"/>
          <w:smallCaps w:val="1"/>
          <w:strike w:val="0"/>
          <w:color w:val="0070c0"/>
          <w:sz w:val="20"/>
          <w:szCs w:val="20"/>
          <w:u w:val="none"/>
          <w:shd w:fill="auto" w:val="clear"/>
          <w:vertAlign w:val="baseline"/>
          <w:rtl w:val="0"/>
        </w:rPr>
        <w:t xml:space="preserve">CERTIFICAÇÃO</w:t>
      </w:r>
    </w:p>
    <w:p w:rsidR="00000000" w:rsidDel="00000000" w:rsidP="00000000" w:rsidRDefault="00000000" w:rsidRPr="00000000" w14:paraId="00000112">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Ao aluno concluinte será concedido o </w:t>
      </w:r>
      <w:r w:rsidDel="00000000" w:rsidR="00000000" w:rsidRPr="00000000">
        <w:rPr>
          <w:rFonts w:ascii="Arial" w:cs="Arial" w:eastAsia="Arial" w:hAnsi="Arial"/>
          <w:b w:val="1"/>
          <w:bCs w:val="1"/>
          <w:sz w:val="20"/>
          <w:szCs w:val="20"/>
          <w:rtl w:val="0"/>
        </w:rPr>
        <w:t xml:space="preserve">certificado do curso</w:t>
      </w:r>
      <w:r w:rsidDel="00000000" w:rsidR="00000000" w:rsidRPr="00000000">
        <w:rPr>
          <w:rFonts w:ascii="Arial" w:cs="Arial" w:eastAsia="Arial" w:hAnsi="Arial"/>
          <w:sz w:val="20"/>
          <w:szCs w:val="20"/>
          <w:rtl w:val="0"/>
        </w:rPr>
        <w:t xml:space="preserve"> na modalidade de Qualificação Profissional, conforme legislação vigente. Sendo que a carga horária de prática profissional realizada no empregador (Fase Empresa) será apostilada no verso do certificado.</w:t>
      </w:r>
    </w:p>
    <w:p w:rsidR="00000000" w:rsidDel="00000000" w:rsidP="00000000" w:rsidRDefault="00000000" w:rsidRPr="00000000" w14:paraId="0000011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5">
      <w:pPr>
        <w:keepNext w:val="1"/>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40" w:before="0" w:line="240" w:lineRule="auto"/>
        <w:ind w:left="574" w:right="0" w:hanging="432"/>
        <w:jc w:val="both"/>
        <w:rPr>
          <w:rFonts w:ascii="Arial" w:cs="Arial" w:eastAsia="Arial" w:hAnsi="Arial"/>
          <w:b w:val="1"/>
          <w:bCs w:val="1"/>
          <w:i w:val="0"/>
          <w:iCs w:val="0"/>
          <w:smallCaps w:val="1"/>
          <w:strike w:val="0"/>
          <w:color w:val="0070c0"/>
          <w:sz w:val="20"/>
          <w:szCs w:val="20"/>
          <w:u w:val="none"/>
          <w:shd w:fill="auto" w:val="clear"/>
          <w:vertAlign w:val="baseline"/>
        </w:rPr>
      </w:pPr>
      <w:bookmarkStart w:colFirst="0" w:colLast="0" w:name="_heading=h.41mghml" w:id="17"/>
      <w:bookmarkEnd w:id="17"/>
      <w:r w:rsidDel="00000000" w:rsidR="00000000" w:rsidRPr="00000000">
        <w:rPr>
          <w:rFonts w:ascii="Arial" w:cs="Arial" w:eastAsia="Arial" w:hAnsi="Arial"/>
          <w:b w:val="1"/>
          <w:bCs w:val="1"/>
          <w:i w:val="0"/>
          <w:iCs w:val="0"/>
          <w:smallCaps w:val="1"/>
          <w:strike w:val="0"/>
          <w:color w:val="0070c0"/>
          <w:sz w:val="20"/>
          <w:szCs w:val="20"/>
          <w:u w:val="none"/>
          <w:shd w:fill="auto" w:val="clear"/>
          <w:vertAlign w:val="baseline"/>
          <w:rtl w:val="0"/>
        </w:rPr>
        <w:t xml:space="preserve">EXECUÇÃO DAS TURMAS</w:t>
      </w:r>
    </w:p>
    <w:p w:rsidR="00000000" w:rsidDel="00000000" w:rsidP="00000000" w:rsidRDefault="00000000" w:rsidRPr="00000000" w14:paraId="00000116">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a execução das turmas deverão ser observadas as diretrizes descritas nos padrões de trabalho do SENAI/SC, especialmente a Norma relativa aos processos da</w:t>
      </w:r>
      <w:r w:rsidDel="00000000" w:rsidR="00000000" w:rsidRPr="00000000">
        <w:rPr>
          <w:rFonts w:ascii="Arial" w:cs="Arial" w:eastAsia="Arial" w:hAnsi="Arial"/>
          <w:b w:val="1"/>
          <w:bCs w:val="1"/>
          <w:sz w:val="20"/>
          <w:szCs w:val="20"/>
          <w:rtl w:val="0"/>
        </w:rPr>
        <w:t xml:space="preserve"> Aprendizagem Industrial</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bem como,</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a legislação vigente da Aprendizagem Profissional.</w:t>
      </w:r>
    </w:p>
    <w:p w:rsidR="00000000" w:rsidDel="00000000" w:rsidP="00000000" w:rsidRDefault="00000000" w:rsidRPr="00000000" w14:paraId="00000117">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início das turmas a Unidade deve garantir a disponibilidade dos Ambientes Pedagógicos, Máquinas, Equipamentos, Instrumentos/Ferramentas, Recursos Didáticos e Bibliografia necessários para execução de todas as unidades curriculares, assegurando o desenvolvimento de todas as competências do curso.</w:t>
      </w:r>
    </w:p>
    <w:p w:rsidR="00000000" w:rsidDel="00000000" w:rsidP="00000000" w:rsidRDefault="00000000" w:rsidRPr="00000000" w14:paraId="00000118">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Quanto ao corpo docente, a unidade também deve garantir que os mesmos possuam formação na área do curso ou da unidade curricular, preferencialmente em nível técnico ou superior, e perfil condizente com a docência, em consonância com o modelo de formação baseada em competências.</w:t>
      </w:r>
    </w:p>
    <w:p w:rsidR="00000000" w:rsidDel="00000000" w:rsidP="00000000" w:rsidRDefault="00000000" w:rsidRPr="00000000" w14:paraId="0000011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A">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C">
      <w:pPr>
        <w:rPr>
          <w:rFonts w:ascii="Arial" w:cs="Arial" w:eastAsia="Arial" w:hAnsi="Arial"/>
          <w:b w:val="1"/>
          <w:bCs w:val="1"/>
          <w:smallCaps w:val="1"/>
          <w:color w:val="006f3d"/>
        </w:rPr>
      </w:pPr>
      <w:r w:rsidDel="00000000" w:rsidR="00000000" w:rsidRPr="00000000">
        <w:br w:type="page"/>
      </w:r>
      <w:r w:rsidDel="00000000" w:rsidR="00000000" w:rsidRPr="00000000">
        <w:rPr>
          <w:rtl w:val="0"/>
        </w:rPr>
      </w:r>
    </w:p>
    <w:p w:rsidR="00000000" w:rsidDel="00000000" w:rsidP="00000000" w:rsidRDefault="00000000" w:rsidRPr="00000000" w14:paraId="0000011D">
      <w:pPr>
        <w:keepNext w:val="1"/>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40" w:before="0" w:line="240" w:lineRule="auto"/>
        <w:ind w:left="574" w:right="0" w:hanging="432"/>
        <w:jc w:val="both"/>
        <w:rPr>
          <w:rFonts w:ascii="Arial" w:cs="Arial" w:eastAsia="Arial" w:hAnsi="Arial"/>
          <w:b w:val="1"/>
          <w:bCs w:val="1"/>
          <w:i w:val="0"/>
          <w:iCs w:val="0"/>
          <w:smallCaps w:val="1"/>
          <w:strike w:val="0"/>
          <w:color w:val="0070c0"/>
          <w:sz w:val="24"/>
          <w:szCs w:val="24"/>
          <w:u w:val="none"/>
          <w:shd w:fill="auto" w:val="clear"/>
          <w:vertAlign w:val="baseline"/>
        </w:rPr>
      </w:pPr>
      <w:bookmarkStart w:colFirst="0" w:colLast="0" w:name="_heading=h.2grqrue" w:id="18"/>
      <w:bookmarkEnd w:id="18"/>
      <w:r w:rsidDel="00000000" w:rsidR="00000000" w:rsidRPr="00000000">
        <w:rPr>
          <w:rFonts w:ascii="Arial" w:cs="Arial" w:eastAsia="Arial" w:hAnsi="Arial"/>
          <w:b w:val="1"/>
          <w:bCs w:val="1"/>
          <w:i w:val="0"/>
          <w:iCs w:val="0"/>
          <w:smallCaps w:val="1"/>
          <w:strike w:val="0"/>
          <w:color w:val="0070c0"/>
          <w:sz w:val="24"/>
          <w:szCs w:val="24"/>
          <w:u w:val="none"/>
          <w:shd w:fill="auto" w:val="clear"/>
          <w:vertAlign w:val="baseline"/>
          <w:rtl w:val="0"/>
        </w:rPr>
        <w:t xml:space="preserve">ANEXOS</w:t>
      </w:r>
    </w:p>
    <w:p w:rsidR="00000000" w:rsidDel="00000000" w:rsidP="00000000" w:rsidRDefault="00000000" w:rsidRPr="00000000" w14:paraId="0000011E">
      <w:pPr>
        <w:keepNext w:val="1"/>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240" w:before="0" w:line="240" w:lineRule="auto"/>
        <w:ind w:left="993" w:right="0" w:hanging="576"/>
        <w:jc w:val="both"/>
        <w:rPr>
          <w:rFonts w:ascii="Arial" w:cs="Arial" w:eastAsia="Arial" w:hAnsi="Arial"/>
          <w:b w:val="1"/>
          <w:bCs w:val="1"/>
          <w:i w:val="0"/>
          <w:iCs w:val="0"/>
          <w:smallCaps w:val="1"/>
          <w:strike w:val="0"/>
          <w:color w:val="000000"/>
          <w:sz w:val="20"/>
          <w:szCs w:val="20"/>
          <w:u w:val="none"/>
          <w:shd w:fill="auto" w:val="clear"/>
          <w:vertAlign w:val="baseline"/>
        </w:rPr>
      </w:pPr>
      <w:bookmarkStart w:colFirst="0" w:colLast="0" w:name="_heading=h.vx1227" w:id="19"/>
      <w:bookmarkEnd w:id="19"/>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Anexo I – Detalhamento do Perfil Profissional de Conclusão</w:t>
      </w:r>
    </w:p>
    <w:p w:rsidR="00000000" w:rsidDel="00000000" w:rsidP="00000000" w:rsidRDefault="00000000" w:rsidRPr="00000000" w14:paraId="0000011F">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Competência Geral:</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00000"/>
          <w:sz w:val="18"/>
          <w:szCs w:val="18"/>
          <w:rtl w:val="0"/>
        </w:rPr>
        <w:t xml:space="preserve">Executar as atividades operacionais na produção industrial, seguindo Procedimentos e Normas Técnicas, de Qualidade, de Segurança, Saúde e Sustentabilidade.</w:t>
      </w:r>
      <w:r w:rsidDel="00000000" w:rsidR="00000000" w:rsidRPr="00000000">
        <w:rPr>
          <w:rtl w:val="0"/>
        </w:rPr>
      </w:r>
    </w:p>
    <w:p w:rsidR="00000000" w:rsidDel="00000000" w:rsidP="00000000" w:rsidRDefault="00000000" w:rsidRPr="00000000" w14:paraId="0000012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1">
      <w:pPr>
        <w:rPr>
          <w:rFonts w:ascii="Arial" w:cs="Arial" w:eastAsia="Arial" w:hAnsi="Arial"/>
          <w:sz w:val="18"/>
          <w:szCs w:val="18"/>
        </w:rPr>
      </w:pPr>
      <w:r w:rsidDel="00000000" w:rsidR="00000000" w:rsidRPr="00000000">
        <w:rPr>
          <w:rtl w:val="0"/>
        </w:rPr>
      </w:r>
    </w:p>
    <w:tbl>
      <w:tblPr>
        <w:tblStyle w:val="Table5"/>
        <w:tblW w:w="9917.0" w:type="dxa"/>
        <w:jc w:val="center"/>
        <w:tblLayout w:type="fixed"/>
        <w:tblLook w:val="0400"/>
      </w:tblPr>
      <w:tblGrid>
        <w:gridCol w:w="4868"/>
        <w:gridCol w:w="5049"/>
        <w:tblGridChange w:id="0">
          <w:tblGrid>
            <w:gridCol w:w="4868"/>
            <w:gridCol w:w="5049"/>
          </w:tblGrid>
        </w:tblGridChange>
      </w:tblGrid>
      <w:tr>
        <w:trPr>
          <w:cantSplit w:val="0"/>
          <w:trHeight w:val="705" w:hRule="atLeast"/>
          <w:tblHeader w:val="1"/>
        </w:trPr>
        <w:tc>
          <w:tcPr>
            <w:gridSpan w:val="2"/>
            <w:tcBorders>
              <w:top w:color="000000" w:space="0" w:sz="4" w:val="single"/>
              <w:left w:color="000000" w:space="0" w:sz="4" w:val="single"/>
              <w:bottom w:color="000000" w:space="0" w:sz="4" w:val="single"/>
            </w:tcBorders>
            <w:shd w:fill="d9d9d9" w:val="clear"/>
            <w:tcMar>
              <w:top w:w="0.0" w:type="dxa"/>
              <w:left w:w="115.0" w:type="dxa"/>
              <w:bottom w:w="0.0" w:type="dxa"/>
              <w:right w:w="115.0" w:type="dxa"/>
            </w:tcMar>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Função: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Executar as atividades operacionais na produção industrial, seguindo Procedimentos e Normas Técnicas, de Qualidade, de Segurança, Saúde e Sustentabilidade. </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120" w:before="120" w:lineRule="auto"/>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Subfunções</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120" w:before="120" w:lineRule="auto"/>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Padrões de Desempenho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Abastecer linhas de produção industrial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Seguindo os Procedimentos Operacionais e Ordem de Serviços;</w:t>
            </w:r>
          </w:p>
          <w:p w:rsidR="00000000" w:rsidDel="00000000" w:rsidP="00000000" w:rsidRDefault="00000000" w:rsidRPr="00000000" w14:paraId="00000128">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Considerando as condições para movimentação de materiais, acessórios e equipamentos; </w:t>
            </w:r>
          </w:p>
          <w:p w:rsidR="00000000" w:rsidDel="00000000" w:rsidP="00000000" w:rsidRDefault="00000000" w:rsidRPr="00000000" w14:paraId="00000129">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Seguindo normas e padrões técnicos, de qualidade, saúde e segurança, responsabilidade socioambiental e segurança da informação.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Organizar a área de trabalho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Seguindo Procedimentos Operacionais;</w:t>
            </w:r>
          </w:p>
          <w:p w:rsidR="00000000" w:rsidDel="00000000" w:rsidP="00000000" w:rsidRDefault="00000000" w:rsidRPr="00000000" w14:paraId="0000012C">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Seguindo normas e padrões técnicos, de qualidade, saúde e segurança, responsabilidade socioambiental e segurança da informação.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line="360" w:lineRule="auto"/>
              <w:ind w:left="0" w:firstLine="0"/>
              <w:jc w:val="both"/>
              <w:rPr>
                <w:rFonts w:ascii="Arial" w:cs="Arial" w:eastAsia="Arial" w:hAnsi="Arial"/>
                <w:color w:val="000000"/>
                <w:sz w:val="18"/>
                <w:szCs w:val="18"/>
                <w:highlight w:val="yellow"/>
              </w:rPr>
            </w:pPr>
            <w:r w:rsidDel="00000000" w:rsidR="00000000" w:rsidRPr="00000000">
              <w:rPr>
                <w:rFonts w:ascii="Arial" w:cs="Arial" w:eastAsia="Arial" w:hAnsi="Arial"/>
                <w:color w:val="000000"/>
                <w:sz w:val="18"/>
                <w:szCs w:val="18"/>
                <w:rtl w:val="0"/>
              </w:rPr>
              <w:t xml:space="preserve">Realizar a operação de máquinas na produção industrial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Considerando os Procedimentos Operacionais </w:t>
            </w:r>
          </w:p>
          <w:p w:rsidR="00000000" w:rsidDel="00000000" w:rsidP="00000000" w:rsidRDefault="00000000" w:rsidRPr="00000000" w14:paraId="0000012F">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Considerando condições de uso e funcionamento dos instrumentos, equipamentos e instalações; </w:t>
            </w:r>
          </w:p>
          <w:p w:rsidR="00000000" w:rsidDel="00000000" w:rsidP="00000000" w:rsidRDefault="00000000" w:rsidRPr="00000000" w14:paraId="00000130">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Seguindo normas e padrões técnicos, de qualidade, saúde e segurança, responsabilidade socioambiental e segurança da informação.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line="360" w:lineRule="auto"/>
              <w:ind w:left="0" w:firstLine="0"/>
              <w:jc w:val="both"/>
              <w:rPr>
                <w:rFonts w:ascii="Arial" w:cs="Arial" w:eastAsia="Arial" w:hAnsi="Arial"/>
                <w:color w:val="000000"/>
                <w:sz w:val="18"/>
                <w:szCs w:val="18"/>
                <w:highlight w:val="yellow"/>
              </w:rPr>
            </w:pPr>
            <w:r w:rsidDel="00000000" w:rsidR="00000000" w:rsidRPr="00000000">
              <w:rPr>
                <w:rFonts w:ascii="Arial" w:cs="Arial" w:eastAsia="Arial" w:hAnsi="Arial"/>
                <w:color w:val="000000"/>
                <w:sz w:val="18"/>
                <w:szCs w:val="18"/>
                <w:rtl w:val="0"/>
              </w:rPr>
              <w:t xml:space="preserve">Realizar a manutenção em 1ª linha, em equipamentos da linha de produção industrial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Seguindo Procedimentos Operacionais e recomendações dos fabricantes das máquinas e equipamentos; </w:t>
            </w:r>
          </w:p>
          <w:p w:rsidR="00000000" w:rsidDel="00000000" w:rsidP="00000000" w:rsidRDefault="00000000" w:rsidRPr="00000000" w14:paraId="00000133">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Cumprindo as Normas de descarte de resíduos e de Boas Práticas de Manutenção</w:t>
            </w:r>
          </w:p>
          <w:p w:rsidR="00000000" w:rsidDel="00000000" w:rsidP="00000000" w:rsidRDefault="00000000" w:rsidRPr="00000000" w14:paraId="00000134">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Observando o funcionamento das máquinas, por meio de instrumentos de medição e controle;</w:t>
            </w:r>
          </w:p>
          <w:p w:rsidR="00000000" w:rsidDel="00000000" w:rsidP="00000000" w:rsidRDefault="00000000" w:rsidRPr="00000000" w14:paraId="00000135">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Considerando o Plano de Manutenção, Operação e Controle - PMOC </w:t>
            </w:r>
          </w:p>
          <w:p w:rsidR="00000000" w:rsidDel="00000000" w:rsidP="00000000" w:rsidRDefault="00000000" w:rsidRPr="00000000" w14:paraId="00000136">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Seguindo normas e padrões técnicos, de qualidade, saúde e segurança e responsabilidade socioambiental.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7">
            <w:pPr>
              <w:pBdr>
                <w:top w:space="0" w:sz="0" w:val="nil"/>
                <w:left w:space="0" w:sz="0" w:val="nil"/>
                <w:bottom w:space="0" w:sz="0" w:val="nil"/>
                <w:right w:space="0" w:sz="0" w:val="nil"/>
                <w:between w:space="0" w:sz="0" w:val="nil"/>
              </w:pBdr>
              <w:spacing w:line="360" w:lineRule="auto"/>
              <w:ind w:left="0" w:firstLine="0"/>
              <w:jc w:val="both"/>
              <w:rPr>
                <w:rFonts w:ascii="Arial" w:cs="Arial" w:eastAsia="Arial" w:hAnsi="Arial"/>
                <w:color w:val="000000"/>
                <w:sz w:val="18"/>
                <w:szCs w:val="18"/>
                <w:highlight w:val="yellow"/>
              </w:rPr>
            </w:pPr>
            <w:r w:rsidDel="00000000" w:rsidR="00000000" w:rsidRPr="00000000">
              <w:rPr>
                <w:rFonts w:ascii="Arial" w:cs="Arial" w:eastAsia="Arial" w:hAnsi="Arial"/>
                <w:color w:val="000000"/>
                <w:sz w:val="18"/>
                <w:szCs w:val="18"/>
                <w:rtl w:val="0"/>
              </w:rPr>
              <w:t xml:space="preserve">Monitorar  o processo produção industrial, sob sua responsabilidade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Mensurando as características dos produtos ou processos, de acordo com os procedimentos operacionais; </w:t>
            </w:r>
          </w:p>
          <w:p w:rsidR="00000000" w:rsidDel="00000000" w:rsidP="00000000" w:rsidRDefault="00000000" w:rsidRPr="00000000" w14:paraId="00000139">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Considerando os resultados dos sistemas de controle e supervisórios da produção; </w:t>
            </w:r>
          </w:p>
          <w:p w:rsidR="00000000" w:rsidDel="00000000" w:rsidP="00000000" w:rsidRDefault="00000000" w:rsidRPr="00000000" w14:paraId="0000013A">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Considerando os registros das ocorrências do processo de produção industrial;</w:t>
            </w:r>
          </w:p>
          <w:p w:rsidR="00000000" w:rsidDel="00000000" w:rsidP="00000000" w:rsidRDefault="00000000" w:rsidRPr="00000000" w14:paraId="0000013B">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Considerando os padrões de respostas esperados para o desempenho da produção;</w:t>
            </w:r>
          </w:p>
          <w:p w:rsidR="00000000" w:rsidDel="00000000" w:rsidP="00000000" w:rsidRDefault="00000000" w:rsidRPr="00000000" w14:paraId="0000013C">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Seguindo normas e padrões técnicos, de qualidade, saúde e segurança, responsabilidade socioambiental e segurança da informação. </w:t>
            </w:r>
          </w:p>
        </w:tc>
      </w:tr>
    </w:tbl>
    <w:p w:rsidR="00000000" w:rsidDel="00000000" w:rsidP="00000000" w:rsidRDefault="00000000" w:rsidRPr="00000000" w14:paraId="0000013D">
      <w:pPr>
        <w:pBdr>
          <w:top w:space="0" w:sz="0" w:val="nil"/>
          <w:left w:space="0" w:sz="0" w:val="nil"/>
          <w:bottom w:space="0" w:sz="0" w:val="nil"/>
          <w:right w:space="0" w:sz="0" w:val="nil"/>
          <w:between w:space="0" w:sz="0" w:val="nil"/>
        </w:pBdr>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rtl w:val="0"/>
        </w:rPr>
        <w:t xml:space="preserve">Competências Socioemocionais</w:t>
      </w:r>
      <w:r w:rsidDel="00000000" w:rsidR="00000000" w:rsidRPr="00000000">
        <w:rPr>
          <w:rtl w:val="0"/>
        </w:rPr>
      </w:r>
    </w:p>
    <w:p w:rsidR="00000000" w:rsidDel="00000000" w:rsidP="00000000" w:rsidRDefault="00000000" w:rsidRPr="00000000" w14:paraId="0000013F">
      <w:pPr>
        <w:rPr>
          <w:rFonts w:ascii="Arial" w:cs="Arial" w:eastAsia="Arial" w:hAnsi="Arial"/>
          <w:sz w:val="18"/>
          <w:szCs w:val="18"/>
        </w:rPr>
      </w:pPr>
      <w:r w:rsidDel="00000000" w:rsidR="00000000" w:rsidRPr="00000000">
        <w:rPr>
          <w:rtl w:val="0"/>
        </w:rPr>
      </w:r>
    </w:p>
    <w:tbl>
      <w:tblPr>
        <w:tblStyle w:val="Table6"/>
        <w:tblW w:w="9912.0" w:type="dxa"/>
        <w:jc w:val="left"/>
        <w:tblInd w:w="-50.0" w:type="dxa"/>
        <w:tblLayout w:type="fixed"/>
        <w:tblLook w:val="0400"/>
      </w:tblPr>
      <w:tblGrid>
        <w:gridCol w:w="9912"/>
        <w:tblGridChange w:id="0">
          <w:tblGrid>
            <w:gridCol w:w="9912"/>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40">
            <w:pPr>
              <w:numPr>
                <w:ilvl w:val="0"/>
                <w:numId w:val="25"/>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APRENDIZAGEM ATIVA E ESTRATÉGIAS DE APRENDIZAGEM - Demonstrar disposição para mudanças, flexibilidade e adaptação a novos contextos tecnológicos e ou organizacionais.</w:t>
            </w:r>
          </w:p>
          <w:p w:rsidR="00000000" w:rsidDel="00000000" w:rsidP="00000000" w:rsidRDefault="00000000" w:rsidRPr="00000000" w14:paraId="00000141">
            <w:pPr>
              <w:numPr>
                <w:ilvl w:val="0"/>
                <w:numId w:val="25"/>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CRIATIVIDADE, ORIGINALIDADE E INICIATIVA - Demonstrar consciência e coerência nas atitudes relacionadas à autogestão de suas atividades profissionais, considerando critérios de organização, disciplina, responsabilidade, concentração e gestão do tempo.</w:t>
            </w:r>
          </w:p>
          <w:p w:rsidR="00000000" w:rsidDel="00000000" w:rsidP="00000000" w:rsidRDefault="00000000" w:rsidRPr="00000000" w14:paraId="00000142">
            <w:pPr>
              <w:numPr>
                <w:ilvl w:val="0"/>
                <w:numId w:val="25"/>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ÉTICA - Apresentar comportamento ético na conduta profissional, vivenciando valores, respeitando princípios, praticando a inclusão e justiça social, respeitando diferenças.</w:t>
            </w:r>
          </w:p>
          <w:p w:rsidR="00000000" w:rsidDel="00000000" w:rsidP="00000000" w:rsidRDefault="00000000" w:rsidRPr="00000000" w14:paraId="00000143">
            <w:pPr>
              <w:numPr>
                <w:ilvl w:val="0"/>
                <w:numId w:val="25"/>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INTELIGÊNCIA EMOCIONAL E AUTOCONTROLE E AUTORREGULAÇÃO - 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144">
            <w:pPr>
              <w:numPr>
                <w:ilvl w:val="0"/>
                <w:numId w:val="25"/>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LIDERANÇA E INFLUÊNCIA SOCIAL E EMPREENDEDORISMO - Trabalhar em equipes, demonstrando flexibilidade e adaptabilidade, respeitando pares, superiores e subordinados, compartilhando conhecimentos, ideias, experiências e opiniões, mantendo bom relacionamento com a equipe.</w:t>
            </w:r>
          </w:p>
          <w:p w:rsidR="00000000" w:rsidDel="00000000" w:rsidP="00000000" w:rsidRDefault="00000000" w:rsidRPr="00000000" w14:paraId="00000145">
            <w:pPr>
              <w:numPr>
                <w:ilvl w:val="0"/>
                <w:numId w:val="25"/>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PENSAMENTO CRÍTICO E INOVAÇÃO - Assumir uma postura crítica e argumentativa, visando à compreensão e ao aperfeiçoamento das etapas e processos de trabalho sob sua responsabilidade.</w:t>
            </w:r>
          </w:p>
          <w:p w:rsidR="00000000" w:rsidDel="00000000" w:rsidP="00000000" w:rsidRDefault="00000000" w:rsidRPr="00000000" w14:paraId="00000146">
            <w:pPr>
              <w:numPr>
                <w:ilvl w:val="0"/>
                <w:numId w:val="25"/>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RESOLUÇÃO DE PROBLEMAS COMPLEXOS - Apresentar disposição para resolver problemas em contextos de sua atuação profissional, demonstrando postura proativa.</w:t>
            </w:r>
          </w:p>
        </w:tc>
      </w:tr>
    </w:tbl>
    <w:p w:rsidR="00000000" w:rsidDel="00000000" w:rsidP="00000000" w:rsidRDefault="00000000" w:rsidRPr="00000000" w14:paraId="0000014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rPr>
          <w:rFonts w:ascii="Arial" w:cs="Arial" w:eastAsia="Arial" w:hAnsi="Arial"/>
          <w:b w:val="1"/>
          <w:bCs w:val="1"/>
          <w:color w:val="000000"/>
          <w:sz w:val="18"/>
          <w:szCs w:val="18"/>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rPr>
          <w:rFonts w:ascii="Arial" w:cs="Arial" w:eastAsia="Arial" w:hAnsi="Arial"/>
          <w:color w:val="000000"/>
          <w:sz w:val="18"/>
          <w:szCs w:val="18"/>
        </w:rPr>
      </w:pPr>
      <w:bookmarkStart w:colFirst="0" w:colLast="0" w:name="_heading=h.3fwokq0" w:id="20"/>
      <w:bookmarkEnd w:id="20"/>
      <w:r w:rsidDel="00000000" w:rsidR="00000000" w:rsidRPr="00000000">
        <w:rPr>
          <w:rFonts w:ascii="Arial" w:cs="Arial" w:eastAsia="Arial" w:hAnsi="Arial"/>
          <w:b w:val="1"/>
          <w:bCs w:val="1"/>
          <w:color w:val="000000"/>
          <w:sz w:val="18"/>
          <w:szCs w:val="18"/>
          <w:rtl w:val="0"/>
        </w:rPr>
        <w:t xml:space="preserve">Contexto de Trabalho da Ocupação</w:t>
      </w:r>
      <w:r w:rsidDel="00000000" w:rsidR="00000000" w:rsidRPr="00000000">
        <w:rPr>
          <w:rtl w:val="0"/>
        </w:rPr>
      </w:r>
    </w:p>
    <w:p w:rsidR="00000000" w:rsidDel="00000000" w:rsidP="00000000" w:rsidRDefault="00000000" w:rsidRPr="00000000" w14:paraId="0000014A">
      <w:pPr>
        <w:rPr>
          <w:rFonts w:ascii="Arial" w:cs="Arial" w:eastAsia="Arial" w:hAnsi="Arial"/>
          <w:sz w:val="18"/>
          <w:szCs w:val="18"/>
        </w:rPr>
      </w:pPr>
      <w:r w:rsidDel="00000000" w:rsidR="00000000" w:rsidRPr="00000000">
        <w:rPr>
          <w:rtl w:val="0"/>
        </w:rPr>
      </w:r>
    </w:p>
    <w:tbl>
      <w:tblPr>
        <w:tblStyle w:val="Table7"/>
        <w:tblW w:w="9912.0" w:type="dxa"/>
        <w:jc w:val="left"/>
        <w:tblInd w:w="-50.0" w:type="dxa"/>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4B">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rtl w:val="0"/>
              </w:rPr>
              <w:t xml:space="preserve">Meios de Produção </w:t>
            </w:r>
            <w:r w:rsidDel="00000000" w:rsidR="00000000" w:rsidRPr="00000000">
              <w:rPr>
                <w:rFonts w:ascii="Arial" w:cs="Arial" w:eastAsia="Arial" w:hAnsi="Arial"/>
                <w:i w:val="1"/>
                <w:iCs w:val="1"/>
                <w:color w:val="000000"/>
                <w:sz w:val="18"/>
                <w:szCs w:val="18"/>
                <w:rtl w:val="0"/>
              </w:rPr>
              <w:t xml:space="preserve">(Condições de atuação do profissional no mercado de trabalho, sendo proibidas para menores de 18 anos as atividades e ambientes insalubres previstos na lista TIP, conforme Decreto nº 6.481/2008)</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4C">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Máquinas e Equipamentos: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Computadores; Controladores programáveis; Interface Homem Máquina - IHM; Inversores de frequência; Motores de corrente alternada para baixa tensão; Sensores; Placas de controle dedicadas; Controladores de proceso; Registradores; Transmisores; Posicionadores; Transductores; Válvulas de controle e de segurança; Chaves de Partida - Soft Start; Equipamentos com segurança intrínseca; Programador dedicado para configuração de instrumentos. </w:t>
            </w:r>
          </w:p>
          <w:p w:rsidR="00000000" w:rsidDel="00000000" w:rsidP="00000000" w:rsidRDefault="00000000" w:rsidRPr="00000000" w14:paraId="0000014D">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Ferramentas e Instrumentos: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Software de projetos; Analisadores industriais; Software de simulação de processos industriais; Sistema de aquisição de dados; Ferramentas manuais; Calibradores; Instrumentos de medidas </w:t>
            </w:r>
          </w:p>
          <w:p w:rsidR="00000000" w:rsidDel="00000000" w:rsidP="00000000" w:rsidRDefault="00000000" w:rsidRPr="00000000" w14:paraId="0000014E">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Materiais de consumo:</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Mangueiras; Condutores elétricos; Cablagem aplicada a sistemas de instrumentação; Acessórios hidráulicos, pneumáticos, eletropneumáticos e eletrohidráulicos; Componentes elétricos e eletrônicos; Produtos de limpeza; Isolantes elétricos</w:t>
            </w:r>
            <w:r w:rsidDel="00000000" w:rsidR="00000000" w:rsidRPr="00000000">
              <w:rPr>
                <w:rtl w:val="0"/>
              </w:rPr>
            </w:r>
          </w:p>
        </w:tc>
      </w:tr>
    </w:tbl>
    <w:p w:rsidR="00000000" w:rsidDel="00000000" w:rsidP="00000000" w:rsidRDefault="00000000" w:rsidRPr="00000000" w14:paraId="0000014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0">
      <w:pPr>
        <w:rPr>
          <w:rFonts w:ascii="Arial" w:cs="Arial" w:eastAsia="Arial" w:hAnsi="Arial"/>
          <w:sz w:val="18"/>
          <w:szCs w:val="18"/>
        </w:rPr>
      </w:pPr>
      <w:r w:rsidDel="00000000" w:rsidR="00000000" w:rsidRPr="00000000">
        <w:rPr>
          <w:rtl w:val="0"/>
        </w:rPr>
      </w:r>
    </w:p>
    <w:tbl>
      <w:tblPr>
        <w:tblStyle w:val="Table8"/>
        <w:tblW w:w="9912.0" w:type="dxa"/>
        <w:jc w:val="left"/>
        <w:tblInd w:w="-50.0" w:type="dxa"/>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51">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rtl w:val="0"/>
              </w:rPr>
              <w:t xml:space="preserve">Condições de Trabalho </w:t>
            </w:r>
            <w:r w:rsidDel="00000000" w:rsidR="00000000" w:rsidRPr="00000000">
              <w:rPr>
                <w:rFonts w:ascii="Arial" w:cs="Arial" w:eastAsia="Arial" w:hAnsi="Arial"/>
                <w:i w:val="1"/>
                <w:iCs w:val="1"/>
                <w:color w:val="000000"/>
                <w:sz w:val="18"/>
                <w:szCs w:val="18"/>
                <w:rtl w:val="0"/>
              </w:rPr>
              <w:t xml:space="preserve">(Condições de atuação do profissional no mercado de trabalho, sendo proibidas para menores de 18 anos as atividades e ambientes insalubres previstos na lista TIP, conforme Decreto nº 6.481/2008)</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52">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rtl w:val="0"/>
              </w:rPr>
              <w:t xml:space="preserve">Riscos profissionais</w:t>
            </w:r>
            <w:r w:rsidDel="00000000" w:rsidR="00000000" w:rsidRPr="00000000">
              <w:rPr>
                <w:rtl w:val="0"/>
              </w:rPr>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Condições Ambientais</w:t>
            </w:r>
            <w:r w:rsidDel="00000000" w:rsidR="00000000" w:rsidRPr="00000000">
              <w:rPr>
                <w:rtl w:val="0"/>
              </w:rPr>
            </w:r>
          </w:p>
          <w:p w:rsidR="00000000" w:rsidDel="00000000" w:rsidP="00000000" w:rsidRDefault="00000000" w:rsidRPr="00000000" w14:paraId="00000154">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Ambientes internos e externos, com vários postos de trabalho;</w:t>
            </w:r>
          </w:p>
          <w:p w:rsidR="00000000" w:rsidDel="00000000" w:rsidP="00000000" w:rsidRDefault="00000000" w:rsidRPr="00000000" w14:paraId="00000155">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Ambientes com iluminação e ventilação variados;</w:t>
            </w:r>
          </w:p>
          <w:p w:rsidR="00000000" w:rsidDel="00000000" w:rsidP="00000000" w:rsidRDefault="00000000" w:rsidRPr="00000000" w14:paraId="00000156">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Ambientes com ruídos, umidade, variações térmicas, partículas em suspensão e substâncias tóxicas e inflamáveis;</w:t>
            </w:r>
          </w:p>
          <w:p w:rsidR="00000000" w:rsidDel="00000000" w:rsidP="00000000" w:rsidRDefault="00000000" w:rsidRPr="00000000" w14:paraId="00000157">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Ambientes com condições ergométricas variadas</w:t>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Turnos e Horários</w:t>
            </w:r>
            <w:r w:rsidDel="00000000" w:rsidR="00000000" w:rsidRPr="00000000">
              <w:rPr>
                <w:rtl w:val="0"/>
              </w:rPr>
            </w:r>
          </w:p>
          <w:p w:rsidR="00000000" w:rsidDel="00000000" w:rsidP="00000000" w:rsidRDefault="00000000" w:rsidRPr="00000000" w14:paraId="00000159">
            <w:pPr>
              <w:keepNext w:val="0"/>
              <w:keepLines w:val="0"/>
              <w:widowControl w:val="1"/>
              <w:numPr>
                <w:ilvl w:val="0"/>
                <w:numId w:val="38"/>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Trabalho em três turnos, com possibilidade de trabalho em turnos e jornadas extras ou flexíveis.</w:t>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Riscos Profissionais</w:t>
            </w:r>
            <w:r w:rsidDel="00000000" w:rsidR="00000000" w:rsidRPr="00000000">
              <w:rPr>
                <w:rtl w:val="0"/>
              </w:rPr>
            </w:r>
          </w:p>
          <w:p w:rsidR="00000000" w:rsidDel="00000000" w:rsidP="00000000" w:rsidRDefault="00000000" w:rsidRPr="00000000" w14:paraId="0000015B">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Riscos físicos: Queda; Choques; Queimaduras; Ruído; Variações de temperatura; Vibrações; Elementos cortantes e perfurantes; </w:t>
            </w:r>
          </w:p>
          <w:p w:rsidR="00000000" w:rsidDel="00000000" w:rsidP="00000000" w:rsidRDefault="00000000" w:rsidRPr="00000000" w14:paraId="0000015C">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Riscos químicos: Exposição a óleos e produtos químicos; </w:t>
            </w:r>
          </w:p>
          <w:p w:rsidR="00000000" w:rsidDel="00000000" w:rsidP="00000000" w:rsidRDefault="00000000" w:rsidRPr="00000000" w14:paraId="0000015D">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Riscos biológicos: Infecções externas (dermatites); Infecções internas; Exposição a poeira, vapores e gases; animais peçonhentos;</w:t>
            </w:r>
          </w:p>
          <w:p w:rsidR="00000000" w:rsidDel="00000000" w:rsidP="00000000" w:rsidRDefault="00000000" w:rsidRPr="00000000" w14:paraId="0000015E">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Riscos ergonômicos: Posição ergonômica em relação à atividade a ser desenvolvida.</w:t>
            </w:r>
          </w:p>
        </w:tc>
      </w:tr>
    </w:tbl>
    <w:p w:rsidR="00000000" w:rsidDel="00000000" w:rsidP="00000000" w:rsidRDefault="00000000" w:rsidRPr="00000000" w14:paraId="0000015F">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w:cs="Arial" w:eastAsia="Arial" w:hAnsi="Arial"/>
          <w:sz w:val="18"/>
          <w:szCs w:val="18"/>
          <w:rtl w:val="0"/>
        </w:rPr>
        <w:br w:type="textWrapping"/>
      </w:r>
      <w:r w:rsidDel="00000000" w:rsidR="00000000" w:rsidRPr="00000000">
        <w:rPr>
          <w:rtl w:val="0"/>
        </w:rPr>
      </w:r>
    </w:p>
    <w:p w:rsidR="00000000" w:rsidDel="00000000" w:rsidP="00000000" w:rsidRDefault="00000000" w:rsidRPr="00000000" w14:paraId="00000161">
      <w:pPr>
        <w:keepNext w:val="1"/>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240" w:before="0" w:line="240" w:lineRule="auto"/>
        <w:ind w:left="993" w:right="0" w:hanging="576"/>
        <w:jc w:val="both"/>
        <w:rPr>
          <w:rFonts w:ascii="Arial" w:cs="Arial" w:eastAsia="Arial" w:hAnsi="Arial"/>
          <w:b w:val="1"/>
          <w:bCs w:val="1"/>
          <w:i w:val="0"/>
          <w:iCs w:val="0"/>
          <w:smallCaps w:val="1"/>
          <w:strike w:val="0"/>
          <w:color w:val="000000"/>
          <w:sz w:val="20"/>
          <w:szCs w:val="20"/>
          <w:u w:val="none"/>
          <w:shd w:fill="auto" w:val="clear"/>
          <w:vertAlign w:val="baseline"/>
        </w:rPr>
      </w:pPr>
      <w:bookmarkStart w:colFirst="0" w:colLast="0" w:name="_heading=h.1v1yuxt" w:id="21"/>
      <w:bookmarkEnd w:id="21"/>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Anexo II – Detalhamento da Matriz Curricular</w:t>
      </w:r>
      <w:r w:rsidDel="00000000" w:rsidR="00000000" w:rsidRPr="00000000">
        <w:rPr>
          <w:rtl w:val="0"/>
        </w:rPr>
      </w:r>
    </w:p>
    <w:p w:rsidR="00000000" w:rsidDel="00000000" w:rsidP="00000000" w:rsidRDefault="00000000" w:rsidRPr="00000000" w14:paraId="00000162">
      <w:pPr>
        <w:rPr>
          <w:rFonts w:ascii="Arial" w:cs="Arial" w:eastAsia="Arial" w:hAnsi="Arial"/>
          <w:b w:val="1"/>
          <w:bCs w:val="1"/>
          <w:color w:val="ff0000"/>
          <w:sz w:val="18"/>
          <w:szCs w:val="18"/>
          <w:highlight w:val="yellow"/>
        </w:rPr>
      </w:pPr>
      <w:r w:rsidDel="00000000" w:rsidR="00000000" w:rsidRPr="00000000">
        <w:rPr>
          <w:rtl w:val="0"/>
        </w:rPr>
      </w:r>
    </w:p>
    <w:tbl>
      <w:tblPr>
        <w:tblStyle w:val="Table9"/>
        <w:tblW w:w="969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0"/>
        <w:gridCol w:w="4950"/>
        <w:tblGridChange w:id="0">
          <w:tblGrid>
            <w:gridCol w:w="4740"/>
            <w:gridCol w:w="4950"/>
          </w:tblGrid>
        </w:tblGridChange>
      </w:tblGrid>
      <w:tr>
        <w:trPr>
          <w:cantSplit w:val="0"/>
          <w:trHeight w:val="341" w:hRule="atLeast"/>
          <w:tblHeader w:val="0"/>
        </w:trPr>
        <w:tc>
          <w:tcPr>
            <w:gridSpan w:val="2"/>
            <w:shd w:fill="e2efd9" w:val="clear"/>
            <w:vAlign w:val="center"/>
          </w:tcPr>
          <w:p w:rsidR="00000000" w:rsidDel="00000000" w:rsidP="00000000" w:rsidRDefault="00000000" w:rsidRPr="00000000" w14:paraId="00000163">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203" w:hRule="atLeast"/>
          <w:tblHeader w:val="0"/>
        </w:trPr>
        <w:tc>
          <w:tcPr>
            <w:gridSpan w:val="2"/>
            <w:shd w:fill="auto" w:val="clear"/>
            <w:vAlign w:val="center"/>
          </w:tcPr>
          <w:p w:rsidR="00000000" w:rsidDel="00000000" w:rsidP="00000000" w:rsidRDefault="00000000" w:rsidRPr="00000000" w14:paraId="00000165">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Introdução a Qualidade e Produtividade</w:t>
            </w:r>
          </w:p>
        </w:tc>
      </w:tr>
      <w:tr>
        <w:trPr>
          <w:cantSplit w:val="0"/>
          <w:trHeight w:val="209" w:hRule="atLeast"/>
          <w:tblHeader w:val="0"/>
        </w:trPr>
        <w:tc>
          <w:tcPr>
            <w:gridSpan w:val="2"/>
            <w:shd w:fill="auto" w:val="clear"/>
            <w:vAlign w:val="center"/>
          </w:tcPr>
          <w:p w:rsidR="00000000" w:rsidDel="00000000" w:rsidP="00000000" w:rsidRDefault="00000000" w:rsidRPr="00000000" w14:paraId="00000167">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28h</w:t>
            </w:r>
          </w:p>
        </w:tc>
      </w:tr>
      <w:tr>
        <w:trPr>
          <w:cantSplit w:val="0"/>
          <w:trHeight w:val="408" w:hRule="atLeast"/>
          <w:tblHeader w:val="0"/>
        </w:trPr>
        <w:tc>
          <w:tcPr>
            <w:gridSpan w:val="2"/>
            <w:shd w:fill="auto" w:val="clear"/>
            <w:vAlign w:val="center"/>
          </w:tcPr>
          <w:p w:rsidR="00000000" w:rsidDel="00000000" w:rsidP="00000000" w:rsidRDefault="00000000" w:rsidRPr="00000000" w14:paraId="00000169">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relativas à qualidade nas diferentes situações que podem ser enfrentadas pelos profissionais, identificando ferramentas da qualidade na aplicabilidade para melhorias e solução de problemas.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6B">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16D">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16E">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16F">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p w:rsidR="00000000" w:rsidDel="00000000" w:rsidP="00000000" w:rsidRDefault="00000000" w:rsidRPr="00000000" w14:paraId="00000170">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ferramentas da qualidade aplicadas nos processos industriais.</w:t>
            </w:r>
          </w:p>
          <w:p w:rsidR="00000000" w:rsidDel="00000000" w:rsidP="00000000" w:rsidRDefault="00000000" w:rsidRPr="00000000" w14:paraId="00000171">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etapas da filosofia Lean para otimização de custos e redução do tempo e dos desperdícios de uma empresa.</w:t>
            </w:r>
          </w:p>
          <w:p w:rsidR="00000000" w:rsidDel="00000000" w:rsidP="00000000" w:rsidRDefault="00000000" w:rsidRPr="00000000" w14:paraId="00000172">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tc>
        <w:tc>
          <w:tcPr>
            <w:shd w:fill="auto" w:val="clear"/>
            <w:vAlign w:val="center"/>
          </w:tcPr>
          <w:p w:rsidR="00000000" w:rsidDel="00000000" w:rsidP="00000000" w:rsidRDefault="00000000" w:rsidRPr="00000000" w14:paraId="00000173">
            <w:pPr>
              <w:numPr>
                <w:ilvl w:val="0"/>
                <w:numId w:val="53"/>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Estrutura organizacional</w:t>
            </w:r>
          </w:p>
          <w:p w:rsidR="00000000" w:rsidDel="00000000" w:rsidP="00000000" w:rsidRDefault="00000000" w:rsidRPr="00000000" w14:paraId="00000174">
            <w:pPr>
              <w:numPr>
                <w:ilvl w:val="1"/>
                <w:numId w:val="5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Formal e informal</w:t>
            </w:r>
          </w:p>
          <w:p w:rsidR="00000000" w:rsidDel="00000000" w:rsidP="00000000" w:rsidRDefault="00000000" w:rsidRPr="00000000" w14:paraId="00000175">
            <w:pPr>
              <w:numPr>
                <w:ilvl w:val="1"/>
                <w:numId w:val="5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Funções e responsabilidades</w:t>
            </w:r>
          </w:p>
          <w:p w:rsidR="00000000" w:rsidDel="00000000" w:rsidP="00000000" w:rsidRDefault="00000000" w:rsidRPr="00000000" w14:paraId="00000176">
            <w:pPr>
              <w:numPr>
                <w:ilvl w:val="1"/>
                <w:numId w:val="5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das funções, informações e recursos</w:t>
            </w:r>
          </w:p>
          <w:p w:rsidR="00000000" w:rsidDel="00000000" w:rsidP="00000000" w:rsidRDefault="00000000" w:rsidRPr="00000000" w14:paraId="00000177">
            <w:pPr>
              <w:numPr>
                <w:ilvl w:val="1"/>
                <w:numId w:val="5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Sistema de Comunicação</w:t>
            </w:r>
          </w:p>
          <w:p w:rsidR="00000000" w:rsidDel="00000000" w:rsidP="00000000" w:rsidRDefault="00000000" w:rsidRPr="00000000" w14:paraId="00000178">
            <w:pPr>
              <w:numPr>
                <w:ilvl w:val="0"/>
                <w:numId w:val="53"/>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Visão Sistêmica</w:t>
            </w:r>
          </w:p>
          <w:p w:rsidR="00000000" w:rsidDel="00000000" w:rsidP="00000000" w:rsidRDefault="00000000" w:rsidRPr="00000000" w14:paraId="00000179">
            <w:pPr>
              <w:numPr>
                <w:ilvl w:val="1"/>
                <w:numId w:val="5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Conceito</w:t>
            </w:r>
          </w:p>
          <w:p w:rsidR="00000000" w:rsidDel="00000000" w:rsidP="00000000" w:rsidRDefault="00000000" w:rsidRPr="00000000" w14:paraId="0000017A">
            <w:pPr>
              <w:numPr>
                <w:ilvl w:val="1"/>
                <w:numId w:val="5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Microcosmo e macrocosmo</w:t>
            </w:r>
          </w:p>
          <w:p w:rsidR="00000000" w:rsidDel="00000000" w:rsidP="00000000" w:rsidRDefault="00000000" w:rsidRPr="00000000" w14:paraId="0000017B">
            <w:pPr>
              <w:numPr>
                <w:ilvl w:val="1"/>
                <w:numId w:val="5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17C">
            <w:pPr>
              <w:numPr>
                <w:ilvl w:val="0"/>
                <w:numId w:val="53"/>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Filosofia Lean</w:t>
            </w:r>
          </w:p>
          <w:p w:rsidR="00000000" w:rsidDel="00000000" w:rsidP="00000000" w:rsidRDefault="00000000" w:rsidRPr="00000000" w14:paraId="0000017D">
            <w:pPr>
              <w:numPr>
                <w:ilvl w:val="1"/>
                <w:numId w:val="5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importância</w:t>
            </w:r>
          </w:p>
          <w:p w:rsidR="00000000" w:rsidDel="00000000" w:rsidP="00000000" w:rsidRDefault="00000000" w:rsidRPr="00000000" w14:paraId="0000017E">
            <w:pPr>
              <w:numPr>
                <w:ilvl w:val="1"/>
                <w:numId w:val="5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Mindset</w:t>
            </w:r>
          </w:p>
          <w:p w:rsidR="00000000" w:rsidDel="00000000" w:rsidP="00000000" w:rsidRDefault="00000000" w:rsidRPr="00000000" w14:paraId="0000017F">
            <w:pPr>
              <w:numPr>
                <w:ilvl w:val="1"/>
                <w:numId w:val="5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180">
            <w:pPr>
              <w:numPr>
                <w:ilvl w:val="1"/>
                <w:numId w:val="5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Etapas</w:t>
            </w:r>
          </w:p>
          <w:p w:rsidR="00000000" w:rsidDel="00000000" w:rsidP="00000000" w:rsidRDefault="00000000" w:rsidRPr="00000000" w14:paraId="00000181">
            <w:pPr>
              <w:numPr>
                <w:ilvl w:val="2"/>
                <w:numId w:val="5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Preparação</w:t>
            </w:r>
          </w:p>
          <w:p w:rsidR="00000000" w:rsidDel="00000000" w:rsidP="00000000" w:rsidRDefault="00000000" w:rsidRPr="00000000" w14:paraId="00000182">
            <w:pPr>
              <w:numPr>
                <w:ilvl w:val="2"/>
                <w:numId w:val="5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Coleta</w:t>
            </w:r>
          </w:p>
          <w:p w:rsidR="00000000" w:rsidDel="00000000" w:rsidP="00000000" w:rsidRDefault="00000000" w:rsidRPr="00000000" w14:paraId="00000183">
            <w:pPr>
              <w:numPr>
                <w:ilvl w:val="2"/>
                <w:numId w:val="5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Intervenção</w:t>
            </w:r>
          </w:p>
          <w:p w:rsidR="00000000" w:rsidDel="00000000" w:rsidP="00000000" w:rsidRDefault="00000000" w:rsidRPr="00000000" w14:paraId="00000184">
            <w:pPr>
              <w:numPr>
                <w:ilvl w:val="2"/>
                <w:numId w:val="5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Monitoramento</w:t>
            </w:r>
          </w:p>
          <w:p w:rsidR="00000000" w:rsidDel="00000000" w:rsidP="00000000" w:rsidRDefault="00000000" w:rsidRPr="00000000" w14:paraId="00000185">
            <w:pPr>
              <w:numPr>
                <w:ilvl w:val="2"/>
                <w:numId w:val="5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Encerramento</w:t>
            </w:r>
          </w:p>
          <w:p w:rsidR="00000000" w:rsidDel="00000000" w:rsidP="00000000" w:rsidRDefault="00000000" w:rsidRPr="00000000" w14:paraId="00000186">
            <w:pPr>
              <w:numPr>
                <w:ilvl w:val="1"/>
                <w:numId w:val="5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Ferramentas</w:t>
            </w:r>
          </w:p>
          <w:p w:rsidR="00000000" w:rsidDel="00000000" w:rsidP="00000000" w:rsidRDefault="00000000" w:rsidRPr="00000000" w14:paraId="00000187">
            <w:pPr>
              <w:numPr>
                <w:ilvl w:val="2"/>
                <w:numId w:val="5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espaguete</w:t>
            </w:r>
          </w:p>
          <w:p w:rsidR="00000000" w:rsidDel="00000000" w:rsidP="00000000" w:rsidRDefault="00000000" w:rsidRPr="00000000" w14:paraId="00000188">
            <w:pPr>
              <w:numPr>
                <w:ilvl w:val="2"/>
                <w:numId w:val="5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Cronoanálise</w:t>
            </w:r>
          </w:p>
          <w:p w:rsidR="00000000" w:rsidDel="00000000" w:rsidP="00000000" w:rsidRDefault="00000000" w:rsidRPr="00000000" w14:paraId="00000189">
            <w:pPr>
              <w:numPr>
                <w:ilvl w:val="2"/>
                <w:numId w:val="5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Takt-time</w:t>
            </w:r>
          </w:p>
          <w:p w:rsidR="00000000" w:rsidDel="00000000" w:rsidP="00000000" w:rsidRDefault="00000000" w:rsidRPr="00000000" w14:paraId="0000018A">
            <w:pPr>
              <w:numPr>
                <w:ilvl w:val="2"/>
                <w:numId w:val="5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Cadeia de valores</w:t>
            </w:r>
          </w:p>
          <w:p w:rsidR="00000000" w:rsidDel="00000000" w:rsidP="00000000" w:rsidRDefault="00000000" w:rsidRPr="00000000" w14:paraId="0000018B">
            <w:pPr>
              <w:numPr>
                <w:ilvl w:val="2"/>
                <w:numId w:val="5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Mapa de fluxo de valor</w:t>
            </w:r>
          </w:p>
          <w:p w:rsidR="00000000" w:rsidDel="00000000" w:rsidP="00000000" w:rsidRDefault="00000000" w:rsidRPr="00000000" w14:paraId="0000018C">
            <w:pPr>
              <w:numPr>
                <w:ilvl w:val="0"/>
                <w:numId w:val="53"/>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Métodos e Ferramentas da Qualidade</w:t>
            </w:r>
          </w:p>
          <w:p w:rsidR="00000000" w:rsidDel="00000000" w:rsidP="00000000" w:rsidRDefault="00000000" w:rsidRPr="00000000" w14:paraId="0000018D">
            <w:pPr>
              <w:numPr>
                <w:ilvl w:val="1"/>
                <w:numId w:val="5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Aplicabilidade</w:t>
            </w:r>
          </w:p>
          <w:p w:rsidR="00000000" w:rsidDel="00000000" w:rsidP="00000000" w:rsidRDefault="00000000" w:rsidRPr="00000000" w14:paraId="0000018E">
            <w:pPr>
              <w:numPr>
                <w:ilvl w:val="2"/>
                <w:numId w:val="5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PDCA</w:t>
            </w:r>
          </w:p>
          <w:p w:rsidR="00000000" w:rsidDel="00000000" w:rsidP="00000000" w:rsidRDefault="00000000" w:rsidRPr="00000000" w14:paraId="0000018F">
            <w:pPr>
              <w:numPr>
                <w:ilvl w:val="2"/>
                <w:numId w:val="5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MASP</w:t>
            </w:r>
          </w:p>
          <w:p w:rsidR="00000000" w:rsidDel="00000000" w:rsidP="00000000" w:rsidRDefault="00000000" w:rsidRPr="00000000" w14:paraId="00000190">
            <w:pPr>
              <w:numPr>
                <w:ilvl w:val="2"/>
                <w:numId w:val="5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Histograma</w:t>
            </w:r>
          </w:p>
          <w:p w:rsidR="00000000" w:rsidDel="00000000" w:rsidP="00000000" w:rsidRDefault="00000000" w:rsidRPr="00000000" w14:paraId="00000191">
            <w:pPr>
              <w:numPr>
                <w:ilvl w:val="2"/>
                <w:numId w:val="5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Brainstorming</w:t>
            </w:r>
          </w:p>
          <w:p w:rsidR="00000000" w:rsidDel="00000000" w:rsidP="00000000" w:rsidRDefault="00000000" w:rsidRPr="00000000" w14:paraId="00000192">
            <w:pPr>
              <w:numPr>
                <w:ilvl w:val="2"/>
                <w:numId w:val="5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Fluxograma de processos</w:t>
            </w:r>
          </w:p>
          <w:p w:rsidR="00000000" w:rsidDel="00000000" w:rsidP="00000000" w:rsidRDefault="00000000" w:rsidRPr="00000000" w14:paraId="00000193">
            <w:pPr>
              <w:numPr>
                <w:ilvl w:val="2"/>
                <w:numId w:val="5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Pareto</w:t>
            </w:r>
          </w:p>
          <w:p w:rsidR="00000000" w:rsidDel="00000000" w:rsidP="00000000" w:rsidRDefault="00000000" w:rsidRPr="00000000" w14:paraId="00000194">
            <w:pPr>
              <w:numPr>
                <w:ilvl w:val="2"/>
                <w:numId w:val="5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Ishikawa</w:t>
            </w:r>
          </w:p>
          <w:p w:rsidR="00000000" w:rsidDel="00000000" w:rsidP="00000000" w:rsidRDefault="00000000" w:rsidRPr="00000000" w14:paraId="00000195">
            <w:pPr>
              <w:numPr>
                <w:ilvl w:val="2"/>
                <w:numId w:val="5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CEP</w:t>
            </w:r>
          </w:p>
          <w:p w:rsidR="00000000" w:rsidDel="00000000" w:rsidP="00000000" w:rsidRDefault="00000000" w:rsidRPr="00000000" w14:paraId="00000196">
            <w:pPr>
              <w:numPr>
                <w:ilvl w:val="2"/>
                <w:numId w:val="5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5W2H</w:t>
            </w:r>
          </w:p>
          <w:p w:rsidR="00000000" w:rsidDel="00000000" w:rsidP="00000000" w:rsidRDefault="00000000" w:rsidRPr="00000000" w14:paraId="00000197">
            <w:pPr>
              <w:numPr>
                <w:ilvl w:val="2"/>
                <w:numId w:val="5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Folha de verificação</w:t>
            </w:r>
          </w:p>
          <w:p w:rsidR="00000000" w:rsidDel="00000000" w:rsidP="00000000" w:rsidRDefault="00000000" w:rsidRPr="00000000" w14:paraId="00000198">
            <w:pPr>
              <w:numPr>
                <w:ilvl w:val="2"/>
                <w:numId w:val="5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dispersão</w:t>
            </w:r>
          </w:p>
          <w:p w:rsidR="00000000" w:rsidDel="00000000" w:rsidP="00000000" w:rsidRDefault="00000000" w:rsidRPr="00000000" w14:paraId="00000199">
            <w:pPr>
              <w:numPr>
                <w:ilvl w:val="0"/>
                <w:numId w:val="53"/>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Princípios da gestão da qualidade</w:t>
            </w:r>
          </w:p>
          <w:p w:rsidR="00000000" w:rsidDel="00000000" w:rsidP="00000000" w:rsidRDefault="00000000" w:rsidRPr="00000000" w14:paraId="0000019A">
            <w:pPr>
              <w:numPr>
                <w:ilvl w:val="1"/>
                <w:numId w:val="5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Foco no cliente</w:t>
            </w:r>
          </w:p>
          <w:p w:rsidR="00000000" w:rsidDel="00000000" w:rsidP="00000000" w:rsidRDefault="00000000" w:rsidRPr="00000000" w14:paraId="0000019B">
            <w:pPr>
              <w:numPr>
                <w:ilvl w:val="1"/>
                <w:numId w:val="5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Liderança</w:t>
            </w:r>
          </w:p>
          <w:p w:rsidR="00000000" w:rsidDel="00000000" w:rsidP="00000000" w:rsidRDefault="00000000" w:rsidRPr="00000000" w14:paraId="0000019C">
            <w:pPr>
              <w:numPr>
                <w:ilvl w:val="1"/>
                <w:numId w:val="5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Engajamento das pessoas</w:t>
            </w:r>
          </w:p>
          <w:p w:rsidR="00000000" w:rsidDel="00000000" w:rsidP="00000000" w:rsidRDefault="00000000" w:rsidRPr="00000000" w14:paraId="0000019D">
            <w:pPr>
              <w:numPr>
                <w:ilvl w:val="1"/>
                <w:numId w:val="5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Abordagem de processos</w:t>
            </w:r>
          </w:p>
          <w:p w:rsidR="00000000" w:rsidDel="00000000" w:rsidP="00000000" w:rsidRDefault="00000000" w:rsidRPr="00000000" w14:paraId="0000019E">
            <w:pPr>
              <w:numPr>
                <w:ilvl w:val="1"/>
                <w:numId w:val="5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Tomada de decisão baseado em evidências</w:t>
            </w:r>
          </w:p>
          <w:p w:rsidR="00000000" w:rsidDel="00000000" w:rsidP="00000000" w:rsidRDefault="00000000" w:rsidRPr="00000000" w14:paraId="0000019F">
            <w:pPr>
              <w:numPr>
                <w:ilvl w:val="1"/>
                <w:numId w:val="5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Melhoria</w:t>
            </w:r>
          </w:p>
          <w:p w:rsidR="00000000" w:rsidDel="00000000" w:rsidP="00000000" w:rsidRDefault="00000000" w:rsidRPr="00000000" w14:paraId="000001A0">
            <w:pPr>
              <w:numPr>
                <w:ilvl w:val="1"/>
                <w:numId w:val="5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Gestão de relacionamentos</w:t>
            </w:r>
          </w:p>
          <w:p w:rsidR="00000000" w:rsidDel="00000000" w:rsidP="00000000" w:rsidRDefault="00000000" w:rsidRPr="00000000" w14:paraId="000001A1">
            <w:pPr>
              <w:numPr>
                <w:ilvl w:val="0"/>
                <w:numId w:val="53"/>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Qualidade</w:t>
            </w:r>
          </w:p>
          <w:p w:rsidR="00000000" w:rsidDel="00000000" w:rsidP="00000000" w:rsidRDefault="00000000" w:rsidRPr="00000000" w14:paraId="000001A2">
            <w:pPr>
              <w:numPr>
                <w:ilvl w:val="1"/>
                <w:numId w:val="5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A3">
            <w:pPr>
              <w:numPr>
                <w:ilvl w:val="1"/>
                <w:numId w:val="5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Evolução da qualidade</w:t>
            </w:r>
          </w:p>
        </w:tc>
      </w:tr>
      <w:tr>
        <w:trPr>
          <w:cantSplit w:val="0"/>
          <w:trHeight w:val="408" w:hRule="atLeast"/>
          <w:tblHeader w:val="0"/>
        </w:trPr>
        <w:tc>
          <w:tcPr>
            <w:shd w:fill="e2efd9" w:val="clear"/>
            <w:vAlign w:val="center"/>
          </w:tcPr>
          <w:p w:rsidR="00000000" w:rsidDel="00000000" w:rsidP="00000000" w:rsidRDefault="00000000" w:rsidRPr="00000000" w14:paraId="000001A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A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shd w:fill="e2efd9" w:val="clear"/>
            <w:vAlign w:val="center"/>
          </w:tcPr>
          <w:p w:rsidR="00000000" w:rsidDel="00000000" w:rsidP="00000000" w:rsidRDefault="00000000" w:rsidRPr="00000000" w14:paraId="000001A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A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shd w:fill="auto" w:val="clear"/>
            <w:vAlign w:val="center"/>
          </w:tcPr>
          <w:p w:rsidR="00000000" w:rsidDel="00000000" w:rsidP="00000000" w:rsidRDefault="00000000" w:rsidRPr="00000000" w14:paraId="000001A8">
            <w:pPr>
              <w:ind w:left="141" w:hanging="10.999999999999996"/>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w:t>
            </w:r>
            <w:r w:rsidDel="00000000" w:rsidR="00000000" w:rsidRPr="00000000">
              <w:rPr>
                <w:rFonts w:ascii="Arial" w:cs="Arial" w:eastAsia="Arial" w:hAnsi="Arial"/>
                <w:sz w:val="18"/>
                <w:szCs w:val="18"/>
                <w:rtl w:val="0"/>
              </w:rPr>
              <w:t xml:space="preserve"> Reconhecer conflitos, sugerindo a implementação de soluções acerca de questões e problemas identificados na comunidade.</w:t>
            </w:r>
          </w:p>
          <w:p w:rsidR="00000000" w:rsidDel="00000000" w:rsidP="00000000" w:rsidRDefault="00000000" w:rsidRPr="00000000" w14:paraId="000001A9">
            <w:pPr>
              <w:ind w:left="720" w:hanging="36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A">
            <w:pPr>
              <w:ind w:left="720" w:hanging="360"/>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AB">
            <w:pPr>
              <w:ind w:left="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8" w:hRule="atLeast"/>
          <w:tblHeader w:val="0"/>
        </w:trPr>
        <w:tc>
          <w:tcPr>
            <w:vMerge w:val="continue"/>
            <w:shd w:fill="auto" w:val="clear"/>
            <w:vAlign w:val="center"/>
          </w:tcPr>
          <w:p w:rsidR="00000000" w:rsidDel="00000000" w:rsidP="00000000" w:rsidRDefault="00000000" w:rsidRPr="00000000" w14:paraId="000001AC">
            <w:pPr>
              <w:widowControl w:val="0"/>
              <w:spacing w:line="276" w:lineRule="auto"/>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AD">
            <w:pPr>
              <w:ind w:left="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AE">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1B0">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1B1">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1B2">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1B3">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B5">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1B7">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1B8">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e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1B9">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1BA">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a internet (para uso de software de editor de texto, planilha eletrônica e editor de apresentações) e Kit multimídia (projetor, tela, computador)</w:t>
            </w:r>
          </w:p>
        </w:tc>
      </w:tr>
    </w:tbl>
    <w:p w:rsidR="00000000" w:rsidDel="00000000" w:rsidP="00000000" w:rsidRDefault="00000000" w:rsidRPr="00000000" w14:paraId="000001BB">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1B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D">
      <w:pPr>
        <w:rPr>
          <w:rFonts w:ascii="Arial" w:cs="Arial" w:eastAsia="Arial" w:hAnsi="Arial"/>
          <w:sz w:val="18"/>
          <w:szCs w:val="18"/>
        </w:rPr>
      </w:pPr>
      <w:r w:rsidDel="00000000" w:rsidR="00000000" w:rsidRPr="00000000">
        <w:rPr>
          <w:rtl w:val="0"/>
        </w:rPr>
      </w:r>
    </w:p>
    <w:tbl>
      <w:tblPr>
        <w:tblStyle w:val="Table10"/>
        <w:tblW w:w="965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139"/>
        <w:tblGridChange w:id="0">
          <w:tblGrid>
            <w:gridCol w:w="4515"/>
            <w:gridCol w:w="513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1BE">
            <w:pPr>
              <w:jc w:val="center"/>
              <w:rPr>
                <w:rFonts w:ascii="Arial" w:cs="Arial" w:eastAsia="Arial" w:hAnsi="Arial"/>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1C0">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Sustentabilidade nos Processos Industriais</w:t>
            </w:r>
          </w:p>
        </w:tc>
      </w:tr>
      <w:tr>
        <w:trPr>
          <w:cantSplit w:val="0"/>
          <w:trHeight w:val="20" w:hRule="atLeast"/>
          <w:tblHeader w:val="0"/>
        </w:trPr>
        <w:tc>
          <w:tcPr>
            <w:gridSpan w:val="2"/>
            <w:shd w:fill="auto" w:val="clear"/>
            <w:vAlign w:val="center"/>
          </w:tcPr>
          <w:p w:rsidR="00000000" w:rsidDel="00000000" w:rsidP="00000000" w:rsidRDefault="00000000" w:rsidRPr="00000000" w14:paraId="000001C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16h</w:t>
            </w:r>
          </w:p>
        </w:tc>
      </w:tr>
      <w:tr>
        <w:trPr>
          <w:cantSplit w:val="0"/>
          <w:trHeight w:val="25" w:hRule="atLeast"/>
          <w:tblHeader w:val="0"/>
        </w:trPr>
        <w:tc>
          <w:tcPr>
            <w:gridSpan w:val="2"/>
            <w:shd w:fill="auto" w:val="clear"/>
            <w:vAlign w:val="center"/>
          </w:tcPr>
          <w:p w:rsidR="00000000" w:rsidDel="00000000" w:rsidP="00000000" w:rsidRDefault="00000000" w:rsidRPr="00000000" w14:paraId="000001C4">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inerentes às ações de prevenção com foco na eliminação ou redução do consumo de recursos naturais e geração de resíduos (sólido, líquido e gasoso) com ações de redução na fonte</w:t>
            </w:r>
          </w:p>
        </w:tc>
      </w:tr>
      <w:tr>
        <w:trPr>
          <w:cantSplit w:val="0"/>
          <w:trHeight w:val="193" w:hRule="atLeast"/>
          <w:tblHeader w:val="0"/>
        </w:trPr>
        <w:tc>
          <w:tcPr>
            <w:gridSpan w:val="2"/>
            <w:shd w:fill="e2efd9" w:val="clear"/>
            <w:vAlign w:val="center"/>
          </w:tcPr>
          <w:p w:rsidR="00000000" w:rsidDel="00000000" w:rsidP="00000000" w:rsidRDefault="00000000" w:rsidRPr="00000000" w14:paraId="000001C6">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20" w:hRule="atLeast"/>
          <w:tblHeader w:val="0"/>
        </w:trPr>
        <w:tc>
          <w:tcPr>
            <w:shd w:fill="e2efd9" w:val="clear"/>
            <w:vAlign w:val="center"/>
          </w:tcPr>
          <w:p w:rsidR="00000000" w:rsidDel="00000000" w:rsidP="00000000" w:rsidRDefault="00000000" w:rsidRPr="00000000" w14:paraId="000001C8">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1C9">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1CA">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Objetivos de Desenvolvimento Sustentável - ODS Organização das Nações Unidas - ONU e de temas contemporâneos que afetam a vida humana em escala local, regional e global;</w:t>
            </w:r>
          </w:p>
          <w:p w:rsidR="00000000" w:rsidDel="00000000" w:rsidP="00000000" w:rsidRDefault="00000000" w:rsidRPr="00000000" w14:paraId="000001CB">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alternativas de prevenção da poluição decorrentes dos processos industriais;</w:t>
            </w:r>
          </w:p>
          <w:p w:rsidR="00000000" w:rsidDel="00000000" w:rsidP="00000000" w:rsidRDefault="00000000" w:rsidRPr="00000000" w14:paraId="000001CC">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fases do ciclo de vida de um produto nos processos industriais;</w:t>
            </w:r>
          </w:p>
          <w:p w:rsidR="00000000" w:rsidDel="00000000" w:rsidP="00000000" w:rsidRDefault="00000000" w:rsidRPr="00000000" w14:paraId="000001CD">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logística reversa aplicados ao ciclo de vida do produto;</w:t>
            </w:r>
          </w:p>
          <w:p w:rsidR="00000000" w:rsidDel="00000000" w:rsidP="00000000" w:rsidRDefault="00000000" w:rsidRPr="00000000" w14:paraId="000001CE">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programas de sustentabilidade aplicados aos processos industriais</w:t>
            </w:r>
          </w:p>
          <w:p w:rsidR="00000000" w:rsidDel="00000000" w:rsidP="00000000" w:rsidRDefault="00000000" w:rsidRPr="00000000" w14:paraId="000001CF">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da economia circular nos processos industriais</w:t>
            </w:r>
          </w:p>
          <w:p w:rsidR="00000000" w:rsidDel="00000000" w:rsidP="00000000" w:rsidRDefault="00000000" w:rsidRPr="00000000" w14:paraId="000001D0">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destinação dos resíduos dos processos industriais em função de sua caracterização</w:t>
            </w:r>
          </w:p>
        </w:tc>
        <w:tc>
          <w:tcPr>
            <w:shd w:fill="auto" w:val="clear"/>
            <w:vAlign w:val="center"/>
          </w:tcPr>
          <w:p w:rsidR="00000000" w:rsidDel="00000000" w:rsidP="00000000" w:rsidRDefault="00000000" w:rsidRPr="00000000" w14:paraId="000001D1">
            <w:pPr>
              <w:numPr>
                <w:ilvl w:val="0"/>
                <w:numId w:val="48"/>
              </w:numPr>
              <w:ind w:left="141" w:hanging="1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Desenvolvimento Sustentável</w:t>
            </w:r>
          </w:p>
          <w:p w:rsidR="00000000" w:rsidDel="00000000" w:rsidP="00000000" w:rsidRDefault="00000000" w:rsidRPr="00000000" w14:paraId="000001D2">
            <w:pPr>
              <w:numPr>
                <w:ilvl w:val="1"/>
                <w:numId w:val="4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Objetivos de Desenvolvimento Sustentável - ODS da Agenda 2030 da Organização das Nações Unidas - ONU</w:t>
            </w:r>
          </w:p>
          <w:p w:rsidR="00000000" w:rsidDel="00000000" w:rsidP="00000000" w:rsidRDefault="00000000" w:rsidRPr="00000000" w14:paraId="000001D3">
            <w:pPr>
              <w:numPr>
                <w:ilvl w:val="1"/>
                <w:numId w:val="4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Meio Ambiente</w:t>
            </w:r>
          </w:p>
          <w:p w:rsidR="00000000" w:rsidDel="00000000" w:rsidP="00000000" w:rsidRDefault="00000000" w:rsidRPr="00000000" w14:paraId="000001D4">
            <w:pPr>
              <w:numPr>
                <w:ilvl w:val="2"/>
                <w:numId w:val="4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D5">
            <w:pPr>
              <w:numPr>
                <w:ilvl w:val="2"/>
                <w:numId w:val="4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Relação entre Homem e o meio ambiente</w:t>
            </w:r>
          </w:p>
          <w:p w:rsidR="00000000" w:rsidDel="00000000" w:rsidP="00000000" w:rsidRDefault="00000000" w:rsidRPr="00000000" w14:paraId="000001D6">
            <w:pPr>
              <w:numPr>
                <w:ilvl w:val="1"/>
                <w:numId w:val="4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Recursos Naturais</w:t>
            </w:r>
          </w:p>
          <w:p w:rsidR="00000000" w:rsidDel="00000000" w:rsidP="00000000" w:rsidRDefault="00000000" w:rsidRPr="00000000" w14:paraId="000001D7">
            <w:pPr>
              <w:numPr>
                <w:ilvl w:val="2"/>
                <w:numId w:val="4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D8">
            <w:pPr>
              <w:numPr>
                <w:ilvl w:val="2"/>
                <w:numId w:val="4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Renováveis</w:t>
            </w:r>
          </w:p>
          <w:p w:rsidR="00000000" w:rsidDel="00000000" w:rsidP="00000000" w:rsidRDefault="00000000" w:rsidRPr="00000000" w14:paraId="000001D9">
            <w:pPr>
              <w:numPr>
                <w:ilvl w:val="2"/>
                <w:numId w:val="4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Não renováveis</w:t>
            </w:r>
          </w:p>
          <w:p w:rsidR="00000000" w:rsidDel="00000000" w:rsidP="00000000" w:rsidRDefault="00000000" w:rsidRPr="00000000" w14:paraId="000001DA">
            <w:pPr>
              <w:numPr>
                <w:ilvl w:val="1"/>
                <w:numId w:val="4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Sustentabilidade</w:t>
            </w:r>
          </w:p>
          <w:p w:rsidR="00000000" w:rsidDel="00000000" w:rsidP="00000000" w:rsidRDefault="00000000" w:rsidRPr="00000000" w14:paraId="000001DB">
            <w:pPr>
              <w:numPr>
                <w:ilvl w:val="2"/>
                <w:numId w:val="4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DC">
            <w:pPr>
              <w:numPr>
                <w:ilvl w:val="2"/>
                <w:numId w:val="4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1DD">
            <w:pPr>
              <w:numPr>
                <w:ilvl w:val="2"/>
                <w:numId w:val="4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Políticas e Programas</w:t>
            </w:r>
          </w:p>
          <w:p w:rsidR="00000000" w:rsidDel="00000000" w:rsidP="00000000" w:rsidRDefault="00000000" w:rsidRPr="00000000" w14:paraId="000001DE">
            <w:pPr>
              <w:numPr>
                <w:ilvl w:val="1"/>
                <w:numId w:val="4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Produção e consumo inteligente</w:t>
            </w:r>
          </w:p>
          <w:p w:rsidR="00000000" w:rsidDel="00000000" w:rsidP="00000000" w:rsidRDefault="00000000" w:rsidRPr="00000000" w14:paraId="000001DF">
            <w:pPr>
              <w:numPr>
                <w:ilvl w:val="2"/>
                <w:numId w:val="4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Uso racional de recursos e fontes de energia</w:t>
            </w:r>
          </w:p>
          <w:p w:rsidR="00000000" w:rsidDel="00000000" w:rsidP="00000000" w:rsidRDefault="00000000" w:rsidRPr="00000000" w14:paraId="000001E0">
            <w:pPr>
              <w:numPr>
                <w:ilvl w:val="0"/>
                <w:numId w:val="48"/>
              </w:numPr>
              <w:ind w:left="141" w:hanging="1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Poluição Industrial</w:t>
            </w:r>
          </w:p>
          <w:p w:rsidR="00000000" w:rsidDel="00000000" w:rsidP="00000000" w:rsidRDefault="00000000" w:rsidRPr="00000000" w14:paraId="000001E1">
            <w:pPr>
              <w:numPr>
                <w:ilvl w:val="1"/>
                <w:numId w:val="4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E2">
            <w:pPr>
              <w:numPr>
                <w:ilvl w:val="1"/>
                <w:numId w:val="4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Economia Verde e Azul</w:t>
            </w:r>
          </w:p>
          <w:p w:rsidR="00000000" w:rsidDel="00000000" w:rsidP="00000000" w:rsidRDefault="00000000" w:rsidRPr="00000000" w14:paraId="000001E3">
            <w:pPr>
              <w:numPr>
                <w:ilvl w:val="1"/>
                <w:numId w:val="4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Resíduos Industriais</w:t>
            </w:r>
          </w:p>
          <w:p w:rsidR="00000000" w:rsidDel="00000000" w:rsidP="00000000" w:rsidRDefault="00000000" w:rsidRPr="00000000" w14:paraId="000001E4">
            <w:pPr>
              <w:numPr>
                <w:ilvl w:val="2"/>
                <w:numId w:val="4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Destinação</w:t>
            </w:r>
          </w:p>
          <w:p w:rsidR="00000000" w:rsidDel="00000000" w:rsidP="00000000" w:rsidRDefault="00000000" w:rsidRPr="00000000" w14:paraId="000001E5">
            <w:pPr>
              <w:numPr>
                <w:ilvl w:val="2"/>
                <w:numId w:val="4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Caracterização</w:t>
            </w:r>
          </w:p>
          <w:p w:rsidR="00000000" w:rsidDel="00000000" w:rsidP="00000000" w:rsidRDefault="00000000" w:rsidRPr="00000000" w14:paraId="000001E6">
            <w:pPr>
              <w:numPr>
                <w:ilvl w:val="2"/>
                <w:numId w:val="4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w:t>
            </w:r>
          </w:p>
          <w:p w:rsidR="00000000" w:rsidDel="00000000" w:rsidP="00000000" w:rsidRDefault="00000000" w:rsidRPr="00000000" w14:paraId="000001E7">
            <w:pPr>
              <w:numPr>
                <w:ilvl w:val="1"/>
                <w:numId w:val="4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Ações de prevenção da Poluição Industrial</w:t>
            </w:r>
          </w:p>
          <w:p w:rsidR="00000000" w:rsidDel="00000000" w:rsidP="00000000" w:rsidRDefault="00000000" w:rsidRPr="00000000" w14:paraId="000001E8">
            <w:pPr>
              <w:numPr>
                <w:ilvl w:val="2"/>
                <w:numId w:val="4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Redução</w:t>
            </w:r>
          </w:p>
          <w:p w:rsidR="00000000" w:rsidDel="00000000" w:rsidP="00000000" w:rsidRDefault="00000000" w:rsidRPr="00000000" w14:paraId="000001E9">
            <w:pPr>
              <w:numPr>
                <w:ilvl w:val="2"/>
                <w:numId w:val="4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Reciclagem</w:t>
            </w:r>
          </w:p>
          <w:p w:rsidR="00000000" w:rsidDel="00000000" w:rsidP="00000000" w:rsidRDefault="00000000" w:rsidRPr="00000000" w14:paraId="000001EA">
            <w:pPr>
              <w:numPr>
                <w:ilvl w:val="2"/>
                <w:numId w:val="4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Reuso</w:t>
            </w:r>
          </w:p>
          <w:p w:rsidR="00000000" w:rsidDel="00000000" w:rsidP="00000000" w:rsidRDefault="00000000" w:rsidRPr="00000000" w14:paraId="000001EB">
            <w:pPr>
              <w:numPr>
                <w:ilvl w:val="2"/>
                <w:numId w:val="4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Tratamento</w:t>
            </w:r>
          </w:p>
          <w:p w:rsidR="00000000" w:rsidDel="00000000" w:rsidP="00000000" w:rsidRDefault="00000000" w:rsidRPr="00000000" w14:paraId="000001EC">
            <w:pPr>
              <w:numPr>
                <w:ilvl w:val="2"/>
                <w:numId w:val="4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Disposição</w:t>
            </w:r>
          </w:p>
          <w:p w:rsidR="00000000" w:rsidDel="00000000" w:rsidP="00000000" w:rsidRDefault="00000000" w:rsidRPr="00000000" w14:paraId="000001ED">
            <w:pPr>
              <w:numPr>
                <w:ilvl w:val="1"/>
                <w:numId w:val="4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Alternativas para prevenção da poluição</w:t>
            </w:r>
          </w:p>
          <w:p w:rsidR="00000000" w:rsidDel="00000000" w:rsidP="00000000" w:rsidRDefault="00000000" w:rsidRPr="00000000" w14:paraId="000001EE">
            <w:pPr>
              <w:numPr>
                <w:ilvl w:val="2"/>
                <w:numId w:val="4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Ciclo de Vida (Definição e Fases)</w:t>
            </w:r>
          </w:p>
          <w:p w:rsidR="00000000" w:rsidDel="00000000" w:rsidP="00000000" w:rsidRDefault="00000000" w:rsidRPr="00000000" w14:paraId="000001EF">
            <w:pPr>
              <w:numPr>
                <w:ilvl w:val="2"/>
                <w:numId w:val="4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Produção mais limpa (Definição e Fases)</w:t>
            </w:r>
          </w:p>
          <w:p w:rsidR="00000000" w:rsidDel="00000000" w:rsidP="00000000" w:rsidRDefault="00000000" w:rsidRPr="00000000" w14:paraId="000001F0">
            <w:pPr>
              <w:numPr>
                <w:ilvl w:val="2"/>
                <w:numId w:val="4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Economia Circular (Definição e Princípios)</w:t>
            </w:r>
          </w:p>
          <w:p w:rsidR="00000000" w:rsidDel="00000000" w:rsidP="00000000" w:rsidRDefault="00000000" w:rsidRPr="00000000" w14:paraId="000001F1">
            <w:pPr>
              <w:numPr>
                <w:ilvl w:val="2"/>
                <w:numId w:val="4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Logística Reversa (Definição e Objetivo)</w:t>
            </w:r>
          </w:p>
          <w:p w:rsidR="00000000" w:rsidDel="00000000" w:rsidP="00000000" w:rsidRDefault="00000000" w:rsidRPr="00000000" w14:paraId="000001F2">
            <w:pPr>
              <w:numPr>
                <w:ilvl w:val="0"/>
                <w:numId w:val="48"/>
              </w:numPr>
              <w:ind w:left="141" w:hanging="1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Organização de ambientes de trabalho</w:t>
            </w:r>
          </w:p>
          <w:p w:rsidR="00000000" w:rsidDel="00000000" w:rsidP="00000000" w:rsidRDefault="00000000" w:rsidRPr="00000000" w14:paraId="000001F3">
            <w:pPr>
              <w:numPr>
                <w:ilvl w:val="1"/>
                <w:numId w:val="4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ferramentas e instrumentos: formas, importância</w:t>
            </w:r>
          </w:p>
          <w:p w:rsidR="00000000" w:rsidDel="00000000" w:rsidP="00000000" w:rsidRDefault="00000000" w:rsidRPr="00000000" w14:paraId="000001F4">
            <w:pPr>
              <w:numPr>
                <w:ilvl w:val="1"/>
                <w:numId w:val="4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espaço de trabalho</w:t>
            </w:r>
          </w:p>
          <w:p w:rsidR="00000000" w:rsidDel="00000000" w:rsidP="00000000" w:rsidRDefault="00000000" w:rsidRPr="00000000" w14:paraId="000001F5">
            <w:pPr>
              <w:numPr>
                <w:ilvl w:val="1"/>
                <w:numId w:val="4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Princípios de organização</w:t>
            </w:r>
          </w:p>
          <w:p w:rsidR="00000000" w:rsidDel="00000000" w:rsidP="00000000" w:rsidRDefault="00000000" w:rsidRPr="00000000" w14:paraId="000001F6">
            <w:pPr>
              <w:numPr>
                <w:ilvl w:val="1"/>
                <w:numId w:val="4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Conceitos de organização e disciplina no trabalho: tempo, compromisso e atividades</w:t>
            </w:r>
          </w:p>
        </w:tc>
      </w:tr>
      <w:tr>
        <w:trPr>
          <w:cantSplit w:val="0"/>
          <w:trHeight w:val="20" w:hRule="atLeast"/>
          <w:tblHeader w:val="0"/>
        </w:trPr>
        <w:tc>
          <w:tcPr>
            <w:tcBorders>
              <w:bottom w:color="000000" w:space="0" w:sz="8" w:val="single"/>
            </w:tcBorders>
            <w:shd w:fill="e2efd9" w:val="clear"/>
            <w:vAlign w:val="center"/>
          </w:tcPr>
          <w:p w:rsidR="00000000" w:rsidDel="00000000" w:rsidP="00000000" w:rsidRDefault="00000000" w:rsidRPr="00000000" w14:paraId="000001F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F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1F9">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F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3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B">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C">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D">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E">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F">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0">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201">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203">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Respeitar diretrizes, normas e procedimentos que orientam a realização de atividades profissionais, considerando os princípios da organização, disciplina, responsabilidade, concentração e gestão do tempo, de forma a contribuir com o alcance de objetivos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05">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207">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08">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SENA LAB e laboratório de informática</w:t>
            </w:r>
          </w:p>
        </w:tc>
      </w:tr>
      <w:tr>
        <w:trPr>
          <w:cantSplit w:val="0"/>
          <w:trHeight w:val="20" w:hRule="atLeast"/>
          <w:tblHeader w:val="0"/>
        </w:trPr>
        <w:tc>
          <w:tcPr>
            <w:shd w:fill="auto" w:val="clear"/>
            <w:vAlign w:val="center"/>
          </w:tcPr>
          <w:p w:rsidR="00000000" w:rsidDel="00000000" w:rsidP="00000000" w:rsidRDefault="00000000" w:rsidRPr="00000000" w14:paraId="00000209">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0A">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 Projetor Multimídia, Caixas de Som</w:t>
            </w:r>
          </w:p>
        </w:tc>
      </w:tr>
    </w:tbl>
    <w:p w:rsidR="00000000" w:rsidDel="00000000" w:rsidP="00000000" w:rsidRDefault="00000000" w:rsidRPr="00000000" w14:paraId="0000020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C">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0D">
      <w:pPr>
        <w:rPr>
          <w:rFonts w:ascii="Arial" w:cs="Arial" w:eastAsia="Arial" w:hAnsi="Arial"/>
          <w:sz w:val="18"/>
          <w:szCs w:val="18"/>
        </w:rPr>
      </w:pPr>
      <w:r w:rsidDel="00000000" w:rsidR="00000000" w:rsidRPr="00000000">
        <w:rPr>
          <w:rtl w:val="0"/>
        </w:rPr>
      </w:r>
    </w:p>
    <w:tbl>
      <w:tblPr>
        <w:tblStyle w:val="Table11"/>
        <w:tblW w:w="971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199"/>
        <w:tblGridChange w:id="0">
          <w:tblGrid>
            <w:gridCol w:w="4515"/>
            <w:gridCol w:w="519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0E">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263" w:hRule="atLeast"/>
          <w:tblHeader w:val="0"/>
        </w:trPr>
        <w:tc>
          <w:tcPr>
            <w:gridSpan w:val="2"/>
            <w:shd w:fill="auto" w:val="clear"/>
            <w:vAlign w:val="center"/>
          </w:tcPr>
          <w:p w:rsidR="00000000" w:rsidDel="00000000" w:rsidP="00000000" w:rsidRDefault="00000000" w:rsidRPr="00000000" w14:paraId="00000210">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Introdução a Tecnologia da Informação e Comunicação</w:t>
            </w:r>
          </w:p>
        </w:tc>
      </w:tr>
      <w:tr>
        <w:trPr>
          <w:cantSplit w:val="0"/>
          <w:trHeight w:val="200" w:hRule="atLeast"/>
          <w:tblHeader w:val="0"/>
        </w:trPr>
        <w:tc>
          <w:tcPr>
            <w:gridSpan w:val="2"/>
            <w:shd w:fill="auto" w:val="clear"/>
            <w:vAlign w:val="center"/>
          </w:tcPr>
          <w:p w:rsidR="00000000" w:rsidDel="00000000" w:rsidP="00000000" w:rsidRDefault="00000000" w:rsidRPr="00000000" w14:paraId="0000021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40h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14">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Proporcionar o desenvolvimento de capacidades básicas e socioemocionais relativas à comunicação e ao uso de ferramentas de TIC na interpretação de normas e ou textos técnicos e uso seguro de recursos informatizados nos processos de comunicação no trabalho.</w:t>
            </w:r>
          </w:p>
        </w:tc>
      </w:tr>
      <w:tr>
        <w:trPr>
          <w:cantSplit w:val="0"/>
          <w:trHeight w:val="331" w:hRule="atLeast"/>
          <w:tblHeader w:val="0"/>
        </w:trPr>
        <w:tc>
          <w:tcPr>
            <w:gridSpan w:val="2"/>
            <w:shd w:fill="e2efd9" w:val="clear"/>
            <w:vAlign w:val="center"/>
          </w:tcPr>
          <w:p w:rsidR="00000000" w:rsidDel="00000000" w:rsidP="00000000" w:rsidRDefault="00000000" w:rsidRPr="00000000" w14:paraId="00000216">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259" w:hRule="atLeast"/>
          <w:tblHeader w:val="0"/>
        </w:trPr>
        <w:tc>
          <w:tcPr>
            <w:shd w:fill="e2efd9" w:val="clear"/>
            <w:vAlign w:val="center"/>
          </w:tcPr>
          <w:p w:rsidR="00000000" w:rsidDel="00000000" w:rsidP="00000000" w:rsidRDefault="00000000" w:rsidRPr="00000000" w14:paraId="00000218">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19">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tcBorders>
              <w:bottom w:color="000000" w:space="0" w:sz="8" w:val="single"/>
            </w:tcBorders>
            <w:shd w:fill="auto" w:val="clear"/>
            <w:vAlign w:val="center"/>
          </w:tcPr>
          <w:p w:rsidR="00000000" w:rsidDel="00000000" w:rsidP="00000000" w:rsidRDefault="00000000" w:rsidRPr="00000000" w14:paraId="0000021A">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Empregar os princípios, padrões e normas técnicas que estabelecem as condições e requisitos para uma comunicação oral e escrita clara, assertiva e eficaz, condizente com o ambiente de trabalho</w:t>
            </w:r>
          </w:p>
          <w:p w:rsidR="00000000" w:rsidDel="00000000" w:rsidP="00000000" w:rsidRDefault="00000000" w:rsidRPr="00000000" w14:paraId="0000021B">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recursos e procedimentos de segurança da informação</w:t>
            </w:r>
          </w:p>
          <w:p w:rsidR="00000000" w:rsidDel="00000000" w:rsidP="00000000" w:rsidRDefault="00000000" w:rsidRPr="00000000" w14:paraId="0000021C">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dados, informações técnicas e terminologias de textos técnicos relacionados aos processos industriais.</w:t>
            </w:r>
          </w:p>
          <w:p w:rsidR="00000000" w:rsidDel="00000000" w:rsidP="00000000" w:rsidRDefault="00000000" w:rsidRPr="00000000" w14:paraId="0000021D">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características e aplicabilidade de hardware e software de sistemas informatizados utilizados na indústria</w:t>
            </w:r>
          </w:p>
          <w:p w:rsidR="00000000" w:rsidDel="00000000" w:rsidP="00000000" w:rsidRDefault="00000000" w:rsidRPr="00000000" w14:paraId="0000021E">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Utilizar recursos e funcionalidades da WEB nos processos de comunicação no trabalho, de busca, armazenamento e compartilhamento de informação</w:t>
            </w:r>
          </w:p>
        </w:tc>
        <w:tc>
          <w:tcPr>
            <w:tcBorders>
              <w:bottom w:color="000000" w:space="0" w:sz="8" w:val="single"/>
            </w:tcBorders>
            <w:shd w:fill="auto" w:val="clear"/>
            <w:vAlign w:val="center"/>
          </w:tcPr>
          <w:p w:rsidR="00000000" w:rsidDel="00000000" w:rsidP="00000000" w:rsidRDefault="00000000" w:rsidRPr="00000000" w14:paraId="0000021F">
            <w:pPr>
              <w:numPr>
                <w:ilvl w:val="0"/>
                <w:numId w:val="55"/>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Comunicação em equipes de trabalho</w:t>
            </w:r>
          </w:p>
          <w:p w:rsidR="00000000" w:rsidDel="00000000" w:rsidP="00000000" w:rsidRDefault="00000000" w:rsidRPr="00000000" w14:paraId="00000220">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Dinâmica do trabalho em equipe</w:t>
            </w:r>
          </w:p>
          <w:p w:rsidR="00000000" w:rsidDel="00000000" w:rsidP="00000000" w:rsidRDefault="00000000" w:rsidRPr="00000000" w14:paraId="00000221">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Busca de consenso</w:t>
            </w:r>
          </w:p>
          <w:p w:rsidR="00000000" w:rsidDel="00000000" w:rsidP="00000000" w:rsidRDefault="00000000" w:rsidRPr="00000000" w14:paraId="00000222">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Gestão de Conflitos</w:t>
            </w:r>
          </w:p>
          <w:p w:rsidR="00000000" w:rsidDel="00000000" w:rsidP="00000000" w:rsidRDefault="00000000" w:rsidRPr="00000000" w14:paraId="00000223">
            <w:pPr>
              <w:numPr>
                <w:ilvl w:val="0"/>
                <w:numId w:val="55"/>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Segurança da Informação</w:t>
            </w:r>
          </w:p>
          <w:p w:rsidR="00000000" w:rsidDel="00000000" w:rsidP="00000000" w:rsidRDefault="00000000" w:rsidRPr="00000000" w14:paraId="00000224">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dos pilares da Segurança da Informação</w:t>
            </w:r>
          </w:p>
          <w:p w:rsidR="00000000" w:rsidDel="00000000" w:rsidP="00000000" w:rsidRDefault="00000000" w:rsidRPr="00000000" w14:paraId="00000225">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Reconhecer Leis vigentes a segurança da informação</w:t>
            </w:r>
          </w:p>
          <w:p w:rsidR="00000000" w:rsidDel="00000000" w:rsidP="00000000" w:rsidRDefault="00000000" w:rsidRPr="00000000" w14:paraId="00000226">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 de golpes na internet</w:t>
            </w:r>
          </w:p>
          <w:p w:rsidR="00000000" w:rsidDel="00000000" w:rsidP="00000000" w:rsidRDefault="00000000" w:rsidRPr="00000000" w14:paraId="00000227">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Contas e Senhas</w:t>
            </w:r>
          </w:p>
          <w:p w:rsidR="00000000" w:rsidDel="00000000" w:rsidP="00000000" w:rsidRDefault="00000000" w:rsidRPr="00000000" w14:paraId="00000228">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Navegação segura na internet</w:t>
            </w:r>
          </w:p>
          <w:p w:rsidR="00000000" w:rsidDel="00000000" w:rsidP="00000000" w:rsidRDefault="00000000" w:rsidRPr="00000000" w14:paraId="00000229">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Backup</w:t>
            </w:r>
          </w:p>
          <w:p w:rsidR="00000000" w:rsidDel="00000000" w:rsidP="00000000" w:rsidRDefault="00000000" w:rsidRPr="00000000" w14:paraId="0000022A">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Códigos maliciosos (Malware)</w:t>
            </w:r>
          </w:p>
          <w:p w:rsidR="00000000" w:rsidDel="00000000" w:rsidP="00000000" w:rsidRDefault="00000000" w:rsidRPr="00000000" w14:paraId="0000022B">
            <w:pPr>
              <w:numPr>
                <w:ilvl w:val="0"/>
                <w:numId w:val="55"/>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Internet (World Wide Web)</w:t>
            </w:r>
          </w:p>
          <w:p w:rsidR="00000000" w:rsidDel="00000000" w:rsidP="00000000" w:rsidRDefault="00000000" w:rsidRPr="00000000" w14:paraId="0000022C">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Políticas de uso</w:t>
            </w:r>
          </w:p>
          <w:p w:rsidR="00000000" w:rsidDel="00000000" w:rsidP="00000000" w:rsidRDefault="00000000" w:rsidRPr="00000000" w14:paraId="0000022D">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Navegadores</w:t>
            </w:r>
          </w:p>
          <w:p w:rsidR="00000000" w:rsidDel="00000000" w:rsidP="00000000" w:rsidRDefault="00000000" w:rsidRPr="00000000" w14:paraId="0000022E">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Sites de busca</w:t>
            </w:r>
          </w:p>
          <w:p w:rsidR="00000000" w:rsidDel="00000000" w:rsidP="00000000" w:rsidRDefault="00000000" w:rsidRPr="00000000" w14:paraId="0000022F">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Download e gravação de arquivos</w:t>
            </w:r>
          </w:p>
          <w:p w:rsidR="00000000" w:rsidDel="00000000" w:rsidP="00000000" w:rsidRDefault="00000000" w:rsidRPr="00000000" w14:paraId="00000230">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Correio eletrônico</w:t>
            </w:r>
          </w:p>
          <w:p w:rsidR="00000000" w:rsidDel="00000000" w:rsidP="00000000" w:rsidRDefault="00000000" w:rsidRPr="00000000" w14:paraId="00000231">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Direitos autorais (citação de fontes de consulta)</w:t>
            </w:r>
          </w:p>
          <w:p w:rsidR="00000000" w:rsidDel="00000000" w:rsidP="00000000" w:rsidRDefault="00000000" w:rsidRPr="00000000" w14:paraId="00000232">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Armazenamento e compartilhamento em nuvem</w:t>
            </w:r>
          </w:p>
          <w:p w:rsidR="00000000" w:rsidDel="00000000" w:rsidP="00000000" w:rsidRDefault="00000000" w:rsidRPr="00000000" w14:paraId="00000233">
            <w:pPr>
              <w:numPr>
                <w:ilvl w:val="0"/>
                <w:numId w:val="55"/>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Software de escritório</w:t>
            </w:r>
          </w:p>
          <w:p w:rsidR="00000000" w:rsidDel="00000000" w:rsidP="00000000" w:rsidRDefault="00000000" w:rsidRPr="00000000" w14:paraId="00000234">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Textos</w:t>
            </w:r>
          </w:p>
          <w:p w:rsidR="00000000" w:rsidDel="00000000" w:rsidP="00000000" w:rsidRDefault="00000000" w:rsidRPr="00000000" w14:paraId="00000235">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36">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w:t>
            </w:r>
          </w:p>
          <w:p w:rsidR="00000000" w:rsidDel="00000000" w:rsidP="00000000" w:rsidRDefault="00000000" w:rsidRPr="00000000" w14:paraId="00000237">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38">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Importação de figuras e objetos</w:t>
            </w:r>
          </w:p>
          <w:p w:rsidR="00000000" w:rsidDel="00000000" w:rsidP="00000000" w:rsidRDefault="00000000" w:rsidRPr="00000000" w14:paraId="00000239">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tabelas e gráficos</w:t>
            </w:r>
          </w:p>
          <w:p w:rsidR="00000000" w:rsidDel="00000000" w:rsidP="00000000" w:rsidRDefault="00000000" w:rsidRPr="00000000" w14:paraId="0000023A">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Arquivamentos</w:t>
            </w:r>
          </w:p>
          <w:p w:rsidR="00000000" w:rsidDel="00000000" w:rsidP="00000000" w:rsidRDefault="00000000" w:rsidRPr="00000000" w14:paraId="0000023B">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Controles de exibição</w:t>
            </w:r>
          </w:p>
          <w:p w:rsidR="00000000" w:rsidDel="00000000" w:rsidP="00000000" w:rsidRDefault="00000000" w:rsidRPr="00000000" w14:paraId="0000023C">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Correção ortográfica e dicionário</w:t>
            </w:r>
          </w:p>
          <w:p w:rsidR="00000000" w:rsidDel="00000000" w:rsidP="00000000" w:rsidRDefault="00000000" w:rsidRPr="00000000" w14:paraId="0000023D">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Recuos, tabulação, parágrafos, espaçamentos e margens</w:t>
            </w:r>
          </w:p>
          <w:p w:rsidR="00000000" w:rsidDel="00000000" w:rsidP="00000000" w:rsidRDefault="00000000" w:rsidRPr="00000000" w14:paraId="0000023E">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Marcadores e numeradores</w:t>
            </w:r>
          </w:p>
          <w:p w:rsidR="00000000" w:rsidDel="00000000" w:rsidP="00000000" w:rsidRDefault="00000000" w:rsidRPr="00000000" w14:paraId="0000023F">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Bordas e sombreamento</w:t>
            </w:r>
          </w:p>
          <w:p w:rsidR="00000000" w:rsidDel="00000000" w:rsidP="00000000" w:rsidRDefault="00000000" w:rsidRPr="00000000" w14:paraId="00000240">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Colunas</w:t>
            </w:r>
          </w:p>
          <w:p w:rsidR="00000000" w:rsidDel="00000000" w:rsidP="00000000" w:rsidRDefault="00000000" w:rsidRPr="00000000" w14:paraId="00000241">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 de alterações</w:t>
            </w:r>
          </w:p>
          <w:p w:rsidR="00000000" w:rsidDel="00000000" w:rsidP="00000000" w:rsidRDefault="00000000" w:rsidRPr="00000000" w14:paraId="00000242">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Impressão</w:t>
            </w:r>
          </w:p>
          <w:p w:rsidR="00000000" w:rsidDel="00000000" w:rsidP="00000000" w:rsidRDefault="00000000" w:rsidRPr="00000000" w14:paraId="00000243">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Planilhas Eletrônicas</w:t>
            </w:r>
          </w:p>
          <w:p w:rsidR="00000000" w:rsidDel="00000000" w:rsidP="00000000" w:rsidRDefault="00000000" w:rsidRPr="00000000" w14:paraId="00000244">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Funções básicas e suas finalidades</w:t>
            </w:r>
          </w:p>
          <w:p w:rsidR="00000000" w:rsidDel="00000000" w:rsidP="00000000" w:rsidRDefault="00000000" w:rsidRPr="00000000" w14:paraId="00000245">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Linhas, colunas e endereços de células</w:t>
            </w:r>
          </w:p>
          <w:p w:rsidR="00000000" w:rsidDel="00000000" w:rsidP="00000000" w:rsidRDefault="00000000" w:rsidRPr="00000000" w14:paraId="00000246">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 de células</w:t>
            </w:r>
          </w:p>
          <w:p w:rsidR="00000000" w:rsidDel="00000000" w:rsidP="00000000" w:rsidRDefault="00000000" w:rsidRPr="00000000" w14:paraId="00000247">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48">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fórmulas básicas</w:t>
            </w:r>
          </w:p>
          <w:p w:rsidR="00000000" w:rsidDel="00000000" w:rsidP="00000000" w:rsidRDefault="00000000" w:rsidRPr="00000000" w14:paraId="00000249">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e filtro de dados</w:t>
            </w:r>
          </w:p>
          <w:p w:rsidR="00000000" w:rsidDel="00000000" w:rsidP="00000000" w:rsidRDefault="00000000" w:rsidRPr="00000000" w14:paraId="0000024A">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Gráficos, quadros e tabelas</w:t>
            </w:r>
          </w:p>
          <w:p w:rsidR="00000000" w:rsidDel="00000000" w:rsidP="00000000" w:rsidRDefault="00000000" w:rsidRPr="00000000" w14:paraId="0000024B">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Impressão</w:t>
            </w:r>
          </w:p>
          <w:p w:rsidR="00000000" w:rsidDel="00000000" w:rsidP="00000000" w:rsidRDefault="00000000" w:rsidRPr="00000000" w14:paraId="0000024C">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Apresentações</w:t>
            </w:r>
          </w:p>
          <w:p w:rsidR="00000000" w:rsidDel="00000000" w:rsidP="00000000" w:rsidRDefault="00000000" w:rsidRPr="00000000" w14:paraId="0000024D">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Funções básicas e suas finalidades</w:t>
            </w:r>
          </w:p>
          <w:p w:rsidR="00000000" w:rsidDel="00000000" w:rsidP="00000000" w:rsidRDefault="00000000" w:rsidRPr="00000000" w14:paraId="0000024E">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4F">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w:t>
            </w:r>
          </w:p>
          <w:p w:rsidR="00000000" w:rsidDel="00000000" w:rsidP="00000000" w:rsidRDefault="00000000" w:rsidRPr="00000000" w14:paraId="00000250">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51">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Importação de figuras e objetos</w:t>
            </w:r>
          </w:p>
          <w:p w:rsidR="00000000" w:rsidDel="00000000" w:rsidP="00000000" w:rsidRDefault="00000000" w:rsidRPr="00000000" w14:paraId="00000252">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tabelas e gráficos</w:t>
            </w:r>
          </w:p>
          <w:p w:rsidR="00000000" w:rsidDel="00000000" w:rsidP="00000000" w:rsidRDefault="00000000" w:rsidRPr="00000000" w14:paraId="00000253">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Arquivamentos</w:t>
            </w:r>
          </w:p>
          <w:p w:rsidR="00000000" w:rsidDel="00000000" w:rsidP="00000000" w:rsidRDefault="00000000" w:rsidRPr="00000000" w14:paraId="00000254">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Controles de exibição</w:t>
            </w:r>
          </w:p>
          <w:p w:rsidR="00000000" w:rsidDel="00000000" w:rsidP="00000000" w:rsidRDefault="00000000" w:rsidRPr="00000000" w14:paraId="00000255">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Criação de apresentações em slides e vídeos</w:t>
            </w:r>
          </w:p>
          <w:p w:rsidR="00000000" w:rsidDel="00000000" w:rsidP="00000000" w:rsidRDefault="00000000" w:rsidRPr="00000000" w14:paraId="00000256">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Recursos multimídia de apoio a apresentações e vídeos</w:t>
            </w:r>
          </w:p>
          <w:p w:rsidR="00000000" w:rsidDel="00000000" w:rsidP="00000000" w:rsidRDefault="00000000" w:rsidRPr="00000000" w14:paraId="00000257">
            <w:pPr>
              <w:numPr>
                <w:ilvl w:val="0"/>
                <w:numId w:val="55"/>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Informática</w:t>
            </w:r>
          </w:p>
          <w:p w:rsidR="00000000" w:rsidDel="00000000" w:rsidP="00000000" w:rsidRDefault="00000000" w:rsidRPr="00000000" w14:paraId="00000258">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de hardware</w:t>
            </w:r>
          </w:p>
          <w:p w:rsidR="00000000" w:rsidDel="00000000" w:rsidP="00000000" w:rsidRDefault="00000000" w:rsidRPr="00000000" w14:paraId="00000259">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componentes</w:t>
            </w:r>
          </w:p>
          <w:p w:rsidR="00000000" w:rsidDel="00000000" w:rsidP="00000000" w:rsidRDefault="00000000" w:rsidRPr="00000000" w14:paraId="0000025A">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processadores e periféricos</w:t>
            </w:r>
          </w:p>
          <w:p w:rsidR="00000000" w:rsidDel="00000000" w:rsidP="00000000" w:rsidRDefault="00000000" w:rsidRPr="00000000" w14:paraId="0000025B">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Sistema Operacional</w:t>
            </w:r>
          </w:p>
          <w:p w:rsidR="00000000" w:rsidDel="00000000" w:rsidP="00000000" w:rsidRDefault="00000000" w:rsidRPr="00000000" w14:paraId="0000025C">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5D">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e funções</w:t>
            </w:r>
          </w:p>
          <w:p w:rsidR="00000000" w:rsidDel="00000000" w:rsidP="00000000" w:rsidRDefault="00000000" w:rsidRPr="00000000" w14:paraId="0000025E">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Barra de ferramentas</w:t>
            </w:r>
          </w:p>
          <w:p w:rsidR="00000000" w:rsidDel="00000000" w:rsidP="00000000" w:rsidRDefault="00000000" w:rsidRPr="00000000" w14:paraId="0000025F">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de periféricos</w:t>
            </w:r>
          </w:p>
          <w:p w:rsidR="00000000" w:rsidDel="00000000" w:rsidP="00000000" w:rsidRDefault="00000000" w:rsidRPr="00000000" w14:paraId="00000260">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arquivos (Pastas)</w:t>
            </w:r>
          </w:p>
          <w:p w:rsidR="00000000" w:rsidDel="00000000" w:rsidP="00000000" w:rsidRDefault="00000000" w:rsidRPr="00000000" w14:paraId="00000261">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Pesquisa de arquivos e diretórios</w:t>
            </w:r>
          </w:p>
          <w:p w:rsidR="00000000" w:rsidDel="00000000" w:rsidP="00000000" w:rsidRDefault="00000000" w:rsidRPr="00000000" w14:paraId="00000262">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Área de trabalho</w:t>
            </w:r>
          </w:p>
          <w:p w:rsidR="00000000" w:rsidDel="00000000" w:rsidP="00000000" w:rsidRDefault="00000000" w:rsidRPr="00000000" w14:paraId="00000263">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Compactação de arquivos</w:t>
            </w:r>
          </w:p>
          <w:p w:rsidR="00000000" w:rsidDel="00000000" w:rsidP="00000000" w:rsidRDefault="00000000" w:rsidRPr="00000000" w14:paraId="00000264">
            <w:pPr>
              <w:numPr>
                <w:ilvl w:val="0"/>
                <w:numId w:val="55"/>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Textos Técnicos</w:t>
            </w:r>
          </w:p>
          <w:p w:rsidR="00000000" w:rsidDel="00000000" w:rsidP="00000000" w:rsidRDefault="00000000" w:rsidRPr="00000000" w14:paraId="00000265">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66">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 e exemplos</w:t>
            </w:r>
          </w:p>
          <w:p w:rsidR="00000000" w:rsidDel="00000000" w:rsidP="00000000" w:rsidRDefault="00000000" w:rsidRPr="00000000" w14:paraId="00000267">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aplicáveis para redação (ex.: ABNT, ISO, IEEE, ANSI…)</w:t>
            </w:r>
          </w:p>
          <w:p w:rsidR="00000000" w:rsidDel="00000000" w:rsidP="00000000" w:rsidRDefault="00000000" w:rsidRPr="00000000" w14:paraId="00000268">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Interpretação</w:t>
            </w:r>
          </w:p>
          <w:p w:rsidR="00000000" w:rsidDel="00000000" w:rsidP="00000000" w:rsidRDefault="00000000" w:rsidRPr="00000000" w14:paraId="00000269">
            <w:pPr>
              <w:numPr>
                <w:ilvl w:val="0"/>
                <w:numId w:val="55"/>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Comunicação</w:t>
            </w:r>
          </w:p>
          <w:p w:rsidR="00000000" w:rsidDel="00000000" w:rsidP="00000000" w:rsidRDefault="00000000" w:rsidRPr="00000000" w14:paraId="0000026A">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textos técnicos</w:t>
            </w:r>
          </w:p>
          <w:p w:rsidR="00000000" w:rsidDel="00000000" w:rsidP="00000000" w:rsidRDefault="00000000" w:rsidRPr="00000000" w14:paraId="0000026B">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Relatórios</w:t>
            </w:r>
          </w:p>
          <w:p w:rsidR="00000000" w:rsidDel="00000000" w:rsidP="00000000" w:rsidRDefault="00000000" w:rsidRPr="00000000" w14:paraId="0000026C">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Atas</w:t>
            </w:r>
          </w:p>
          <w:p w:rsidR="00000000" w:rsidDel="00000000" w:rsidP="00000000" w:rsidRDefault="00000000" w:rsidRPr="00000000" w14:paraId="0000026D">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Memorandos</w:t>
            </w:r>
          </w:p>
          <w:p w:rsidR="00000000" w:rsidDel="00000000" w:rsidP="00000000" w:rsidRDefault="00000000" w:rsidRPr="00000000" w14:paraId="0000026E">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Resumos</w:t>
            </w:r>
          </w:p>
          <w:p w:rsidR="00000000" w:rsidDel="00000000" w:rsidP="00000000" w:rsidRDefault="00000000" w:rsidRPr="00000000" w14:paraId="0000026F">
            <w:pPr>
              <w:numPr>
                <w:ilvl w:val="0"/>
                <w:numId w:val="55"/>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Níveis de Fala</w:t>
            </w:r>
          </w:p>
          <w:p w:rsidR="00000000" w:rsidDel="00000000" w:rsidP="00000000" w:rsidRDefault="00000000" w:rsidRPr="00000000" w14:paraId="00000270">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Linguagem culta</w:t>
            </w:r>
          </w:p>
          <w:p w:rsidR="00000000" w:rsidDel="00000000" w:rsidP="00000000" w:rsidRDefault="00000000" w:rsidRPr="00000000" w14:paraId="00000271">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Linguagem técnica</w:t>
            </w:r>
          </w:p>
          <w:p w:rsidR="00000000" w:rsidDel="00000000" w:rsidP="00000000" w:rsidRDefault="00000000" w:rsidRPr="00000000" w14:paraId="00000272">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Jargão</w:t>
            </w:r>
          </w:p>
          <w:p w:rsidR="00000000" w:rsidDel="00000000" w:rsidP="00000000" w:rsidRDefault="00000000" w:rsidRPr="00000000" w14:paraId="00000273">
            <w:pPr>
              <w:numPr>
                <w:ilvl w:val="2"/>
                <w:numId w:val="5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274">
            <w:pPr>
              <w:numPr>
                <w:ilvl w:val="0"/>
                <w:numId w:val="55"/>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Elementos da Comunicação</w:t>
            </w:r>
          </w:p>
          <w:p w:rsidR="00000000" w:rsidDel="00000000" w:rsidP="00000000" w:rsidRDefault="00000000" w:rsidRPr="00000000" w14:paraId="00000275">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Emissor</w:t>
            </w:r>
          </w:p>
          <w:p w:rsidR="00000000" w:rsidDel="00000000" w:rsidP="00000000" w:rsidRDefault="00000000" w:rsidRPr="00000000" w14:paraId="00000276">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Receptor</w:t>
            </w:r>
          </w:p>
          <w:p w:rsidR="00000000" w:rsidDel="00000000" w:rsidP="00000000" w:rsidRDefault="00000000" w:rsidRPr="00000000" w14:paraId="00000277">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Mensagem</w:t>
            </w:r>
          </w:p>
          <w:p w:rsidR="00000000" w:rsidDel="00000000" w:rsidP="00000000" w:rsidRDefault="00000000" w:rsidRPr="00000000" w14:paraId="00000278">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Canal</w:t>
            </w:r>
          </w:p>
          <w:p w:rsidR="00000000" w:rsidDel="00000000" w:rsidP="00000000" w:rsidRDefault="00000000" w:rsidRPr="00000000" w14:paraId="00000279">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Ruído</w:t>
            </w:r>
          </w:p>
          <w:p w:rsidR="00000000" w:rsidDel="00000000" w:rsidP="00000000" w:rsidRDefault="00000000" w:rsidRPr="00000000" w14:paraId="0000027A">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Código</w:t>
            </w:r>
          </w:p>
          <w:p w:rsidR="00000000" w:rsidDel="00000000" w:rsidP="00000000" w:rsidRDefault="00000000" w:rsidRPr="00000000" w14:paraId="0000027B">
            <w:pPr>
              <w:numPr>
                <w:ilvl w:val="1"/>
                <w:numId w:val="5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Feedback</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27C">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7D">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7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7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0">
            <w:pPr>
              <w:spacing w:after="160" w:line="259"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w:t>
            </w:r>
            <w:r w:rsidDel="00000000" w:rsidR="00000000" w:rsidRPr="00000000">
              <w:rPr>
                <w:rFonts w:ascii="Arial" w:cs="Arial" w:eastAsia="Arial" w:hAnsi="Arial"/>
                <w:sz w:val="18"/>
                <w:szCs w:val="18"/>
                <w:rtl w:val="0"/>
              </w:rPr>
              <w:t xml:space="preserve"> 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1">
            <w:pPr>
              <w:spacing w:after="16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2">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3">
            <w:pPr>
              <w:spacing w:after="16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284">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86">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287">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288">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289">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8B">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8D">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8E">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auditório; RV;</w:t>
            </w:r>
          </w:p>
        </w:tc>
      </w:tr>
      <w:tr>
        <w:trPr>
          <w:cantSplit w:val="0"/>
          <w:trHeight w:val="408" w:hRule="atLeast"/>
          <w:tblHeader w:val="0"/>
        </w:trPr>
        <w:tc>
          <w:tcPr>
            <w:shd w:fill="auto" w:val="clear"/>
            <w:vAlign w:val="center"/>
          </w:tcPr>
          <w:p w:rsidR="00000000" w:rsidDel="00000000" w:rsidP="00000000" w:rsidRDefault="00000000" w:rsidRPr="00000000" w14:paraId="0000028F">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90">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Projetor multimídia; equipamentos de informática; quadro branco; lousa digital; RA; RV</w:t>
            </w:r>
          </w:p>
        </w:tc>
      </w:tr>
      <w:tr>
        <w:trPr>
          <w:cantSplit w:val="0"/>
          <w:trHeight w:val="408" w:hRule="atLeast"/>
          <w:tblHeader w:val="0"/>
        </w:trPr>
        <w:tc>
          <w:tcPr>
            <w:shd w:fill="auto" w:val="clear"/>
            <w:vAlign w:val="center"/>
          </w:tcPr>
          <w:p w:rsidR="00000000" w:rsidDel="00000000" w:rsidP="00000000" w:rsidRDefault="00000000" w:rsidRPr="00000000" w14:paraId="00000291">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Recursos didáticos</w:t>
            </w:r>
            <w:r w:rsidDel="00000000" w:rsidR="00000000" w:rsidRPr="00000000">
              <w:rPr>
                <w:rtl w:val="0"/>
              </w:rPr>
            </w:r>
          </w:p>
        </w:tc>
        <w:tc>
          <w:tcPr>
            <w:shd w:fill="auto" w:val="clear"/>
            <w:vAlign w:val="center"/>
          </w:tcPr>
          <w:p w:rsidR="00000000" w:rsidDel="00000000" w:rsidP="00000000" w:rsidRDefault="00000000" w:rsidRPr="00000000" w14:paraId="00000292">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Estante virtual SENAI DN</w:t>
            </w:r>
          </w:p>
        </w:tc>
      </w:tr>
    </w:tbl>
    <w:p w:rsidR="00000000" w:rsidDel="00000000" w:rsidP="00000000" w:rsidRDefault="00000000" w:rsidRPr="00000000" w14:paraId="00000293">
      <w:pPr>
        <w:spacing w:after="160" w:line="259" w:lineRule="auto"/>
        <w:rPr>
          <w:rFonts w:ascii="Arial" w:cs="Arial" w:eastAsia="Arial" w:hAnsi="Arial"/>
          <w:sz w:val="18"/>
          <w:szCs w:val="18"/>
        </w:rPr>
      </w:pPr>
      <w:r w:rsidDel="00000000" w:rsidR="00000000" w:rsidRPr="00000000">
        <w:rPr>
          <w:rtl w:val="0"/>
        </w:rPr>
      </w:r>
    </w:p>
    <w:tbl>
      <w:tblPr>
        <w:tblStyle w:val="Table12"/>
        <w:tblW w:w="983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319"/>
        <w:tblGridChange w:id="0">
          <w:tblGrid>
            <w:gridCol w:w="4515"/>
            <w:gridCol w:w="531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94">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353" w:hRule="atLeast"/>
          <w:tblHeader w:val="0"/>
        </w:trPr>
        <w:tc>
          <w:tcPr>
            <w:gridSpan w:val="2"/>
            <w:shd w:fill="auto" w:val="clear"/>
            <w:vAlign w:val="center"/>
          </w:tcPr>
          <w:p w:rsidR="00000000" w:rsidDel="00000000" w:rsidP="00000000" w:rsidRDefault="00000000" w:rsidRPr="00000000" w14:paraId="00000296">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Saúde e Segurança no Trabalho</w:t>
            </w:r>
          </w:p>
        </w:tc>
      </w:tr>
      <w:tr>
        <w:trPr>
          <w:cantSplit w:val="0"/>
          <w:trHeight w:val="217" w:hRule="atLeast"/>
          <w:tblHeader w:val="0"/>
        </w:trPr>
        <w:tc>
          <w:tcPr>
            <w:gridSpan w:val="2"/>
            <w:shd w:fill="auto" w:val="clear"/>
            <w:vAlign w:val="center"/>
          </w:tcPr>
          <w:p w:rsidR="00000000" w:rsidDel="00000000" w:rsidP="00000000" w:rsidRDefault="00000000" w:rsidRPr="00000000" w14:paraId="0000029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12h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9A">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socioemocionais necessárias à compreensão dos fundamentos da saúde e segurança do trabalho adequadas às diferentes situações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9C">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29E">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9F">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A0">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conceitos, classificação e impactos de acidentes e doenças ocupacionais na indústria.</w:t>
            </w:r>
          </w:p>
          <w:p w:rsidR="00000000" w:rsidDel="00000000" w:rsidP="00000000" w:rsidRDefault="00000000" w:rsidRPr="00000000" w14:paraId="000002A1">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papel do trabalhador no cumprimento das normas de saúde e segurança</w:t>
            </w:r>
          </w:p>
          <w:p w:rsidR="00000000" w:rsidDel="00000000" w:rsidP="00000000" w:rsidRDefault="00000000" w:rsidRPr="00000000" w14:paraId="000002A2">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medidas preventivas e corretivas nas atividades laborais</w:t>
            </w:r>
          </w:p>
          <w:p w:rsidR="00000000" w:rsidDel="00000000" w:rsidP="00000000" w:rsidRDefault="00000000" w:rsidRPr="00000000" w14:paraId="000002A3">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normas, legislação e procedimentos de saúde, segurança nos processos industriais</w:t>
            </w:r>
          </w:p>
          <w:p w:rsidR="00000000" w:rsidDel="00000000" w:rsidP="00000000" w:rsidRDefault="00000000" w:rsidRPr="00000000" w14:paraId="000002A4">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tipos de riscos inerentes às atividades laborais nos processos industriais</w:t>
            </w:r>
          </w:p>
        </w:tc>
        <w:tc>
          <w:tcPr>
            <w:shd w:fill="auto" w:val="clear"/>
            <w:vAlign w:val="center"/>
          </w:tcPr>
          <w:p w:rsidR="00000000" w:rsidDel="00000000" w:rsidP="00000000" w:rsidRDefault="00000000" w:rsidRPr="00000000" w14:paraId="000002A5">
            <w:pPr>
              <w:numPr>
                <w:ilvl w:val="0"/>
                <w:numId w:val="50"/>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O impacto da falta de ética nos ambientes de trabalho</w:t>
            </w:r>
          </w:p>
          <w:p w:rsidR="00000000" w:rsidDel="00000000" w:rsidP="00000000" w:rsidRDefault="00000000" w:rsidRPr="00000000" w14:paraId="000002A6">
            <w:pPr>
              <w:numPr>
                <w:ilvl w:val="0"/>
                <w:numId w:val="50"/>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Código de Ética profissional</w:t>
            </w:r>
          </w:p>
          <w:p w:rsidR="00000000" w:rsidDel="00000000" w:rsidP="00000000" w:rsidRDefault="00000000" w:rsidRPr="00000000" w14:paraId="000002A7">
            <w:pPr>
              <w:numPr>
                <w:ilvl w:val="0"/>
                <w:numId w:val="50"/>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Acidentes do Trabalho e Doenças Ocupacionais</w:t>
            </w:r>
          </w:p>
          <w:p w:rsidR="00000000" w:rsidDel="00000000" w:rsidP="00000000" w:rsidRDefault="00000000" w:rsidRPr="00000000" w14:paraId="000002A8">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A9">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AA">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Causa</w:t>
            </w:r>
          </w:p>
          <w:p w:rsidR="00000000" w:rsidDel="00000000" w:rsidP="00000000" w:rsidRDefault="00000000" w:rsidRPr="00000000" w14:paraId="000002AB">
            <w:pPr>
              <w:numPr>
                <w:ilvl w:val="2"/>
                <w:numId w:val="50"/>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Imprudência, imperícia e negligência</w:t>
            </w:r>
          </w:p>
          <w:p w:rsidR="00000000" w:rsidDel="00000000" w:rsidP="00000000" w:rsidRDefault="00000000" w:rsidRPr="00000000" w14:paraId="000002AC">
            <w:pPr>
              <w:numPr>
                <w:ilvl w:val="2"/>
                <w:numId w:val="50"/>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Fator humano e pessoal na prevenção de acidentes</w:t>
            </w:r>
          </w:p>
          <w:p w:rsidR="00000000" w:rsidDel="00000000" w:rsidP="00000000" w:rsidRDefault="00000000" w:rsidRPr="00000000" w14:paraId="000002AD">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Consequências dos acidentes do trabalho (Trabalhador, família, empresa e país)</w:t>
            </w:r>
          </w:p>
          <w:p w:rsidR="00000000" w:rsidDel="00000000" w:rsidP="00000000" w:rsidRDefault="00000000" w:rsidRPr="00000000" w14:paraId="000002AE">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CAT</w:t>
            </w:r>
          </w:p>
          <w:p w:rsidR="00000000" w:rsidDel="00000000" w:rsidP="00000000" w:rsidRDefault="00000000" w:rsidRPr="00000000" w14:paraId="000002AF">
            <w:pPr>
              <w:numPr>
                <w:ilvl w:val="2"/>
                <w:numId w:val="50"/>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B0">
            <w:pPr>
              <w:numPr>
                <w:ilvl w:val="0"/>
                <w:numId w:val="50"/>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Medidas de Controle</w:t>
            </w:r>
          </w:p>
          <w:p w:rsidR="00000000" w:rsidDel="00000000" w:rsidP="00000000" w:rsidRDefault="00000000" w:rsidRPr="00000000" w14:paraId="000002B1">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 dos Equipamentos de Proteção Individual e coletivo</w:t>
            </w:r>
          </w:p>
          <w:p w:rsidR="00000000" w:rsidDel="00000000" w:rsidP="00000000" w:rsidRDefault="00000000" w:rsidRPr="00000000" w14:paraId="000002B2">
            <w:pPr>
              <w:numPr>
                <w:ilvl w:val="0"/>
                <w:numId w:val="50"/>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Riscos Ocupacionais</w:t>
            </w:r>
          </w:p>
          <w:p w:rsidR="00000000" w:rsidDel="00000000" w:rsidP="00000000" w:rsidRDefault="00000000" w:rsidRPr="00000000" w14:paraId="000002B3">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Perigo e risco</w:t>
            </w:r>
          </w:p>
          <w:p w:rsidR="00000000" w:rsidDel="00000000" w:rsidP="00000000" w:rsidRDefault="00000000" w:rsidRPr="00000000" w14:paraId="000002B4">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de Riscos Ocupacionais: físico, químico, biológico, ergonômico e de acidentes</w:t>
            </w:r>
          </w:p>
          <w:p w:rsidR="00000000" w:rsidDel="00000000" w:rsidP="00000000" w:rsidRDefault="00000000" w:rsidRPr="00000000" w14:paraId="000002B5">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Mapa de Riscos</w:t>
            </w:r>
          </w:p>
          <w:p w:rsidR="00000000" w:rsidDel="00000000" w:rsidP="00000000" w:rsidRDefault="00000000" w:rsidRPr="00000000" w14:paraId="000002B6">
            <w:pPr>
              <w:numPr>
                <w:ilvl w:val="0"/>
                <w:numId w:val="50"/>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Segurança do Trabalho</w:t>
            </w:r>
          </w:p>
          <w:p w:rsidR="00000000" w:rsidDel="00000000" w:rsidP="00000000" w:rsidRDefault="00000000" w:rsidRPr="00000000" w14:paraId="000002B7">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Histórico da Segurança do Trabalho no Brasil</w:t>
            </w:r>
          </w:p>
          <w:p w:rsidR="00000000" w:rsidDel="00000000" w:rsidP="00000000" w:rsidRDefault="00000000" w:rsidRPr="00000000" w14:paraId="000002B8">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Hierarquia das leis</w:t>
            </w:r>
          </w:p>
          <w:p w:rsidR="00000000" w:rsidDel="00000000" w:rsidP="00000000" w:rsidRDefault="00000000" w:rsidRPr="00000000" w14:paraId="000002B9">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Regulamentadoras do Ministério do Trabalho</w:t>
            </w:r>
          </w:p>
          <w:p w:rsidR="00000000" w:rsidDel="00000000" w:rsidP="00000000" w:rsidRDefault="00000000" w:rsidRPr="00000000" w14:paraId="000002BA">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CIPA</w:t>
            </w:r>
          </w:p>
          <w:p w:rsidR="00000000" w:rsidDel="00000000" w:rsidP="00000000" w:rsidRDefault="00000000" w:rsidRPr="00000000" w14:paraId="000002BB">
            <w:pPr>
              <w:numPr>
                <w:ilvl w:val="2"/>
                <w:numId w:val="50"/>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BC">
            <w:pPr>
              <w:numPr>
                <w:ilvl w:val="2"/>
                <w:numId w:val="50"/>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p w:rsidR="00000000" w:rsidDel="00000000" w:rsidP="00000000" w:rsidRDefault="00000000" w:rsidRPr="00000000" w14:paraId="000002BD">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SESMT</w:t>
            </w:r>
          </w:p>
          <w:p w:rsidR="00000000" w:rsidDel="00000000" w:rsidP="00000000" w:rsidRDefault="00000000" w:rsidRPr="00000000" w14:paraId="000002BE">
            <w:pPr>
              <w:numPr>
                <w:ilvl w:val="2"/>
                <w:numId w:val="50"/>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BF">
            <w:pPr>
              <w:numPr>
                <w:ilvl w:val="2"/>
                <w:numId w:val="50"/>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2C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C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C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C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4">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5">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40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6">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7">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C8">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CA">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Aceitar valores éticos estabelecidos pela instituição para o desenvolvimento de sua atividade profissional.</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CC">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CE">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CF">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convencional, equipada com lousa, projetor e computador.</w:t>
            </w:r>
          </w:p>
        </w:tc>
      </w:tr>
      <w:tr>
        <w:trPr>
          <w:cantSplit w:val="0"/>
          <w:trHeight w:val="408" w:hRule="atLeast"/>
          <w:tblHeader w:val="0"/>
        </w:trPr>
        <w:tc>
          <w:tcPr>
            <w:shd w:fill="auto" w:val="clear"/>
            <w:vAlign w:val="center"/>
          </w:tcPr>
          <w:p w:rsidR="00000000" w:rsidDel="00000000" w:rsidP="00000000" w:rsidRDefault="00000000" w:rsidRPr="00000000" w14:paraId="000002D0">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D1">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Kit multimídia (projetor, tela, computador)</w:t>
            </w:r>
          </w:p>
        </w:tc>
      </w:tr>
      <w:tr>
        <w:trPr>
          <w:cantSplit w:val="0"/>
          <w:trHeight w:val="408" w:hRule="atLeast"/>
          <w:tblHeader w:val="0"/>
        </w:trPr>
        <w:tc>
          <w:tcPr>
            <w:shd w:fill="auto" w:val="clear"/>
            <w:vAlign w:val="center"/>
          </w:tcPr>
          <w:p w:rsidR="00000000" w:rsidDel="00000000" w:rsidP="00000000" w:rsidRDefault="00000000" w:rsidRPr="00000000" w14:paraId="000002D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Ferramentas e Equipamentos</w:t>
            </w:r>
            <w:r w:rsidDel="00000000" w:rsidR="00000000" w:rsidRPr="00000000">
              <w:rPr>
                <w:rtl w:val="0"/>
              </w:rPr>
            </w:r>
          </w:p>
        </w:tc>
        <w:tc>
          <w:tcPr>
            <w:shd w:fill="auto" w:val="clear"/>
            <w:vAlign w:val="center"/>
          </w:tcPr>
          <w:p w:rsidR="00000000" w:rsidDel="00000000" w:rsidP="00000000" w:rsidRDefault="00000000" w:rsidRPr="00000000" w14:paraId="000002D3">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Normas, Periódicos, Revistas</w:t>
            </w:r>
          </w:p>
        </w:tc>
      </w:tr>
    </w:tbl>
    <w:p w:rsidR="00000000" w:rsidDel="00000000" w:rsidP="00000000" w:rsidRDefault="00000000" w:rsidRPr="00000000" w14:paraId="000002D4">
      <w:pPr>
        <w:spacing w:after="160" w:line="259" w:lineRule="auto"/>
        <w:rPr>
          <w:rFonts w:ascii="Arial" w:cs="Arial" w:eastAsia="Arial" w:hAnsi="Arial"/>
          <w:sz w:val="18"/>
          <w:szCs w:val="18"/>
        </w:rPr>
      </w:pPr>
      <w:r w:rsidDel="00000000" w:rsidR="00000000" w:rsidRPr="00000000">
        <w:rPr>
          <w:rtl w:val="0"/>
        </w:rPr>
      </w:r>
    </w:p>
    <w:tbl>
      <w:tblPr>
        <w:tblStyle w:val="Table13"/>
        <w:tblW w:w="983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55"/>
        <w:gridCol w:w="5379"/>
        <w:tblGridChange w:id="0">
          <w:tblGrid>
            <w:gridCol w:w="4455"/>
            <w:gridCol w:w="537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D5">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D7">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Introdução a Indústria 4.0</w:t>
            </w:r>
          </w:p>
        </w:tc>
      </w:tr>
      <w:tr>
        <w:trPr>
          <w:cantSplit w:val="0"/>
          <w:trHeight w:val="285" w:hRule="atLeast"/>
          <w:tblHeader w:val="0"/>
        </w:trPr>
        <w:tc>
          <w:tcPr>
            <w:gridSpan w:val="2"/>
            <w:shd w:fill="auto" w:val="clear"/>
            <w:vAlign w:val="center"/>
          </w:tcPr>
          <w:p w:rsidR="00000000" w:rsidDel="00000000" w:rsidP="00000000" w:rsidRDefault="00000000" w:rsidRPr="00000000" w14:paraId="000002D9">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24h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DB">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Propiciar o desenvolvimento das capacidades básicas e socioemocionais requeridas para compreender as aplicações das tecnologias habilitadoras para a indústria 4.0 e inserir-se em um contexto de inovação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DD">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2DF">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E0">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tcBorders>
              <w:bottom w:color="000000" w:space="0" w:sz="8" w:val="single"/>
            </w:tcBorders>
            <w:shd w:fill="auto" w:val="clear"/>
            <w:vAlign w:val="center"/>
          </w:tcPr>
          <w:p w:rsidR="00000000" w:rsidDel="00000000" w:rsidP="00000000" w:rsidRDefault="00000000" w:rsidRPr="00000000" w14:paraId="000002E1">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marcos que alavancaram as revoluções industriais e seus impactos nas atividades de produção e no desenvolvimento do indivíduo.</w:t>
            </w:r>
          </w:p>
          <w:p w:rsidR="00000000" w:rsidDel="00000000" w:rsidP="00000000" w:rsidRDefault="00000000" w:rsidRPr="00000000" w14:paraId="000002E2">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tecnologias habilitadoras para indústria 4.0</w:t>
            </w:r>
          </w:p>
          <w:p w:rsidR="00000000" w:rsidDel="00000000" w:rsidP="00000000" w:rsidRDefault="00000000" w:rsidRPr="00000000" w14:paraId="000002E3">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cada tecnologia habilitadora com impacto gerado em sua aplicação, em um contexto real ou simulado.</w:t>
            </w:r>
          </w:p>
          <w:p w:rsidR="00000000" w:rsidDel="00000000" w:rsidP="00000000" w:rsidRDefault="00000000" w:rsidRPr="00000000" w14:paraId="000002E4">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Compreender a inovação como ferramenta de melhoria nos processos de trabalho e resolução de problemas.</w:t>
            </w:r>
          </w:p>
        </w:tc>
        <w:tc>
          <w:tcPr>
            <w:tcBorders>
              <w:bottom w:color="000000" w:space="0" w:sz="8" w:val="single"/>
            </w:tcBorders>
            <w:shd w:fill="auto" w:val="clear"/>
            <w:vAlign w:val="center"/>
          </w:tcPr>
          <w:p w:rsidR="00000000" w:rsidDel="00000000" w:rsidP="00000000" w:rsidRDefault="00000000" w:rsidRPr="00000000" w14:paraId="000002E5">
            <w:pPr>
              <w:numPr>
                <w:ilvl w:val="0"/>
                <w:numId w:val="2"/>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Visão Sistêmica</w:t>
            </w:r>
          </w:p>
          <w:p w:rsidR="00000000" w:rsidDel="00000000" w:rsidP="00000000" w:rsidRDefault="00000000" w:rsidRPr="00000000" w14:paraId="000002E6">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Elementos da organização</w:t>
            </w:r>
          </w:p>
          <w:p w:rsidR="00000000" w:rsidDel="00000000" w:rsidP="00000000" w:rsidRDefault="00000000" w:rsidRPr="00000000" w14:paraId="000002E7">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Articulação entre elementos da organização</w:t>
            </w:r>
          </w:p>
          <w:p w:rsidR="00000000" w:rsidDel="00000000" w:rsidP="00000000" w:rsidRDefault="00000000" w:rsidRPr="00000000" w14:paraId="000002E8">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2E9">
            <w:pPr>
              <w:numPr>
                <w:ilvl w:val="0"/>
                <w:numId w:val="2"/>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Comportamento Inovador</w:t>
            </w:r>
          </w:p>
          <w:p w:rsidR="00000000" w:rsidDel="00000000" w:rsidP="00000000" w:rsidRDefault="00000000" w:rsidRPr="00000000" w14:paraId="000002EA">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Postura Investigativa</w:t>
            </w:r>
          </w:p>
          <w:p w:rsidR="00000000" w:rsidDel="00000000" w:rsidP="00000000" w:rsidRDefault="00000000" w:rsidRPr="00000000" w14:paraId="000002EB">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Mentalidade de Crescimento (Growth Mindset)</w:t>
            </w:r>
          </w:p>
          <w:p w:rsidR="00000000" w:rsidDel="00000000" w:rsidP="00000000" w:rsidRDefault="00000000" w:rsidRPr="00000000" w14:paraId="000002EC">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Curiosidade</w:t>
            </w:r>
          </w:p>
          <w:p w:rsidR="00000000" w:rsidDel="00000000" w:rsidP="00000000" w:rsidRDefault="00000000" w:rsidRPr="00000000" w14:paraId="000002ED">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Motivação Pessoal</w:t>
            </w:r>
          </w:p>
          <w:p w:rsidR="00000000" w:rsidDel="00000000" w:rsidP="00000000" w:rsidRDefault="00000000" w:rsidRPr="00000000" w14:paraId="000002EE">
            <w:pPr>
              <w:numPr>
                <w:ilvl w:val="0"/>
                <w:numId w:val="2"/>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Raciocínio Lógico</w:t>
            </w:r>
          </w:p>
          <w:p w:rsidR="00000000" w:rsidDel="00000000" w:rsidP="00000000" w:rsidRDefault="00000000" w:rsidRPr="00000000" w14:paraId="000002EF">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Dedução</w:t>
            </w:r>
          </w:p>
          <w:p w:rsidR="00000000" w:rsidDel="00000000" w:rsidP="00000000" w:rsidRDefault="00000000" w:rsidRPr="00000000" w14:paraId="000002F0">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Indução</w:t>
            </w:r>
          </w:p>
          <w:p w:rsidR="00000000" w:rsidDel="00000000" w:rsidP="00000000" w:rsidRDefault="00000000" w:rsidRPr="00000000" w14:paraId="000002F1">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Abdução</w:t>
            </w:r>
          </w:p>
          <w:p w:rsidR="00000000" w:rsidDel="00000000" w:rsidP="00000000" w:rsidRDefault="00000000" w:rsidRPr="00000000" w14:paraId="000002F2">
            <w:pPr>
              <w:numPr>
                <w:ilvl w:val="0"/>
                <w:numId w:val="2"/>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Inovação</w:t>
            </w:r>
          </w:p>
          <w:p w:rsidR="00000000" w:rsidDel="00000000" w:rsidP="00000000" w:rsidRDefault="00000000" w:rsidRPr="00000000" w14:paraId="000002F3">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características</w:t>
            </w:r>
          </w:p>
          <w:p w:rsidR="00000000" w:rsidDel="00000000" w:rsidP="00000000" w:rsidRDefault="00000000" w:rsidRPr="00000000" w14:paraId="000002F4">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Inovação x Invenção</w:t>
            </w:r>
          </w:p>
          <w:p w:rsidR="00000000" w:rsidDel="00000000" w:rsidP="00000000" w:rsidRDefault="00000000" w:rsidRPr="00000000" w14:paraId="000002F5">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w:t>
            </w:r>
          </w:p>
          <w:p w:rsidR="00000000" w:rsidDel="00000000" w:rsidP="00000000" w:rsidRDefault="00000000" w:rsidRPr="00000000" w14:paraId="000002F6">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F7">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Incremental</w:t>
            </w:r>
          </w:p>
          <w:p w:rsidR="00000000" w:rsidDel="00000000" w:rsidP="00000000" w:rsidRDefault="00000000" w:rsidRPr="00000000" w14:paraId="000002F8">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Disruptiva</w:t>
            </w:r>
          </w:p>
          <w:p w:rsidR="00000000" w:rsidDel="00000000" w:rsidP="00000000" w:rsidRDefault="00000000" w:rsidRPr="00000000" w14:paraId="000002F9">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Impactos</w:t>
            </w:r>
          </w:p>
          <w:p w:rsidR="00000000" w:rsidDel="00000000" w:rsidP="00000000" w:rsidRDefault="00000000" w:rsidRPr="00000000" w14:paraId="000002FA">
            <w:pPr>
              <w:numPr>
                <w:ilvl w:val="0"/>
                <w:numId w:val="2"/>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Tecnologias Habilitadoras</w:t>
            </w:r>
          </w:p>
          <w:p w:rsidR="00000000" w:rsidDel="00000000" w:rsidP="00000000" w:rsidRDefault="00000000" w:rsidRPr="00000000" w14:paraId="000002FB">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Definições e aplicações</w:t>
            </w:r>
          </w:p>
          <w:p w:rsidR="00000000" w:rsidDel="00000000" w:rsidP="00000000" w:rsidRDefault="00000000" w:rsidRPr="00000000" w14:paraId="000002FC">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Big Data</w:t>
            </w:r>
          </w:p>
          <w:p w:rsidR="00000000" w:rsidDel="00000000" w:rsidP="00000000" w:rsidRDefault="00000000" w:rsidRPr="00000000" w14:paraId="000002FD">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Robótica Avançada</w:t>
            </w:r>
          </w:p>
          <w:p w:rsidR="00000000" w:rsidDel="00000000" w:rsidP="00000000" w:rsidRDefault="00000000" w:rsidRPr="00000000" w14:paraId="000002FE">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Segurança Digital</w:t>
            </w:r>
          </w:p>
          <w:p w:rsidR="00000000" w:rsidDel="00000000" w:rsidP="00000000" w:rsidRDefault="00000000" w:rsidRPr="00000000" w14:paraId="000002FF">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Internet das Coisas (IoT)</w:t>
            </w:r>
          </w:p>
          <w:p w:rsidR="00000000" w:rsidDel="00000000" w:rsidP="00000000" w:rsidRDefault="00000000" w:rsidRPr="00000000" w14:paraId="00000300">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Computação em Nuvem</w:t>
            </w:r>
          </w:p>
          <w:p w:rsidR="00000000" w:rsidDel="00000000" w:rsidP="00000000" w:rsidRDefault="00000000" w:rsidRPr="00000000" w14:paraId="00000301">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Aditiva</w:t>
            </w:r>
          </w:p>
          <w:p w:rsidR="00000000" w:rsidDel="00000000" w:rsidP="00000000" w:rsidRDefault="00000000" w:rsidRPr="00000000" w14:paraId="00000302">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Digital</w:t>
            </w:r>
          </w:p>
          <w:p w:rsidR="00000000" w:rsidDel="00000000" w:rsidP="00000000" w:rsidRDefault="00000000" w:rsidRPr="00000000" w14:paraId="00000303">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Integração de Sistemas</w:t>
            </w:r>
          </w:p>
          <w:p w:rsidR="00000000" w:rsidDel="00000000" w:rsidP="00000000" w:rsidRDefault="00000000" w:rsidRPr="00000000" w14:paraId="00000304">
            <w:pPr>
              <w:numPr>
                <w:ilvl w:val="0"/>
                <w:numId w:val="2"/>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Histórico da evolução industrial</w:t>
            </w:r>
          </w:p>
          <w:p w:rsidR="00000000" w:rsidDel="00000000" w:rsidP="00000000" w:rsidRDefault="00000000" w:rsidRPr="00000000" w14:paraId="00000305">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1ª Revolução Industrial</w:t>
            </w:r>
          </w:p>
          <w:p w:rsidR="00000000" w:rsidDel="00000000" w:rsidP="00000000" w:rsidRDefault="00000000" w:rsidRPr="00000000" w14:paraId="00000306">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Mecanização dos processos</w:t>
            </w:r>
          </w:p>
          <w:p w:rsidR="00000000" w:rsidDel="00000000" w:rsidP="00000000" w:rsidRDefault="00000000" w:rsidRPr="00000000" w14:paraId="00000307">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2ª Revolução Industrial</w:t>
            </w:r>
          </w:p>
          <w:p w:rsidR="00000000" w:rsidDel="00000000" w:rsidP="00000000" w:rsidRDefault="00000000" w:rsidRPr="00000000" w14:paraId="00000308">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eletricidade</w:t>
            </w:r>
          </w:p>
          <w:p w:rsidR="00000000" w:rsidDel="00000000" w:rsidP="00000000" w:rsidRDefault="00000000" w:rsidRPr="00000000" w14:paraId="00000309">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O petróleo</w:t>
            </w:r>
          </w:p>
          <w:p w:rsidR="00000000" w:rsidDel="00000000" w:rsidP="00000000" w:rsidRDefault="00000000" w:rsidRPr="00000000" w14:paraId="0000030A">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3ª Revolução Industrial</w:t>
            </w:r>
          </w:p>
          <w:p w:rsidR="00000000" w:rsidDel="00000000" w:rsidP="00000000" w:rsidRDefault="00000000" w:rsidRPr="00000000" w14:paraId="0000030B">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energia nuclear</w:t>
            </w:r>
          </w:p>
          <w:p w:rsidR="00000000" w:rsidDel="00000000" w:rsidP="00000000" w:rsidRDefault="00000000" w:rsidRPr="00000000" w14:paraId="0000030C">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automação</w:t>
            </w:r>
          </w:p>
          <w:p w:rsidR="00000000" w:rsidDel="00000000" w:rsidP="00000000" w:rsidRDefault="00000000" w:rsidRPr="00000000" w14:paraId="0000030D">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4ª Revolução Industrial</w:t>
            </w:r>
          </w:p>
          <w:p w:rsidR="00000000" w:rsidDel="00000000" w:rsidP="00000000" w:rsidRDefault="00000000" w:rsidRPr="00000000" w14:paraId="0000030E">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Digitalização das informações</w:t>
            </w:r>
          </w:p>
          <w:p w:rsidR="00000000" w:rsidDel="00000000" w:rsidP="00000000" w:rsidRDefault="00000000" w:rsidRPr="00000000" w14:paraId="0000030F">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dos dados</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1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1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1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1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4">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5">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6">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7">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9">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31A">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1C">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o engajamento e a cooperação nas relações de trabalho pela prática da amabilidade nas relações profissionais.</w:t>
            </w:r>
          </w:p>
          <w:p w:rsidR="00000000" w:rsidDel="00000000" w:rsidP="00000000" w:rsidRDefault="00000000" w:rsidRPr="00000000" w14:paraId="0000031D">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ambiente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31E">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Acolher novos fatos, ideias e opiniões diferentes como oportunidades e possibilidades de mudanças positivas e inovadoras nas atividades de sua responsabilidade.</w:t>
            </w:r>
          </w:p>
          <w:p w:rsidR="00000000" w:rsidDel="00000000" w:rsidP="00000000" w:rsidRDefault="00000000" w:rsidRPr="00000000" w14:paraId="0000031F">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em problemas, necessidades e oportunidades de melhoria em seu campo de trabalho, considerando suas diferentes variáveis e interfaces.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21">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23">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24">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325">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326">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w:t>
            </w:r>
          </w:p>
        </w:tc>
      </w:tr>
    </w:tbl>
    <w:p w:rsidR="00000000" w:rsidDel="00000000" w:rsidP="00000000" w:rsidRDefault="00000000" w:rsidRPr="00000000" w14:paraId="0000032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2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29">
      <w:pPr>
        <w:rPr>
          <w:rFonts w:ascii="Arial" w:cs="Arial" w:eastAsia="Arial" w:hAnsi="Arial"/>
          <w:sz w:val="18"/>
          <w:szCs w:val="18"/>
        </w:rPr>
      </w:pPr>
      <w:bookmarkStart w:colFirst="0" w:colLast="0" w:name="_heading=h.4i7ojhp" w:id="0"/>
      <w:bookmarkEnd w:id="0"/>
      <w:r w:rsidDel="00000000" w:rsidR="00000000" w:rsidRPr="00000000">
        <w:rPr>
          <w:rtl w:val="0"/>
        </w:rPr>
      </w:r>
    </w:p>
    <w:tbl>
      <w:tblPr>
        <w:tblStyle w:val="Table14"/>
        <w:tblW w:w="987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5370"/>
        <w:tblGridChange w:id="0">
          <w:tblGrid>
            <w:gridCol w:w="4500"/>
            <w:gridCol w:w="5370"/>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32A">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2C">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Introdução ao Desenvolvimento de Projetos</w:t>
            </w:r>
          </w:p>
        </w:tc>
      </w:tr>
      <w:tr>
        <w:trPr>
          <w:cantSplit w:val="0"/>
          <w:trHeight w:val="262" w:hRule="atLeast"/>
          <w:tblHeader w:val="0"/>
        </w:trPr>
        <w:tc>
          <w:tcPr>
            <w:gridSpan w:val="2"/>
            <w:shd w:fill="auto" w:val="clear"/>
            <w:vAlign w:val="center"/>
          </w:tcPr>
          <w:p w:rsidR="00000000" w:rsidDel="00000000" w:rsidP="00000000" w:rsidRDefault="00000000" w:rsidRPr="00000000" w14:paraId="0000032E">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12h</w:t>
            </w:r>
          </w:p>
        </w:tc>
      </w:tr>
      <w:tr>
        <w:trPr>
          <w:cantSplit w:val="0"/>
          <w:trHeight w:val="408" w:hRule="atLeast"/>
          <w:tblHeader w:val="0"/>
        </w:trPr>
        <w:tc>
          <w:tcPr>
            <w:gridSpan w:val="2"/>
            <w:shd w:fill="auto" w:val="clear"/>
            <w:vAlign w:val="center"/>
          </w:tcPr>
          <w:p w:rsidR="00000000" w:rsidDel="00000000" w:rsidP="00000000" w:rsidRDefault="00000000" w:rsidRPr="00000000" w14:paraId="00000330">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e socioemocionais para resolução de problemas por meio da elaboração de projetos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32">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334">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335">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36">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diferentes fases pertinentes à elaboração de um projeto.</w:t>
            </w:r>
          </w:p>
          <w:p w:rsidR="00000000" w:rsidDel="00000000" w:rsidP="00000000" w:rsidRDefault="00000000" w:rsidRPr="00000000" w14:paraId="00000337">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diferentes métodos aplicados ao desenvolvimento do projeto.</w:t>
            </w:r>
          </w:p>
          <w:p w:rsidR="00000000" w:rsidDel="00000000" w:rsidP="00000000" w:rsidRDefault="00000000" w:rsidRPr="00000000" w14:paraId="00000338">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padrões de estrutura estabelecidos para a elaboração de projetos</w:t>
            </w:r>
          </w:p>
        </w:tc>
        <w:tc>
          <w:tcPr>
            <w:shd w:fill="auto" w:val="clear"/>
            <w:vAlign w:val="center"/>
          </w:tcPr>
          <w:p w:rsidR="00000000" w:rsidDel="00000000" w:rsidP="00000000" w:rsidRDefault="00000000" w:rsidRPr="00000000" w14:paraId="00000339">
            <w:pPr>
              <w:numPr>
                <w:ilvl w:val="0"/>
                <w:numId w:val="5"/>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Estratégias de Resolução de problema</w:t>
            </w:r>
          </w:p>
          <w:p w:rsidR="00000000" w:rsidDel="00000000" w:rsidP="00000000" w:rsidRDefault="00000000" w:rsidRPr="00000000" w14:paraId="0000033A">
            <w:pPr>
              <w:numPr>
                <w:ilvl w:val="0"/>
                <w:numId w:val="5"/>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Postura Investigativa</w:t>
            </w:r>
          </w:p>
          <w:p w:rsidR="00000000" w:rsidDel="00000000" w:rsidP="00000000" w:rsidRDefault="00000000" w:rsidRPr="00000000" w14:paraId="0000033B">
            <w:pPr>
              <w:numPr>
                <w:ilvl w:val="0"/>
                <w:numId w:val="5"/>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Formulação de hipóteses e perguntas</w:t>
            </w:r>
          </w:p>
          <w:p w:rsidR="00000000" w:rsidDel="00000000" w:rsidP="00000000" w:rsidRDefault="00000000" w:rsidRPr="00000000" w14:paraId="0000033C">
            <w:pPr>
              <w:numPr>
                <w:ilvl w:val="1"/>
                <w:numId w:val="5"/>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Argumentação</w:t>
            </w:r>
          </w:p>
          <w:p w:rsidR="00000000" w:rsidDel="00000000" w:rsidP="00000000" w:rsidRDefault="00000000" w:rsidRPr="00000000" w14:paraId="0000033D">
            <w:pPr>
              <w:numPr>
                <w:ilvl w:val="1"/>
                <w:numId w:val="5"/>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Colaboração</w:t>
            </w:r>
          </w:p>
          <w:p w:rsidR="00000000" w:rsidDel="00000000" w:rsidP="00000000" w:rsidRDefault="00000000" w:rsidRPr="00000000" w14:paraId="0000033E">
            <w:pPr>
              <w:numPr>
                <w:ilvl w:val="1"/>
                <w:numId w:val="5"/>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Comunicação</w:t>
            </w:r>
          </w:p>
          <w:p w:rsidR="00000000" w:rsidDel="00000000" w:rsidP="00000000" w:rsidRDefault="00000000" w:rsidRPr="00000000" w14:paraId="0000033F">
            <w:pPr>
              <w:numPr>
                <w:ilvl w:val="0"/>
                <w:numId w:val="5"/>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Métodos de Desenvolvimento de projeto</w:t>
            </w:r>
          </w:p>
          <w:p w:rsidR="00000000" w:rsidDel="00000000" w:rsidP="00000000" w:rsidRDefault="00000000" w:rsidRPr="00000000" w14:paraId="00000340">
            <w:pPr>
              <w:numPr>
                <w:ilvl w:val="1"/>
                <w:numId w:val="5"/>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indutivo</w:t>
            </w:r>
          </w:p>
          <w:p w:rsidR="00000000" w:rsidDel="00000000" w:rsidP="00000000" w:rsidRDefault="00000000" w:rsidRPr="00000000" w14:paraId="00000341">
            <w:pPr>
              <w:numPr>
                <w:ilvl w:val="1"/>
                <w:numId w:val="5"/>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dedutivo</w:t>
            </w:r>
          </w:p>
          <w:p w:rsidR="00000000" w:rsidDel="00000000" w:rsidP="00000000" w:rsidRDefault="00000000" w:rsidRPr="00000000" w14:paraId="00000342">
            <w:pPr>
              <w:numPr>
                <w:ilvl w:val="1"/>
                <w:numId w:val="5"/>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hipotético-dedutivo</w:t>
            </w:r>
          </w:p>
          <w:p w:rsidR="00000000" w:rsidDel="00000000" w:rsidP="00000000" w:rsidRDefault="00000000" w:rsidRPr="00000000" w14:paraId="00000343">
            <w:pPr>
              <w:numPr>
                <w:ilvl w:val="1"/>
                <w:numId w:val="5"/>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dialético</w:t>
            </w:r>
          </w:p>
          <w:p w:rsidR="00000000" w:rsidDel="00000000" w:rsidP="00000000" w:rsidRDefault="00000000" w:rsidRPr="00000000" w14:paraId="00000344">
            <w:pPr>
              <w:numPr>
                <w:ilvl w:val="0"/>
                <w:numId w:val="5"/>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Projetos</w:t>
            </w:r>
          </w:p>
          <w:p w:rsidR="00000000" w:rsidDel="00000000" w:rsidP="00000000" w:rsidRDefault="00000000" w:rsidRPr="00000000" w14:paraId="00000345">
            <w:pPr>
              <w:numPr>
                <w:ilvl w:val="1"/>
                <w:numId w:val="5"/>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346">
            <w:pPr>
              <w:numPr>
                <w:ilvl w:val="1"/>
                <w:numId w:val="5"/>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347">
            <w:pPr>
              <w:numPr>
                <w:ilvl w:val="1"/>
                <w:numId w:val="5"/>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348">
            <w:pPr>
              <w:numPr>
                <w:ilvl w:val="1"/>
                <w:numId w:val="5"/>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Fases</w:t>
            </w:r>
          </w:p>
          <w:p w:rsidR="00000000" w:rsidDel="00000000" w:rsidP="00000000" w:rsidRDefault="00000000" w:rsidRPr="00000000" w14:paraId="00000349">
            <w:pPr>
              <w:numPr>
                <w:ilvl w:val="2"/>
                <w:numId w:val="5"/>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Concepção (ideação, Pesquisa de anterioridade e Registros e patentes)</w:t>
            </w:r>
          </w:p>
          <w:p w:rsidR="00000000" w:rsidDel="00000000" w:rsidP="00000000" w:rsidRDefault="00000000" w:rsidRPr="00000000" w14:paraId="0000034A">
            <w:pPr>
              <w:numPr>
                <w:ilvl w:val="2"/>
                <w:numId w:val="5"/>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Fundamentação</w:t>
            </w:r>
          </w:p>
          <w:p w:rsidR="00000000" w:rsidDel="00000000" w:rsidP="00000000" w:rsidRDefault="00000000" w:rsidRPr="00000000" w14:paraId="0000034B">
            <w:pPr>
              <w:numPr>
                <w:ilvl w:val="2"/>
                <w:numId w:val="5"/>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Planejamento</w:t>
            </w:r>
          </w:p>
          <w:p w:rsidR="00000000" w:rsidDel="00000000" w:rsidP="00000000" w:rsidRDefault="00000000" w:rsidRPr="00000000" w14:paraId="0000034C">
            <w:pPr>
              <w:numPr>
                <w:ilvl w:val="2"/>
                <w:numId w:val="5"/>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Viabilidade</w:t>
            </w:r>
          </w:p>
          <w:p w:rsidR="00000000" w:rsidDel="00000000" w:rsidP="00000000" w:rsidRDefault="00000000" w:rsidRPr="00000000" w14:paraId="0000034D">
            <w:pPr>
              <w:numPr>
                <w:ilvl w:val="2"/>
                <w:numId w:val="5"/>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Execução</w:t>
            </w:r>
          </w:p>
          <w:p w:rsidR="00000000" w:rsidDel="00000000" w:rsidP="00000000" w:rsidRDefault="00000000" w:rsidRPr="00000000" w14:paraId="0000034E">
            <w:pPr>
              <w:numPr>
                <w:ilvl w:val="2"/>
                <w:numId w:val="5"/>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Resultados</w:t>
            </w:r>
          </w:p>
          <w:p w:rsidR="00000000" w:rsidDel="00000000" w:rsidP="00000000" w:rsidRDefault="00000000" w:rsidRPr="00000000" w14:paraId="0000034F">
            <w:pPr>
              <w:numPr>
                <w:ilvl w:val="2"/>
                <w:numId w:val="5"/>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Apresentação</w:t>
            </w:r>
          </w:p>
          <w:p w:rsidR="00000000" w:rsidDel="00000000" w:rsidP="00000000" w:rsidRDefault="00000000" w:rsidRPr="00000000" w14:paraId="00000350">
            <w:pPr>
              <w:numPr>
                <w:ilvl w:val="1"/>
                <w:numId w:val="5"/>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técnicas relacionadas a projetos</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5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5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5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5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5">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6">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7">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8">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59">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5B">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35C">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35D">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35E">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60">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6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63">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e SENAI LAB</w:t>
            </w:r>
          </w:p>
        </w:tc>
      </w:tr>
      <w:tr>
        <w:trPr>
          <w:cantSplit w:val="0"/>
          <w:trHeight w:val="408" w:hRule="atLeast"/>
          <w:tblHeader w:val="0"/>
        </w:trPr>
        <w:tc>
          <w:tcPr>
            <w:shd w:fill="auto" w:val="clear"/>
            <w:vAlign w:val="center"/>
          </w:tcPr>
          <w:p w:rsidR="00000000" w:rsidDel="00000000" w:rsidP="00000000" w:rsidRDefault="00000000" w:rsidRPr="00000000" w14:paraId="00000364">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Recursos didáticos</w:t>
            </w:r>
            <w:r w:rsidDel="00000000" w:rsidR="00000000" w:rsidRPr="00000000">
              <w:rPr>
                <w:rtl w:val="0"/>
              </w:rPr>
            </w:r>
          </w:p>
        </w:tc>
        <w:tc>
          <w:tcPr>
            <w:shd w:fill="auto" w:val="clear"/>
            <w:vAlign w:val="center"/>
          </w:tcPr>
          <w:p w:rsidR="00000000" w:rsidDel="00000000" w:rsidP="00000000" w:rsidRDefault="00000000" w:rsidRPr="00000000" w14:paraId="00000365">
            <w:pPr>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Livros, apostilas, vídeos ilustrativos e material de escritório (Canvas)</w:t>
            </w:r>
          </w:p>
        </w:tc>
      </w:tr>
    </w:tbl>
    <w:p w:rsidR="00000000" w:rsidDel="00000000" w:rsidP="00000000" w:rsidRDefault="00000000" w:rsidRPr="00000000" w14:paraId="0000036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9">
      <w:pPr>
        <w:rPr>
          <w:rFonts w:ascii="Arial" w:cs="Arial" w:eastAsia="Arial" w:hAnsi="Arial"/>
          <w:sz w:val="18"/>
          <w:szCs w:val="18"/>
          <w:highlight w:val="yellow"/>
        </w:rPr>
      </w:pPr>
      <w:r w:rsidDel="00000000" w:rsidR="00000000" w:rsidRPr="00000000">
        <w:rPr>
          <w:rtl w:val="0"/>
        </w:rPr>
      </w:r>
    </w:p>
    <w:tbl>
      <w:tblPr>
        <w:tblStyle w:val="Table15"/>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6A">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6C">
            <w:pPr>
              <w:ind w:left="141" w:firstLine="0"/>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Unidade Curricular: Desenvolvimento Socioprofissional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6E">
            <w:pPr>
              <w:ind w:left="141" w:firstLine="0"/>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70">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diferentes estruturas e sistemas de organização do trabalho e habilidades requeridas nas relações socioprofissionais.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72">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74">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75">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76">
            <w:pPr>
              <w:numPr>
                <w:ilvl w:val="0"/>
                <w:numId w:val="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da gestão do tempo, organização e planejamento para que obtenha maior êxito em suas atividades profissionais;</w:t>
            </w:r>
          </w:p>
          <w:p w:rsidR="00000000" w:rsidDel="00000000" w:rsidP="00000000" w:rsidRDefault="00000000" w:rsidRPr="00000000" w14:paraId="00000377">
            <w:pPr>
              <w:numPr>
                <w:ilvl w:val="0"/>
                <w:numId w:val="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e ferramentas para otimizar o uso do tempo e organização de suas atividades profissionais;</w:t>
            </w:r>
          </w:p>
          <w:p w:rsidR="00000000" w:rsidDel="00000000" w:rsidP="00000000" w:rsidRDefault="00000000" w:rsidRPr="00000000" w14:paraId="00000378">
            <w:pPr>
              <w:numPr>
                <w:ilvl w:val="0"/>
                <w:numId w:val="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p w:rsidR="00000000" w:rsidDel="00000000" w:rsidP="00000000" w:rsidRDefault="00000000" w:rsidRPr="00000000" w14:paraId="00000379">
            <w:pPr>
              <w:numPr>
                <w:ilvl w:val="0"/>
                <w:numId w:val="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técnicas para uma comunicação assertiva e clara nas atividades profissionais.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7A">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B">
            <w:pPr>
              <w:numPr>
                <w:ilvl w:val="0"/>
                <w:numId w:val="10"/>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Socioprofissionais</w:t>
            </w:r>
          </w:p>
          <w:p w:rsidR="00000000" w:rsidDel="00000000" w:rsidP="00000000" w:rsidRDefault="00000000" w:rsidRPr="00000000" w14:paraId="0000037C">
            <w:pPr>
              <w:numPr>
                <w:ilvl w:val="1"/>
                <w:numId w:val="10"/>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tempo e planejamento</w:t>
            </w:r>
          </w:p>
          <w:p w:rsidR="00000000" w:rsidDel="00000000" w:rsidP="00000000" w:rsidRDefault="00000000" w:rsidRPr="00000000" w14:paraId="0000037D">
            <w:pPr>
              <w:numPr>
                <w:ilvl w:val="1"/>
                <w:numId w:val="10"/>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Ética e conduta profissional</w:t>
            </w:r>
          </w:p>
          <w:p w:rsidR="00000000" w:rsidDel="00000000" w:rsidP="00000000" w:rsidRDefault="00000000" w:rsidRPr="00000000" w14:paraId="0000037E">
            <w:pPr>
              <w:numPr>
                <w:ilvl w:val="1"/>
                <w:numId w:val="10"/>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Trabalho em Equipe</w:t>
            </w:r>
          </w:p>
          <w:p w:rsidR="00000000" w:rsidDel="00000000" w:rsidP="00000000" w:rsidRDefault="00000000" w:rsidRPr="00000000" w14:paraId="0000037F">
            <w:pPr>
              <w:numPr>
                <w:ilvl w:val="1"/>
                <w:numId w:val="10"/>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Resoluções de Problemas e conflitos</w:t>
            </w:r>
          </w:p>
          <w:p w:rsidR="00000000" w:rsidDel="00000000" w:rsidP="00000000" w:rsidRDefault="00000000" w:rsidRPr="00000000" w14:paraId="00000380">
            <w:pPr>
              <w:numPr>
                <w:ilvl w:val="1"/>
                <w:numId w:val="10"/>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Comunicação Eficaz</w:t>
            </w:r>
          </w:p>
          <w:p w:rsidR="00000000" w:rsidDel="00000000" w:rsidP="00000000" w:rsidRDefault="00000000" w:rsidRPr="00000000" w14:paraId="00000381">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8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8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8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8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6">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7">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9">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A">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B">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8C">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8E">
            <w:pPr>
              <w:numPr>
                <w:ilvl w:val="0"/>
                <w:numId w:val="5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38F">
            <w:pPr>
              <w:numPr>
                <w:ilvl w:val="0"/>
                <w:numId w:val="5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390">
            <w:pPr>
              <w:numPr>
                <w:ilvl w:val="0"/>
                <w:numId w:val="5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391">
            <w:pPr>
              <w:numPr>
                <w:ilvl w:val="0"/>
                <w:numId w:val="5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392">
            <w:pPr>
              <w:numPr>
                <w:ilvl w:val="0"/>
                <w:numId w:val="5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393">
            <w:pPr>
              <w:numPr>
                <w:ilvl w:val="0"/>
                <w:numId w:val="5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394">
            <w:pPr>
              <w:numPr>
                <w:ilvl w:val="0"/>
                <w:numId w:val="5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395">
            <w:pPr>
              <w:numPr>
                <w:ilvl w:val="0"/>
                <w:numId w:val="5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97">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99">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9A">
            <w:pPr>
              <w:numPr>
                <w:ilvl w:val="0"/>
                <w:numId w:val="1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9B">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9C">
            <w:pPr>
              <w:numPr>
                <w:ilvl w:val="0"/>
                <w:numId w:val="6"/>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39D">
            <w:pPr>
              <w:numPr>
                <w:ilvl w:val="0"/>
                <w:numId w:val="6"/>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39E">
            <w:pPr>
              <w:numPr>
                <w:ilvl w:val="0"/>
                <w:numId w:val="6"/>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3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9F">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A0">
            <w:pPr>
              <w:numPr>
                <w:ilvl w:val="0"/>
                <w:numId w:val="49"/>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3A1">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3A2">
      <w:pPr>
        <w:rPr>
          <w:rFonts w:ascii="Arial" w:cs="Arial" w:eastAsia="Arial" w:hAnsi="Arial"/>
          <w:sz w:val="18"/>
          <w:szCs w:val="18"/>
          <w:highlight w:val="yellow"/>
        </w:rPr>
      </w:pPr>
      <w:r w:rsidDel="00000000" w:rsidR="00000000" w:rsidRPr="00000000">
        <w:rPr>
          <w:rtl w:val="0"/>
        </w:rPr>
      </w:r>
    </w:p>
    <w:tbl>
      <w:tblPr>
        <w:tblStyle w:val="Table16"/>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A3">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5">
            <w:pPr>
              <w:ind w:left="141" w:firstLine="0"/>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Unidade Curricular: Autoconhecimento e Planejamento Socioprofissional</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7">
            <w:pPr>
              <w:ind w:left="141" w:firstLine="0"/>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9">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capacidades socioemocionais e de autoconhecimento essenciais para a construção de um projeto pessoal de vida e carreira.</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AB">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AD">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AE">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F">
            <w:pPr>
              <w:jc w:val="both"/>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3B0">
            <w:pPr>
              <w:numPr>
                <w:ilvl w:val="0"/>
                <w:numId w:val="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metas claras para suas atividades, bem como os passos e etapas necessários para atingi-las.</w:t>
            </w:r>
          </w:p>
          <w:p w:rsidR="00000000" w:rsidDel="00000000" w:rsidP="00000000" w:rsidRDefault="00000000" w:rsidRPr="00000000" w14:paraId="000003B1">
            <w:pPr>
              <w:numPr>
                <w:ilvl w:val="0"/>
                <w:numId w:val="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estratégias e possibilidades para o desenvolvimento contínuo das habilidades profissionais requeridas pelo mercado de trabalho industrial;</w:t>
            </w:r>
          </w:p>
          <w:p w:rsidR="00000000" w:rsidDel="00000000" w:rsidP="00000000" w:rsidRDefault="00000000" w:rsidRPr="00000000" w14:paraId="000003B2">
            <w:pPr>
              <w:numPr>
                <w:ilvl w:val="0"/>
                <w:numId w:val="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oportunidades de crescimento e desenvolvimento socioprofissional, considerando o suas próprias potencialidades e limitações, as mudanças no mercado de trabalho e as necessidades de planejamento e investimento na própria formação;</w:t>
            </w:r>
          </w:p>
          <w:p w:rsidR="00000000" w:rsidDel="00000000" w:rsidP="00000000" w:rsidRDefault="00000000" w:rsidRPr="00000000" w14:paraId="000003B3">
            <w:pPr>
              <w:numPr>
                <w:ilvl w:val="0"/>
                <w:numId w:val="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5">
            <w:pPr>
              <w:numPr>
                <w:ilvl w:val="0"/>
                <w:numId w:val="9"/>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Planejamento Pessoal</w:t>
            </w:r>
          </w:p>
          <w:p w:rsidR="00000000" w:rsidDel="00000000" w:rsidP="00000000" w:rsidRDefault="00000000" w:rsidRPr="00000000" w14:paraId="000003B6">
            <w:pPr>
              <w:numPr>
                <w:ilvl w:val="1"/>
                <w:numId w:val="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Autoconsciência e desenvolvimento emocional</w:t>
            </w:r>
          </w:p>
          <w:p w:rsidR="00000000" w:rsidDel="00000000" w:rsidP="00000000" w:rsidRDefault="00000000" w:rsidRPr="00000000" w14:paraId="000003B7">
            <w:pPr>
              <w:numPr>
                <w:ilvl w:val="1"/>
                <w:numId w:val="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Autodesenvolvimento e Planejamento Financeiro</w:t>
            </w:r>
          </w:p>
          <w:p w:rsidR="00000000" w:rsidDel="00000000" w:rsidP="00000000" w:rsidRDefault="00000000" w:rsidRPr="00000000" w14:paraId="000003B8">
            <w:pPr>
              <w:numPr>
                <w:ilvl w:val="1"/>
                <w:numId w:val="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Plano de vida e carreira</w:t>
            </w:r>
          </w:p>
          <w:p w:rsidR="00000000" w:rsidDel="00000000" w:rsidP="00000000" w:rsidRDefault="00000000" w:rsidRPr="00000000" w14:paraId="000003B9">
            <w:pPr>
              <w:numPr>
                <w:ilvl w:val="0"/>
                <w:numId w:val="9"/>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Tendências e novas demandas do mundo do trabalho industrial</w:t>
            </w:r>
          </w:p>
          <w:p w:rsidR="00000000" w:rsidDel="00000000" w:rsidP="00000000" w:rsidRDefault="00000000" w:rsidRPr="00000000" w14:paraId="000003BA">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B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BC">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BD">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B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F">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0">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1">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2">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3">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4">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C5">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7">
            <w:pPr>
              <w:numPr>
                <w:ilvl w:val="0"/>
                <w:numId w:val="5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3C8">
            <w:pPr>
              <w:numPr>
                <w:ilvl w:val="0"/>
                <w:numId w:val="5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3C9">
            <w:pPr>
              <w:numPr>
                <w:ilvl w:val="0"/>
                <w:numId w:val="5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3CA">
            <w:pPr>
              <w:numPr>
                <w:ilvl w:val="0"/>
                <w:numId w:val="5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3CB">
            <w:pPr>
              <w:numPr>
                <w:ilvl w:val="0"/>
                <w:numId w:val="5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3CC">
            <w:pPr>
              <w:numPr>
                <w:ilvl w:val="0"/>
                <w:numId w:val="5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3CD">
            <w:pPr>
              <w:numPr>
                <w:ilvl w:val="0"/>
                <w:numId w:val="5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3CE">
            <w:pPr>
              <w:numPr>
                <w:ilvl w:val="0"/>
                <w:numId w:val="5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D0">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2">
            <w:p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3">
            <w:pPr>
              <w:numPr>
                <w:ilvl w:val="0"/>
                <w:numId w:val="1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4">
            <w:p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5">
            <w:pPr>
              <w:numPr>
                <w:ilvl w:val="0"/>
                <w:numId w:val="6"/>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3D6">
            <w:pPr>
              <w:numPr>
                <w:ilvl w:val="0"/>
                <w:numId w:val="6"/>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3D7">
            <w:pPr>
              <w:numPr>
                <w:ilvl w:val="0"/>
                <w:numId w:val="6"/>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tc>
      </w:tr>
      <w:tr>
        <w:trPr>
          <w:cantSplit w:val="0"/>
          <w:trHeight w:val="4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D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D9">
            <w:pPr>
              <w:numPr>
                <w:ilvl w:val="0"/>
                <w:numId w:val="49"/>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3DA">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3DB">
      <w:pPr>
        <w:rPr>
          <w:rFonts w:ascii="Arial" w:cs="Arial" w:eastAsia="Arial" w:hAnsi="Arial"/>
          <w:sz w:val="18"/>
          <w:szCs w:val="18"/>
          <w:highlight w:val="yellow"/>
        </w:rPr>
      </w:pPr>
      <w:r w:rsidDel="00000000" w:rsidR="00000000" w:rsidRPr="00000000">
        <w:rPr>
          <w:rtl w:val="0"/>
        </w:rPr>
      </w:r>
    </w:p>
    <w:tbl>
      <w:tblPr>
        <w:tblStyle w:val="Table17"/>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DC">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E">
            <w:pPr>
              <w:ind w:left="141" w:firstLine="0"/>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Unidade Curricular: Desenvolvimento Socioprofissional: Mercado de Trabalho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0">
            <w:pPr>
              <w:ind w:left="141" w:firstLine="0"/>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2">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diferentes estruturas e sistemas de organização do trabalho, bem como o desenvolvimento de habilidades necessárias para construção de relações socioprofissionais e preparação para entrada no mercado de trabalho.</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E4">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E6">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E7">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8">
            <w:pPr>
              <w:numPr>
                <w:ilvl w:val="0"/>
                <w:numId w:val="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possibilidades e tendências do mercado de trabalho com vistas à uma colocação profissional mais assertiva no setor industrial;</w:t>
            </w:r>
          </w:p>
          <w:p w:rsidR="00000000" w:rsidDel="00000000" w:rsidP="00000000" w:rsidRDefault="00000000" w:rsidRPr="00000000" w14:paraId="000003E9">
            <w:pPr>
              <w:numPr>
                <w:ilvl w:val="0"/>
                <w:numId w:val="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 visando a construção de um histórico profissional que oportunize possibilidades futuras;</w:t>
            </w:r>
          </w:p>
          <w:p w:rsidR="00000000" w:rsidDel="00000000" w:rsidP="00000000" w:rsidRDefault="00000000" w:rsidRPr="00000000" w14:paraId="000003EA">
            <w:pPr>
              <w:numPr>
                <w:ilvl w:val="0"/>
                <w:numId w:val="1"/>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diferentes maneiras de elaborar um currículo e os principais pontos a serem considerados na preparação para processos de seleção e entrevistas.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B">
            <w:pPr>
              <w:ind w:left="708" w:firstLine="0"/>
              <w:rPr>
                <w:rFonts w:ascii="Arial" w:cs="Arial" w:eastAsia="Arial" w:hAnsi="Arial"/>
                <w:sz w:val="18"/>
                <w:szCs w:val="18"/>
                <w:highlight w:val="green"/>
              </w:rPr>
            </w:pPr>
            <w:r w:rsidDel="00000000" w:rsidR="00000000" w:rsidRPr="00000000">
              <w:rPr>
                <w:rtl w:val="0"/>
              </w:rPr>
            </w:r>
          </w:p>
          <w:p w:rsidR="00000000" w:rsidDel="00000000" w:rsidP="00000000" w:rsidRDefault="00000000" w:rsidRPr="00000000" w14:paraId="000003EC">
            <w:pPr>
              <w:numPr>
                <w:ilvl w:val="0"/>
                <w:numId w:val="47"/>
              </w:numPr>
              <w:ind w:left="425" w:hanging="15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Mercado de trabalho na indústria</w:t>
            </w:r>
            <w:r w:rsidDel="00000000" w:rsidR="00000000" w:rsidRPr="00000000">
              <w:rPr>
                <w:rtl w:val="0"/>
              </w:rPr>
            </w:r>
          </w:p>
          <w:p w:rsidR="00000000" w:rsidDel="00000000" w:rsidP="00000000" w:rsidRDefault="00000000" w:rsidRPr="00000000" w14:paraId="000003ED">
            <w:pPr>
              <w:numPr>
                <w:ilvl w:val="1"/>
                <w:numId w:val="47"/>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Profissões demandadas pela indústria</w:t>
            </w:r>
          </w:p>
          <w:p w:rsidR="00000000" w:rsidDel="00000000" w:rsidP="00000000" w:rsidRDefault="00000000" w:rsidRPr="00000000" w14:paraId="000003EE">
            <w:pPr>
              <w:numPr>
                <w:ilvl w:val="1"/>
                <w:numId w:val="47"/>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Histórico profissional e redes de contato </w:t>
            </w:r>
          </w:p>
          <w:p w:rsidR="00000000" w:rsidDel="00000000" w:rsidP="00000000" w:rsidRDefault="00000000" w:rsidRPr="00000000" w14:paraId="000003EF">
            <w:pPr>
              <w:numPr>
                <w:ilvl w:val="1"/>
                <w:numId w:val="47"/>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Empreendedorismo e Inovação na Indústria</w:t>
            </w:r>
          </w:p>
          <w:p w:rsidR="00000000" w:rsidDel="00000000" w:rsidP="00000000" w:rsidRDefault="00000000" w:rsidRPr="00000000" w14:paraId="000003F0">
            <w:pPr>
              <w:numPr>
                <w:ilvl w:val="1"/>
                <w:numId w:val="47"/>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Elaboração de Currículo e Portfólio</w:t>
            </w:r>
          </w:p>
          <w:p w:rsidR="00000000" w:rsidDel="00000000" w:rsidP="00000000" w:rsidRDefault="00000000" w:rsidRPr="00000000" w14:paraId="000003F1">
            <w:pPr>
              <w:numPr>
                <w:ilvl w:val="1"/>
                <w:numId w:val="47"/>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Processo de seleção e entrevista</w:t>
            </w:r>
          </w:p>
          <w:p w:rsidR="00000000" w:rsidDel="00000000" w:rsidP="00000000" w:rsidRDefault="00000000" w:rsidRPr="00000000" w14:paraId="000003F2">
            <w:pPr>
              <w:numPr>
                <w:ilvl w:val="1"/>
                <w:numId w:val="47"/>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profissionais requeridas no mercado de trabalho</w:t>
            </w:r>
          </w:p>
          <w:p w:rsidR="00000000" w:rsidDel="00000000" w:rsidP="00000000" w:rsidRDefault="00000000" w:rsidRPr="00000000" w14:paraId="000003F3">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F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F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F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F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9">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A">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B">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C">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D">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E">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0">
            <w:pPr>
              <w:numPr>
                <w:ilvl w:val="0"/>
                <w:numId w:val="5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401">
            <w:pPr>
              <w:numPr>
                <w:ilvl w:val="0"/>
                <w:numId w:val="5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402">
            <w:pPr>
              <w:numPr>
                <w:ilvl w:val="0"/>
                <w:numId w:val="5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403">
            <w:pPr>
              <w:numPr>
                <w:ilvl w:val="0"/>
                <w:numId w:val="5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404">
            <w:pPr>
              <w:numPr>
                <w:ilvl w:val="0"/>
                <w:numId w:val="5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405">
            <w:pPr>
              <w:numPr>
                <w:ilvl w:val="0"/>
                <w:numId w:val="5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406">
            <w:pPr>
              <w:numPr>
                <w:ilvl w:val="0"/>
                <w:numId w:val="5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407">
            <w:pPr>
              <w:numPr>
                <w:ilvl w:val="0"/>
                <w:numId w:val="5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09">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B">
            <w:p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C">
            <w:pPr>
              <w:numPr>
                <w:ilvl w:val="0"/>
                <w:numId w:val="1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D">
            <w:p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E">
            <w:pPr>
              <w:numPr>
                <w:ilvl w:val="0"/>
                <w:numId w:val="6"/>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40F">
            <w:pPr>
              <w:numPr>
                <w:ilvl w:val="0"/>
                <w:numId w:val="6"/>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410">
            <w:pPr>
              <w:numPr>
                <w:ilvl w:val="0"/>
                <w:numId w:val="6"/>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51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11">
            <w:pPr>
              <w:ind w:left="425" w:firstLine="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12">
            <w:pPr>
              <w:numPr>
                <w:ilvl w:val="0"/>
                <w:numId w:val="49"/>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413">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41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15">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16">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417">
      <w:pPr>
        <w:rPr>
          <w:rFonts w:ascii="Arial" w:cs="Arial" w:eastAsia="Arial" w:hAnsi="Arial"/>
          <w:sz w:val="18"/>
          <w:szCs w:val="18"/>
        </w:rPr>
      </w:pPr>
      <w:r w:rsidDel="00000000" w:rsidR="00000000" w:rsidRPr="00000000">
        <w:rPr>
          <w:rtl w:val="0"/>
        </w:rPr>
      </w:r>
    </w:p>
    <w:tbl>
      <w:tblPr>
        <w:tblStyle w:val="Table18"/>
        <w:tblW w:w="975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1"/>
        <w:gridCol w:w="5139"/>
        <w:tblGridChange w:id="0">
          <w:tblGrid>
            <w:gridCol w:w="4611"/>
            <w:gridCol w:w="5139"/>
          </w:tblGrid>
        </w:tblGridChange>
      </w:tblGrid>
      <w:tr>
        <w:trPr>
          <w:cantSplit w:val="0"/>
          <w:trHeight w:val="238" w:hRule="atLeast"/>
          <w:tblHeader w:val="0"/>
        </w:trPr>
        <w:tc>
          <w:tcPr>
            <w:gridSpan w:val="2"/>
            <w:shd w:fill="e64010" w:val="clear"/>
            <w:vAlign w:val="center"/>
          </w:tcPr>
          <w:p w:rsidR="00000000" w:rsidDel="00000000" w:rsidP="00000000" w:rsidRDefault="00000000" w:rsidRPr="00000000" w14:paraId="00000418">
            <w:pPr>
              <w:jc w:val="center"/>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Módulo: INOVAÇÃO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41A">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Iniciação em Projetos de Inovação</w:t>
            </w:r>
          </w:p>
        </w:tc>
      </w:tr>
      <w:tr>
        <w:trPr>
          <w:cantSplit w:val="0"/>
          <w:trHeight w:val="408" w:hRule="atLeast"/>
          <w:tblHeader w:val="0"/>
        </w:trPr>
        <w:tc>
          <w:tcPr>
            <w:gridSpan w:val="2"/>
            <w:shd w:fill="auto" w:val="clear"/>
            <w:vAlign w:val="center"/>
          </w:tcPr>
          <w:p w:rsidR="00000000" w:rsidDel="00000000" w:rsidP="00000000" w:rsidRDefault="00000000" w:rsidRPr="00000000" w14:paraId="0000041C">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24h</w:t>
            </w:r>
          </w:p>
        </w:tc>
      </w:tr>
      <w:tr>
        <w:trPr>
          <w:cantSplit w:val="0"/>
          <w:trHeight w:val="408" w:hRule="atLeast"/>
          <w:tblHeader w:val="0"/>
        </w:trPr>
        <w:tc>
          <w:tcPr>
            <w:gridSpan w:val="2"/>
            <w:shd w:fill="auto" w:val="clear"/>
            <w:vAlign w:val="center"/>
          </w:tcPr>
          <w:p w:rsidR="00000000" w:rsidDel="00000000" w:rsidP="00000000" w:rsidRDefault="00000000" w:rsidRPr="00000000" w14:paraId="0000041E">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necessárias para ideação, modelagem, prototipagem e apresentação de projetos de Inovação.</w:t>
            </w:r>
          </w:p>
        </w:tc>
      </w:tr>
      <w:tr>
        <w:trPr>
          <w:cantSplit w:val="0"/>
          <w:trHeight w:val="238" w:hRule="atLeast"/>
          <w:tblHeader w:val="0"/>
        </w:trPr>
        <w:tc>
          <w:tcPr>
            <w:gridSpan w:val="2"/>
            <w:shd w:fill="e64010" w:val="clear"/>
            <w:vAlign w:val="center"/>
          </w:tcPr>
          <w:p w:rsidR="00000000" w:rsidDel="00000000" w:rsidP="00000000" w:rsidRDefault="00000000" w:rsidRPr="00000000" w14:paraId="00000420">
            <w:pPr>
              <w:jc w:val="center"/>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Conteúdos Formativos</w:t>
            </w:r>
            <w:r w:rsidDel="00000000" w:rsidR="00000000" w:rsidRPr="00000000">
              <w:rPr>
                <w:rtl w:val="0"/>
              </w:rPr>
            </w:r>
          </w:p>
        </w:tc>
      </w:tr>
      <w:tr>
        <w:trPr>
          <w:cantSplit w:val="0"/>
          <w:trHeight w:val="408" w:hRule="atLeast"/>
          <w:tblHeader w:val="0"/>
        </w:trPr>
        <w:tc>
          <w:tcPr>
            <w:shd w:fill="f48566" w:val="clear"/>
            <w:vAlign w:val="center"/>
          </w:tcPr>
          <w:p w:rsidR="00000000" w:rsidDel="00000000" w:rsidP="00000000" w:rsidRDefault="00000000" w:rsidRPr="00000000" w14:paraId="00000422">
            <w:pPr>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Capacidades Básicas</w:t>
            </w:r>
            <w:r w:rsidDel="00000000" w:rsidR="00000000" w:rsidRPr="00000000">
              <w:rPr>
                <w:rtl w:val="0"/>
              </w:rPr>
            </w:r>
          </w:p>
        </w:tc>
        <w:tc>
          <w:tcPr>
            <w:shd w:fill="f48566" w:val="clear"/>
            <w:vAlign w:val="center"/>
          </w:tcPr>
          <w:p w:rsidR="00000000" w:rsidDel="00000000" w:rsidP="00000000" w:rsidRDefault="00000000" w:rsidRPr="00000000" w14:paraId="00000423">
            <w:pPr>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Conhecimentos</w:t>
            </w:r>
            <w:r w:rsidDel="00000000" w:rsidR="00000000" w:rsidRPr="00000000">
              <w:rPr>
                <w:rtl w:val="0"/>
              </w:rPr>
            </w:r>
          </w:p>
        </w:tc>
      </w:tr>
      <w:tr>
        <w:trPr>
          <w:cantSplit w:val="0"/>
          <w:trHeight w:val="566" w:hRule="atLeast"/>
          <w:tblHeader w:val="0"/>
        </w:trPr>
        <w:tc>
          <w:tcPr>
            <w:shd w:fill="auto" w:val="clear"/>
            <w:vAlign w:val="center"/>
          </w:tcPr>
          <w:p w:rsidR="00000000" w:rsidDel="00000000" w:rsidP="00000000" w:rsidRDefault="00000000" w:rsidRPr="00000000" w14:paraId="00000424">
            <w:pPr>
              <w:numPr>
                <w:ilvl w:val="0"/>
                <w:numId w:val="3"/>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e principais conceitos  envolvidos no processo da inovação;</w:t>
            </w:r>
          </w:p>
          <w:p w:rsidR="00000000" w:rsidDel="00000000" w:rsidP="00000000" w:rsidRDefault="00000000" w:rsidRPr="00000000" w14:paraId="00000425">
            <w:pPr>
              <w:spacing w:after="120" w:line="256.8"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26">
            <w:pPr>
              <w:spacing w:after="120" w:line="256.8"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27">
            <w:pPr>
              <w:spacing w:after="120" w:line="256.8"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28">
            <w:pPr>
              <w:numPr>
                <w:ilvl w:val="0"/>
                <w:numId w:val="3"/>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oportunidades para inovação que podem impactar a atuação no segmento tecnológico ou segmento da sociedade de que trata o perfil profissional;</w:t>
            </w:r>
          </w:p>
          <w:p w:rsidR="00000000" w:rsidDel="00000000" w:rsidP="00000000" w:rsidRDefault="00000000" w:rsidRPr="00000000" w14:paraId="00000429">
            <w:pPr>
              <w:spacing w:after="120" w:line="256.8"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2A">
            <w:pPr>
              <w:numPr>
                <w:ilvl w:val="0"/>
                <w:numId w:val="3"/>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principais etapas e ferramentas do processo de ideação empregadas na elaboração de projetos de inovação, suas características, funções e requisitos de aplicação;</w:t>
            </w:r>
          </w:p>
          <w:p w:rsidR="00000000" w:rsidDel="00000000" w:rsidP="00000000" w:rsidRDefault="00000000" w:rsidRPr="00000000" w14:paraId="0000042B">
            <w:pPr>
              <w:numPr>
                <w:ilvl w:val="0"/>
                <w:numId w:val="3"/>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ferramentas de ideação na criação, elaboração e construção de soluções inovadoras para necessidades, gargalos, oportunidades e desafios da indústria e/ou da sociedade;</w:t>
            </w:r>
          </w:p>
          <w:p w:rsidR="00000000" w:rsidDel="00000000" w:rsidP="00000000" w:rsidRDefault="00000000" w:rsidRPr="00000000" w14:paraId="0000042C">
            <w:pPr>
              <w:numPr>
                <w:ilvl w:val="0"/>
                <w:numId w:val="3"/>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metodologias e ferramentas na elaboração da proposta de valor, evidenciando as características do projeto, os pontos de vista, expectativas e necessidades do cliente ou usuário e os ganhos proporcionados pela solução;</w:t>
            </w:r>
          </w:p>
          <w:p w:rsidR="00000000" w:rsidDel="00000000" w:rsidP="00000000" w:rsidRDefault="00000000" w:rsidRPr="00000000" w14:paraId="0000042D">
            <w:pPr>
              <w:numPr>
                <w:ilvl w:val="0"/>
                <w:numId w:val="3"/>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Selecionar as metodologias e ferramentas mais aderentes ao tipo e as características do projeto e que considerem os pontos de vista, as expectativas e as necessidades do cliente ou usuário na definição da proposta de valor;</w:t>
            </w:r>
          </w:p>
          <w:p w:rsidR="00000000" w:rsidDel="00000000" w:rsidP="00000000" w:rsidRDefault="00000000" w:rsidRPr="00000000" w14:paraId="0000042E">
            <w:pPr>
              <w:spacing w:after="120" w:line="256.8"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2F">
            <w:pPr>
              <w:numPr>
                <w:ilvl w:val="0"/>
                <w:numId w:val="3"/>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aspectos indispensáveis que orientam a construção do modelo de negócio e as principais ferramentas aplicadas;</w:t>
            </w:r>
          </w:p>
          <w:p w:rsidR="00000000" w:rsidDel="00000000" w:rsidP="00000000" w:rsidRDefault="00000000" w:rsidRPr="00000000" w14:paraId="00000430">
            <w:pPr>
              <w:numPr>
                <w:ilvl w:val="0"/>
                <w:numId w:val="3"/>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metodologias e ferramentas na construção do modelo de negócios, evidenciando as características do projeto e os ganhos proporcionados pela solução;</w:t>
            </w:r>
          </w:p>
          <w:p w:rsidR="00000000" w:rsidDel="00000000" w:rsidP="00000000" w:rsidRDefault="00000000" w:rsidRPr="00000000" w14:paraId="00000431">
            <w:pPr>
              <w:numPr>
                <w:ilvl w:val="0"/>
                <w:numId w:val="3"/>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recursos humanos, financeiros, tecnológicos e materiais necessários para o desenvolvimento do produto, serviço ou resultado esperado para o problema em questão;</w:t>
            </w:r>
          </w:p>
          <w:p w:rsidR="00000000" w:rsidDel="00000000" w:rsidP="00000000" w:rsidRDefault="00000000" w:rsidRPr="00000000" w14:paraId="00000432">
            <w:pPr>
              <w:spacing w:after="120" w:line="256.8" w:lineRule="auto"/>
              <w:ind w:left="4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3">
            <w:pPr>
              <w:numPr>
                <w:ilvl w:val="0"/>
                <w:numId w:val="3"/>
              </w:numPr>
              <w:spacing w:after="120" w:line="256.8" w:lineRule="auto"/>
              <w:ind w:left="496" w:hanging="283"/>
              <w:jc w:val="both"/>
              <w:rPr>
                <w:rFonts w:ascii="Arial" w:cs="Arial" w:eastAsia="Arial" w:hAnsi="Arial"/>
                <w:color w:val="434343"/>
                <w:sz w:val="18"/>
                <w:szCs w:val="18"/>
              </w:rPr>
            </w:pPr>
            <w:r w:rsidDel="00000000" w:rsidR="00000000" w:rsidRPr="00000000">
              <w:rPr>
                <w:rFonts w:ascii="Arial" w:cs="Arial" w:eastAsia="Arial" w:hAnsi="Arial"/>
                <w:sz w:val="18"/>
                <w:szCs w:val="18"/>
                <w:rtl w:val="0"/>
              </w:rPr>
              <w:t xml:space="preserve">Identificar as necessidades de tecnologias, componentes, estruturas e recursos humanos nas diferentes etapas da prototipagem do projeto de inovação;</w:t>
            </w:r>
            <w:r w:rsidDel="00000000" w:rsidR="00000000" w:rsidRPr="00000000">
              <w:rPr>
                <w:rtl w:val="0"/>
              </w:rPr>
            </w:r>
          </w:p>
          <w:p w:rsidR="00000000" w:rsidDel="00000000" w:rsidP="00000000" w:rsidRDefault="00000000" w:rsidRPr="00000000" w14:paraId="00000434">
            <w:pPr>
              <w:numPr>
                <w:ilvl w:val="0"/>
                <w:numId w:val="3"/>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Selecionar as ferramentas, materiais e equipamentos necessários para a etapa de prototipagem do projeto;</w:t>
            </w:r>
          </w:p>
          <w:p w:rsidR="00000000" w:rsidDel="00000000" w:rsidP="00000000" w:rsidRDefault="00000000" w:rsidRPr="00000000" w14:paraId="00000435">
            <w:pPr>
              <w:numPr>
                <w:ilvl w:val="0"/>
                <w:numId w:val="3"/>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a prototipagem da solução para o projeto de inovação a partir de especificações técnicas estabelecidas e dos recursos tecnológicos selecionados;</w:t>
            </w:r>
          </w:p>
          <w:p w:rsidR="00000000" w:rsidDel="00000000" w:rsidP="00000000" w:rsidRDefault="00000000" w:rsidRPr="00000000" w14:paraId="00000436">
            <w:pPr>
              <w:spacing w:after="120" w:line="256.8" w:lineRule="auto"/>
              <w:ind w:left="283" w:hanging="30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37">
            <w:pPr>
              <w:numPr>
                <w:ilvl w:val="0"/>
                <w:numId w:val="3"/>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diferentes formas de documentação e apresentação do projeto de inovação;</w:t>
            </w:r>
          </w:p>
          <w:p w:rsidR="00000000" w:rsidDel="00000000" w:rsidP="00000000" w:rsidRDefault="00000000" w:rsidRPr="00000000" w14:paraId="00000438">
            <w:pPr>
              <w:numPr>
                <w:ilvl w:val="0"/>
                <w:numId w:val="3"/>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pela utilização de ferramentas e técnicas adequadas, a sistematização e a apresentação dos resultados das diferentes etapas e processos do projeto de inovação;</w:t>
            </w:r>
          </w:p>
          <w:p w:rsidR="00000000" w:rsidDel="00000000" w:rsidP="00000000" w:rsidRDefault="00000000" w:rsidRPr="00000000" w14:paraId="00000439">
            <w:pPr>
              <w:numPr>
                <w:ilvl w:val="0"/>
                <w:numId w:val="3"/>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Selecionar ferramentas e estratégias que melhor se adaptam e comunicam os propósitos, resultados, vantagens e diferenciais do produto/serviço;</w:t>
            </w:r>
          </w:p>
          <w:p w:rsidR="00000000" w:rsidDel="00000000" w:rsidP="00000000" w:rsidRDefault="00000000" w:rsidRPr="00000000" w14:paraId="0000043A">
            <w:pPr>
              <w:spacing w:after="120" w:line="256.8"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B">
            <w:pPr>
              <w:spacing w:after="120" w:line="256.8"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C">
            <w:pPr>
              <w:numPr>
                <w:ilvl w:val="0"/>
                <w:numId w:val="3"/>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oportunidades de fomento para subsidiar projetos de inovação.</w:t>
            </w:r>
          </w:p>
        </w:tc>
        <w:tc>
          <w:tcPr>
            <w:shd w:fill="auto" w:val="clear"/>
            <w:vAlign w:val="center"/>
          </w:tcPr>
          <w:p w:rsidR="00000000" w:rsidDel="00000000" w:rsidP="00000000" w:rsidRDefault="00000000" w:rsidRPr="00000000" w14:paraId="0000043D">
            <w:pPr>
              <w:numPr>
                <w:ilvl w:val="0"/>
                <w:numId w:val="7"/>
              </w:numPr>
              <w:ind w:left="354" w:hanging="141"/>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Soluções Inovadoras</w:t>
            </w:r>
          </w:p>
          <w:p w:rsidR="00000000" w:rsidDel="00000000" w:rsidP="00000000" w:rsidRDefault="00000000" w:rsidRPr="00000000" w14:paraId="0000043E">
            <w:pPr>
              <w:numPr>
                <w:ilvl w:val="1"/>
                <w:numId w:val="7"/>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Descoberta x Invenção x Inovação</w:t>
            </w:r>
          </w:p>
          <w:p w:rsidR="00000000" w:rsidDel="00000000" w:rsidP="00000000" w:rsidRDefault="00000000" w:rsidRPr="00000000" w14:paraId="0000043F">
            <w:pPr>
              <w:ind w:left="85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1.1.2. Inovação Fechada x Inovação Aberta</w:t>
            </w:r>
          </w:p>
          <w:p w:rsidR="00000000" w:rsidDel="00000000" w:rsidP="00000000" w:rsidRDefault="00000000" w:rsidRPr="00000000" w14:paraId="00000440">
            <w:pPr>
              <w:numPr>
                <w:ilvl w:val="1"/>
                <w:numId w:val="7"/>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Transformações históricas e tendências</w:t>
            </w:r>
          </w:p>
          <w:p w:rsidR="00000000" w:rsidDel="00000000" w:rsidP="00000000" w:rsidRDefault="00000000" w:rsidRPr="00000000" w14:paraId="00000441">
            <w:pPr>
              <w:numPr>
                <w:ilvl w:val="1"/>
                <w:numId w:val="7"/>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Tipos de Modelo de Negócios (Assinatura, Marketplace, Licenciamento, XaaS, etc.)</w:t>
            </w:r>
          </w:p>
          <w:p w:rsidR="00000000" w:rsidDel="00000000" w:rsidP="00000000" w:rsidRDefault="00000000" w:rsidRPr="00000000" w14:paraId="0000044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4">
            <w:pPr>
              <w:numPr>
                <w:ilvl w:val="0"/>
                <w:numId w:val="7"/>
              </w:numPr>
              <w:ind w:left="354" w:hanging="141"/>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Oportunidades para Inovação </w:t>
            </w:r>
          </w:p>
          <w:p w:rsidR="00000000" w:rsidDel="00000000" w:rsidP="00000000" w:rsidRDefault="00000000" w:rsidRPr="00000000" w14:paraId="00000445">
            <w:pPr>
              <w:numPr>
                <w:ilvl w:val="1"/>
                <w:numId w:val="7"/>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Demandas da indústria</w:t>
            </w:r>
          </w:p>
          <w:p w:rsidR="00000000" w:rsidDel="00000000" w:rsidP="00000000" w:rsidRDefault="00000000" w:rsidRPr="00000000" w14:paraId="00000446">
            <w:pPr>
              <w:numPr>
                <w:ilvl w:val="1"/>
                <w:numId w:val="7"/>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Ações e projetos que promovem a inovação</w:t>
            </w:r>
          </w:p>
          <w:p w:rsidR="00000000" w:rsidDel="00000000" w:rsidP="00000000" w:rsidRDefault="00000000" w:rsidRPr="00000000" w14:paraId="00000447">
            <w:pPr>
              <w:numPr>
                <w:ilvl w:val="1"/>
                <w:numId w:val="7"/>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Desafios de inovação</w:t>
            </w:r>
          </w:p>
          <w:p w:rsidR="00000000" w:rsidDel="00000000" w:rsidP="00000000" w:rsidRDefault="00000000" w:rsidRPr="00000000" w14:paraId="00000448">
            <w:pPr>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9">
            <w:pPr>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A">
            <w:pPr>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B">
            <w:pPr>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C">
            <w:pPr>
              <w:numPr>
                <w:ilvl w:val="0"/>
                <w:numId w:val="7"/>
              </w:numPr>
              <w:ind w:left="354" w:hanging="141"/>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Criatividade e Ideação</w:t>
            </w:r>
          </w:p>
          <w:p w:rsidR="00000000" w:rsidDel="00000000" w:rsidP="00000000" w:rsidRDefault="00000000" w:rsidRPr="00000000" w14:paraId="0000044D">
            <w:pPr>
              <w:numPr>
                <w:ilvl w:val="1"/>
                <w:numId w:val="7"/>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problemas</w:t>
            </w:r>
          </w:p>
          <w:p w:rsidR="00000000" w:rsidDel="00000000" w:rsidP="00000000" w:rsidRDefault="00000000" w:rsidRPr="00000000" w14:paraId="0000044E">
            <w:pPr>
              <w:numPr>
                <w:ilvl w:val="1"/>
                <w:numId w:val="7"/>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Validação do problema</w:t>
            </w:r>
          </w:p>
          <w:p w:rsidR="00000000" w:rsidDel="00000000" w:rsidP="00000000" w:rsidRDefault="00000000" w:rsidRPr="00000000" w14:paraId="0000044F">
            <w:pPr>
              <w:numPr>
                <w:ilvl w:val="1"/>
                <w:numId w:val="7"/>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Ferramentas de ideação</w:t>
            </w:r>
          </w:p>
          <w:p w:rsidR="00000000" w:rsidDel="00000000" w:rsidP="00000000" w:rsidRDefault="00000000" w:rsidRPr="00000000" w14:paraId="00000450">
            <w:pPr>
              <w:numPr>
                <w:ilvl w:val="2"/>
                <w:numId w:val="7"/>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Crazy8</w:t>
            </w:r>
          </w:p>
          <w:p w:rsidR="00000000" w:rsidDel="00000000" w:rsidP="00000000" w:rsidRDefault="00000000" w:rsidRPr="00000000" w14:paraId="00000451">
            <w:pPr>
              <w:numPr>
                <w:ilvl w:val="2"/>
                <w:numId w:val="7"/>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Como podemos?</w:t>
            </w:r>
          </w:p>
          <w:p w:rsidR="00000000" w:rsidDel="00000000" w:rsidP="00000000" w:rsidRDefault="00000000" w:rsidRPr="00000000" w14:paraId="00000452">
            <w:pPr>
              <w:numPr>
                <w:ilvl w:val="2"/>
                <w:numId w:val="7"/>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Matriz CSD (Certezas, Suposições e Dúvidas)</w:t>
            </w:r>
          </w:p>
          <w:p w:rsidR="00000000" w:rsidDel="00000000" w:rsidP="00000000" w:rsidRDefault="00000000" w:rsidRPr="00000000" w14:paraId="00000453">
            <w:pPr>
              <w:numPr>
                <w:ilvl w:val="2"/>
                <w:numId w:val="7"/>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Mapa de Empatia</w:t>
            </w:r>
          </w:p>
          <w:p w:rsidR="00000000" w:rsidDel="00000000" w:rsidP="00000000" w:rsidRDefault="00000000" w:rsidRPr="00000000" w14:paraId="00000454">
            <w:pPr>
              <w:numPr>
                <w:ilvl w:val="2"/>
                <w:numId w:val="7"/>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Outras tendências do mercado atual</w:t>
            </w:r>
          </w:p>
          <w:p w:rsidR="00000000" w:rsidDel="00000000" w:rsidP="00000000" w:rsidRDefault="00000000" w:rsidRPr="00000000" w14:paraId="00000455">
            <w:pPr>
              <w:numPr>
                <w:ilvl w:val="1"/>
                <w:numId w:val="7"/>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Geração de valor</w:t>
            </w:r>
          </w:p>
          <w:p w:rsidR="00000000" w:rsidDel="00000000" w:rsidP="00000000" w:rsidRDefault="00000000" w:rsidRPr="00000000" w14:paraId="00000456">
            <w:pPr>
              <w:numPr>
                <w:ilvl w:val="2"/>
                <w:numId w:val="7"/>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de valor em negócios</w:t>
            </w:r>
          </w:p>
          <w:p w:rsidR="00000000" w:rsidDel="00000000" w:rsidP="00000000" w:rsidRDefault="00000000" w:rsidRPr="00000000" w14:paraId="00000457">
            <w:pPr>
              <w:numPr>
                <w:ilvl w:val="2"/>
                <w:numId w:val="7"/>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Metodologias e ferramentas</w:t>
            </w:r>
          </w:p>
          <w:p w:rsidR="00000000" w:rsidDel="00000000" w:rsidP="00000000" w:rsidRDefault="00000000" w:rsidRPr="00000000" w14:paraId="00000458">
            <w:pPr>
              <w:numPr>
                <w:ilvl w:val="2"/>
                <w:numId w:val="7"/>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Elaboração da proposta de valor</w:t>
            </w:r>
          </w:p>
          <w:p w:rsidR="00000000" w:rsidDel="00000000" w:rsidP="00000000" w:rsidRDefault="00000000" w:rsidRPr="00000000" w14:paraId="00000459">
            <w:pPr>
              <w:ind w:right="-83"/>
              <w:rPr>
                <w:rFonts w:ascii="Arial" w:cs="Arial" w:eastAsia="Arial" w:hAnsi="Arial"/>
                <w:sz w:val="18"/>
                <w:szCs w:val="18"/>
              </w:rPr>
            </w:pPr>
            <w:r w:rsidDel="00000000" w:rsidR="00000000" w:rsidRPr="00000000">
              <w:rPr>
                <w:rFonts w:ascii="Arial" w:cs="Arial" w:eastAsia="Arial" w:hAnsi="Arial"/>
                <w:sz w:val="18"/>
                <w:szCs w:val="18"/>
                <w:rtl w:val="0"/>
              </w:rPr>
              <w:t xml:space="preserve">     3.5.   Desenvolvimento da solução </w:t>
            </w:r>
          </w:p>
          <w:p w:rsidR="00000000" w:rsidDel="00000000" w:rsidP="00000000" w:rsidRDefault="00000000" w:rsidRPr="00000000" w14:paraId="0000045A">
            <w:pPr>
              <w:ind w:left="850" w:right="-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3.5.1. Construção de soluções para demandas da Indústria e da Sociedade</w:t>
            </w:r>
          </w:p>
          <w:p w:rsidR="00000000" w:rsidDel="00000000" w:rsidP="00000000" w:rsidRDefault="00000000" w:rsidRPr="00000000" w14:paraId="0000045B">
            <w:pPr>
              <w:ind w:left="850" w:right="-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3.5.2. Introdução de novos produtos e processos para problemas reais</w:t>
            </w:r>
          </w:p>
          <w:p w:rsidR="00000000" w:rsidDel="00000000" w:rsidP="00000000" w:rsidRDefault="00000000" w:rsidRPr="00000000" w14:paraId="0000045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E">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5F">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60">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61">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62">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63">
            <w:pPr>
              <w:numPr>
                <w:ilvl w:val="0"/>
                <w:numId w:val="7"/>
              </w:numPr>
              <w:ind w:left="354" w:hanging="141"/>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Modelo de Negócio </w:t>
            </w:r>
          </w:p>
          <w:p w:rsidR="00000000" w:rsidDel="00000000" w:rsidP="00000000" w:rsidRDefault="00000000" w:rsidRPr="00000000" w14:paraId="00000464">
            <w:pPr>
              <w:numPr>
                <w:ilvl w:val="1"/>
                <w:numId w:val="7"/>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Metodologias Ágeis</w:t>
            </w:r>
          </w:p>
          <w:p w:rsidR="00000000" w:rsidDel="00000000" w:rsidP="00000000" w:rsidRDefault="00000000" w:rsidRPr="00000000" w14:paraId="00000465">
            <w:pPr>
              <w:numPr>
                <w:ilvl w:val="1"/>
                <w:numId w:val="7"/>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Design Thinking </w:t>
            </w:r>
          </w:p>
          <w:p w:rsidR="00000000" w:rsidDel="00000000" w:rsidP="00000000" w:rsidRDefault="00000000" w:rsidRPr="00000000" w14:paraId="00000466">
            <w:pPr>
              <w:numPr>
                <w:ilvl w:val="1"/>
                <w:numId w:val="7"/>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Business Model Canvas (Canvas Modelo de Negócio)</w:t>
            </w:r>
          </w:p>
          <w:p w:rsidR="00000000" w:rsidDel="00000000" w:rsidP="00000000" w:rsidRDefault="00000000" w:rsidRPr="00000000" w14:paraId="00000467">
            <w:pPr>
              <w:numPr>
                <w:ilvl w:val="2"/>
                <w:numId w:val="7"/>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Representação gráfica do modelo de negócios</w:t>
            </w:r>
          </w:p>
          <w:p w:rsidR="00000000" w:rsidDel="00000000" w:rsidP="00000000" w:rsidRDefault="00000000" w:rsidRPr="00000000" w14:paraId="00000468">
            <w:pPr>
              <w:numPr>
                <w:ilvl w:val="1"/>
                <w:numId w:val="7"/>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Recursos demandados pelo projeto</w:t>
            </w:r>
          </w:p>
          <w:p w:rsidR="00000000" w:rsidDel="00000000" w:rsidP="00000000" w:rsidRDefault="00000000" w:rsidRPr="00000000" w14:paraId="00000469">
            <w:pPr>
              <w:numPr>
                <w:ilvl w:val="1"/>
                <w:numId w:val="7"/>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Ferramentas e tecnologias para estudos de viabilidade técnica e econômica</w:t>
            </w:r>
          </w:p>
          <w:p w:rsidR="00000000" w:rsidDel="00000000" w:rsidP="00000000" w:rsidRDefault="00000000" w:rsidRPr="00000000" w14:paraId="0000046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2">
            <w:pPr>
              <w:numPr>
                <w:ilvl w:val="0"/>
                <w:numId w:val="7"/>
              </w:numPr>
              <w:ind w:left="354" w:hanging="141"/>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Prototipagem</w:t>
            </w:r>
          </w:p>
          <w:p w:rsidR="00000000" w:rsidDel="00000000" w:rsidP="00000000" w:rsidRDefault="00000000" w:rsidRPr="00000000" w14:paraId="00000473">
            <w:pPr>
              <w:ind w:left="7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74">
            <w:pPr>
              <w:numPr>
                <w:ilvl w:val="1"/>
                <w:numId w:val="7"/>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475">
            <w:pPr>
              <w:numPr>
                <w:ilvl w:val="1"/>
                <w:numId w:val="7"/>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MVP (Mínimo Produto Viável)</w:t>
            </w:r>
          </w:p>
          <w:p w:rsidR="00000000" w:rsidDel="00000000" w:rsidP="00000000" w:rsidRDefault="00000000" w:rsidRPr="00000000" w14:paraId="00000476">
            <w:pPr>
              <w:numPr>
                <w:ilvl w:val="1"/>
                <w:numId w:val="7"/>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Tipos de protótipos</w:t>
            </w:r>
          </w:p>
          <w:p w:rsidR="00000000" w:rsidDel="00000000" w:rsidP="00000000" w:rsidRDefault="00000000" w:rsidRPr="00000000" w14:paraId="00000477">
            <w:pPr>
              <w:numPr>
                <w:ilvl w:val="2"/>
                <w:numId w:val="7"/>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Protótipo ou modelagem virtual</w:t>
            </w:r>
          </w:p>
          <w:p w:rsidR="00000000" w:rsidDel="00000000" w:rsidP="00000000" w:rsidRDefault="00000000" w:rsidRPr="00000000" w14:paraId="00000478">
            <w:pPr>
              <w:numPr>
                <w:ilvl w:val="2"/>
                <w:numId w:val="7"/>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Protótipo de baixa, média e alta fidelidade</w:t>
            </w:r>
          </w:p>
          <w:p w:rsidR="00000000" w:rsidDel="00000000" w:rsidP="00000000" w:rsidRDefault="00000000" w:rsidRPr="00000000" w14:paraId="00000479">
            <w:pPr>
              <w:numPr>
                <w:ilvl w:val="2"/>
                <w:numId w:val="7"/>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Protótipo funcional</w:t>
            </w:r>
          </w:p>
          <w:p w:rsidR="00000000" w:rsidDel="00000000" w:rsidP="00000000" w:rsidRDefault="00000000" w:rsidRPr="00000000" w14:paraId="0000047A">
            <w:pPr>
              <w:numPr>
                <w:ilvl w:val="1"/>
                <w:numId w:val="7"/>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Validação do protótipo</w:t>
            </w:r>
          </w:p>
          <w:p w:rsidR="00000000" w:rsidDel="00000000" w:rsidP="00000000" w:rsidRDefault="00000000" w:rsidRPr="00000000" w14:paraId="0000047B">
            <w:pPr>
              <w:numPr>
                <w:ilvl w:val="2"/>
                <w:numId w:val="7"/>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Testes de funcionalidades</w:t>
            </w:r>
          </w:p>
          <w:p w:rsidR="00000000" w:rsidDel="00000000" w:rsidP="00000000" w:rsidRDefault="00000000" w:rsidRPr="00000000" w14:paraId="0000047C">
            <w:pPr>
              <w:numPr>
                <w:ilvl w:val="2"/>
                <w:numId w:val="7"/>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Prova de conceito</w:t>
            </w:r>
          </w:p>
          <w:p w:rsidR="00000000" w:rsidDel="00000000" w:rsidP="00000000" w:rsidRDefault="00000000" w:rsidRPr="00000000" w14:paraId="0000047D">
            <w:pPr>
              <w:numPr>
                <w:ilvl w:val="1"/>
                <w:numId w:val="7"/>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Reavaliação da viabilidade do protótipo</w:t>
            </w:r>
          </w:p>
          <w:p w:rsidR="00000000" w:rsidDel="00000000" w:rsidP="00000000" w:rsidRDefault="00000000" w:rsidRPr="00000000" w14:paraId="0000047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0">
            <w:pPr>
              <w:numPr>
                <w:ilvl w:val="0"/>
                <w:numId w:val="7"/>
              </w:numPr>
              <w:ind w:left="354" w:hanging="141"/>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Apresentação do  Projeto</w:t>
            </w:r>
          </w:p>
          <w:p w:rsidR="00000000" w:rsidDel="00000000" w:rsidP="00000000" w:rsidRDefault="00000000" w:rsidRPr="00000000" w14:paraId="00000481">
            <w:pPr>
              <w:numPr>
                <w:ilvl w:val="1"/>
                <w:numId w:val="7"/>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Formas de Documentação (Relatórios, Apresentações, Vídeos, entre outros)</w:t>
            </w:r>
          </w:p>
          <w:p w:rsidR="00000000" w:rsidDel="00000000" w:rsidP="00000000" w:rsidRDefault="00000000" w:rsidRPr="00000000" w14:paraId="00000482">
            <w:pPr>
              <w:numPr>
                <w:ilvl w:val="1"/>
                <w:numId w:val="7"/>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Escopo da apresentação/entrega final</w:t>
            </w:r>
          </w:p>
          <w:p w:rsidR="00000000" w:rsidDel="00000000" w:rsidP="00000000" w:rsidRDefault="00000000" w:rsidRPr="00000000" w14:paraId="00000483">
            <w:pPr>
              <w:numPr>
                <w:ilvl w:val="2"/>
                <w:numId w:val="7"/>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Detalhamento da solução</w:t>
            </w:r>
          </w:p>
          <w:p w:rsidR="00000000" w:rsidDel="00000000" w:rsidP="00000000" w:rsidRDefault="00000000" w:rsidRPr="00000000" w14:paraId="00000484">
            <w:pPr>
              <w:numPr>
                <w:ilvl w:val="2"/>
                <w:numId w:val="7"/>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Modelo de negócio</w:t>
            </w:r>
          </w:p>
          <w:p w:rsidR="00000000" w:rsidDel="00000000" w:rsidP="00000000" w:rsidRDefault="00000000" w:rsidRPr="00000000" w14:paraId="00000485">
            <w:pPr>
              <w:numPr>
                <w:ilvl w:val="2"/>
                <w:numId w:val="7"/>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Protótipo</w:t>
            </w:r>
          </w:p>
          <w:p w:rsidR="00000000" w:rsidDel="00000000" w:rsidP="00000000" w:rsidRDefault="00000000" w:rsidRPr="00000000" w14:paraId="00000486">
            <w:pPr>
              <w:numPr>
                <w:ilvl w:val="2"/>
                <w:numId w:val="7"/>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Pitch </w:t>
            </w:r>
          </w:p>
          <w:p w:rsidR="00000000" w:rsidDel="00000000" w:rsidP="00000000" w:rsidRDefault="00000000" w:rsidRPr="00000000" w14:paraId="00000487">
            <w:pPr>
              <w:numPr>
                <w:ilvl w:val="3"/>
                <w:numId w:val="7"/>
              </w:numPr>
              <w:ind w:left="288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tipos e técnicas</w:t>
            </w:r>
          </w:p>
          <w:p w:rsidR="00000000" w:rsidDel="00000000" w:rsidP="00000000" w:rsidRDefault="00000000" w:rsidRPr="00000000" w14:paraId="00000488">
            <w:pPr>
              <w:numPr>
                <w:ilvl w:val="3"/>
                <w:numId w:val="7"/>
              </w:numPr>
              <w:ind w:left="288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Dicas de oratória</w:t>
            </w:r>
          </w:p>
          <w:p w:rsidR="00000000" w:rsidDel="00000000" w:rsidP="00000000" w:rsidRDefault="00000000" w:rsidRPr="00000000" w14:paraId="00000489">
            <w:pPr>
              <w:numPr>
                <w:ilvl w:val="3"/>
                <w:numId w:val="7"/>
              </w:numPr>
              <w:ind w:left="288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Aplicação nos diferentes contextos</w:t>
            </w:r>
          </w:p>
          <w:p w:rsidR="00000000" w:rsidDel="00000000" w:rsidP="00000000" w:rsidRDefault="00000000" w:rsidRPr="00000000" w14:paraId="0000048A">
            <w:pPr>
              <w:numPr>
                <w:ilvl w:val="3"/>
                <w:numId w:val="7"/>
              </w:numPr>
              <w:ind w:left="288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Roteiro e Vídeo Pitch</w:t>
            </w:r>
          </w:p>
          <w:p w:rsidR="00000000" w:rsidDel="00000000" w:rsidP="00000000" w:rsidRDefault="00000000" w:rsidRPr="00000000" w14:paraId="0000048B">
            <w:pPr>
              <w:rPr>
                <w:rFonts w:ascii="Arial" w:cs="Arial" w:eastAsia="Arial" w:hAnsi="Arial"/>
                <w:sz w:val="18"/>
                <w:szCs w:val="18"/>
              </w:rPr>
            </w:pPr>
            <w:r w:rsidDel="00000000" w:rsidR="00000000" w:rsidRPr="00000000">
              <w:rPr>
                <w:rFonts w:ascii="Arial" w:cs="Arial" w:eastAsia="Arial" w:hAnsi="Arial"/>
                <w:sz w:val="18"/>
                <w:szCs w:val="18"/>
                <w:rtl w:val="0"/>
              </w:rPr>
              <w:t xml:space="preserve">      6.3 Estratégias de Comunicação e Divulgação </w:t>
            </w:r>
          </w:p>
          <w:p w:rsidR="00000000" w:rsidDel="00000000" w:rsidP="00000000" w:rsidRDefault="00000000" w:rsidRPr="00000000" w14:paraId="0000048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E">
            <w:pPr>
              <w:numPr>
                <w:ilvl w:val="0"/>
                <w:numId w:val="7"/>
              </w:numPr>
              <w:ind w:left="354" w:hanging="141"/>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Oportunidades de Fomento para Projetos de Inovação</w:t>
            </w:r>
          </w:p>
          <w:p w:rsidR="00000000" w:rsidDel="00000000" w:rsidP="00000000" w:rsidRDefault="00000000" w:rsidRPr="00000000" w14:paraId="0000048F">
            <w:pPr>
              <w:numPr>
                <w:ilvl w:val="1"/>
                <w:numId w:val="7"/>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Editais</w:t>
            </w:r>
          </w:p>
          <w:p w:rsidR="00000000" w:rsidDel="00000000" w:rsidP="00000000" w:rsidRDefault="00000000" w:rsidRPr="00000000" w14:paraId="00000490">
            <w:pPr>
              <w:numPr>
                <w:ilvl w:val="1"/>
                <w:numId w:val="7"/>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Programas de Incentivo</w:t>
            </w:r>
          </w:p>
          <w:p w:rsidR="00000000" w:rsidDel="00000000" w:rsidP="00000000" w:rsidRDefault="00000000" w:rsidRPr="00000000" w14:paraId="00000491">
            <w:pPr>
              <w:numPr>
                <w:ilvl w:val="1"/>
                <w:numId w:val="7"/>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Incubação</w:t>
            </w:r>
          </w:p>
          <w:p w:rsidR="00000000" w:rsidDel="00000000" w:rsidP="00000000" w:rsidRDefault="00000000" w:rsidRPr="00000000" w14:paraId="00000492">
            <w:pPr>
              <w:numPr>
                <w:ilvl w:val="1"/>
                <w:numId w:val="7"/>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Aceleração</w:t>
            </w:r>
          </w:p>
        </w:tc>
      </w:tr>
      <w:tr>
        <w:trPr>
          <w:cantSplit w:val="0"/>
          <w:trHeight w:val="20" w:hRule="atLeast"/>
          <w:tblHeader w:val="0"/>
        </w:trPr>
        <w:tc>
          <w:tcPr>
            <w:shd w:fill="e64010" w:val="clear"/>
            <w:vAlign w:val="center"/>
          </w:tcPr>
          <w:p w:rsidR="00000000" w:rsidDel="00000000" w:rsidP="00000000" w:rsidRDefault="00000000" w:rsidRPr="00000000" w14:paraId="00000493">
            <w:pPr>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Eixo Estruturante BNCC  /   </w:t>
            </w:r>
          </w:p>
          <w:p w:rsidR="00000000" w:rsidDel="00000000" w:rsidP="00000000" w:rsidRDefault="00000000" w:rsidRPr="00000000" w14:paraId="00000494">
            <w:pPr>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Competência Integradora</w:t>
            </w:r>
          </w:p>
        </w:tc>
        <w:tc>
          <w:tcPr>
            <w:shd w:fill="e64010" w:val="clear"/>
            <w:vAlign w:val="center"/>
          </w:tcPr>
          <w:p w:rsidR="00000000" w:rsidDel="00000000" w:rsidP="00000000" w:rsidRDefault="00000000" w:rsidRPr="00000000" w14:paraId="00000495">
            <w:pPr>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Capacidades Integradoras</w:t>
            </w:r>
          </w:p>
        </w:tc>
      </w:tr>
      <w:tr>
        <w:trPr>
          <w:cantSplit w:val="0"/>
          <w:trHeight w:val="238" w:hRule="atLeast"/>
          <w:tblHeader w:val="0"/>
        </w:trPr>
        <w:tc>
          <w:tcPr>
            <w:vMerge w:val="restart"/>
            <w:vAlign w:val="center"/>
          </w:tcPr>
          <w:p w:rsidR="00000000" w:rsidDel="00000000" w:rsidP="00000000" w:rsidRDefault="00000000" w:rsidRPr="00000000" w14:paraId="00000496">
            <w:pPr>
              <w:ind w:left="141"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 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7">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rHeight w:val="238" w:hRule="atLeast"/>
          <w:tblHeader w:val="0"/>
        </w:trPr>
        <w:tc>
          <w:tcPr>
            <w:vMerge w:val="continue"/>
            <w:vAlign w:val="center"/>
          </w:tcPr>
          <w:p w:rsidR="00000000" w:rsidDel="00000000" w:rsidP="00000000" w:rsidRDefault="00000000" w:rsidRPr="00000000" w14:paraId="00000498">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9">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238" w:hRule="atLeast"/>
          <w:tblHeader w:val="0"/>
        </w:trPr>
        <w:tc>
          <w:tcPr>
            <w:vMerge w:val="continue"/>
            <w:vAlign w:val="center"/>
          </w:tcPr>
          <w:p w:rsidR="00000000" w:rsidDel="00000000" w:rsidP="00000000" w:rsidRDefault="00000000" w:rsidRPr="00000000" w14:paraId="0000049A">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B">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38" w:hRule="atLeast"/>
          <w:tblHeader w:val="0"/>
        </w:trPr>
        <w:tc>
          <w:tcPr>
            <w:vMerge w:val="restart"/>
            <w:vAlign w:val="center"/>
          </w:tcPr>
          <w:p w:rsidR="00000000" w:rsidDel="00000000" w:rsidP="00000000" w:rsidRDefault="00000000" w:rsidRPr="00000000" w14:paraId="0000049C">
            <w:pPr>
              <w:spacing w:after="96" w:before="96"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D">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238" w:hRule="atLeast"/>
          <w:tblHeader w:val="0"/>
        </w:trPr>
        <w:tc>
          <w:tcPr>
            <w:vMerge w:val="continue"/>
            <w:vAlign w:val="center"/>
          </w:tcPr>
          <w:p w:rsidR="00000000" w:rsidDel="00000000" w:rsidP="00000000" w:rsidRDefault="00000000" w:rsidRPr="00000000" w14:paraId="0000049E">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F">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38" w:hRule="atLeast"/>
          <w:tblHeader w:val="0"/>
        </w:trPr>
        <w:tc>
          <w:tcPr>
            <w:vAlign w:val="center"/>
          </w:tcPr>
          <w:p w:rsidR="00000000" w:rsidDel="00000000" w:rsidP="00000000" w:rsidRDefault="00000000" w:rsidRPr="00000000" w14:paraId="000004A0">
            <w:pPr>
              <w:spacing w:before="120" w:line="256" w:lineRule="auto"/>
              <w:ind w:left="28" w:firstLine="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Empreendedorismo:</w:t>
            </w:r>
            <w:r w:rsidDel="00000000" w:rsidR="00000000" w:rsidRPr="00000000">
              <w:rPr>
                <w:rFonts w:ascii="Arial" w:cs="Arial" w:eastAsia="Arial" w:hAnsi="Arial"/>
                <w:sz w:val="18"/>
                <w:szCs w:val="18"/>
                <w:rtl w:val="0"/>
              </w:rPr>
              <w:t xml:space="preserve"> 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1">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238" w:hRule="atLeast"/>
          <w:tblHeader w:val="0"/>
        </w:trPr>
        <w:tc>
          <w:tcPr>
            <w:gridSpan w:val="2"/>
            <w:shd w:fill="e64010" w:val="clear"/>
            <w:vAlign w:val="center"/>
          </w:tcPr>
          <w:p w:rsidR="00000000" w:rsidDel="00000000" w:rsidP="00000000" w:rsidRDefault="00000000" w:rsidRPr="00000000" w14:paraId="000004A2">
            <w:pPr>
              <w:jc w:val="center"/>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4A4">
            <w:pPr>
              <w:numPr>
                <w:ilvl w:val="0"/>
                <w:numId w:val="52"/>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4A5">
            <w:pPr>
              <w:numPr>
                <w:ilvl w:val="0"/>
                <w:numId w:val="52"/>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4A6">
            <w:pPr>
              <w:numPr>
                <w:ilvl w:val="0"/>
                <w:numId w:val="52"/>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4A7">
            <w:pPr>
              <w:numPr>
                <w:ilvl w:val="0"/>
                <w:numId w:val="52"/>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4A8">
            <w:pPr>
              <w:numPr>
                <w:ilvl w:val="0"/>
                <w:numId w:val="52"/>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4A9">
            <w:pPr>
              <w:numPr>
                <w:ilvl w:val="0"/>
                <w:numId w:val="52"/>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4AA">
            <w:pPr>
              <w:numPr>
                <w:ilvl w:val="0"/>
                <w:numId w:val="52"/>
              </w:numPr>
              <w:shd w:fill="ffffff" w:val="clear"/>
              <w:spacing w:after="160" w:line="256"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r w:rsidDel="00000000" w:rsidR="00000000" w:rsidRPr="00000000">
              <w:rPr>
                <w:rtl w:val="0"/>
              </w:rPr>
            </w:r>
          </w:p>
        </w:tc>
      </w:tr>
      <w:tr>
        <w:trPr>
          <w:cantSplit w:val="0"/>
          <w:trHeight w:val="238" w:hRule="atLeast"/>
          <w:tblHeader w:val="0"/>
        </w:trPr>
        <w:tc>
          <w:tcPr>
            <w:gridSpan w:val="2"/>
            <w:shd w:fill="e64010" w:val="clear"/>
            <w:vAlign w:val="center"/>
          </w:tcPr>
          <w:p w:rsidR="00000000" w:rsidDel="00000000" w:rsidP="00000000" w:rsidRDefault="00000000" w:rsidRPr="00000000" w14:paraId="000004AC">
            <w:pPr>
              <w:jc w:val="center"/>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4AE">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F">
            <w:pPr>
              <w:numPr>
                <w:ilvl w:val="0"/>
                <w:numId w:val="3"/>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e laboratório de informática.</w:t>
            </w:r>
          </w:p>
          <w:p w:rsidR="00000000" w:rsidDel="00000000" w:rsidP="00000000" w:rsidRDefault="00000000" w:rsidRPr="00000000" w14:paraId="000004B0">
            <w:pPr>
              <w:numPr>
                <w:ilvl w:val="0"/>
                <w:numId w:val="3"/>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Maker ou similar (desejável).</w:t>
            </w:r>
          </w:p>
          <w:p w:rsidR="00000000" w:rsidDel="00000000" w:rsidP="00000000" w:rsidRDefault="00000000" w:rsidRPr="00000000" w14:paraId="000004B1">
            <w:pPr>
              <w:spacing w:line="254" w:lineRule="auto"/>
              <w:ind w:left="720" w:firstLine="0"/>
              <w:rPr>
                <w:rFonts w:ascii="Arial" w:cs="Arial" w:eastAsia="Arial" w:hAnsi="Arial"/>
                <w:sz w:val="18"/>
                <w:szCs w:val="18"/>
              </w:rPr>
            </w:pP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4B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3">
            <w:pPr>
              <w:spacing w:line="254"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4">
            <w:pPr>
              <w:numPr>
                <w:ilvl w:val="0"/>
                <w:numId w:val="3"/>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p w:rsidR="00000000" w:rsidDel="00000000" w:rsidP="00000000" w:rsidRDefault="00000000" w:rsidRPr="00000000" w14:paraId="000004B5">
            <w:pPr>
              <w:numPr>
                <w:ilvl w:val="0"/>
                <w:numId w:val="3"/>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post-it e material de escritório  </w:t>
            </w:r>
          </w:p>
          <w:p w:rsidR="00000000" w:rsidDel="00000000" w:rsidP="00000000" w:rsidRDefault="00000000" w:rsidRPr="00000000" w14:paraId="000004B6">
            <w:pPr>
              <w:numPr>
                <w:ilvl w:val="0"/>
                <w:numId w:val="3"/>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4B7">
            <w:pPr>
              <w:spacing w:line="254" w:lineRule="auto"/>
              <w:ind w:left="720" w:firstLine="0"/>
              <w:rPr>
                <w:rFonts w:ascii="Arial" w:cs="Arial" w:eastAsia="Arial" w:hAnsi="Arial"/>
                <w:sz w:val="18"/>
                <w:szCs w:val="18"/>
              </w:rPr>
            </w:pP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4B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Materiais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9">
            <w:pPr>
              <w:numPr>
                <w:ilvl w:val="0"/>
                <w:numId w:val="3"/>
              </w:numPr>
              <w:spacing w:after="160"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Catálogos, Livros, Manuais, Canvas, Revistas, Vídeos e sites relacionados com a temática.</w:t>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A">
            <w:pPr>
              <w:spacing w:after="40" w:before="40" w:line="276" w:lineRule="auto"/>
              <w:ind w:left="283" w:hanging="30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B">
            <w:pPr>
              <w:spacing w:line="254" w:lineRule="auto"/>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MATOS, Felipe. </w:t>
            </w:r>
            <w:r w:rsidDel="00000000" w:rsidR="00000000" w:rsidRPr="00000000">
              <w:rPr>
                <w:rFonts w:ascii="Arial" w:cs="Arial" w:eastAsia="Arial" w:hAnsi="Arial"/>
                <w:b w:val="1"/>
                <w:bCs w:val="1"/>
                <w:color w:val="212529"/>
                <w:sz w:val="18"/>
                <w:szCs w:val="18"/>
                <w:rtl w:val="0"/>
              </w:rPr>
              <w:t xml:space="preserve">10 mil startups: guia prático para começar a crescer um novo negócio baseado em tecnologia no Brasil</w:t>
            </w:r>
            <w:r w:rsidDel="00000000" w:rsidR="00000000" w:rsidRPr="00000000">
              <w:rPr>
                <w:rFonts w:ascii="Arial" w:cs="Arial" w:eastAsia="Arial" w:hAnsi="Arial"/>
                <w:color w:val="212529"/>
                <w:sz w:val="18"/>
                <w:szCs w:val="18"/>
                <w:rtl w:val="0"/>
              </w:rPr>
              <w:t xml:space="preserve">. São Paulo (SP): Mariposa, 2017. 200 p. ISBN 9788594399007.</w:t>
            </w:r>
          </w:p>
          <w:p w:rsidR="00000000" w:rsidDel="00000000" w:rsidP="00000000" w:rsidRDefault="00000000" w:rsidRPr="00000000" w14:paraId="000004BC">
            <w:pPr>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RIES, Eric. </w:t>
            </w:r>
            <w:r w:rsidDel="00000000" w:rsidR="00000000" w:rsidRPr="00000000">
              <w:rPr>
                <w:rFonts w:ascii="Arial" w:cs="Arial" w:eastAsia="Arial" w:hAnsi="Arial"/>
                <w:b w:val="1"/>
                <w:bCs w:val="1"/>
                <w:color w:val="212529"/>
                <w:sz w:val="18"/>
                <w:szCs w:val="18"/>
                <w:rtl w:val="0"/>
              </w:rPr>
              <w:t xml:space="preserve">A Startup Enxuta: Como os empreendedores atuais utilizam inovação contínua para criar empresas extremamente bem-sucedidas.</w:t>
            </w:r>
            <w:r w:rsidDel="00000000" w:rsidR="00000000" w:rsidRPr="00000000">
              <w:rPr>
                <w:rFonts w:ascii="Arial" w:cs="Arial" w:eastAsia="Arial" w:hAnsi="Arial"/>
                <w:color w:val="212529"/>
                <w:sz w:val="18"/>
                <w:szCs w:val="18"/>
                <w:rtl w:val="0"/>
              </w:rPr>
              <w:t xml:space="preserve"> São Paulo: Leya Editora, 2012. Livraria Cultura. ISBN: 9788543108629</w:t>
            </w:r>
          </w:p>
          <w:p w:rsidR="00000000" w:rsidDel="00000000" w:rsidP="00000000" w:rsidRDefault="00000000" w:rsidRPr="00000000" w14:paraId="000004BD">
            <w:pPr>
              <w:spacing w:line="254" w:lineRule="auto"/>
              <w:ind w:left="141" w:firstLine="0"/>
              <w:jc w:val="both"/>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SENAI. Departamento Regional de Santa Catarina. </w:t>
            </w:r>
            <w:r w:rsidDel="00000000" w:rsidR="00000000" w:rsidRPr="00000000">
              <w:rPr>
                <w:rFonts w:ascii="Arial" w:cs="Arial" w:eastAsia="Arial" w:hAnsi="Arial"/>
                <w:b w:val="1"/>
                <w:bCs w:val="1"/>
                <w:color w:val="212529"/>
                <w:sz w:val="18"/>
                <w:szCs w:val="18"/>
                <w:rtl w:val="0"/>
              </w:rPr>
              <w:t xml:space="preserve">Projeto de Inovação</w:t>
            </w:r>
            <w:r w:rsidDel="00000000" w:rsidR="00000000" w:rsidRPr="00000000">
              <w:rPr>
                <w:rFonts w:ascii="Arial" w:cs="Arial" w:eastAsia="Arial" w:hAnsi="Arial"/>
                <w:color w:val="212529"/>
                <w:sz w:val="18"/>
                <w:szCs w:val="18"/>
                <w:rtl w:val="0"/>
              </w:rPr>
              <w:t xml:space="preserve">. 1. ed. Brasília: SENAI/DN, 2023. E-book. (58 p.). ISBN 978-65-84921-01-6. Disponível em: </w:t>
            </w:r>
            <w:hyperlink r:id="rId8">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12529"/>
                <w:sz w:val="18"/>
                <w:szCs w:val="18"/>
                <w:rtl w:val="0"/>
              </w:rPr>
              <w:t xml:space="preserve">. Acesso: 20 set. 2024.</w:t>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E">
            <w:pPr>
              <w:spacing w:after="40" w:before="40" w:line="276" w:lineRule="auto"/>
              <w:ind w:left="283" w:hanging="30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Complementar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F">
            <w:pPr>
              <w:spacing w:line="254" w:lineRule="auto"/>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CAETANO, Gustavo. </w:t>
            </w:r>
            <w:r w:rsidDel="00000000" w:rsidR="00000000" w:rsidRPr="00000000">
              <w:rPr>
                <w:rFonts w:ascii="Arial" w:cs="Arial" w:eastAsia="Arial" w:hAnsi="Arial"/>
                <w:b w:val="1"/>
                <w:bCs w:val="1"/>
                <w:color w:val="212529"/>
                <w:sz w:val="18"/>
                <w:szCs w:val="18"/>
                <w:rtl w:val="0"/>
              </w:rPr>
              <w:t xml:space="preserve">Pense simples:</w:t>
            </w:r>
            <w:r w:rsidDel="00000000" w:rsidR="00000000" w:rsidRPr="00000000">
              <w:rPr>
                <w:rFonts w:ascii="Arial" w:cs="Arial" w:eastAsia="Arial" w:hAnsi="Arial"/>
                <w:color w:val="212529"/>
                <w:sz w:val="18"/>
                <w:szCs w:val="18"/>
                <w:rtl w:val="0"/>
              </w:rPr>
              <w:t xml:space="preserve"> você só precisa dar o primeiro passo para ter um negócio ágil e inovador. São Paulo: Gente, 2017. 182 p. ISBN 9788545201458.</w:t>
            </w:r>
          </w:p>
          <w:p w:rsidR="00000000" w:rsidDel="00000000" w:rsidP="00000000" w:rsidRDefault="00000000" w:rsidRPr="00000000" w14:paraId="000004C0">
            <w:pPr>
              <w:spacing w:line="254" w:lineRule="auto"/>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KEELEY, Larry et al. </w:t>
            </w:r>
            <w:r w:rsidDel="00000000" w:rsidR="00000000" w:rsidRPr="00000000">
              <w:rPr>
                <w:rFonts w:ascii="Arial" w:cs="Arial" w:eastAsia="Arial" w:hAnsi="Arial"/>
                <w:b w:val="1"/>
                <w:bCs w:val="1"/>
                <w:color w:val="212529"/>
                <w:sz w:val="18"/>
                <w:szCs w:val="18"/>
                <w:rtl w:val="0"/>
              </w:rPr>
              <w:t xml:space="preserve">Dez tipos de inovação: a disciplina de criação de avanços de ruptura.</w:t>
            </w:r>
            <w:r w:rsidDel="00000000" w:rsidR="00000000" w:rsidRPr="00000000">
              <w:rPr>
                <w:rFonts w:ascii="Arial" w:cs="Arial" w:eastAsia="Arial" w:hAnsi="Arial"/>
                <w:color w:val="212529"/>
                <w:sz w:val="18"/>
                <w:szCs w:val="18"/>
                <w:rtl w:val="0"/>
              </w:rPr>
              <w:t xml:space="preserve"> São Paulo: DVS, 2015. xv, 263 p. ISBN 9788582890844.</w:t>
            </w:r>
          </w:p>
          <w:p w:rsidR="00000000" w:rsidDel="00000000" w:rsidP="00000000" w:rsidRDefault="00000000" w:rsidRPr="00000000" w14:paraId="000004C1">
            <w:pPr>
              <w:spacing w:line="254" w:lineRule="auto"/>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OSTERWALDER, Alexander; PIGNEUR, Yves. </w:t>
            </w:r>
            <w:r w:rsidDel="00000000" w:rsidR="00000000" w:rsidRPr="00000000">
              <w:rPr>
                <w:rFonts w:ascii="Arial" w:cs="Arial" w:eastAsia="Arial" w:hAnsi="Arial"/>
                <w:b w:val="1"/>
                <w:bCs w:val="1"/>
                <w:color w:val="212529"/>
                <w:sz w:val="18"/>
                <w:szCs w:val="18"/>
                <w:rtl w:val="0"/>
              </w:rPr>
              <w:t xml:space="preserve">Business model generation: inovação em modelos de negócios : um manual para visionários, inovadores e revolucionários.</w:t>
            </w:r>
            <w:r w:rsidDel="00000000" w:rsidR="00000000" w:rsidRPr="00000000">
              <w:rPr>
                <w:rFonts w:ascii="Arial" w:cs="Arial" w:eastAsia="Arial" w:hAnsi="Arial"/>
                <w:color w:val="212529"/>
                <w:sz w:val="18"/>
                <w:szCs w:val="18"/>
                <w:rtl w:val="0"/>
              </w:rPr>
              <w:t xml:space="preserve"> Rio de Janeiro (RJ): Alta Books, 2011. 278 p. ISBN 9788576085508.</w:t>
            </w:r>
          </w:p>
        </w:tc>
      </w:tr>
    </w:tbl>
    <w:p w:rsidR="00000000" w:rsidDel="00000000" w:rsidP="00000000" w:rsidRDefault="00000000" w:rsidRPr="00000000" w14:paraId="000004C2">
      <w:pPr>
        <w:spacing w:line="360" w:lineRule="auto"/>
        <w:rPr>
          <w:rFonts w:ascii="Arial" w:cs="Arial" w:eastAsia="Arial" w:hAnsi="Arial"/>
          <w:b w:val="1"/>
          <w:bCs w:val="1"/>
          <w:smallCap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tbl>
      <w:tblPr>
        <w:tblStyle w:val="Table1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C4">
            <w:pPr>
              <w:ind w:left="607" w:firstLine="0"/>
              <w:jc w:val="center"/>
              <w:rPr>
                <w:rFonts w:ascii="Arial" w:cs="Arial" w:eastAsia="Arial" w:hAnsi="Arial"/>
                <w:b w:val="1"/>
                <w:bCs w:val="1"/>
                <w:color w:val="0070c0"/>
                <w:sz w:val="18"/>
                <w:szCs w:val="18"/>
              </w:rPr>
            </w:pPr>
            <w:bookmarkStart w:colFirst="0" w:colLast="0" w:name="_heading=h.4f1mdlm" w:id="22"/>
            <w:bookmarkEnd w:id="22"/>
            <w:r w:rsidDel="00000000" w:rsidR="00000000" w:rsidRPr="00000000">
              <w:rPr>
                <w:rFonts w:ascii="Arial" w:cs="Arial" w:eastAsia="Arial" w:hAnsi="Arial"/>
                <w:b w:val="1"/>
                <w:bCs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70c0"/>
                <w:sz w:val="18"/>
                <w:szCs w:val="18"/>
                <w:u w:val="none"/>
                <w:shd w:fill="auto" w:val="clear"/>
                <w:vertAlign w:val="baseline"/>
                <w:rtl w:val="0"/>
              </w:rPr>
              <w:t xml:space="preserve">UNIDADE CURRICULAR: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Leitura e Interpretação de Desenho Técnico</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C">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40 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4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Função: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Executar as atividades operacionais na produção industrial, seguindo Procedimentos e Normas Técnicas, de Qualidade, de Segurança, Saúde e Sustentabilidade.</w:t>
            </w:r>
            <w:r w:rsidDel="00000000" w:rsidR="00000000" w:rsidRPr="00000000">
              <w:rPr>
                <w:rtl w:val="0"/>
              </w:rPr>
            </w:r>
          </w:p>
        </w:tc>
      </w:tr>
      <w:tr>
        <w:trPr>
          <w:cantSplit w:val="0"/>
          <w:trHeight w:val="111"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D4">
            <w:pPr>
              <w:jc w:val="both"/>
              <w:rPr>
                <w:rFonts w:ascii="Arial" w:cs="Arial" w:eastAsia="Arial" w:hAnsi="Arial"/>
                <w:sz w:val="18"/>
                <w:szCs w:val="18"/>
              </w:rPr>
            </w:pPr>
            <w:r w:rsidDel="00000000" w:rsidR="00000000" w:rsidRPr="00000000">
              <w:rPr>
                <w:rtl w:val="0"/>
              </w:rPr>
            </w:r>
          </w:p>
        </w:tc>
      </w:tr>
      <w:tr>
        <w:trPr>
          <w:cantSplit w:val="0"/>
          <w:trHeight w:val="74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Objetivo Geral:</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Promover o desenvolvimento de capacidades técnicas e socioemocionais, referentes à leitura e interpretação de desenhos técnicos inerentes à produção industrial.</w:t>
            </w: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DC">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DF">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E1">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2">
            <w:pPr>
              <w:widowControl w:val="0"/>
              <w:numPr>
                <w:ilvl w:val="0"/>
                <w:numId w:val="37"/>
              </w:numPr>
              <w:tabs>
                <w:tab w:val="left" w:leader="none" w:pos="771"/>
              </w:tabs>
              <w:spacing w:after="80" w:lineRule="auto"/>
              <w:ind w:left="312" w:right="108"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os elementos constitutivos de desenhos técnicos mecânicos (simbologias, linhas, vistas).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4">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283.4645669291342" w:right="0" w:hanging="141.7322834645671"/>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Introdução ao desenho mecânico </w:t>
            </w:r>
          </w:p>
          <w:p w:rsidR="00000000" w:rsidDel="00000000" w:rsidP="00000000" w:rsidRDefault="00000000" w:rsidRPr="00000000" w14:paraId="000004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Importância </w:t>
            </w:r>
          </w:p>
          <w:p w:rsidR="00000000" w:rsidDel="00000000" w:rsidP="00000000" w:rsidRDefault="00000000" w:rsidRPr="00000000" w14:paraId="000004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Normas aplicadas ao desenho mecânico </w:t>
            </w:r>
          </w:p>
          <w:p w:rsidR="00000000" w:rsidDel="00000000" w:rsidP="00000000" w:rsidRDefault="00000000" w:rsidRPr="00000000" w14:paraId="000004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  Instrumentos</w:t>
            </w:r>
          </w:p>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   Introdução a desenho geométrico</w:t>
            </w:r>
          </w:p>
          <w:p w:rsidR="00000000" w:rsidDel="00000000" w:rsidP="00000000" w:rsidRDefault="00000000" w:rsidRPr="00000000" w14:paraId="000004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   Linhas</w:t>
            </w:r>
          </w:p>
          <w:p w:rsidR="00000000" w:rsidDel="00000000" w:rsidP="00000000" w:rsidRDefault="00000000" w:rsidRPr="00000000" w14:paraId="000004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   Caligrafia</w:t>
            </w:r>
          </w:p>
          <w:p w:rsidR="00000000" w:rsidDel="00000000" w:rsidP="00000000" w:rsidRDefault="00000000" w:rsidRPr="00000000" w14:paraId="000004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1.7  Formatos de papéis, dobras, margens e legendas  </w:t>
            </w:r>
          </w:p>
          <w:p w:rsidR="00000000" w:rsidDel="00000000" w:rsidP="00000000" w:rsidRDefault="00000000" w:rsidRPr="00000000" w14:paraId="000004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1.8  Representação gráfica bidimensional e tridimensional; </w:t>
            </w:r>
          </w:p>
          <w:p w:rsidR="00000000" w:rsidDel="00000000" w:rsidP="00000000" w:rsidRDefault="00000000" w:rsidRPr="00000000" w14:paraId="000004ED">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283.4645669291342" w:right="0" w:hanging="141.7322834645671"/>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Perspectivas</w:t>
            </w:r>
          </w:p>
          <w:p w:rsidR="00000000" w:rsidDel="00000000" w:rsidP="00000000" w:rsidRDefault="00000000" w:rsidRPr="00000000" w14:paraId="000004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  Vista Isométrica </w:t>
            </w:r>
          </w:p>
          <w:p w:rsidR="00000000" w:rsidDel="00000000" w:rsidP="00000000" w:rsidRDefault="00000000" w:rsidRPr="00000000" w14:paraId="000004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 Vistas ortográficas: Perspectiva e projeções ortogonais, ajuste, rugosidade,...;</w:t>
            </w:r>
          </w:p>
          <w:p w:rsidR="00000000" w:rsidDel="00000000" w:rsidP="00000000" w:rsidRDefault="00000000" w:rsidRPr="00000000" w14:paraId="000004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  Supressão de vistas</w:t>
            </w:r>
          </w:p>
          <w:p w:rsidR="00000000" w:rsidDel="00000000" w:rsidP="00000000" w:rsidRDefault="00000000" w:rsidRPr="00000000" w14:paraId="000004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   Vista auxiliar </w:t>
            </w:r>
          </w:p>
          <w:p w:rsidR="00000000" w:rsidDel="00000000" w:rsidP="00000000" w:rsidRDefault="00000000" w:rsidRPr="00000000" w14:paraId="000004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  Vista auxiliar simplificada</w:t>
            </w:r>
          </w:p>
          <w:p w:rsidR="00000000" w:rsidDel="00000000" w:rsidP="00000000" w:rsidRDefault="00000000" w:rsidRPr="00000000" w14:paraId="000004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  Rotação de detalhes oblíquos  </w:t>
            </w:r>
          </w:p>
          <w:p w:rsidR="00000000" w:rsidDel="00000000" w:rsidP="00000000" w:rsidRDefault="00000000" w:rsidRPr="00000000" w14:paraId="000004F4">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283.4645669291342" w:right="0" w:hanging="141.7322834645671"/>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Representação em corte: </w:t>
            </w:r>
          </w:p>
          <w:p w:rsidR="00000000" w:rsidDel="00000000" w:rsidP="00000000" w:rsidRDefault="00000000" w:rsidRPr="00000000" w14:paraId="000004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  Hachuras</w:t>
            </w:r>
          </w:p>
          <w:p w:rsidR="00000000" w:rsidDel="00000000" w:rsidP="00000000" w:rsidRDefault="00000000" w:rsidRPr="00000000" w14:paraId="000004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3.2  Linhas de corte  </w:t>
            </w:r>
          </w:p>
          <w:p w:rsidR="00000000" w:rsidDel="00000000" w:rsidP="00000000" w:rsidRDefault="00000000" w:rsidRPr="00000000" w14:paraId="000004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 Corte parcial </w:t>
            </w:r>
          </w:p>
          <w:p w:rsidR="00000000" w:rsidDel="00000000" w:rsidP="00000000" w:rsidRDefault="00000000" w:rsidRPr="00000000" w14:paraId="000004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  Meio corte </w:t>
            </w:r>
          </w:p>
          <w:p w:rsidR="00000000" w:rsidDel="00000000" w:rsidP="00000000" w:rsidRDefault="00000000" w:rsidRPr="00000000" w14:paraId="000004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  Corte total </w:t>
            </w:r>
          </w:p>
          <w:p w:rsidR="00000000" w:rsidDel="00000000" w:rsidP="00000000" w:rsidRDefault="00000000" w:rsidRPr="00000000" w14:paraId="000004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3.6  Omissão de corte</w:t>
            </w:r>
          </w:p>
          <w:p w:rsidR="00000000" w:rsidDel="00000000" w:rsidP="00000000" w:rsidRDefault="00000000" w:rsidRPr="00000000" w14:paraId="000004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3.7   Seções  Rupturas  </w:t>
            </w:r>
          </w:p>
          <w:p w:rsidR="00000000" w:rsidDel="00000000" w:rsidP="00000000" w:rsidRDefault="00000000" w:rsidRPr="00000000" w14:paraId="000004FC">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283.4645669291342" w:right="0" w:hanging="141.7322834645671"/>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Escalas</w:t>
            </w:r>
          </w:p>
          <w:p w:rsidR="00000000" w:rsidDel="00000000" w:rsidP="00000000" w:rsidRDefault="00000000" w:rsidRPr="00000000" w14:paraId="000004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   Natural</w:t>
            </w:r>
          </w:p>
          <w:p w:rsidR="00000000" w:rsidDel="00000000" w:rsidP="00000000" w:rsidRDefault="00000000" w:rsidRPr="00000000" w14:paraId="000004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  Redução </w:t>
            </w:r>
          </w:p>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4.3  Ampliação </w:t>
            </w:r>
          </w:p>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4.4  Cotagem: Regras de cotagem Representação das cotas Capacidades Símbolos e convenções Cotagem de detalhes Tolerância dimensional Tolerância geométrica </w:t>
            </w:r>
          </w:p>
          <w:p w:rsidR="00000000" w:rsidDel="00000000" w:rsidP="00000000" w:rsidRDefault="00000000" w:rsidRPr="00000000" w14:paraId="00000501">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283.4645669291342" w:right="0" w:hanging="141.7322834645671"/>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Desenhos de conjuntos</w:t>
            </w:r>
          </w:p>
          <w:p w:rsidR="00000000" w:rsidDel="00000000" w:rsidP="00000000" w:rsidRDefault="00000000" w:rsidRPr="00000000" w14:paraId="000005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5.1   Vista explodida </w:t>
            </w:r>
          </w:p>
          <w:p w:rsidR="00000000" w:rsidDel="00000000" w:rsidP="00000000" w:rsidRDefault="00000000" w:rsidRPr="00000000" w14:paraId="000005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5.2 Apresentação simbólica de elementos de máquinas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04">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505">
            <w:pP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07">
            <w:pP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8">
            <w:pPr>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A">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0B">
            <w:pPr>
              <w:spacing w:before="40" w:line="276" w:lineRule="auto"/>
              <w:jc w:val="center"/>
              <w:rPr>
                <w:rFonts w:ascii="Arial" w:cs="Arial" w:eastAsia="Arial" w:hAnsi="Arial"/>
                <w:b w:val="1"/>
                <w:bCs w:val="1"/>
                <w:color w:val="0070c0"/>
                <w:sz w:val="18"/>
                <w:szCs w:val="18"/>
              </w:rPr>
            </w:pPr>
            <w:bookmarkStart w:colFirst="0" w:colLast="0" w:name="_heading=h.2u6wntf" w:id="23"/>
            <w:bookmarkEnd w:id="23"/>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E">
            <w:pPr>
              <w:shd w:fill="ffffff" w:val="clear"/>
              <w:rPr>
                <w:rFonts w:ascii="Arial" w:cs="Arial" w:eastAsia="Arial" w:hAnsi="Arial"/>
                <w:color w:val="222222"/>
                <w:sz w:val="18"/>
                <w:szCs w:val="18"/>
              </w:rPr>
            </w:pPr>
            <w:r w:rsidDel="00000000" w:rsidR="00000000" w:rsidRPr="00000000">
              <w:rPr>
                <w:rtl w:val="0"/>
              </w:rPr>
            </w:r>
          </w:p>
          <w:p w:rsidR="00000000" w:rsidDel="00000000" w:rsidP="00000000" w:rsidRDefault="00000000" w:rsidRPr="00000000" w14:paraId="0000050F">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510">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511">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512">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513">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514">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515">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516">
            <w:pPr>
              <w:keepNext w:val="0"/>
              <w:keepLines w:val="0"/>
              <w:widowControl w:val="1"/>
              <w:numPr>
                <w:ilvl w:val="0"/>
                <w:numId w:val="41"/>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both"/>
              <w:rPr>
                <w:rFonts w:ascii="Arial" w:cs="Arial" w:eastAsia="Arial" w:hAnsi="Arial"/>
                <w:b w:val="0"/>
                <w:bCs w:val="0"/>
                <w:i w:val="0"/>
                <w:iCs w:val="0"/>
                <w:smallCaps w:val="0"/>
                <w:strike w:val="0"/>
                <w:color w:val="222222"/>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ÉTICA - Comprometer-se com comportamentos que se fundamentam em princípios éticos, morais e códigos de conduta estabelecidos.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19">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C">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D">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2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Laboratório de informática  </w:t>
            </w:r>
          </w:p>
          <w:p w:rsidR="00000000" w:rsidDel="00000000" w:rsidP="00000000" w:rsidRDefault="00000000" w:rsidRPr="00000000" w14:paraId="0000051E">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Sala de aula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0">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1">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Computadores com acesso à internet equipados com programas de elaboração de planilhas e gráficos, edição de texto e apresentação multimídia; Kit multimídia (projetor, tela, computador), Trena, Réguas, Transferidor de graus, Calculadora, Softwares específicos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3">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4">
            <w:pPr>
              <w:numPr>
                <w:ilvl w:val="0"/>
                <w:numId w:val="40"/>
              </w:numPr>
              <w:tabs>
                <w:tab w:val="left" w:leader="none" w:pos="178"/>
              </w:tabs>
              <w:spacing w:after="40"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Catálogos, Livros, Manuais, Normas, Periódicos, Revistas e sites especializados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6">
            <w:pPr>
              <w:keepNext w:val="1"/>
              <w:keepLines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178"/>
              </w:tabs>
              <w:spacing w:after="40" w:before="20" w:line="276" w:lineRule="auto"/>
              <w:ind w:left="720" w:right="0" w:hanging="360"/>
              <w:jc w:val="both"/>
              <w:rPr>
                <w:rFonts w:ascii="Arial" w:cs="Arial" w:eastAsia="Arial" w:hAnsi="Arial"/>
                <w:b w:val="1"/>
                <w:bCs w:val="1"/>
                <w:i w:val="0"/>
                <w:iCs w:val="0"/>
                <w:smallCaps w:val="1"/>
                <w:strike w:val="0"/>
                <w:color w:val="000000"/>
                <w:sz w:val="18"/>
                <w:szCs w:val="18"/>
                <w:u w:val="none"/>
                <w:shd w:fill="auto" w:val="clear"/>
                <w:vertAlign w:val="baseline"/>
              </w:rPr>
            </w:pPr>
            <w:bookmarkStart w:colFirst="0" w:colLast="0" w:name="_heading=h.19c6y18" w:id="24"/>
            <w:bookmarkEnd w:id="24"/>
            <w:r w:rsidDel="00000000" w:rsidR="00000000" w:rsidRPr="00000000">
              <w:rPr>
                <w:rFonts w:ascii="Arial" w:cs="Arial" w:eastAsia="Arial" w:hAnsi="Arial"/>
                <w:b w:val="1"/>
                <w:bCs w:val="1"/>
                <w:i w:val="0"/>
                <w:iCs w:val="0"/>
                <w:smallCaps w:val="1"/>
                <w:strike w:val="0"/>
                <w:color w:val="000000"/>
                <w:sz w:val="18"/>
                <w:szCs w:val="18"/>
                <w:u w:val="none"/>
                <w:shd w:fill="auto" w:val="clear"/>
                <w:vertAlign w:val="baseline"/>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7">
            <w:pPr>
              <w:keepNext w:val="1"/>
              <w:keepLines w:val="0"/>
              <w:widowControl w:val="1"/>
              <w:numPr>
                <w:ilvl w:val="0"/>
                <w:numId w:val="40"/>
              </w:numPr>
              <w:pBdr>
                <w:top w:space="0" w:sz="0" w:val="nil"/>
                <w:left w:space="0" w:sz="0" w:val="nil"/>
                <w:bottom w:space="0" w:sz="0" w:val="nil"/>
                <w:right w:space="0" w:sz="0" w:val="nil"/>
                <w:between w:space="0" w:sz="0" w:val="nil"/>
              </w:pBdr>
              <w:shd w:fill="auto" w:val="clear"/>
              <w:spacing w:after="240" w:before="0" w:line="240" w:lineRule="auto"/>
              <w:ind w:left="459" w:right="0" w:hanging="360"/>
              <w:jc w:val="both"/>
              <w:rPr>
                <w:rFonts w:ascii="Arial" w:cs="Arial" w:eastAsia="Arial" w:hAnsi="Arial"/>
                <w:b w:val="1"/>
                <w:bCs w:val="1"/>
                <w:i w:val="0"/>
                <w:iCs w:val="0"/>
                <w:smallCaps w:val="1"/>
                <w:strike w:val="0"/>
                <w:color w:val="000000"/>
                <w:sz w:val="18"/>
                <w:szCs w:val="18"/>
                <w:u w:val="none"/>
                <w:shd w:fill="auto" w:val="clear"/>
                <w:vertAlign w:val="baseline"/>
              </w:rPr>
            </w:pPr>
            <w:bookmarkStart w:colFirst="0" w:colLast="0" w:name="_heading=h.3tbugp1" w:id="25"/>
            <w:bookmarkEnd w:id="25"/>
            <w:r w:rsidDel="00000000" w:rsidR="00000000" w:rsidRPr="00000000">
              <w:rPr>
                <w:rFonts w:ascii="Arial" w:cs="Arial" w:eastAsia="Arial" w:hAnsi="Arial"/>
                <w:b w:val="0"/>
                <w:bCs w:val="0"/>
                <w:i w:val="0"/>
                <w:iCs w:val="0"/>
                <w:smallCaps w:val="1"/>
                <w:strike w:val="0"/>
                <w:color w:val="000000"/>
                <w:sz w:val="18"/>
                <w:szCs w:val="18"/>
                <w:u w:val="none"/>
                <w:shd w:fill="auto" w:val="clear"/>
                <w:vertAlign w:val="baseline"/>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9">
            <w:pPr>
              <w:keepNext w:val="1"/>
              <w:keepLines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178"/>
              </w:tabs>
              <w:spacing w:after="40" w:before="20" w:line="276" w:lineRule="auto"/>
              <w:ind w:left="720" w:right="0" w:hanging="360"/>
              <w:jc w:val="both"/>
              <w:rPr>
                <w:rFonts w:ascii="Arial" w:cs="Arial" w:eastAsia="Arial" w:hAnsi="Arial"/>
                <w:b w:val="1"/>
                <w:bCs w:val="1"/>
                <w:i w:val="0"/>
                <w:iCs w:val="0"/>
                <w:smallCaps w:val="1"/>
                <w:strike w:val="0"/>
                <w:color w:val="000000"/>
                <w:sz w:val="18"/>
                <w:szCs w:val="18"/>
                <w:u w:val="none"/>
                <w:shd w:fill="auto" w:val="clear"/>
                <w:vertAlign w:val="baseline"/>
              </w:rPr>
            </w:pPr>
            <w:bookmarkStart w:colFirst="0" w:colLast="0" w:name="_heading=h.28h4qwu" w:id="26"/>
            <w:bookmarkEnd w:id="26"/>
            <w:r w:rsidDel="00000000" w:rsidR="00000000" w:rsidRPr="00000000">
              <w:rPr>
                <w:rFonts w:ascii="Arial" w:cs="Arial" w:eastAsia="Arial" w:hAnsi="Arial"/>
                <w:b w:val="1"/>
                <w:bCs w:val="1"/>
                <w:i w:val="0"/>
                <w:iCs w:val="0"/>
                <w:smallCaps w:val="1"/>
                <w:strike w:val="0"/>
                <w:color w:val="000000"/>
                <w:sz w:val="18"/>
                <w:szCs w:val="18"/>
                <w:u w:val="none"/>
                <w:shd w:fill="auto" w:val="clear"/>
                <w:vertAlign w:val="baseline"/>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A">
            <w:pPr>
              <w:numPr>
                <w:ilvl w:val="0"/>
                <w:numId w:val="26"/>
              </w:numPr>
              <w:pBdr>
                <w:top w:space="0" w:sz="0" w:val="nil"/>
                <w:left w:space="0" w:sz="0" w:val="nil"/>
                <w:bottom w:space="0" w:sz="0" w:val="nil"/>
                <w:right w:space="0" w:sz="0" w:val="nil"/>
                <w:between w:space="0" w:sz="0" w:val="nil"/>
              </w:pBdr>
              <w:tabs>
                <w:tab w:val="left" w:leader="none" w:pos="178"/>
              </w:tabs>
              <w:spacing w:after="40" w:before="20" w:line="276" w:lineRule="auto"/>
              <w:ind w:left="720" w:hanging="360"/>
              <w:jc w:val="both"/>
              <w:rPr>
                <w:rFonts w:ascii="Arial" w:cs="Arial" w:eastAsia="Arial" w:hAnsi="Arial"/>
                <w:color w:val="000000"/>
                <w:sz w:val="22"/>
                <w:szCs w:val="22"/>
              </w:rPr>
            </w:pPr>
            <w:bookmarkStart w:colFirst="0" w:colLast="0" w:name="_heading=h.nmf14n" w:id="27"/>
            <w:bookmarkEnd w:id="27"/>
            <w:r w:rsidDel="00000000" w:rsidR="00000000" w:rsidRPr="00000000">
              <w:rPr>
                <w:rFonts w:ascii="Arial" w:cs="Arial" w:eastAsia="Arial" w:hAnsi="Arial"/>
                <w:color w:val="000000"/>
                <w:sz w:val="18"/>
                <w:szCs w:val="18"/>
                <w:rtl w:val="0"/>
              </w:rPr>
              <w:t xml:space="preserve">SENAI. Departamento Nacional. </w:t>
            </w:r>
            <w:r w:rsidDel="00000000" w:rsidR="00000000" w:rsidRPr="00000000">
              <w:rPr>
                <w:rFonts w:ascii="Arial" w:cs="Arial" w:eastAsia="Arial" w:hAnsi="Arial"/>
                <w:b w:val="1"/>
                <w:bCs w:val="1"/>
                <w:color w:val="000000"/>
                <w:sz w:val="18"/>
                <w:szCs w:val="18"/>
                <w:rtl w:val="0"/>
              </w:rPr>
              <w:t xml:space="preserve">Desenho técnico mecânico.</w:t>
            </w:r>
            <w:r w:rsidDel="00000000" w:rsidR="00000000" w:rsidRPr="00000000">
              <w:rPr>
                <w:rFonts w:ascii="Arial" w:cs="Arial" w:eastAsia="Arial" w:hAnsi="Arial"/>
                <w:color w:val="000000"/>
                <w:sz w:val="18"/>
                <w:szCs w:val="18"/>
                <w:rtl w:val="0"/>
              </w:rPr>
              <w:t xml:space="preserve"> Brasília: SENAI/DN, 2015. </w:t>
            </w:r>
            <w:r w:rsidDel="00000000" w:rsidR="00000000" w:rsidRPr="00000000">
              <w:rPr>
                <w:rFonts w:ascii="Arial" w:cs="Arial" w:eastAsia="Arial" w:hAnsi="Arial"/>
                <w:i w:val="1"/>
                <w:iCs w:val="1"/>
                <w:color w:val="000000"/>
                <w:sz w:val="18"/>
                <w:szCs w:val="18"/>
                <w:rtl w:val="0"/>
              </w:rPr>
              <w:t xml:space="preserve">E-book.</w:t>
            </w:r>
            <w:r w:rsidDel="00000000" w:rsidR="00000000" w:rsidRPr="00000000">
              <w:rPr>
                <w:rFonts w:ascii="Arial" w:cs="Arial" w:eastAsia="Arial" w:hAnsi="Arial"/>
                <w:color w:val="000000"/>
                <w:sz w:val="18"/>
                <w:szCs w:val="18"/>
                <w:rtl w:val="0"/>
              </w:rPr>
              <w:t xml:space="preserve"> (168 p.). (Série Mecânica). ISBN 978-85-75199190. Disponível em: </w:t>
            </w:r>
            <w:hyperlink r:id="rId9">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 Acesso em: 13 out. 2022.</w:t>
            </w:r>
            <w:r w:rsidDel="00000000" w:rsidR="00000000" w:rsidRPr="00000000">
              <w:rPr>
                <w:rtl w:val="0"/>
              </w:rPr>
            </w:r>
          </w:p>
          <w:p w:rsidR="00000000" w:rsidDel="00000000" w:rsidP="00000000" w:rsidRDefault="00000000" w:rsidRPr="00000000" w14:paraId="0000052B">
            <w:pPr>
              <w:numPr>
                <w:ilvl w:val="0"/>
                <w:numId w:val="26"/>
              </w:numPr>
              <w:pBdr>
                <w:top w:space="0" w:sz="0" w:val="nil"/>
                <w:left w:space="0" w:sz="0" w:val="nil"/>
                <w:bottom w:space="0" w:sz="0" w:val="nil"/>
                <w:right w:space="0" w:sz="0" w:val="nil"/>
                <w:between w:space="0" w:sz="0" w:val="nil"/>
              </w:pBdr>
              <w:tabs>
                <w:tab w:val="left" w:leader="none" w:pos="178"/>
              </w:tabs>
              <w:spacing w:after="40" w:before="20" w:line="276" w:lineRule="auto"/>
              <w:ind w:left="720" w:hanging="360"/>
              <w:jc w:val="both"/>
              <w:rPr>
                <w:rFonts w:ascii="Arial" w:cs="Arial" w:eastAsia="Arial" w:hAnsi="Arial"/>
                <w:color w:val="000000"/>
                <w:sz w:val="22"/>
                <w:szCs w:val="22"/>
              </w:rPr>
            </w:pPr>
            <w:bookmarkStart w:colFirst="0" w:colLast="0" w:name="_heading=h.gjdgxs" w:id="28"/>
            <w:bookmarkEnd w:id="28"/>
            <w:r w:rsidDel="00000000" w:rsidR="00000000" w:rsidRPr="00000000">
              <w:rPr>
                <w:rFonts w:ascii="Arial" w:cs="Arial" w:eastAsia="Arial" w:hAnsi="Arial"/>
                <w:color w:val="000000"/>
                <w:sz w:val="18"/>
                <w:szCs w:val="18"/>
                <w:rtl w:val="0"/>
              </w:rPr>
              <w:t xml:space="preserve">SENAI. Departamento Nacional. </w:t>
            </w:r>
            <w:r w:rsidDel="00000000" w:rsidR="00000000" w:rsidRPr="00000000">
              <w:rPr>
                <w:rFonts w:ascii="Arial" w:cs="Arial" w:eastAsia="Arial" w:hAnsi="Arial"/>
                <w:b w:val="1"/>
                <w:bCs w:val="1"/>
                <w:color w:val="000000"/>
                <w:sz w:val="18"/>
                <w:szCs w:val="18"/>
                <w:rtl w:val="0"/>
              </w:rPr>
              <w:t xml:space="preserve">Leitura e interpretação de </w:t>
            </w:r>
            <w:r w:rsidDel="00000000" w:rsidR="00000000" w:rsidRPr="00000000">
              <w:rPr>
                <w:rFonts w:ascii="Arial" w:cs="Arial" w:eastAsia="Arial" w:hAnsi="Arial"/>
                <w:color w:val="000000"/>
                <w:sz w:val="18"/>
                <w:szCs w:val="18"/>
                <w:rtl w:val="0"/>
              </w:rPr>
              <w:t xml:space="preserve">d</w:t>
            </w:r>
            <w:r w:rsidDel="00000000" w:rsidR="00000000" w:rsidRPr="00000000">
              <w:rPr>
                <w:rFonts w:ascii="Arial" w:cs="Arial" w:eastAsia="Arial" w:hAnsi="Arial"/>
                <w:b w:val="1"/>
                <w:bCs w:val="1"/>
                <w:color w:val="000000"/>
                <w:sz w:val="18"/>
                <w:szCs w:val="18"/>
                <w:rtl w:val="0"/>
              </w:rPr>
              <w:t xml:space="preserve">esenho mecânico.</w:t>
            </w:r>
            <w:r w:rsidDel="00000000" w:rsidR="00000000" w:rsidRPr="00000000">
              <w:rPr>
                <w:rFonts w:ascii="Arial" w:cs="Arial" w:eastAsia="Arial" w:hAnsi="Arial"/>
                <w:color w:val="000000"/>
                <w:sz w:val="18"/>
                <w:szCs w:val="18"/>
                <w:rtl w:val="0"/>
              </w:rPr>
              <w:t xml:space="preserve"> Brasília: SENAI/DN, 2018. </w:t>
            </w:r>
            <w:r w:rsidDel="00000000" w:rsidR="00000000" w:rsidRPr="00000000">
              <w:rPr>
                <w:rFonts w:ascii="Arial" w:cs="Arial" w:eastAsia="Arial" w:hAnsi="Arial"/>
                <w:i w:val="1"/>
                <w:iCs w:val="1"/>
                <w:color w:val="000000"/>
                <w:sz w:val="18"/>
                <w:szCs w:val="18"/>
                <w:rtl w:val="0"/>
              </w:rPr>
              <w:t xml:space="preserve">E-book.</w:t>
            </w:r>
            <w:r w:rsidDel="00000000" w:rsidR="00000000" w:rsidRPr="00000000">
              <w:rPr>
                <w:rFonts w:ascii="Arial" w:cs="Arial" w:eastAsia="Arial" w:hAnsi="Arial"/>
                <w:color w:val="000000"/>
                <w:sz w:val="18"/>
                <w:szCs w:val="18"/>
                <w:rtl w:val="0"/>
              </w:rPr>
              <w:t xml:space="preserve"> (90 p.). (Série Mecânica). ISBN 978-85-20180716. Disponível em: </w:t>
            </w:r>
            <w:hyperlink r:id="rId10">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 Acesso em: 13 out. 2022.</w:t>
            </w:r>
            <w:r w:rsidDel="00000000" w:rsidR="00000000" w:rsidRPr="00000000">
              <w:rPr>
                <w:rtl w:val="0"/>
              </w:rPr>
            </w:r>
          </w:p>
          <w:p w:rsidR="00000000" w:rsidDel="00000000" w:rsidP="00000000" w:rsidRDefault="00000000" w:rsidRPr="00000000" w14:paraId="0000052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360"/>
              <w:jc w:val="both"/>
              <w:rPr>
                <w:rFonts w:ascii="Arial" w:cs="Arial" w:eastAsia="Arial" w:hAnsi="Arial"/>
                <w:b w:val="0"/>
                <w:bCs w:val="0"/>
                <w:i w:val="0"/>
                <w:iCs w:val="0"/>
                <w:smallCaps w:val="1"/>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52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2F">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30">
      <w:pPr>
        <w:rPr>
          <w:rFonts w:ascii="Arial" w:cs="Arial" w:eastAsia="Arial" w:hAnsi="Arial"/>
          <w:sz w:val="18"/>
          <w:szCs w:val="18"/>
        </w:rPr>
      </w:pPr>
      <w:r w:rsidDel="00000000" w:rsidR="00000000" w:rsidRPr="00000000">
        <w:rPr>
          <w:rtl w:val="0"/>
        </w:rPr>
      </w:r>
    </w:p>
    <w:tbl>
      <w:tblPr>
        <w:tblStyle w:val="Table2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31">
            <w:pPr>
              <w:ind w:left="607" w:firstLine="0"/>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35">
            <w:pP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bCs w:val="1"/>
                <w:color w:val="000000"/>
                <w:sz w:val="18"/>
                <w:szCs w:val="18"/>
                <w:rtl w:val="0"/>
              </w:rPr>
              <w:t xml:space="preserve">Fundamentos de Automação/Instrumentação</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9">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60 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53D">
            <w:pPr>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color w:val="000000"/>
                <w:sz w:val="18"/>
                <w:szCs w:val="18"/>
                <w:rtl w:val="0"/>
              </w:rPr>
              <w:t xml:space="preserve">Executar as atividades operacionais na produção industrial, seguindo Procedimentos e Normas Técnicas, de Qualidade, de Segurança, Saúde e Sustentabilidade.</w:t>
            </w:r>
            <w:r w:rsidDel="00000000" w:rsidR="00000000" w:rsidRPr="00000000">
              <w:rPr>
                <w:rtl w:val="0"/>
              </w:rPr>
            </w:r>
          </w:p>
        </w:tc>
      </w:tr>
      <w:tr>
        <w:trPr>
          <w:cantSplit w:val="0"/>
          <w:trHeight w:val="111"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41">
            <w:pPr>
              <w:jc w:val="both"/>
              <w:rPr>
                <w:rFonts w:ascii="Arial" w:cs="Arial" w:eastAsia="Arial" w:hAnsi="Arial"/>
                <w:sz w:val="18"/>
                <w:szCs w:val="18"/>
              </w:rPr>
            </w:pPr>
            <w:r w:rsidDel="00000000" w:rsidR="00000000" w:rsidRPr="00000000">
              <w:rPr>
                <w:rtl w:val="0"/>
              </w:rPr>
            </w:r>
          </w:p>
        </w:tc>
      </w:tr>
      <w:tr>
        <w:trPr>
          <w:cantSplit w:val="0"/>
          <w:trHeight w:val="74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Objetivo Geral:</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Propiciar o desenvolvimento das capacidades básicas e socioemocionais para compreender o funcionamento dos controladores lógicos programáveis visando o intertravamento, monitoramento e o controle de uma planta de processo.</w:t>
            </w: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49">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4C">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4E">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F">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Identificar a aplicabilidade dos conceitos básicos relativos à programação de CLP´s;</w:t>
            </w:r>
          </w:p>
          <w:p w:rsidR="00000000" w:rsidDel="00000000" w:rsidP="00000000" w:rsidRDefault="00000000" w:rsidRPr="00000000" w14:paraId="00000550">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Compreender a operação do sistema supervisório e IHM.</w:t>
            </w:r>
          </w:p>
          <w:p w:rsidR="00000000" w:rsidDel="00000000" w:rsidP="00000000" w:rsidRDefault="00000000" w:rsidRPr="00000000" w14:paraId="00000551">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Reconhecer as diferentes técnicas de instrumentação aplicadas aos sistemas de produção;</w:t>
            </w:r>
          </w:p>
          <w:p w:rsidR="00000000" w:rsidDel="00000000" w:rsidP="00000000" w:rsidRDefault="00000000" w:rsidRPr="00000000" w14:paraId="00000552">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Observar as variáveis de controle (pressão, vazão, temperatura, nível etc);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4">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25" w:right="0" w:hanging="36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Lógica Digital</w:t>
            </w:r>
          </w:p>
          <w:p w:rsidR="00000000" w:rsidDel="00000000" w:rsidP="00000000" w:rsidRDefault="00000000" w:rsidRPr="00000000" w14:paraId="000005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Sistema de Numeração;</w:t>
            </w:r>
            <w:r w:rsidDel="00000000" w:rsidR="00000000" w:rsidRPr="00000000">
              <w:rPr>
                <w:rtl w:val="0"/>
              </w:rPr>
            </w:r>
          </w:p>
          <w:p w:rsidR="00000000" w:rsidDel="00000000" w:rsidP="00000000" w:rsidRDefault="00000000" w:rsidRPr="00000000" w14:paraId="000005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Conversão de bases numéricas;</w:t>
            </w:r>
            <w:r w:rsidDel="00000000" w:rsidR="00000000" w:rsidRPr="00000000">
              <w:rPr>
                <w:rtl w:val="0"/>
              </w:rPr>
            </w:r>
          </w:p>
          <w:p w:rsidR="00000000" w:rsidDel="00000000" w:rsidP="00000000" w:rsidRDefault="00000000" w:rsidRPr="00000000" w14:paraId="000005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1.3 Funções lógicas (AND, NAND, OR, NOR, EX-OR, NÃO EX-OR).</w:t>
            </w:r>
            <w:r w:rsidDel="00000000" w:rsidR="00000000" w:rsidRPr="00000000">
              <w:rPr>
                <w:rtl w:val="0"/>
              </w:rPr>
            </w:r>
          </w:p>
          <w:p w:rsidR="00000000" w:rsidDel="00000000" w:rsidP="00000000" w:rsidRDefault="00000000" w:rsidRPr="00000000" w14:paraId="00000558">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25" w:right="0" w:hanging="360"/>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Controladores</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Lógicos  Programáveis (CLP) </w:t>
            </w:r>
            <w:r w:rsidDel="00000000" w:rsidR="00000000" w:rsidRPr="00000000">
              <w:rPr>
                <w:rtl w:val="0"/>
              </w:rPr>
            </w:r>
          </w:p>
          <w:p w:rsidR="00000000" w:rsidDel="00000000" w:rsidP="00000000" w:rsidRDefault="00000000" w:rsidRPr="00000000" w14:paraId="000005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 Características técnicas;</w:t>
            </w:r>
            <w:r w:rsidDel="00000000" w:rsidR="00000000" w:rsidRPr="00000000">
              <w:rPr>
                <w:rtl w:val="0"/>
              </w:rPr>
            </w:r>
          </w:p>
          <w:p w:rsidR="00000000" w:rsidDel="00000000" w:rsidP="00000000" w:rsidRDefault="00000000" w:rsidRPr="00000000" w14:paraId="000005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 Princípio de funcionamento;</w:t>
            </w:r>
            <w:r w:rsidDel="00000000" w:rsidR="00000000" w:rsidRPr="00000000">
              <w:rPr>
                <w:rtl w:val="0"/>
              </w:rPr>
            </w:r>
          </w:p>
          <w:p w:rsidR="00000000" w:rsidDel="00000000" w:rsidP="00000000" w:rsidRDefault="00000000" w:rsidRPr="00000000" w14:paraId="000005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  Arquitetura e especificação de hardware; </w:t>
            </w:r>
            <w:r w:rsidDel="00000000" w:rsidR="00000000" w:rsidRPr="00000000">
              <w:rPr>
                <w:rtl w:val="0"/>
              </w:rPr>
            </w:r>
          </w:p>
          <w:p w:rsidR="00000000" w:rsidDel="00000000" w:rsidP="00000000" w:rsidRDefault="00000000" w:rsidRPr="00000000" w14:paraId="000005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 Linguagem de programação;</w:t>
            </w:r>
            <w:r w:rsidDel="00000000" w:rsidR="00000000" w:rsidRPr="00000000">
              <w:rPr>
                <w:rtl w:val="0"/>
              </w:rPr>
            </w:r>
          </w:p>
          <w:p w:rsidR="00000000" w:rsidDel="00000000" w:rsidP="00000000" w:rsidRDefault="00000000" w:rsidRPr="00000000" w14:paraId="000005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  Estruturas de programação.</w:t>
            </w:r>
            <w:r w:rsidDel="00000000" w:rsidR="00000000" w:rsidRPr="00000000">
              <w:rPr>
                <w:rtl w:val="0"/>
              </w:rPr>
            </w:r>
          </w:p>
          <w:p w:rsidR="00000000" w:rsidDel="00000000" w:rsidP="00000000" w:rsidRDefault="00000000" w:rsidRPr="00000000" w14:paraId="0000055E">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25" w:right="0" w:hanging="360"/>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Sistemas</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Supervisórios e IHM</w:t>
            </w:r>
            <w:r w:rsidDel="00000000" w:rsidR="00000000" w:rsidRPr="00000000">
              <w:rPr>
                <w:rtl w:val="0"/>
              </w:rPr>
            </w:r>
          </w:p>
          <w:p w:rsidR="00000000" w:rsidDel="00000000" w:rsidP="00000000" w:rsidRDefault="00000000" w:rsidRPr="00000000" w14:paraId="000005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  Sistemas de Supervisão: Local e Remoto; </w:t>
            </w:r>
            <w:r w:rsidDel="00000000" w:rsidR="00000000" w:rsidRPr="00000000">
              <w:rPr>
                <w:rtl w:val="0"/>
              </w:rPr>
            </w:r>
          </w:p>
          <w:p w:rsidR="00000000" w:rsidDel="00000000" w:rsidP="00000000" w:rsidRDefault="00000000" w:rsidRPr="00000000" w14:paraId="000005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3.2 Componentes de um sistema de supervisão;</w:t>
            </w:r>
            <w:r w:rsidDel="00000000" w:rsidR="00000000" w:rsidRPr="00000000">
              <w:rPr>
                <w:rtl w:val="0"/>
              </w:rPr>
            </w:r>
          </w:p>
          <w:p w:rsidR="00000000" w:rsidDel="00000000" w:rsidP="00000000" w:rsidRDefault="00000000" w:rsidRPr="00000000" w14:paraId="000005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  Softwares SCADA e Interfaces Homem Máquina; </w:t>
            </w:r>
            <w:r w:rsidDel="00000000" w:rsidR="00000000" w:rsidRPr="00000000">
              <w:rPr>
                <w:rtl w:val="0"/>
              </w:rPr>
            </w:r>
          </w:p>
          <w:p w:rsidR="00000000" w:rsidDel="00000000" w:rsidP="00000000" w:rsidRDefault="00000000" w:rsidRPr="00000000" w14:paraId="000005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 Funções básicas dos Sistemas de Supervisão.</w:t>
            </w:r>
            <w:r w:rsidDel="00000000" w:rsidR="00000000" w:rsidRPr="00000000">
              <w:rPr>
                <w:rtl w:val="0"/>
              </w:rPr>
              <w:br w:type="textWrapping"/>
            </w:r>
          </w:p>
          <w:p w:rsidR="00000000" w:rsidDel="00000000" w:rsidP="00000000" w:rsidRDefault="00000000" w:rsidRPr="00000000" w14:paraId="00000563">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25" w:right="0" w:hanging="360"/>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Introdução</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à Instrumentação:</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 Classe e Simbologia dos Instrumentos </w:t>
            </w:r>
            <w:r w:rsidDel="00000000" w:rsidR="00000000" w:rsidRPr="00000000">
              <w:rPr>
                <w:rtl w:val="0"/>
              </w:rPr>
            </w:r>
          </w:p>
          <w:p w:rsidR="00000000" w:rsidDel="00000000" w:rsidP="00000000" w:rsidRDefault="00000000" w:rsidRPr="00000000" w14:paraId="000005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 Fluxograma de processo e tipos de malhas. </w:t>
            </w:r>
            <w:r w:rsidDel="00000000" w:rsidR="00000000" w:rsidRPr="00000000">
              <w:rPr>
                <w:rtl w:val="0"/>
              </w:rPr>
            </w:r>
          </w:p>
          <w:p w:rsidR="00000000" w:rsidDel="00000000" w:rsidP="00000000" w:rsidRDefault="00000000" w:rsidRPr="00000000" w14:paraId="000005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4.3 Sinais Pneumáticos</w:t>
            </w:r>
            <w:r w:rsidDel="00000000" w:rsidR="00000000" w:rsidRPr="00000000">
              <w:rPr>
                <w:rtl w:val="0"/>
              </w:rPr>
            </w:r>
          </w:p>
          <w:p w:rsidR="00000000" w:rsidDel="00000000" w:rsidP="00000000" w:rsidRDefault="00000000" w:rsidRPr="00000000" w14:paraId="000005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4.4 Sinais Analógicos </w:t>
            </w:r>
            <w:r w:rsidDel="00000000" w:rsidR="00000000" w:rsidRPr="00000000">
              <w:rPr>
                <w:rtl w:val="0"/>
              </w:rPr>
            </w:r>
          </w:p>
          <w:p w:rsidR="00000000" w:rsidDel="00000000" w:rsidP="00000000" w:rsidRDefault="00000000" w:rsidRPr="00000000" w14:paraId="000005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 Sinais Digitais</w:t>
            </w:r>
            <w:r w:rsidDel="00000000" w:rsidR="00000000" w:rsidRPr="00000000">
              <w:rPr>
                <w:rtl w:val="0"/>
              </w:rPr>
            </w:r>
          </w:p>
          <w:p w:rsidR="00000000" w:rsidDel="00000000" w:rsidP="00000000" w:rsidRDefault="00000000" w:rsidRPr="00000000" w14:paraId="000005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4.6  Variáveis de Processo: Unidades de pressão</w:t>
            </w:r>
            <w:r w:rsidDel="00000000" w:rsidR="00000000" w:rsidRPr="00000000">
              <w:rPr>
                <w:rtl w:val="0"/>
              </w:rPr>
            </w:r>
          </w:p>
          <w:p w:rsidR="00000000" w:rsidDel="00000000" w:rsidP="00000000" w:rsidRDefault="00000000" w:rsidRPr="00000000" w14:paraId="000005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4.7  Conversão de unidades de pressão </w:t>
            </w:r>
            <w:r w:rsidDel="00000000" w:rsidR="00000000" w:rsidRPr="00000000">
              <w:rPr>
                <w:rtl w:val="0"/>
              </w:rPr>
            </w:r>
          </w:p>
          <w:p w:rsidR="00000000" w:rsidDel="00000000" w:rsidP="00000000" w:rsidRDefault="00000000" w:rsidRPr="00000000" w14:paraId="000005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4.8 Dispositivos de medição de pressão </w:t>
            </w:r>
            <w:r w:rsidDel="00000000" w:rsidR="00000000" w:rsidRPr="00000000">
              <w:rPr>
                <w:rtl w:val="0"/>
              </w:rPr>
            </w:r>
          </w:p>
          <w:p w:rsidR="00000000" w:rsidDel="00000000" w:rsidP="00000000" w:rsidRDefault="00000000" w:rsidRPr="00000000" w14:paraId="000005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4.9 Medição direta e indireta de nível </w:t>
            </w:r>
            <w:r w:rsidDel="00000000" w:rsidR="00000000" w:rsidRPr="00000000">
              <w:rPr>
                <w:rtl w:val="0"/>
              </w:rPr>
            </w:r>
          </w:p>
          <w:p w:rsidR="00000000" w:rsidDel="00000000" w:rsidP="00000000" w:rsidRDefault="00000000" w:rsidRPr="00000000" w14:paraId="000005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4.10 Medidores descontínuos de nível </w:t>
            </w:r>
            <w:r w:rsidDel="00000000" w:rsidR="00000000" w:rsidRPr="00000000">
              <w:rPr>
                <w:rtl w:val="0"/>
              </w:rPr>
            </w:r>
          </w:p>
          <w:p w:rsidR="00000000" w:rsidDel="00000000" w:rsidP="00000000" w:rsidRDefault="00000000" w:rsidRPr="00000000" w14:paraId="000005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4.11 Métodos de medição de nível de sólidos.</w:t>
            </w:r>
            <w:r w:rsidDel="00000000" w:rsidR="00000000" w:rsidRPr="00000000">
              <w:rPr>
                <w:rtl w:val="0"/>
              </w:rPr>
            </w:r>
          </w:p>
          <w:p w:rsidR="00000000" w:rsidDel="00000000" w:rsidP="00000000" w:rsidRDefault="00000000" w:rsidRPr="00000000" w14:paraId="000005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4.12  Unidades de vazão </w:t>
            </w:r>
            <w:r w:rsidDel="00000000" w:rsidR="00000000" w:rsidRPr="00000000">
              <w:rPr>
                <w:rtl w:val="0"/>
              </w:rPr>
            </w:r>
          </w:p>
          <w:p w:rsidR="00000000" w:rsidDel="00000000" w:rsidP="00000000" w:rsidRDefault="00000000" w:rsidRPr="00000000" w14:paraId="000005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4.13 Principais medidores de vazão </w:t>
            </w:r>
            <w:r w:rsidDel="00000000" w:rsidR="00000000" w:rsidRPr="00000000">
              <w:rPr>
                <w:rtl w:val="0"/>
              </w:rPr>
            </w:r>
          </w:p>
          <w:p w:rsidR="00000000" w:rsidDel="00000000" w:rsidP="00000000" w:rsidRDefault="00000000" w:rsidRPr="00000000" w14:paraId="000005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4.14 Medidores de temperatura por dilatação</w:t>
            </w:r>
            <w:r w:rsidDel="00000000" w:rsidR="00000000" w:rsidRPr="00000000">
              <w:rPr>
                <w:rtl w:val="0"/>
              </w:rPr>
            </w:r>
          </w:p>
          <w:p w:rsidR="00000000" w:rsidDel="00000000" w:rsidP="00000000" w:rsidRDefault="00000000" w:rsidRPr="00000000" w14:paraId="000005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4.15  Medição de temperatura por termopar </w:t>
            </w:r>
            <w:r w:rsidDel="00000000" w:rsidR="00000000" w:rsidRPr="00000000">
              <w:rPr>
                <w:rtl w:val="0"/>
              </w:rPr>
            </w:r>
          </w:p>
          <w:p w:rsidR="00000000" w:rsidDel="00000000" w:rsidP="00000000" w:rsidRDefault="00000000" w:rsidRPr="00000000" w14:paraId="00000573">
            <w:pPr>
              <w:pBdr>
                <w:top w:space="0" w:sz="0" w:val="nil"/>
                <w:left w:space="0" w:sz="0" w:val="nil"/>
                <w:bottom w:space="0" w:sz="0" w:val="nil"/>
                <w:right w:space="0" w:sz="0" w:val="nil"/>
                <w:between w:space="0" w:sz="0" w:val="nil"/>
              </w:pBdr>
              <w:spacing w:after="0" w:before="0" w:lineRule="auto"/>
              <w:ind w:left="360"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4.16 Medição de temperatura por termo resistência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74">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575">
            <w:pP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77">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8">
            <w:pPr>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A">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7B">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E">
            <w:pPr>
              <w:shd w:fill="ffffff" w:val="clear"/>
              <w:rPr>
                <w:rFonts w:ascii="Arial" w:cs="Arial" w:eastAsia="Arial" w:hAnsi="Arial"/>
                <w:color w:val="222222"/>
                <w:sz w:val="18"/>
                <w:szCs w:val="18"/>
              </w:rPr>
            </w:pPr>
            <w:r w:rsidDel="00000000" w:rsidR="00000000" w:rsidRPr="00000000">
              <w:rPr>
                <w:rtl w:val="0"/>
              </w:rPr>
            </w:r>
          </w:p>
          <w:p w:rsidR="00000000" w:rsidDel="00000000" w:rsidP="00000000" w:rsidRDefault="00000000" w:rsidRPr="00000000" w14:paraId="0000057F">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580">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581">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582">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583">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584">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585">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586">
            <w:pPr>
              <w:keepNext w:val="0"/>
              <w:keepLines w:val="0"/>
              <w:widowControl w:val="1"/>
              <w:numPr>
                <w:ilvl w:val="0"/>
                <w:numId w:val="41"/>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both"/>
              <w:rPr>
                <w:rFonts w:ascii="Arial" w:cs="Arial" w:eastAsia="Arial" w:hAnsi="Arial"/>
                <w:b w:val="0"/>
                <w:bCs w:val="0"/>
                <w:i w:val="0"/>
                <w:iCs w:val="0"/>
                <w:smallCaps w:val="0"/>
                <w:strike w:val="0"/>
                <w:color w:val="222222"/>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ÉTICA - Comprometer-se com comportamentos que se fundamentam em princípios éticos, morais e códigos de conduta estabelecidos.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89">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C">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D">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2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Laboratório de informática  </w:t>
            </w:r>
          </w:p>
          <w:p w:rsidR="00000000" w:rsidDel="00000000" w:rsidP="00000000" w:rsidRDefault="00000000" w:rsidRPr="00000000" w14:paraId="0000058E">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Sala de aula</w:t>
            </w:r>
          </w:p>
          <w:p w:rsidR="00000000" w:rsidDel="00000000" w:rsidP="00000000" w:rsidRDefault="00000000" w:rsidRPr="00000000" w14:paraId="0000058F">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Biblioteca</w:t>
            </w:r>
          </w:p>
          <w:p w:rsidR="00000000" w:rsidDel="00000000" w:rsidP="00000000" w:rsidRDefault="00000000" w:rsidRPr="00000000" w14:paraId="00000590">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Laboratório de Automação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2">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3">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40" w:before="2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Computadores com acesso à internet equipados com programas de elaboração de planilhas e gráficos, edição de texto e apresentação multimídia; Kit multimídia (projetor, tela, computador)</w:t>
            </w:r>
          </w:p>
          <w:p w:rsidR="00000000" w:rsidDel="00000000" w:rsidP="00000000" w:rsidRDefault="00000000" w:rsidRPr="00000000" w14:paraId="00000594">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40" w:before="2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Instrumentos de medição:  Dispositivos de medição de pressão, medidores descontínuos de nível, medidores de vazão , medidores de temperatura por dilatação, termopar e resistência, rotâmetro, CLP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6">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7">
            <w:pPr>
              <w:numPr>
                <w:ilvl w:val="0"/>
                <w:numId w:val="40"/>
              </w:numPr>
              <w:tabs>
                <w:tab w:val="left" w:leader="none" w:pos="178"/>
              </w:tabs>
              <w:spacing w:after="40"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Catálogos, Livros, Manuais, Normas, Periódicos, Revistas e sites especializados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9">
            <w:pPr>
              <w:keepNext w:val="1"/>
              <w:keepLines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178"/>
              </w:tabs>
              <w:spacing w:after="40" w:before="20" w:line="276" w:lineRule="auto"/>
              <w:ind w:left="720" w:right="0" w:hanging="360"/>
              <w:jc w:val="both"/>
              <w:rPr>
                <w:rFonts w:ascii="Arial" w:cs="Arial" w:eastAsia="Arial" w:hAnsi="Arial"/>
                <w:b w:val="1"/>
                <w:bCs w:val="1"/>
                <w:i w:val="0"/>
                <w:iCs w:val="0"/>
                <w:smallCaps w:val="1"/>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18"/>
                <w:szCs w:val="18"/>
                <w:u w:val="none"/>
                <w:shd w:fill="auto" w:val="clear"/>
                <w:vertAlign w:val="baseline"/>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A">
            <w:pPr>
              <w:keepNext w:val="1"/>
              <w:keepLines w:val="0"/>
              <w:widowControl w:val="1"/>
              <w:numPr>
                <w:ilvl w:val="0"/>
                <w:numId w:val="40"/>
              </w:numPr>
              <w:pBdr>
                <w:top w:space="0" w:sz="0" w:val="nil"/>
                <w:left w:space="0" w:sz="0" w:val="nil"/>
                <w:bottom w:space="0" w:sz="0" w:val="nil"/>
                <w:right w:space="0" w:sz="0" w:val="nil"/>
                <w:between w:space="0" w:sz="0" w:val="nil"/>
              </w:pBdr>
              <w:shd w:fill="auto" w:val="clear"/>
              <w:spacing w:after="240" w:before="0" w:line="240" w:lineRule="auto"/>
              <w:ind w:left="459" w:right="0" w:hanging="360"/>
              <w:jc w:val="both"/>
              <w:rPr>
                <w:rFonts w:ascii="Arial" w:cs="Arial" w:eastAsia="Arial" w:hAnsi="Arial"/>
                <w:b w:val="1"/>
                <w:bCs w:val="1"/>
                <w:i w:val="0"/>
                <w:iCs w:val="0"/>
                <w:smallCaps w:val="1"/>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1"/>
                <w:strike w:val="0"/>
                <w:color w:val="000000"/>
                <w:sz w:val="18"/>
                <w:szCs w:val="18"/>
                <w:u w:val="none"/>
                <w:shd w:fill="auto" w:val="clear"/>
                <w:vertAlign w:val="baseline"/>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C">
            <w:pPr>
              <w:keepNext w:val="1"/>
              <w:keepLines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178"/>
              </w:tabs>
              <w:spacing w:after="40" w:before="20" w:line="276" w:lineRule="auto"/>
              <w:ind w:left="720" w:right="0" w:hanging="360"/>
              <w:jc w:val="both"/>
              <w:rPr>
                <w:rFonts w:ascii="Arial" w:cs="Arial" w:eastAsia="Arial" w:hAnsi="Arial"/>
                <w:b w:val="1"/>
                <w:bCs w:val="1"/>
                <w:i w:val="0"/>
                <w:iCs w:val="0"/>
                <w:smallCaps w:val="1"/>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18"/>
                <w:szCs w:val="18"/>
                <w:u w:val="none"/>
                <w:shd w:fill="auto" w:val="clear"/>
                <w:vertAlign w:val="baseline"/>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D">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SENAI. Departamento Nacional.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Acionamento de dispositivos atuadores: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volume 1. Brasília (DF): SENAI/DN, 2012. 156 p. (Série Automação industrial). ISBN 9788575195222.</w:t>
            </w:r>
          </w:p>
          <w:p w:rsidR="00000000" w:rsidDel="00000000" w:rsidP="00000000" w:rsidRDefault="00000000" w:rsidRPr="00000000" w14:paraId="0000059E">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SIGHIERI, Luciano; NISHINARI, Akiyoshi.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Controle automático de processos industriais: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instrumentação. 2. ed. São Paulo (SP): Edgard Blücher, c1973. 234 p. ISBN 9788521200550.</w:t>
            </w:r>
          </w:p>
        </w:tc>
      </w:tr>
    </w:tbl>
    <w:p w:rsidR="00000000" w:rsidDel="00000000" w:rsidP="00000000" w:rsidRDefault="00000000" w:rsidRPr="00000000" w14:paraId="000005A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A1">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A2">
      <w:pPr>
        <w:rPr>
          <w:rFonts w:ascii="Arial" w:cs="Arial" w:eastAsia="Arial" w:hAnsi="Arial"/>
          <w:sz w:val="18"/>
          <w:szCs w:val="18"/>
        </w:rPr>
      </w:pPr>
      <w:r w:rsidDel="00000000" w:rsidR="00000000" w:rsidRPr="00000000">
        <w:rPr>
          <w:rtl w:val="0"/>
        </w:rPr>
      </w:r>
    </w:p>
    <w:tbl>
      <w:tblPr>
        <w:tblStyle w:val="Table2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A3">
            <w:pPr>
              <w:ind w:left="607" w:firstLine="0"/>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70c0"/>
                <w:sz w:val="18"/>
                <w:szCs w:val="18"/>
                <w:u w:val="none"/>
                <w:shd w:fill="auto" w:val="clear"/>
                <w:vertAlign w:val="baseline"/>
                <w:rtl w:val="0"/>
              </w:rPr>
              <w:t xml:space="preserve">UNIDADE CURRICULAR: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Fundamentos de Eletromecânica</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B">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80 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5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Função: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Executar as atividades operacionais na produção industrial, seguindo Procedimentos e Normas Técnicas, de Qualidade, de Segurança, Saúde e Sustentabilidade.</w:t>
            </w:r>
            <w:r w:rsidDel="00000000" w:rsidR="00000000" w:rsidRPr="00000000">
              <w:rPr>
                <w:rtl w:val="0"/>
              </w:rPr>
            </w:r>
          </w:p>
        </w:tc>
      </w:tr>
      <w:tr>
        <w:trPr>
          <w:cantSplit w:val="0"/>
          <w:trHeight w:val="111"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B3">
            <w:pPr>
              <w:jc w:val="both"/>
              <w:rPr>
                <w:rFonts w:ascii="Arial" w:cs="Arial" w:eastAsia="Arial" w:hAnsi="Arial"/>
                <w:sz w:val="18"/>
                <w:szCs w:val="18"/>
              </w:rPr>
            </w:pPr>
            <w:r w:rsidDel="00000000" w:rsidR="00000000" w:rsidRPr="00000000">
              <w:rPr>
                <w:rtl w:val="0"/>
              </w:rPr>
            </w:r>
          </w:p>
        </w:tc>
      </w:tr>
      <w:tr>
        <w:trPr>
          <w:cantSplit w:val="0"/>
          <w:trHeight w:val="74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Objetivo Geral:</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Desenvolver as capacidades básicas relacionadas aos fundamentos da eletromecânica, de forma a instrumentalizar o aluno e estabelecer as bases para que atue nos processos de produção industrial </w:t>
            </w:r>
            <w:r w:rsidDel="00000000" w:rsidR="00000000" w:rsidRPr="00000000">
              <w:rPr>
                <w:rtl w:val="0"/>
              </w:rPr>
            </w:r>
          </w:p>
          <w:p w:rsidR="00000000" w:rsidDel="00000000" w:rsidP="00000000" w:rsidRDefault="00000000" w:rsidRPr="00000000" w14:paraId="000005B8">
            <w:pPr>
              <w:jc w:val="both"/>
              <w:rPr>
                <w:rFonts w:ascii="Arial" w:cs="Arial" w:eastAsia="Arial" w:hAnsi="Arial"/>
                <w:sz w:val="18"/>
                <w:szCs w:val="18"/>
              </w:rPr>
            </w:pP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BC">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BF">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C1">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2">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283"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Identificar as grandezas elétricas (tensão, corrente e resistência)</w:t>
            </w:r>
          </w:p>
          <w:p w:rsidR="00000000" w:rsidDel="00000000" w:rsidP="00000000" w:rsidRDefault="00000000" w:rsidRPr="00000000" w14:paraId="000005C3">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283"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Identificar os instrumentos de medição elétrica, tendo em vista a conformidade do processo </w:t>
            </w:r>
          </w:p>
          <w:p w:rsidR="00000000" w:rsidDel="00000000" w:rsidP="00000000" w:rsidRDefault="00000000" w:rsidRPr="00000000" w14:paraId="000005C4">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283"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Compreender os tipos de correntes contínuas e alternadas </w:t>
            </w:r>
          </w:p>
          <w:p w:rsidR="00000000" w:rsidDel="00000000" w:rsidP="00000000" w:rsidRDefault="00000000" w:rsidRPr="00000000" w14:paraId="000005C5">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283"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Identificar os tipos de dispositivos elétricos, tendo em vista, a conformidade do processo;</w:t>
            </w:r>
          </w:p>
          <w:p w:rsidR="00000000" w:rsidDel="00000000" w:rsidP="00000000" w:rsidRDefault="00000000" w:rsidRPr="00000000" w14:paraId="000005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C7">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283"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Identificar os tipos, classificação e características  dos materiais em relação a sua aplicação.</w:t>
            </w:r>
          </w:p>
          <w:p w:rsidR="00000000" w:rsidDel="00000000" w:rsidP="00000000" w:rsidRDefault="00000000" w:rsidRPr="00000000" w14:paraId="000005C8">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283"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Identificar Equipamentos de Proteção Coletivo e Individual  adequado ao serviço à ser realizado;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A">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25" w:right="0" w:hanging="36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Fundamentos de Elétrica:</w:t>
            </w:r>
          </w:p>
          <w:p w:rsidR="00000000" w:rsidDel="00000000" w:rsidP="00000000" w:rsidRDefault="00000000" w:rsidRPr="00000000" w14:paraId="000005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Noções de segurança em eletricidade; </w:t>
            </w:r>
            <w:r w:rsidDel="00000000" w:rsidR="00000000" w:rsidRPr="00000000">
              <w:rPr>
                <w:rtl w:val="0"/>
              </w:rPr>
            </w:r>
          </w:p>
          <w:p w:rsidR="00000000" w:rsidDel="00000000" w:rsidP="00000000" w:rsidRDefault="00000000" w:rsidRPr="00000000" w14:paraId="000005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Grandezas elétricas (tensão, corrente e resistência); </w:t>
            </w:r>
            <w:r w:rsidDel="00000000" w:rsidR="00000000" w:rsidRPr="00000000">
              <w:rPr>
                <w:rtl w:val="0"/>
              </w:rPr>
            </w:r>
          </w:p>
          <w:p w:rsidR="00000000" w:rsidDel="00000000" w:rsidP="00000000" w:rsidRDefault="00000000" w:rsidRPr="00000000" w14:paraId="000005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 Circuitos elétricos (série e paralelo); Resistências elétricas (associação em série, paralela e mista);</w:t>
            </w:r>
            <w:r w:rsidDel="00000000" w:rsidR="00000000" w:rsidRPr="00000000">
              <w:rPr>
                <w:rtl w:val="0"/>
              </w:rPr>
            </w:r>
          </w:p>
          <w:p w:rsidR="00000000" w:rsidDel="00000000" w:rsidP="00000000" w:rsidRDefault="00000000" w:rsidRPr="00000000" w14:paraId="000005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  Leis de Ohm; Utilização de instrumentos de medição elétrica;</w:t>
            </w:r>
            <w:r w:rsidDel="00000000" w:rsidR="00000000" w:rsidRPr="00000000">
              <w:rPr>
                <w:rtl w:val="0"/>
              </w:rPr>
            </w:r>
          </w:p>
          <w:p w:rsidR="00000000" w:rsidDel="00000000" w:rsidP="00000000" w:rsidRDefault="00000000" w:rsidRPr="00000000" w14:paraId="000005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 Corrente contínua e alternada;</w:t>
            </w:r>
            <w:r w:rsidDel="00000000" w:rsidR="00000000" w:rsidRPr="00000000">
              <w:rPr>
                <w:rtl w:val="0"/>
              </w:rPr>
            </w:r>
          </w:p>
          <w:p w:rsidR="00000000" w:rsidDel="00000000" w:rsidP="00000000" w:rsidRDefault="00000000" w:rsidRPr="00000000" w14:paraId="000005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  Dispositivos elétricos (fusíveis, chaves seccionadoras, contadores, sensores de proximidades indutivo e capacitivo, sensor de pressão, micro switch, fim de curso, sensor de nível e sensor de temperatura,</w:t>
            </w:r>
            <w:r w:rsidDel="00000000" w:rsidR="00000000" w:rsidRPr="00000000">
              <w:rPr>
                <w:rtl w:val="0"/>
              </w:rPr>
            </w:r>
          </w:p>
          <w:p w:rsidR="00000000" w:rsidDel="00000000" w:rsidP="00000000" w:rsidRDefault="00000000" w:rsidRPr="00000000" w14:paraId="000005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1.7 Motores elétricos de indução (monofásico e trifásico).</w:t>
            </w:r>
            <w:r w:rsidDel="00000000" w:rsidR="00000000" w:rsidRPr="00000000">
              <w:rPr>
                <w:rtl w:val="0"/>
              </w:rPr>
            </w:r>
          </w:p>
          <w:p w:rsidR="00000000" w:rsidDel="00000000" w:rsidP="00000000" w:rsidRDefault="00000000" w:rsidRPr="00000000" w14:paraId="000005D2">
            <w:pPr>
              <w:spacing w:after="0" w:before="0" w:lineRule="auto"/>
              <w:rPr/>
            </w:pPr>
            <w:r w:rsidDel="00000000" w:rsidR="00000000" w:rsidRPr="00000000">
              <w:rPr>
                <w:rtl w:val="0"/>
              </w:rPr>
            </w:r>
          </w:p>
          <w:p w:rsidR="00000000" w:rsidDel="00000000" w:rsidP="00000000" w:rsidRDefault="00000000" w:rsidRPr="00000000" w14:paraId="000005D3">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Metrologia</w:t>
            </w:r>
          </w:p>
          <w:p w:rsidR="00000000" w:rsidDel="00000000" w:rsidP="00000000" w:rsidRDefault="00000000" w:rsidRPr="00000000" w14:paraId="000005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2.1 Histórico da metrologia</w:t>
            </w:r>
            <w:r w:rsidDel="00000000" w:rsidR="00000000" w:rsidRPr="00000000">
              <w:rPr>
                <w:rtl w:val="0"/>
              </w:rPr>
            </w:r>
          </w:p>
          <w:p w:rsidR="00000000" w:rsidDel="00000000" w:rsidP="00000000" w:rsidRDefault="00000000" w:rsidRPr="00000000" w14:paraId="000005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2.2 Instrumentos de medição (conceitos, aferição, calibração,  aplicações, conservação)</w:t>
            </w:r>
            <w:r w:rsidDel="00000000" w:rsidR="00000000" w:rsidRPr="00000000">
              <w:rPr>
                <w:rtl w:val="0"/>
              </w:rPr>
            </w:r>
          </w:p>
          <w:p w:rsidR="00000000" w:rsidDel="00000000" w:rsidP="00000000" w:rsidRDefault="00000000" w:rsidRPr="00000000" w14:paraId="000005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2.3  Medição linear (sistema métrico decimal e sistema inglês)</w:t>
            </w:r>
            <w:r w:rsidDel="00000000" w:rsidR="00000000" w:rsidRPr="00000000">
              <w:rPr>
                <w:rtl w:val="0"/>
              </w:rPr>
            </w:r>
          </w:p>
          <w:p w:rsidR="00000000" w:rsidDel="00000000" w:rsidP="00000000" w:rsidRDefault="00000000" w:rsidRPr="00000000" w14:paraId="000005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2.4 Conversões de medidas</w:t>
            </w:r>
            <w:r w:rsidDel="00000000" w:rsidR="00000000" w:rsidRPr="00000000">
              <w:rPr>
                <w:rtl w:val="0"/>
              </w:rPr>
            </w:r>
          </w:p>
          <w:p w:rsidR="00000000" w:rsidDel="00000000" w:rsidP="00000000" w:rsidRDefault="00000000" w:rsidRPr="00000000" w14:paraId="000005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2.5 Réguas graduadas</w:t>
            </w:r>
            <w:r w:rsidDel="00000000" w:rsidR="00000000" w:rsidRPr="00000000">
              <w:rPr>
                <w:rtl w:val="0"/>
              </w:rPr>
            </w:r>
          </w:p>
          <w:p w:rsidR="00000000" w:rsidDel="00000000" w:rsidP="00000000" w:rsidRDefault="00000000" w:rsidRPr="00000000" w14:paraId="000005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2.6 Traçador de altura</w:t>
            </w:r>
            <w:r w:rsidDel="00000000" w:rsidR="00000000" w:rsidRPr="00000000">
              <w:rPr>
                <w:rtl w:val="0"/>
              </w:rPr>
            </w:r>
          </w:p>
          <w:p w:rsidR="00000000" w:rsidDel="00000000" w:rsidP="00000000" w:rsidRDefault="00000000" w:rsidRPr="00000000" w14:paraId="000005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2.7 Mesa de desempeno</w:t>
            </w:r>
            <w:r w:rsidDel="00000000" w:rsidR="00000000" w:rsidRPr="00000000">
              <w:rPr>
                <w:rtl w:val="0"/>
              </w:rPr>
            </w:r>
          </w:p>
          <w:p w:rsidR="00000000" w:rsidDel="00000000" w:rsidP="00000000" w:rsidRDefault="00000000" w:rsidRPr="00000000" w14:paraId="000005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2.8 Transferidores</w:t>
            </w:r>
            <w:r w:rsidDel="00000000" w:rsidR="00000000" w:rsidRPr="00000000">
              <w:rPr>
                <w:rtl w:val="0"/>
              </w:rPr>
            </w:r>
          </w:p>
          <w:p w:rsidR="00000000" w:rsidDel="00000000" w:rsidP="00000000" w:rsidRDefault="00000000" w:rsidRPr="00000000" w14:paraId="000005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2.9 Paquímetros</w:t>
            </w:r>
            <w:r w:rsidDel="00000000" w:rsidR="00000000" w:rsidRPr="00000000">
              <w:rPr>
                <w:rtl w:val="0"/>
              </w:rPr>
            </w:r>
          </w:p>
          <w:p w:rsidR="00000000" w:rsidDel="00000000" w:rsidP="00000000" w:rsidRDefault="00000000" w:rsidRPr="00000000" w14:paraId="000005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2.10 Micrômetros</w:t>
            </w:r>
            <w:r w:rsidDel="00000000" w:rsidR="00000000" w:rsidRPr="00000000">
              <w:rPr>
                <w:rtl w:val="0"/>
              </w:rPr>
            </w:r>
          </w:p>
          <w:p w:rsidR="00000000" w:rsidDel="00000000" w:rsidP="00000000" w:rsidRDefault="00000000" w:rsidRPr="00000000" w14:paraId="000005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2.11 Relógio comparador</w:t>
            </w:r>
            <w:r w:rsidDel="00000000" w:rsidR="00000000" w:rsidRPr="00000000">
              <w:rPr>
                <w:rtl w:val="0"/>
              </w:rPr>
            </w:r>
          </w:p>
          <w:p w:rsidR="00000000" w:rsidDel="00000000" w:rsidP="00000000" w:rsidRDefault="00000000" w:rsidRPr="00000000" w14:paraId="000005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2.12 Noções de tolerâncias dimensional</w:t>
            </w:r>
            <w:r w:rsidDel="00000000" w:rsidR="00000000" w:rsidRPr="00000000">
              <w:rPr>
                <w:rtl w:val="0"/>
              </w:rPr>
            </w:r>
          </w:p>
          <w:p w:rsidR="00000000" w:rsidDel="00000000" w:rsidP="00000000" w:rsidRDefault="00000000" w:rsidRPr="00000000" w14:paraId="000005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19685039370046" w:right="-32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2.12.1 Tipos: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goniômetro, relógio comparador; Tolerância dimensional, </w:t>
            </w: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esquadros,Verificadores,Calibradores, Compassos, Terminologia, </w:t>
            </w:r>
            <w:r w:rsidDel="00000000" w:rsidR="00000000" w:rsidRPr="00000000">
              <w:rPr>
                <w:rtl w:val="0"/>
              </w:rPr>
            </w:r>
          </w:p>
          <w:p w:rsidR="00000000" w:rsidDel="00000000" w:rsidP="00000000" w:rsidRDefault="00000000" w:rsidRPr="00000000" w14:paraId="000005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2.12.2 Características</w:t>
            </w:r>
            <w:r w:rsidDel="00000000" w:rsidR="00000000" w:rsidRPr="00000000">
              <w:rPr>
                <w:rtl w:val="0"/>
              </w:rPr>
            </w:r>
          </w:p>
          <w:p w:rsidR="00000000" w:rsidDel="00000000" w:rsidP="00000000" w:rsidRDefault="00000000" w:rsidRPr="00000000" w14:paraId="000005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2.12.3 Funcionamento</w:t>
            </w:r>
            <w:r w:rsidDel="00000000" w:rsidR="00000000" w:rsidRPr="00000000">
              <w:rPr>
                <w:rtl w:val="0"/>
              </w:rPr>
            </w:r>
          </w:p>
          <w:p w:rsidR="00000000" w:rsidDel="00000000" w:rsidP="00000000" w:rsidRDefault="00000000" w:rsidRPr="00000000" w14:paraId="000005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grandezas físicas e unidades de medidas; Metrologia dimensional:</w:t>
            </w:r>
            <w:r w:rsidDel="00000000" w:rsidR="00000000" w:rsidRPr="00000000">
              <w:rPr>
                <w:rtl w:val="0"/>
              </w:rPr>
            </w:r>
          </w:p>
          <w:p w:rsidR="00000000" w:rsidDel="00000000" w:rsidP="00000000" w:rsidRDefault="00000000" w:rsidRPr="00000000" w14:paraId="000005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 Tecnologia dos Materiais: </w:t>
            </w:r>
            <w:r w:rsidDel="00000000" w:rsidR="00000000" w:rsidRPr="00000000">
              <w:rPr>
                <w:rtl w:val="0"/>
              </w:rPr>
            </w:r>
          </w:p>
          <w:p w:rsidR="00000000" w:rsidDel="00000000" w:rsidP="00000000" w:rsidRDefault="00000000" w:rsidRPr="00000000" w14:paraId="000005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 Classificação e características dos materiais</w:t>
            </w:r>
            <w:r w:rsidDel="00000000" w:rsidR="00000000" w:rsidRPr="00000000">
              <w:rPr>
                <w:rtl w:val="0"/>
              </w:rPr>
            </w:r>
          </w:p>
          <w:p w:rsidR="00000000" w:rsidDel="00000000" w:rsidP="00000000" w:rsidRDefault="00000000" w:rsidRPr="00000000" w14:paraId="000005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3.2 Propriedades dos materiais</w:t>
            </w:r>
            <w:r w:rsidDel="00000000" w:rsidR="00000000" w:rsidRPr="00000000">
              <w:rPr>
                <w:rtl w:val="0"/>
              </w:rPr>
            </w:r>
          </w:p>
          <w:p w:rsidR="00000000" w:rsidDel="00000000" w:rsidP="00000000" w:rsidRDefault="00000000" w:rsidRPr="00000000" w14:paraId="000005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  Tabelas</w:t>
            </w:r>
            <w:r w:rsidDel="00000000" w:rsidR="00000000" w:rsidRPr="00000000">
              <w:rPr>
                <w:rtl w:val="0"/>
              </w:rPr>
            </w:r>
          </w:p>
          <w:p w:rsidR="00000000" w:rsidDel="00000000" w:rsidP="00000000" w:rsidRDefault="00000000" w:rsidRPr="00000000" w14:paraId="000005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3.4 Ferro e Aço:  Processos de obtenção Característica do ferro gusa Tabelas e equivalências </w:t>
            </w:r>
            <w:r w:rsidDel="00000000" w:rsidR="00000000" w:rsidRPr="00000000">
              <w:rPr>
                <w:rtl w:val="0"/>
              </w:rPr>
            </w:r>
          </w:p>
          <w:p w:rsidR="00000000" w:rsidDel="00000000" w:rsidP="00000000" w:rsidRDefault="00000000" w:rsidRPr="00000000" w14:paraId="000005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 Materiais não-ferrosos e suas ligas: Tipos e classificação Características e processos de obtenção Normas e tabelas </w:t>
            </w:r>
            <w:r w:rsidDel="00000000" w:rsidR="00000000" w:rsidRPr="00000000">
              <w:rPr>
                <w:rtl w:val="0"/>
              </w:rPr>
            </w:r>
          </w:p>
          <w:p w:rsidR="00000000" w:rsidDel="00000000" w:rsidP="00000000" w:rsidRDefault="00000000" w:rsidRPr="00000000" w14:paraId="000005EA">
            <w:pPr>
              <w:pBdr>
                <w:top w:space="0" w:sz="0" w:val="nil"/>
                <w:left w:space="0" w:sz="0" w:val="nil"/>
                <w:bottom w:space="0" w:sz="0" w:val="nil"/>
                <w:right w:space="0" w:sz="0" w:val="nil"/>
                <w:between w:space="0" w:sz="0" w:val="nil"/>
              </w:pBdr>
              <w:spacing w:after="0" w:before="0" w:lineRule="auto"/>
              <w:ind w:left="0" w:firstLine="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00000"/>
                <w:sz w:val="18"/>
                <w:szCs w:val="18"/>
                <w:rtl w:val="0"/>
              </w:rPr>
              <w:t xml:space="preserve">3.5 Materiais plásticos especiais: Processo de obtenção e classificação Características Identificação e aplicações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EB">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5EC">
            <w:pP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EE">
            <w:pP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F">
            <w:pPr>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1">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F2">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5">
            <w:pPr>
              <w:shd w:fill="ffffff" w:val="clear"/>
              <w:rPr>
                <w:rFonts w:ascii="Arial" w:cs="Arial" w:eastAsia="Arial" w:hAnsi="Arial"/>
                <w:color w:val="222222"/>
                <w:sz w:val="18"/>
                <w:szCs w:val="18"/>
              </w:rPr>
            </w:pPr>
            <w:r w:rsidDel="00000000" w:rsidR="00000000" w:rsidRPr="00000000">
              <w:rPr>
                <w:rtl w:val="0"/>
              </w:rPr>
            </w:r>
          </w:p>
          <w:p w:rsidR="00000000" w:rsidDel="00000000" w:rsidP="00000000" w:rsidRDefault="00000000" w:rsidRPr="00000000" w14:paraId="000005F6">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5F7">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5F8">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5F9">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5FA">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5FB">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5FC">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5FD">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ÉTICA - Comprometer-se com comportamentos que se fundamentam em princípios éticos, morais e códigos de conduta estabelecidos.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00">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3">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4">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2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Laboratório de informática  </w:t>
            </w:r>
          </w:p>
          <w:p w:rsidR="00000000" w:rsidDel="00000000" w:rsidP="00000000" w:rsidRDefault="00000000" w:rsidRPr="00000000" w14:paraId="00000605">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Sala de aula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7">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8">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40" w:before="2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Computadores com acesso à internet equipados com programas de elaboração de planilhas e gráficos, edição de texto e apresentação multimídia; Kit multimídia (projetor, tela, computador), </w:t>
            </w:r>
          </w:p>
          <w:p w:rsidR="00000000" w:rsidDel="00000000" w:rsidP="00000000" w:rsidRDefault="00000000" w:rsidRPr="00000000" w14:paraId="00000609">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Instrumentos: </w:t>
            </w: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Conversões de medidas,  Réguas graduadas, Traçador de altura, Mesa de desempeno,  Transferidores, Paquímetros, Micrômetros,  Relógio comparador,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Trena, Balança, Transferidor, Calculadora, Termômetro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B">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C">
            <w:pPr>
              <w:numPr>
                <w:ilvl w:val="0"/>
                <w:numId w:val="40"/>
              </w:numPr>
              <w:tabs>
                <w:tab w:val="left" w:leader="none" w:pos="178"/>
              </w:tabs>
              <w:spacing w:after="40"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Catálogos, Livros, Manuais, Normas, Periódicos, Revistas e sites especializados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E">
            <w:pPr>
              <w:keepNext w:val="1"/>
              <w:keepLines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178"/>
              </w:tabs>
              <w:spacing w:after="40" w:before="20" w:line="276" w:lineRule="auto"/>
              <w:ind w:left="720" w:right="0" w:hanging="360"/>
              <w:jc w:val="both"/>
              <w:rPr>
                <w:rFonts w:ascii="Arial" w:cs="Arial" w:eastAsia="Arial" w:hAnsi="Arial"/>
                <w:b w:val="1"/>
                <w:bCs w:val="1"/>
                <w:i w:val="0"/>
                <w:iCs w:val="0"/>
                <w:smallCaps w:val="1"/>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18"/>
                <w:szCs w:val="18"/>
                <w:u w:val="none"/>
                <w:shd w:fill="auto" w:val="clear"/>
                <w:vertAlign w:val="baseline"/>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F">
            <w:pPr>
              <w:keepNext w:val="1"/>
              <w:keepLines w:val="0"/>
              <w:widowControl w:val="1"/>
              <w:numPr>
                <w:ilvl w:val="0"/>
                <w:numId w:val="40"/>
              </w:numPr>
              <w:pBdr>
                <w:top w:space="0" w:sz="0" w:val="nil"/>
                <w:left w:space="0" w:sz="0" w:val="nil"/>
                <w:bottom w:space="0" w:sz="0" w:val="nil"/>
                <w:right w:space="0" w:sz="0" w:val="nil"/>
                <w:between w:space="0" w:sz="0" w:val="nil"/>
              </w:pBdr>
              <w:shd w:fill="auto" w:val="clear"/>
              <w:spacing w:after="240" w:before="0" w:line="240" w:lineRule="auto"/>
              <w:ind w:left="459" w:right="0" w:hanging="360"/>
              <w:jc w:val="both"/>
              <w:rPr>
                <w:rFonts w:ascii="Arial" w:cs="Arial" w:eastAsia="Arial" w:hAnsi="Arial"/>
                <w:b w:val="1"/>
                <w:bCs w:val="1"/>
                <w:i w:val="0"/>
                <w:iCs w:val="0"/>
                <w:smallCaps w:val="1"/>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1"/>
                <w:strike w:val="0"/>
                <w:color w:val="000000"/>
                <w:sz w:val="18"/>
                <w:szCs w:val="18"/>
                <w:u w:val="none"/>
                <w:shd w:fill="auto" w:val="clear"/>
                <w:vertAlign w:val="baseline"/>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1">
            <w:pPr>
              <w:keepNext w:val="1"/>
              <w:keepLines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178"/>
              </w:tabs>
              <w:spacing w:after="40" w:before="20" w:line="276" w:lineRule="auto"/>
              <w:ind w:left="720" w:right="0" w:hanging="360"/>
              <w:jc w:val="both"/>
              <w:rPr>
                <w:rFonts w:ascii="Arial" w:cs="Arial" w:eastAsia="Arial" w:hAnsi="Arial"/>
                <w:b w:val="1"/>
                <w:bCs w:val="1"/>
                <w:i w:val="0"/>
                <w:iCs w:val="0"/>
                <w:smallCaps w:val="1"/>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18"/>
                <w:szCs w:val="18"/>
                <w:u w:val="none"/>
                <w:shd w:fill="auto" w:val="clear"/>
                <w:vertAlign w:val="baseline"/>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ALBERTAZZI, Armando; SOUSA, André Roberto de.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Fundamentos de metrologia científica e industrial.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São Paulo (SP): Manole, c2008. 408 p. ISBN 9788520421161.</w:t>
            </w:r>
          </w:p>
          <w:p w:rsidR="00000000" w:rsidDel="00000000" w:rsidP="00000000" w:rsidRDefault="00000000" w:rsidRPr="00000000" w14:paraId="000006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57"/>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15">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VAN VLACK, Lawrence H.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Princípios de ciência dos materiais.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São Paulo (SP): Edgard Blücher, c1970. 427 p. ISBN 8521201214.</w:t>
            </w:r>
          </w:p>
          <w:p w:rsidR="00000000" w:rsidDel="00000000" w:rsidP="00000000" w:rsidRDefault="00000000" w:rsidRPr="00000000" w14:paraId="00000616">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POPPIUS, Eduardo Bertil.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Fundamentos de eletromecânica.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Rio de Janeiro: Jaguatirica, 2012. 496 p. ISBN 9788591231430.</w:t>
            </w:r>
          </w:p>
          <w:p w:rsidR="00000000" w:rsidDel="00000000" w:rsidP="00000000" w:rsidRDefault="00000000" w:rsidRPr="00000000" w14:paraId="0000061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1"/>
                <w:strike w:val="0"/>
                <w:color w:val="666666"/>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061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1A">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1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1C">
      <w:pPr>
        <w:rPr>
          <w:rFonts w:ascii="Arial" w:cs="Arial" w:eastAsia="Arial" w:hAnsi="Arial"/>
          <w:sz w:val="18"/>
          <w:szCs w:val="18"/>
        </w:rPr>
      </w:pPr>
      <w:r w:rsidDel="00000000" w:rsidR="00000000" w:rsidRPr="00000000">
        <w:rPr>
          <w:rtl w:val="0"/>
        </w:rPr>
      </w:r>
    </w:p>
    <w:tbl>
      <w:tblPr>
        <w:tblStyle w:val="Table2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1D">
            <w:pPr>
              <w:ind w:left="607" w:firstLine="0"/>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70c0"/>
                <w:sz w:val="18"/>
                <w:szCs w:val="18"/>
                <w:u w:val="none"/>
                <w:shd w:fill="auto" w:val="clear"/>
                <w:vertAlign w:val="baseline"/>
                <w:rtl w:val="0"/>
              </w:rPr>
              <w:t xml:space="preserve">UNIDADE CURRICULAR: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Fundamentos dos Processos de Produção</w:t>
            </w:r>
            <w:r w:rsidDel="00000000" w:rsidR="00000000" w:rsidRPr="00000000">
              <w:rPr>
                <w:rtl w:val="0"/>
              </w:rPr>
            </w:r>
          </w:p>
          <w:p w:rsidR="00000000" w:rsidDel="00000000" w:rsidP="00000000" w:rsidRDefault="00000000" w:rsidRPr="00000000" w14:paraId="00000622">
            <w:pPr>
              <w:rPr>
                <w:rFonts w:ascii="Arial" w:cs="Arial" w:eastAsia="Arial" w:hAnsi="Arial"/>
                <w:b w:val="1"/>
                <w:bCs w:val="1"/>
                <w:color w:val="0070c0"/>
                <w:sz w:val="18"/>
                <w:szCs w:val="18"/>
              </w:rPr>
            </w:pP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6">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80 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6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Função: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Executar as atividades operacionais na produção industrial, seguindo Procedimentos e Normas Técnicas, de Qualidade, de Segurança, Saúde e Sustentabilidade.</w:t>
            </w:r>
            <w:r w:rsidDel="00000000" w:rsidR="00000000" w:rsidRPr="00000000">
              <w:rPr>
                <w:rtl w:val="0"/>
              </w:rPr>
            </w:r>
          </w:p>
        </w:tc>
      </w:tr>
      <w:tr>
        <w:trPr>
          <w:cantSplit w:val="0"/>
          <w:trHeight w:val="111"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2E">
            <w:pPr>
              <w:jc w:val="both"/>
              <w:rPr>
                <w:rFonts w:ascii="Arial" w:cs="Arial" w:eastAsia="Arial" w:hAnsi="Arial"/>
                <w:sz w:val="18"/>
                <w:szCs w:val="18"/>
              </w:rPr>
            </w:pPr>
            <w:r w:rsidDel="00000000" w:rsidR="00000000" w:rsidRPr="00000000">
              <w:rPr>
                <w:rtl w:val="0"/>
              </w:rPr>
            </w:r>
          </w:p>
        </w:tc>
      </w:tr>
      <w:tr>
        <w:trPr>
          <w:cantSplit w:val="0"/>
          <w:trHeight w:val="74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Objetivo Geral:</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Desenvolver as capacidades básicas quanto aos principais processos envolvidos no sistema de produção, bem como os fundamentos de qualidade e planejamento e controle da produção.</w:t>
            </w:r>
            <w:r w:rsidDel="00000000" w:rsidR="00000000" w:rsidRPr="00000000">
              <w:rPr>
                <w:rtl w:val="0"/>
              </w:rPr>
            </w:r>
          </w:p>
          <w:p w:rsidR="00000000" w:rsidDel="00000000" w:rsidP="00000000" w:rsidRDefault="00000000" w:rsidRPr="00000000" w14:paraId="00000633">
            <w:pPr>
              <w:jc w:val="both"/>
              <w:rPr>
                <w:rFonts w:ascii="Arial" w:cs="Arial" w:eastAsia="Arial" w:hAnsi="Arial"/>
                <w:sz w:val="18"/>
                <w:szCs w:val="18"/>
              </w:rPr>
            </w:pP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37">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3A">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3C">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D">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Aplicar as ferramentas da Qualidade nos processos de produção industrial </w:t>
            </w:r>
          </w:p>
          <w:p w:rsidR="00000000" w:rsidDel="00000000" w:rsidP="00000000" w:rsidRDefault="00000000" w:rsidRPr="00000000" w14:paraId="0000063E">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Compreender os fundamentos do Sistema de Produção, tendo em vista a sua atuação no processo industrial</w:t>
            </w:r>
          </w:p>
          <w:p w:rsidR="00000000" w:rsidDel="00000000" w:rsidP="00000000" w:rsidRDefault="00000000" w:rsidRPr="00000000" w14:paraId="0000063F">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Reconhecer os fundamentos da qualidade nos processos da produção industrial</w:t>
            </w:r>
          </w:p>
          <w:p w:rsidR="00000000" w:rsidDel="00000000" w:rsidP="00000000" w:rsidRDefault="00000000" w:rsidRPr="00000000" w14:paraId="00000640">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Reconhecer a elaboração do planejamento e controle das atividades da produção industrial </w:t>
            </w:r>
          </w:p>
          <w:p w:rsidR="00000000" w:rsidDel="00000000" w:rsidP="00000000" w:rsidRDefault="00000000" w:rsidRPr="00000000" w14:paraId="00000641">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240" w:before="0" w:line="240" w:lineRule="auto"/>
              <w:ind w:left="5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Compreender a sequência lógica resultante dos estudos de métodos e tempos das atividades realizadas  nos processos produtivos.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3">
            <w:pPr>
              <w:pBdr>
                <w:top w:space="0" w:sz="0" w:val="nil"/>
                <w:left w:space="0" w:sz="0" w:val="nil"/>
                <w:bottom w:space="0" w:sz="0" w:val="nil"/>
                <w:right w:space="0" w:sz="0" w:val="nil"/>
                <w:between w:space="0" w:sz="0" w:val="nil"/>
              </w:pBdr>
              <w:spacing w:after="0" w:before="0" w:lineRule="auto"/>
              <w:ind w:left="360"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644">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283" w:right="0" w:hanging="36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Fundamentos do Sistema de Produção:</w:t>
            </w:r>
          </w:p>
          <w:p w:rsidR="00000000" w:rsidDel="00000000" w:rsidP="00000000" w:rsidRDefault="00000000" w:rsidRPr="00000000" w14:paraId="000006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Tipos de Sistemas de Produção:</w:t>
            </w:r>
            <w:r w:rsidDel="00000000" w:rsidR="00000000" w:rsidRPr="00000000">
              <w:rPr>
                <w:rtl w:val="0"/>
              </w:rPr>
            </w:r>
          </w:p>
          <w:p w:rsidR="00000000" w:rsidDel="00000000" w:rsidP="00000000" w:rsidRDefault="00000000" w:rsidRPr="00000000" w14:paraId="000006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1.1.1 Sistema Manufatura (contínuo, massa, lote e projeto),</w:t>
            </w:r>
            <w:r w:rsidDel="00000000" w:rsidR="00000000" w:rsidRPr="00000000">
              <w:rPr>
                <w:rtl w:val="0"/>
              </w:rPr>
            </w:r>
          </w:p>
          <w:p w:rsidR="00000000" w:rsidDel="00000000" w:rsidP="00000000" w:rsidRDefault="00000000" w:rsidRPr="00000000" w14:paraId="000006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1.1.2  Sistema Serviço (massa, especializado e dedicado)</w:t>
            </w:r>
            <w:r w:rsidDel="00000000" w:rsidR="00000000" w:rsidRPr="00000000">
              <w:rPr>
                <w:rtl w:val="0"/>
              </w:rPr>
            </w:r>
          </w:p>
          <w:p w:rsidR="00000000" w:rsidDel="00000000" w:rsidP="00000000" w:rsidRDefault="00000000" w:rsidRPr="00000000" w14:paraId="000006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1.1.3 Sistema   Toyota de produção - Puxado e Empurrado</w:t>
            </w:r>
            <w:r w:rsidDel="00000000" w:rsidR="00000000" w:rsidRPr="00000000">
              <w:rPr>
                <w:rtl w:val="0"/>
              </w:rPr>
            </w:r>
          </w:p>
          <w:p w:rsidR="00000000" w:rsidDel="00000000" w:rsidP="00000000" w:rsidRDefault="00000000" w:rsidRPr="00000000" w14:paraId="000006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1.2 Aplicação da Filosofia Lean </w:t>
            </w:r>
            <w:r w:rsidDel="00000000" w:rsidR="00000000" w:rsidRPr="00000000">
              <w:rPr>
                <w:rtl w:val="0"/>
              </w:rPr>
            </w:r>
          </w:p>
          <w:p w:rsidR="00000000" w:rsidDel="00000000" w:rsidP="00000000" w:rsidRDefault="00000000" w:rsidRPr="00000000" w14:paraId="000006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1.2.1 Princípios do Lean (Valor, Fluxo de valor, Fluxo, Puxar e Perfeição)</w:t>
            </w:r>
            <w:r w:rsidDel="00000000" w:rsidR="00000000" w:rsidRPr="00000000">
              <w:rPr>
                <w:rtl w:val="0"/>
              </w:rPr>
            </w:r>
          </w:p>
          <w:p w:rsidR="00000000" w:rsidDel="00000000" w:rsidP="00000000" w:rsidRDefault="00000000" w:rsidRPr="00000000" w14:paraId="000006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1.2.2 Desperdícios</w:t>
            </w:r>
            <w:r w:rsidDel="00000000" w:rsidR="00000000" w:rsidRPr="00000000">
              <w:rPr>
                <w:rtl w:val="0"/>
              </w:rPr>
            </w:r>
          </w:p>
          <w:p w:rsidR="00000000" w:rsidDel="00000000" w:rsidP="00000000" w:rsidRDefault="00000000" w:rsidRPr="00000000" w14:paraId="000006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1.3 </w:t>
            </w:r>
            <w:r w:rsidDel="00000000" w:rsidR="00000000" w:rsidRPr="00000000">
              <w:rPr>
                <w:rFonts w:ascii="Arial" w:cs="Arial" w:eastAsia="Arial" w:hAnsi="Arial"/>
                <w:color w:val="202124"/>
                <w:sz w:val="18"/>
                <w:szCs w:val="18"/>
                <w:highlight w:val="white"/>
                <w:rtl w:val="0"/>
              </w:rPr>
              <w:t xml:space="preserve">Leiaute</w:t>
            </w:r>
            <w:r w:rsidDel="00000000" w:rsidR="00000000" w:rsidRPr="00000000">
              <w:rPr>
                <w:rtl w:val="0"/>
              </w:rPr>
            </w:r>
          </w:p>
          <w:p w:rsidR="00000000" w:rsidDel="00000000" w:rsidP="00000000" w:rsidRDefault="00000000" w:rsidRPr="00000000" w14:paraId="000006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2" w:right="0" w:hanging="28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1.3.1 Tipos e Aplicações</w:t>
            </w:r>
            <w:r w:rsidDel="00000000" w:rsidR="00000000" w:rsidRPr="00000000">
              <w:rPr>
                <w:rtl w:val="0"/>
              </w:rPr>
            </w:r>
          </w:p>
          <w:p w:rsidR="00000000" w:rsidDel="00000000" w:rsidP="00000000" w:rsidRDefault="00000000" w:rsidRPr="00000000" w14:paraId="0000064E">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283" w:right="0" w:hanging="360"/>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Planejamento</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e Controle da Produção - PCP</w:t>
            </w:r>
            <w:r w:rsidDel="00000000" w:rsidR="00000000" w:rsidRPr="00000000">
              <w:rPr>
                <w:rtl w:val="0"/>
              </w:rPr>
            </w:r>
          </w:p>
          <w:p w:rsidR="00000000" w:rsidDel="00000000" w:rsidP="00000000" w:rsidRDefault="00000000" w:rsidRPr="00000000" w14:paraId="000006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Objetivos;</w:t>
            </w:r>
            <w:r w:rsidDel="00000000" w:rsidR="00000000" w:rsidRPr="00000000">
              <w:rPr>
                <w:rtl w:val="0"/>
              </w:rPr>
            </w:r>
          </w:p>
          <w:p w:rsidR="00000000" w:rsidDel="00000000" w:rsidP="00000000" w:rsidRDefault="00000000" w:rsidRPr="00000000" w14:paraId="000006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2.2 Sistema de Previsão de demanda;</w:t>
            </w:r>
            <w:r w:rsidDel="00000000" w:rsidR="00000000" w:rsidRPr="00000000">
              <w:rPr>
                <w:rtl w:val="0"/>
              </w:rPr>
            </w:r>
          </w:p>
          <w:p w:rsidR="00000000" w:rsidDel="00000000" w:rsidP="00000000" w:rsidRDefault="00000000" w:rsidRPr="00000000" w14:paraId="000006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2.3 Planejamento agregado;</w:t>
            </w:r>
            <w:r w:rsidDel="00000000" w:rsidR="00000000" w:rsidRPr="00000000">
              <w:rPr>
                <w:rtl w:val="0"/>
              </w:rPr>
            </w:r>
          </w:p>
          <w:p w:rsidR="00000000" w:rsidDel="00000000" w:rsidP="00000000" w:rsidRDefault="00000000" w:rsidRPr="00000000" w14:paraId="000006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2.4 Planejamento e Balanceamento das linhas - SIPOC - Supplier, Input, Process, Output, Customer</w:t>
            </w:r>
            <w:r w:rsidDel="00000000" w:rsidR="00000000" w:rsidRPr="00000000">
              <w:rPr>
                <w:rtl w:val="0"/>
              </w:rPr>
            </w:r>
          </w:p>
          <w:p w:rsidR="00000000" w:rsidDel="00000000" w:rsidP="00000000" w:rsidRDefault="00000000" w:rsidRPr="00000000" w14:paraId="000006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2.5 Planejamento da Produção;</w:t>
            </w:r>
            <w:r w:rsidDel="00000000" w:rsidR="00000000" w:rsidRPr="00000000">
              <w:rPr>
                <w:rtl w:val="0"/>
              </w:rPr>
            </w:r>
          </w:p>
          <w:p w:rsidR="00000000" w:rsidDel="00000000" w:rsidP="00000000" w:rsidRDefault="00000000" w:rsidRPr="00000000" w14:paraId="000006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2.6 Apontamento e indicadores de Produção.</w:t>
            </w:r>
            <w:r w:rsidDel="00000000" w:rsidR="00000000" w:rsidRPr="00000000">
              <w:rPr>
                <w:rtl w:val="0"/>
              </w:rPr>
            </w:r>
          </w:p>
          <w:p w:rsidR="00000000" w:rsidDel="00000000" w:rsidP="00000000" w:rsidRDefault="00000000" w:rsidRPr="00000000" w14:paraId="000006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2.7 Preparação de máquinas (Preset).</w:t>
            </w:r>
            <w:r w:rsidDel="00000000" w:rsidR="00000000" w:rsidRPr="00000000">
              <w:rPr>
                <w:rtl w:val="0"/>
              </w:rPr>
            </w:r>
          </w:p>
          <w:p w:rsidR="00000000" w:rsidDel="00000000" w:rsidP="00000000" w:rsidRDefault="00000000" w:rsidRPr="00000000" w14:paraId="000006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2.8 Indicadores de resultados, desempenho e fator críticos de sucesso; </w:t>
            </w:r>
            <w:r w:rsidDel="00000000" w:rsidR="00000000" w:rsidRPr="00000000">
              <w:rPr>
                <w:rtl w:val="0"/>
              </w:rPr>
            </w:r>
          </w:p>
          <w:p w:rsidR="00000000" w:rsidDel="00000000" w:rsidP="00000000" w:rsidRDefault="00000000" w:rsidRPr="00000000" w14:paraId="00000657">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283" w:right="0" w:hanging="360"/>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Cronoanálise </w:t>
            </w:r>
          </w:p>
          <w:p w:rsidR="00000000" w:rsidDel="00000000" w:rsidP="00000000" w:rsidRDefault="00000000" w:rsidRPr="00000000" w14:paraId="000006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 Tipos</w:t>
            </w:r>
            <w:r w:rsidDel="00000000" w:rsidR="00000000" w:rsidRPr="00000000">
              <w:rPr>
                <w:rtl w:val="0"/>
              </w:rPr>
            </w:r>
          </w:p>
          <w:p w:rsidR="00000000" w:rsidDel="00000000" w:rsidP="00000000" w:rsidRDefault="00000000" w:rsidRPr="00000000" w14:paraId="000006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3.2   Estudo e Métodos de Tempo</w:t>
            </w:r>
            <w:r w:rsidDel="00000000" w:rsidR="00000000" w:rsidRPr="00000000">
              <w:rPr>
                <w:rtl w:val="0"/>
              </w:rPr>
            </w:r>
          </w:p>
          <w:p w:rsidR="00000000" w:rsidDel="00000000" w:rsidP="00000000" w:rsidRDefault="00000000" w:rsidRPr="00000000" w14:paraId="000006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3.3 Avaliação de ritmo</w:t>
            </w:r>
            <w:r w:rsidDel="00000000" w:rsidR="00000000" w:rsidRPr="00000000">
              <w:rPr>
                <w:rtl w:val="0"/>
              </w:rPr>
            </w:r>
          </w:p>
          <w:p w:rsidR="00000000" w:rsidDel="00000000" w:rsidP="00000000" w:rsidRDefault="00000000" w:rsidRPr="00000000" w14:paraId="000006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3.4 Princípios da economia de movimentos</w:t>
            </w:r>
            <w:r w:rsidDel="00000000" w:rsidR="00000000" w:rsidRPr="00000000">
              <w:rPr>
                <w:rtl w:val="0"/>
              </w:rPr>
            </w:r>
          </w:p>
          <w:p w:rsidR="00000000" w:rsidDel="00000000" w:rsidP="00000000" w:rsidRDefault="00000000" w:rsidRPr="00000000" w14:paraId="000006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3.5 Aplicação</w:t>
            </w:r>
            <w:r w:rsidDel="00000000" w:rsidR="00000000" w:rsidRPr="00000000">
              <w:rPr>
                <w:rtl w:val="0"/>
              </w:rPr>
            </w:r>
          </w:p>
          <w:p w:rsidR="00000000" w:rsidDel="00000000" w:rsidP="00000000" w:rsidRDefault="00000000" w:rsidRPr="00000000" w14:paraId="0000065D">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283" w:right="0" w:hanging="360"/>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Ferramentas</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e Programas  da Qualidade </w:t>
            </w:r>
            <w:r w:rsidDel="00000000" w:rsidR="00000000" w:rsidRPr="00000000">
              <w:rPr>
                <w:rtl w:val="0"/>
              </w:rPr>
            </w:r>
          </w:p>
          <w:p w:rsidR="00000000" w:rsidDel="00000000" w:rsidP="00000000" w:rsidRDefault="00000000" w:rsidRPr="00000000" w14:paraId="000006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  Tipos, Definição e aplicabilidade:</w:t>
            </w:r>
            <w:r w:rsidDel="00000000" w:rsidR="00000000" w:rsidRPr="00000000">
              <w:rPr>
                <w:rtl w:val="0"/>
              </w:rPr>
            </w:r>
          </w:p>
          <w:p w:rsidR="00000000" w:rsidDel="00000000" w:rsidP="00000000" w:rsidRDefault="00000000" w:rsidRPr="00000000" w14:paraId="000006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 Fluxograma</w:t>
            </w:r>
            <w:r w:rsidDel="00000000" w:rsidR="00000000" w:rsidRPr="00000000">
              <w:rPr>
                <w:rtl w:val="0"/>
              </w:rPr>
            </w:r>
          </w:p>
          <w:p w:rsidR="00000000" w:rsidDel="00000000" w:rsidP="00000000" w:rsidRDefault="00000000" w:rsidRPr="00000000" w14:paraId="000006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  Ciclo PDCA</w:t>
            </w:r>
            <w:r w:rsidDel="00000000" w:rsidR="00000000" w:rsidRPr="00000000">
              <w:rPr>
                <w:rtl w:val="0"/>
              </w:rPr>
            </w:r>
          </w:p>
          <w:p w:rsidR="00000000" w:rsidDel="00000000" w:rsidP="00000000" w:rsidRDefault="00000000" w:rsidRPr="00000000" w14:paraId="000006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4.3  Cronograma</w:t>
            </w:r>
            <w:r w:rsidDel="00000000" w:rsidR="00000000" w:rsidRPr="00000000">
              <w:rPr>
                <w:rtl w:val="0"/>
              </w:rPr>
            </w:r>
          </w:p>
          <w:p w:rsidR="00000000" w:rsidDel="00000000" w:rsidP="00000000" w:rsidRDefault="00000000" w:rsidRPr="00000000" w14:paraId="000006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4.4  Plano de Ação</w:t>
            </w:r>
            <w:r w:rsidDel="00000000" w:rsidR="00000000" w:rsidRPr="00000000">
              <w:rPr>
                <w:rtl w:val="0"/>
              </w:rPr>
            </w:r>
          </w:p>
          <w:p w:rsidR="00000000" w:rsidDel="00000000" w:rsidP="00000000" w:rsidRDefault="00000000" w:rsidRPr="00000000" w14:paraId="000006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 Diagrama de Causa e Efeito</w:t>
            </w:r>
            <w:r w:rsidDel="00000000" w:rsidR="00000000" w:rsidRPr="00000000">
              <w:rPr>
                <w:rtl w:val="0"/>
              </w:rPr>
            </w:r>
          </w:p>
          <w:p w:rsidR="00000000" w:rsidDel="00000000" w:rsidP="00000000" w:rsidRDefault="00000000" w:rsidRPr="00000000" w14:paraId="000006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4.6 </w:t>
            </w: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Cartas de controle de produção</w:t>
            </w:r>
            <w:r w:rsidDel="00000000" w:rsidR="00000000" w:rsidRPr="00000000">
              <w:rPr>
                <w:rtl w:val="0"/>
              </w:rPr>
            </w:r>
          </w:p>
          <w:p w:rsidR="00000000" w:rsidDel="00000000" w:rsidP="00000000" w:rsidRDefault="00000000" w:rsidRPr="00000000" w14:paraId="000006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4.7 Brainstorming </w:t>
            </w:r>
            <w:r w:rsidDel="00000000" w:rsidR="00000000" w:rsidRPr="00000000">
              <w:rPr>
                <w:rtl w:val="0"/>
              </w:rPr>
            </w:r>
          </w:p>
          <w:p w:rsidR="00000000" w:rsidDel="00000000" w:rsidP="00000000" w:rsidRDefault="00000000" w:rsidRPr="00000000" w14:paraId="000006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4.8 Folha de Verificação</w:t>
            </w:r>
            <w:r w:rsidDel="00000000" w:rsidR="00000000" w:rsidRPr="00000000">
              <w:rPr>
                <w:rtl w:val="0"/>
              </w:rPr>
            </w:r>
          </w:p>
          <w:p w:rsidR="00000000" w:rsidDel="00000000" w:rsidP="00000000" w:rsidRDefault="00000000" w:rsidRPr="00000000" w14:paraId="000006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4.9 Gráfico de controle;</w:t>
            </w:r>
            <w:r w:rsidDel="00000000" w:rsidR="00000000" w:rsidRPr="00000000">
              <w:rPr>
                <w:rtl w:val="0"/>
              </w:rPr>
            </w:r>
          </w:p>
          <w:p w:rsidR="00000000" w:rsidDel="00000000" w:rsidP="00000000" w:rsidRDefault="00000000" w:rsidRPr="00000000" w14:paraId="000006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4.10 Histograma;</w:t>
            </w:r>
            <w:r w:rsidDel="00000000" w:rsidR="00000000" w:rsidRPr="00000000">
              <w:rPr>
                <w:rtl w:val="0"/>
              </w:rPr>
            </w:r>
          </w:p>
          <w:p w:rsidR="00000000" w:rsidDel="00000000" w:rsidP="00000000" w:rsidRDefault="00000000" w:rsidRPr="00000000" w14:paraId="000006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4.11  Diagrama de Pareto;</w:t>
            </w:r>
            <w:r w:rsidDel="00000000" w:rsidR="00000000" w:rsidRPr="00000000">
              <w:rPr>
                <w:rtl w:val="0"/>
              </w:rPr>
            </w:r>
          </w:p>
          <w:p w:rsidR="00000000" w:rsidDel="00000000" w:rsidP="00000000" w:rsidRDefault="00000000" w:rsidRPr="00000000" w14:paraId="000006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highlight w:val="white"/>
                <w:u w:val="none"/>
                <w:vertAlign w:val="baseline"/>
                <w:rtl w:val="0"/>
              </w:rPr>
              <w:t xml:space="preserve">4.12 Folha de verificação;</w:t>
            </w:r>
            <w:r w:rsidDel="00000000" w:rsidR="00000000" w:rsidRPr="00000000">
              <w:rPr>
                <w:rtl w:val="0"/>
              </w:rPr>
            </w:r>
          </w:p>
          <w:p w:rsidR="00000000" w:rsidDel="00000000" w:rsidP="00000000" w:rsidRDefault="00000000" w:rsidRPr="00000000" w14:paraId="000006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4.2 Conceitos do programa 5S;</w:t>
            </w:r>
            <w:r w:rsidDel="00000000" w:rsidR="00000000" w:rsidRPr="00000000">
              <w:rPr>
                <w:rtl w:val="0"/>
              </w:rPr>
            </w:r>
          </w:p>
          <w:p w:rsidR="00000000" w:rsidDel="00000000" w:rsidP="00000000" w:rsidRDefault="00000000" w:rsidRPr="00000000" w14:paraId="0000066C">
            <w:pPr>
              <w:pBdr>
                <w:top w:space="0" w:sz="0" w:val="nil"/>
                <w:left w:space="0" w:sz="0" w:val="nil"/>
                <w:bottom w:space="0" w:sz="0" w:val="nil"/>
                <w:right w:space="0" w:sz="0" w:val="nil"/>
                <w:between w:space="0" w:sz="0" w:val="nil"/>
              </w:pBdr>
              <w:spacing w:after="0" w:before="0" w:lineRule="auto"/>
              <w:ind w:left="360" w:firstLine="0"/>
              <w:rPr>
                <w:rFonts w:ascii="Arial" w:cs="Arial" w:eastAsia="Arial" w:hAnsi="Arial"/>
                <w:color w:val="000000"/>
                <w:sz w:val="18"/>
                <w:szCs w:val="18"/>
              </w:rPr>
            </w:pPr>
            <w:r w:rsidDel="00000000" w:rsidR="00000000" w:rsidRPr="00000000">
              <w:rPr>
                <w:rFonts w:ascii="Arial" w:cs="Arial" w:eastAsia="Arial" w:hAnsi="Arial"/>
                <w:color w:val="202124"/>
                <w:sz w:val="18"/>
                <w:szCs w:val="18"/>
                <w:rtl w:val="0"/>
              </w:rPr>
              <w:t xml:space="preserve">4.3 KAIZEN - Ciclo do Controle da Qualidade- CCQ</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6D">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66E">
            <w:pP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70">
            <w:pP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1">
            <w:pPr>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3">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74">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7">
            <w:pPr>
              <w:shd w:fill="ffffff" w:val="clear"/>
              <w:rPr>
                <w:rFonts w:ascii="Arial" w:cs="Arial" w:eastAsia="Arial" w:hAnsi="Arial"/>
                <w:color w:val="222222"/>
                <w:sz w:val="18"/>
                <w:szCs w:val="18"/>
              </w:rPr>
            </w:pPr>
            <w:r w:rsidDel="00000000" w:rsidR="00000000" w:rsidRPr="00000000">
              <w:rPr>
                <w:rtl w:val="0"/>
              </w:rPr>
            </w:r>
          </w:p>
          <w:p w:rsidR="00000000" w:rsidDel="00000000" w:rsidP="00000000" w:rsidRDefault="00000000" w:rsidRPr="00000000" w14:paraId="00000678">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679">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67A">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67B">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67C">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67D">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67E">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67F">
            <w:pPr>
              <w:keepNext w:val="0"/>
              <w:keepLines w:val="0"/>
              <w:widowControl w:val="1"/>
              <w:numPr>
                <w:ilvl w:val="0"/>
                <w:numId w:val="41"/>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both"/>
              <w:rPr>
                <w:rFonts w:ascii="Arial" w:cs="Arial" w:eastAsia="Arial" w:hAnsi="Arial"/>
                <w:b w:val="0"/>
                <w:bCs w:val="0"/>
                <w:i w:val="0"/>
                <w:iCs w:val="0"/>
                <w:smallCaps w:val="0"/>
                <w:strike w:val="0"/>
                <w:color w:val="222222"/>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ÉTICA - Comprometer-se com comportamentos que se fundamentam em princípios éticos, morais e códigos de conduta estabelecidos.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82">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5">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6">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2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Laboratório de informática  </w:t>
            </w:r>
          </w:p>
          <w:p w:rsidR="00000000" w:rsidDel="00000000" w:rsidP="00000000" w:rsidRDefault="00000000" w:rsidRPr="00000000" w14:paraId="00000687">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Sala de aula</w:t>
            </w:r>
          </w:p>
          <w:p w:rsidR="00000000" w:rsidDel="00000000" w:rsidP="00000000" w:rsidRDefault="00000000" w:rsidRPr="00000000" w14:paraId="00000688">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Biblioteca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A">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B">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40" w:before="2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Computadores com acesso à internet equipados com programas de elaboração de planilhas e gráficos, edição de texto e apresentação multimídia; Kit multimídia (projetor, tela, computador)</w:t>
            </w:r>
          </w:p>
          <w:p w:rsidR="00000000" w:rsidDel="00000000" w:rsidP="00000000" w:rsidRDefault="00000000" w:rsidRPr="00000000" w14:paraId="0000068C">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40" w:before="2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Cronômetro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E">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F">
            <w:pPr>
              <w:numPr>
                <w:ilvl w:val="0"/>
                <w:numId w:val="40"/>
              </w:numPr>
              <w:tabs>
                <w:tab w:val="left" w:leader="none" w:pos="178"/>
              </w:tabs>
              <w:spacing w:after="40"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Catálogos, Livros, Manuais, Normas, Periódicos, Revistas e sites especializados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1">
            <w:pPr>
              <w:keepNext w:val="1"/>
              <w:keepLines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178"/>
              </w:tabs>
              <w:spacing w:after="40" w:before="20" w:line="276" w:lineRule="auto"/>
              <w:ind w:left="720" w:right="0" w:hanging="360"/>
              <w:jc w:val="both"/>
              <w:rPr>
                <w:rFonts w:ascii="Arial" w:cs="Arial" w:eastAsia="Arial" w:hAnsi="Arial"/>
                <w:b w:val="1"/>
                <w:bCs w:val="1"/>
                <w:i w:val="0"/>
                <w:iCs w:val="0"/>
                <w:smallCaps w:val="1"/>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18"/>
                <w:szCs w:val="18"/>
                <w:u w:val="none"/>
                <w:shd w:fill="auto" w:val="clear"/>
                <w:vertAlign w:val="baseline"/>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2">
            <w:pPr>
              <w:keepNext w:val="1"/>
              <w:keepLines w:val="0"/>
              <w:widowControl w:val="1"/>
              <w:numPr>
                <w:ilvl w:val="0"/>
                <w:numId w:val="40"/>
              </w:numPr>
              <w:pBdr>
                <w:top w:space="0" w:sz="0" w:val="nil"/>
                <w:left w:space="0" w:sz="0" w:val="nil"/>
                <w:bottom w:space="0" w:sz="0" w:val="nil"/>
                <w:right w:space="0" w:sz="0" w:val="nil"/>
                <w:between w:space="0" w:sz="0" w:val="nil"/>
              </w:pBdr>
              <w:shd w:fill="auto" w:val="clear"/>
              <w:spacing w:after="240" w:before="0" w:line="240" w:lineRule="auto"/>
              <w:ind w:left="459" w:right="0" w:hanging="360"/>
              <w:jc w:val="both"/>
              <w:rPr>
                <w:rFonts w:ascii="Arial" w:cs="Arial" w:eastAsia="Arial" w:hAnsi="Arial"/>
                <w:b w:val="1"/>
                <w:bCs w:val="1"/>
                <w:i w:val="0"/>
                <w:iCs w:val="0"/>
                <w:smallCaps w:val="1"/>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1"/>
                <w:strike w:val="0"/>
                <w:color w:val="000000"/>
                <w:sz w:val="18"/>
                <w:szCs w:val="18"/>
                <w:u w:val="none"/>
                <w:shd w:fill="auto" w:val="clear"/>
                <w:vertAlign w:val="baseline"/>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4">
            <w:pPr>
              <w:keepNext w:val="1"/>
              <w:keepLines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178"/>
              </w:tabs>
              <w:spacing w:after="40" w:before="20" w:line="276" w:lineRule="auto"/>
              <w:ind w:left="720" w:right="0" w:hanging="360"/>
              <w:jc w:val="both"/>
              <w:rPr>
                <w:rFonts w:ascii="Arial" w:cs="Arial" w:eastAsia="Arial" w:hAnsi="Arial"/>
                <w:b w:val="1"/>
                <w:bCs w:val="1"/>
                <w:i w:val="0"/>
                <w:iCs w:val="0"/>
                <w:smallCaps w:val="1"/>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18"/>
                <w:szCs w:val="18"/>
                <w:u w:val="none"/>
                <w:shd w:fill="auto" w:val="clear"/>
                <w:vertAlign w:val="baseline"/>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5">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TUBINO, Dalvio Ferrari.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Planejamento e controle da produção: teoria e prática.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São Paulo (SP): Atlas, 2007. 190 p. ISBN 9788522118456.</w:t>
            </w:r>
          </w:p>
          <w:p w:rsidR="00000000" w:rsidDel="00000000" w:rsidP="00000000" w:rsidRDefault="00000000" w:rsidRPr="00000000" w14:paraId="00000696">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SENAI. DEPARTAMENTO NACIONAL DEPARTAMENTO REGIONAL DO RIO DE JANEIRO.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Gestão da produção.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Brasília (DF): SENAI/DN, 2012. 119 p. (Petróleo e gás). ISBN 9788575196656.</w:t>
            </w:r>
          </w:p>
          <w:p w:rsidR="00000000" w:rsidDel="00000000" w:rsidP="00000000" w:rsidRDefault="00000000" w:rsidRPr="00000000" w14:paraId="00000697">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TOLEDO JÚNIOR, Itys-Fides Bueno de; KURATOMI, Shoei.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Cronoanálise: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base da racionalização, da produtividade, da redução de custos. 13. ed. Mogi das Cruzes: O &amp; M Itys-Fides, 1995. 205 p. (Racionalização industrial)</w:t>
            </w:r>
            <w:r w:rsidDel="00000000" w:rsidR="00000000" w:rsidRPr="00000000">
              <w:rPr>
                <w:rtl w:val="0"/>
              </w:rPr>
            </w:r>
          </w:p>
        </w:tc>
      </w:tr>
    </w:tbl>
    <w:p w:rsidR="00000000" w:rsidDel="00000000" w:rsidP="00000000" w:rsidRDefault="00000000" w:rsidRPr="00000000" w14:paraId="0000069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9A">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9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9C">
      <w:pPr>
        <w:rPr>
          <w:color w:val="ff0000"/>
        </w:rPr>
      </w:pPr>
      <w:r w:rsidDel="00000000" w:rsidR="00000000" w:rsidRPr="00000000">
        <w:rPr>
          <w:rtl w:val="0"/>
        </w:rPr>
      </w:r>
    </w:p>
    <w:tbl>
      <w:tblPr>
        <w:tblStyle w:val="Table2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9D">
            <w:pPr>
              <w:ind w:left="607" w:firstLine="0"/>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A1">
            <w:pP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b w:val="1"/>
                <w:bCs w:val="1"/>
                <w:color w:val="000000"/>
                <w:sz w:val="18"/>
                <w:szCs w:val="18"/>
                <w:rtl w:val="0"/>
              </w:rPr>
              <w:t xml:space="preserve">Abastecimento e Organização da Linha de Produção</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5">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120 horas</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6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Função: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Executar as atividades operacionais na produção industrial, seguindo Procedimentos e Normas Técnicas, de Qualidade, de Segurança, Saúde e Sustentabilidade.</w:t>
            </w:r>
            <w:r w:rsidDel="00000000" w:rsidR="00000000" w:rsidRPr="00000000">
              <w:rPr>
                <w:rtl w:val="0"/>
              </w:rPr>
            </w:r>
          </w:p>
        </w:tc>
      </w:tr>
      <w:tr>
        <w:trPr>
          <w:cantSplit w:val="0"/>
          <w:trHeight w:val="179"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AD">
            <w:pPr>
              <w:jc w:val="both"/>
              <w:rPr>
                <w:rFonts w:ascii="Arial" w:cs="Arial" w:eastAsia="Arial" w:hAnsi="Arial"/>
                <w:sz w:val="18"/>
                <w:szCs w:val="18"/>
              </w:rPr>
            </w:pP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Objetivo Geral: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Propiciar o desenvolvimento da capacidades técnicas e socioemocionais para realização das atividades envolvidas no abastecimento e organização da linha de produção.</w:t>
            </w: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B5">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B8">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BA">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B">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Aplicar técnicas de abastecimento da linha de produção industrial  , em conformidade com os Procedimentos Operacionais e Ordem de Serviço</w:t>
            </w:r>
          </w:p>
          <w:p w:rsidR="00000000" w:rsidDel="00000000" w:rsidP="00000000" w:rsidRDefault="00000000" w:rsidRPr="00000000" w14:paraId="000006BC">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240" w:before="0" w:line="240" w:lineRule="auto"/>
              <w:ind w:left="5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Aplicar as normas técnicas e de segurança conforme as atividades a serem realizadas nos processos de produção</w:t>
            </w:r>
          </w:p>
          <w:p w:rsidR="00000000" w:rsidDel="00000000" w:rsidP="00000000" w:rsidRDefault="00000000" w:rsidRPr="00000000" w14:paraId="000006BD">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Aplicar técnicas de descarte de resíduos em conformidade com as normas ambientais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F">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283" w:right="0" w:hanging="36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Procedimentos Operacionais em Abastecimento da linha de produção industrial</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6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Preparação e Organização do ambiente de trabalho:</w:t>
            </w:r>
            <w:r w:rsidDel="00000000" w:rsidR="00000000" w:rsidRPr="00000000">
              <w:rPr>
                <w:rtl w:val="0"/>
              </w:rPr>
            </w:r>
          </w:p>
          <w:p w:rsidR="00000000" w:rsidDel="00000000" w:rsidP="00000000" w:rsidRDefault="00000000" w:rsidRPr="00000000" w14:paraId="000006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1.1.1 Máquinas, Equipamentos e Ferramentas: Tipos, Funcionalidade, conservação, Set up</w:t>
            </w:r>
            <w:r w:rsidDel="00000000" w:rsidR="00000000" w:rsidRPr="00000000">
              <w:rPr>
                <w:rtl w:val="0"/>
              </w:rPr>
            </w:r>
          </w:p>
          <w:p w:rsidR="00000000" w:rsidDel="00000000" w:rsidP="00000000" w:rsidRDefault="00000000" w:rsidRPr="00000000" w14:paraId="000006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Limpeza e conservação do ambiente de trabalho:</w:t>
            </w:r>
            <w:r w:rsidDel="00000000" w:rsidR="00000000" w:rsidRPr="00000000">
              <w:rPr>
                <w:rtl w:val="0"/>
              </w:rPr>
            </w:r>
          </w:p>
          <w:p w:rsidR="00000000" w:rsidDel="00000000" w:rsidP="00000000" w:rsidRDefault="00000000" w:rsidRPr="00000000" w14:paraId="000006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1.2.1 5S</w:t>
            </w:r>
            <w:r w:rsidDel="00000000" w:rsidR="00000000" w:rsidRPr="00000000">
              <w:rPr>
                <w:rtl w:val="0"/>
              </w:rPr>
            </w:r>
          </w:p>
          <w:p w:rsidR="00000000" w:rsidDel="00000000" w:rsidP="00000000" w:rsidRDefault="00000000" w:rsidRPr="00000000" w14:paraId="000006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 Segurança no Trabalho de abastecimento da linha de produção: </w:t>
            </w:r>
            <w:r w:rsidDel="00000000" w:rsidR="00000000" w:rsidRPr="00000000">
              <w:rPr>
                <w:rtl w:val="0"/>
              </w:rPr>
            </w:r>
          </w:p>
          <w:p w:rsidR="00000000" w:rsidDel="00000000" w:rsidP="00000000" w:rsidRDefault="00000000" w:rsidRPr="00000000" w14:paraId="000006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1.3.1 Análise Preliminar de Risco - APR</w:t>
            </w:r>
            <w:r w:rsidDel="00000000" w:rsidR="00000000" w:rsidRPr="00000000">
              <w:rPr>
                <w:rtl w:val="0"/>
              </w:rPr>
            </w:r>
          </w:p>
          <w:p w:rsidR="00000000" w:rsidDel="00000000" w:rsidP="00000000" w:rsidRDefault="00000000" w:rsidRPr="00000000" w14:paraId="000006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1.3.2 NR 11</w:t>
            </w:r>
            <w:r w:rsidDel="00000000" w:rsidR="00000000" w:rsidRPr="00000000">
              <w:rPr>
                <w:rtl w:val="0"/>
              </w:rPr>
            </w:r>
          </w:p>
          <w:p w:rsidR="00000000" w:rsidDel="00000000" w:rsidP="00000000" w:rsidRDefault="00000000" w:rsidRPr="00000000" w14:paraId="000006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1.3.3 Utilização: Equipamentos de Proteção Individual  e Coletiva -EPI e EPC</w:t>
            </w:r>
            <w:r w:rsidDel="00000000" w:rsidR="00000000" w:rsidRPr="00000000">
              <w:rPr>
                <w:rtl w:val="0"/>
              </w:rPr>
            </w:r>
          </w:p>
          <w:p w:rsidR="00000000" w:rsidDel="00000000" w:rsidP="00000000" w:rsidRDefault="00000000" w:rsidRPr="00000000" w14:paraId="000006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1.3.4 Ergonomia </w:t>
            </w:r>
            <w:r w:rsidDel="00000000" w:rsidR="00000000" w:rsidRPr="00000000">
              <w:rPr>
                <w:rtl w:val="0"/>
              </w:rPr>
            </w:r>
          </w:p>
          <w:p w:rsidR="00000000" w:rsidDel="00000000" w:rsidP="00000000" w:rsidRDefault="00000000" w:rsidRPr="00000000" w14:paraId="000006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6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 Métodos de Abastecimento de linha de produção:</w:t>
            </w:r>
            <w:r w:rsidDel="00000000" w:rsidR="00000000" w:rsidRPr="00000000">
              <w:rPr>
                <w:rtl w:val="0"/>
              </w:rPr>
            </w:r>
          </w:p>
          <w:p w:rsidR="00000000" w:rsidDel="00000000" w:rsidP="00000000" w:rsidRDefault="00000000" w:rsidRPr="00000000" w14:paraId="000006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1.4.1 KANBAN/ Just in Time </w:t>
            </w:r>
            <w:r w:rsidDel="00000000" w:rsidR="00000000" w:rsidRPr="00000000">
              <w:rPr>
                <w:rtl w:val="0"/>
              </w:rPr>
            </w:r>
          </w:p>
          <w:p w:rsidR="00000000" w:rsidDel="00000000" w:rsidP="00000000" w:rsidRDefault="00000000" w:rsidRPr="00000000" w14:paraId="000006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1.4.2 Rotas de Abastecimento</w:t>
            </w:r>
            <w:r w:rsidDel="00000000" w:rsidR="00000000" w:rsidRPr="00000000">
              <w:rPr>
                <w:rtl w:val="0"/>
              </w:rPr>
            </w:r>
          </w:p>
          <w:p w:rsidR="00000000" w:rsidDel="00000000" w:rsidP="00000000" w:rsidRDefault="00000000" w:rsidRPr="00000000" w14:paraId="000006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 Tempos e métodos da operação logística de abastecimento na linha de produção;</w:t>
            </w:r>
            <w:r w:rsidDel="00000000" w:rsidR="00000000" w:rsidRPr="00000000">
              <w:rPr>
                <w:rtl w:val="0"/>
              </w:rPr>
            </w:r>
          </w:p>
          <w:p w:rsidR="00000000" w:rsidDel="00000000" w:rsidP="00000000" w:rsidRDefault="00000000" w:rsidRPr="00000000" w14:paraId="000006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 Controle do Processo de Abastecimento</w:t>
            </w:r>
            <w:r w:rsidDel="00000000" w:rsidR="00000000" w:rsidRPr="00000000">
              <w:rPr>
                <w:rtl w:val="0"/>
              </w:rPr>
            </w:r>
          </w:p>
          <w:p w:rsidR="00000000" w:rsidDel="00000000" w:rsidP="00000000" w:rsidRDefault="00000000" w:rsidRPr="00000000" w14:paraId="000006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1.6.1 Instrumentos de Medição aplicáveis: paquímetro, termopar, relógio comparador.</w:t>
            </w:r>
            <w:r w:rsidDel="00000000" w:rsidR="00000000" w:rsidRPr="00000000">
              <w:rPr>
                <w:rtl w:val="0"/>
              </w:rPr>
            </w:r>
          </w:p>
          <w:p w:rsidR="00000000" w:rsidDel="00000000" w:rsidP="00000000" w:rsidRDefault="00000000" w:rsidRPr="00000000" w14:paraId="000006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1.6.2 Registros de controle: Planilhas eletrônicas, relatórios, Checklist</w:t>
            </w:r>
            <w:r w:rsidDel="00000000" w:rsidR="00000000" w:rsidRPr="00000000">
              <w:rPr>
                <w:rtl w:val="0"/>
              </w:rPr>
            </w:r>
          </w:p>
          <w:p w:rsidR="00000000" w:rsidDel="00000000" w:rsidP="00000000" w:rsidRDefault="00000000" w:rsidRPr="00000000" w14:paraId="000006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1.7 Materiais </w:t>
            </w:r>
            <w:r w:rsidDel="00000000" w:rsidR="00000000" w:rsidRPr="00000000">
              <w:rPr>
                <w:rtl w:val="0"/>
              </w:rPr>
            </w:r>
          </w:p>
          <w:p w:rsidR="00000000" w:rsidDel="00000000" w:rsidP="00000000" w:rsidRDefault="00000000" w:rsidRPr="00000000" w14:paraId="000006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1.7.1 Tipos</w:t>
            </w:r>
            <w:r w:rsidDel="00000000" w:rsidR="00000000" w:rsidRPr="00000000">
              <w:rPr>
                <w:rtl w:val="0"/>
              </w:rPr>
            </w:r>
          </w:p>
          <w:p w:rsidR="00000000" w:rsidDel="00000000" w:rsidP="00000000" w:rsidRDefault="00000000" w:rsidRPr="00000000" w14:paraId="000006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1.7.2 Usabilidade</w:t>
            </w:r>
            <w:r w:rsidDel="00000000" w:rsidR="00000000" w:rsidRPr="00000000">
              <w:rPr>
                <w:rtl w:val="0"/>
              </w:rPr>
            </w:r>
          </w:p>
          <w:p w:rsidR="00000000" w:rsidDel="00000000" w:rsidP="00000000" w:rsidRDefault="00000000" w:rsidRPr="00000000" w14:paraId="000006D4">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Normas Aplicadas ao processo de abastecimento de linha de produção</w:t>
            </w:r>
          </w:p>
          <w:p w:rsidR="00000000" w:rsidDel="00000000" w:rsidP="00000000" w:rsidRDefault="00000000" w:rsidRPr="00000000" w14:paraId="000006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  Normas Técnicas: ABNT</w:t>
            </w:r>
            <w:r w:rsidDel="00000000" w:rsidR="00000000" w:rsidRPr="00000000">
              <w:rPr>
                <w:rtl w:val="0"/>
              </w:rPr>
            </w:r>
          </w:p>
          <w:p w:rsidR="00000000" w:rsidDel="00000000" w:rsidP="00000000" w:rsidRDefault="00000000" w:rsidRPr="00000000" w14:paraId="000006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  Normas Ambientais aplicáveis - Gestão de resíduos</w:t>
            </w:r>
            <w:r w:rsidDel="00000000" w:rsidR="00000000" w:rsidRPr="00000000">
              <w:rPr>
                <w:rtl w:val="0"/>
              </w:rPr>
            </w:r>
          </w:p>
          <w:p w:rsidR="00000000" w:rsidDel="00000000" w:rsidP="00000000" w:rsidRDefault="00000000" w:rsidRPr="00000000" w14:paraId="000006D7">
            <w:pPr>
              <w:pBdr>
                <w:top w:space="0" w:sz="0" w:val="nil"/>
                <w:left w:space="0" w:sz="0" w:val="nil"/>
                <w:bottom w:space="0" w:sz="0" w:val="nil"/>
                <w:right w:space="0" w:sz="0" w:val="nil"/>
                <w:between w:space="0" w:sz="0" w:val="nil"/>
              </w:pBdr>
              <w:spacing w:after="0" w:lineRule="auto"/>
              <w:ind w:left="360" w:firstLine="0"/>
              <w:rPr>
                <w:rFonts w:ascii="Arial" w:cs="Arial" w:eastAsia="Arial" w:hAnsi="Arial"/>
                <w:b w:val="1"/>
                <w:bCs w:val="1"/>
                <w:color w:val="000000"/>
                <w:sz w:val="18"/>
                <w:szCs w:val="18"/>
              </w:rPr>
            </w:pPr>
            <w:r w:rsidDel="00000000" w:rsidR="00000000" w:rsidRPr="00000000">
              <w:rPr>
                <w:rFonts w:ascii="Arial" w:cs="Arial" w:eastAsia="Arial" w:hAnsi="Arial"/>
                <w:color w:val="000000"/>
                <w:sz w:val="18"/>
                <w:szCs w:val="18"/>
                <w:rtl w:val="0"/>
              </w:rPr>
              <w:t xml:space="preserve">2.3 Documentação específica</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D8">
            <w:pPr>
              <w:jc w:val="center"/>
              <w:rPr>
                <w:rFonts w:ascii="Arial" w:cs="Arial" w:eastAsia="Arial" w:hAnsi="Arial"/>
                <w:b w:val="1"/>
                <w:bCs w:val="1"/>
                <w:color w:val="0070c0"/>
                <w:sz w:val="18"/>
                <w:szCs w:val="18"/>
              </w:rPr>
            </w:pPr>
            <w:bookmarkStart w:colFirst="0" w:colLast="0" w:name="_heading=h.37m2jsg" w:id="29"/>
            <w:bookmarkEnd w:id="29"/>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6D9">
            <w:pP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6DB">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6DC">
            <w:pPr>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E">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1">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6E2">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4">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7">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8">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A">
            <w:pPr>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p w:rsidR="00000000" w:rsidDel="00000000" w:rsidP="00000000" w:rsidRDefault="00000000" w:rsidRPr="00000000" w14:paraId="000006EB">
            <w:pPr>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EC">
            <w:pPr>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ED">
            <w:pPr>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EE">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2">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6F3">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6F4">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6F5">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6F6">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6F7">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6F8">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6F9">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ÉTICA - Comprometer-se com comportamentos que se fundamentam em princípios éticos, morais e códigos de conduta estabelecidos.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FC">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0">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1">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2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Laboratório de informática  </w:t>
            </w:r>
          </w:p>
          <w:p w:rsidR="00000000" w:rsidDel="00000000" w:rsidP="00000000" w:rsidRDefault="00000000" w:rsidRPr="00000000" w14:paraId="00000702">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Sala de aula</w:t>
            </w:r>
          </w:p>
          <w:p w:rsidR="00000000" w:rsidDel="00000000" w:rsidP="00000000" w:rsidRDefault="00000000" w:rsidRPr="00000000" w14:paraId="00000703">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Biblioteca</w:t>
            </w:r>
          </w:p>
          <w:p w:rsidR="00000000" w:rsidDel="00000000" w:rsidP="00000000" w:rsidRDefault="00000000" w:rsidRPr="00000000" w14:paraId="00000704">
            <w:pPr>
              <w:tabs>
                <w:tab w:val="left" w:leader="none" w:pos="178"/>
              </w:tabs>
              <w:spacing w:before="20" w:line="276" w:lineRule="auto"/>
              <w:ind w:left="459" w:firstLine="0"/>
              <w:jc w:val="both"/>
              <w:rPr>
                <w:rFonts w:ascii="Arial" w:cs="Arial" w:eastAsia="Arial" w:hAnsi="Arial"/>
                <w:color w:val="000000"/>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6">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7">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40" w:before="2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708">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40" w:before="2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Kit multimídia (projetor, tela, computador). </w:t>
            </w:r>
          </w:p>
          <w:p w:rsidR="00000000" w:rsidDel="00000000" w:rsidP="00000000" w:rsidRDefault="00000000" w:rsidRPr="00000000" w14:paraId="00000709">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40" w:before="2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Paquímetro, termopar e relógio comparador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B">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C">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2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Livros, catálogos e apostilas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E">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F">
            <w:pPr>
              <w:numPr>
                <w:ilvl w:val="0"/>
                <w:numId w:val="40"/>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2">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3">
            <w:pPr>
              <w:numPr>
                <w:ilvl w:val="0"/>
                <w:numId w:val="40"/>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TUBINO, Dalvio Ferrari. </w:t>
            </w:r>
            <w:r w:rsidDel="00000000" w:rsidR="00000000" w:rsidRPr="00000000">
              <w:rPr>
                <w:rFonts w:ascii="Arial" w:cs="Arial" w:eastAsia="Arial" w:hAnsi="Arial"/>
                <w:b w:val="1"/>
                <w:bCs w:val="1"/>
                <w:color w:val="000000"/>
                <w:sz w:val="18"/>
                <w:szCs w:val="18"/>
                <w:rtl w:val="0"/>
              </w:rPr>
              <w:t xml:space="preserve">Planejamento e controle da produção: </w:t>
            </w:r>
            <w:r w:rsidDel="00000000" w:rsidR="00000000" w:rsidRPr="00000000">
              <w:rPr>
                <w:rFonts w:ascii="Arial" w:cs="Arial" w:eastAsia="Arial" w:hAnsi="Arial"/>
                <w:color w:val="000000"/>
                <w:sz w:val="18"/>
                <w:szCs w:val="18"/>
                <w:rtl w:val="0"/>
              </w:rPr>
              <w:t xml:space="preserve">teoria e prática. 2. ed. São Paulo (SP): Atlas, 2009. 190 p. ISBN 9788522456949.</w:t>
            </w:r>
          </w:p>
          <w:p w:rsidR="00000000" w:rsidDel="00000000" w:rsidP="00000000" w:rsidRDefault="00000000" w:rsidRPr="00000000" w14:paraId="00000714">
            <w:pPr>
              <w:numPr>
                <w:ilvl w:val="0"/>
                <w:numId w:val="40"/>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CORRÊA, Henrique Luiz; GIANESI, Irineu G. N. </w:t>
            </w:r>
            <w:r w:rsidDel="00000000" w:rsidR="00000000" w:rsidRPr="00000000">
              <w:rPr>
                <w:rFonts w:ascii="Arial" w:cs="Arial" w:eastAsia="Arial" w:hAnsi="Arial"/>
                <w:b w:val="1"/>
                <w:bCs w:val="1"/>
                <w:color w:val="000000"/>
                <w:sz w:val="18"/>
                <w:szCs w:val="18"/>
                <w:rtl w:val="0"/>
              </w:rPr>
              <w:t xml:space="preserve">Just in Time, MRP II e OPT: </w:t>
            </w:r>
            <w:r w:rsidDel="00000000" w:rsidR="00000000" w:rsidRPr="00000000">
              <w:rPr>
                <w:rFonts w:ascii="Arial" w:cs="Arial" w:eastAsia="Arial" w:hAnsi="Arial"/>
                <w:color w:val="000000"/>
                <w:sz w:val="18"/>
                <w:szCs w:val="18"/>
                <w:rtl w:val="0"/>
              </w:rPr>
              <w:t xml:space="preserve">um enfoque estratégico. 2. ed. São Paulo (SP): Atlas, c1993. 186 p. ISBN 9788522410583.</w:t>
            </w:r>
          </w:p>
        </w:tc>
      </w:tr>
    </w:tbl>
    <w:p w:rsidR="00000000" w:rsidDel="00000000" w:rsidP="00000000" w:rsidRDefault="00000000" w:rsidRPr="00000000" w14:paraId="0000071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18">
      <w:pPr>
        <w:rPr/>
      </w:pPr>
      <w:r w:rsidDel="00000000" w:rsidR="00000000" w:rsidRPr="00000000">
        <w:br w:type="page"/>
      </w: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tbl>
      <w:tblPr>
        <w:tblStyle w:val="Table24"/>
        <w:tblW w:w="103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220"/>
        <w:gridCol w:w="5430"/>
        <w:gridCol w:w="105"/>
        <w:tblGridChange w:id="0">
          <w:tblGrid>
            <w:gridCol w:w="2550"/>
            <w:gridCol w:w="2220"/>
            <w:gridCol w:w="5430"/>
            <w:gridCol w:w="105"/>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1A">
            <w:pPr>
              <w:ind w:left="607" w:firstLine="0"/>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70c0"/>
                <w:sz w:val="18"/>
                <w:szCs w:val="18"/>
                <w:u w:val="none"/>
                <w:shd w:fill="auto" w:val="clear"/>
                <w:vertAlign w:val="baseline"/>
                <w:rtl w:val="0"/>
              </w:rPr>
              <w:t xml:space="preserve">UNIDADE CURRICULAR: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Operação e Manutenção de Máquinas Industriais</w:t>
            </w:r>
            <w:r w:rsidDel="00000000" w:rsidR="00000000" w:rsidRPr="00000000">
              <w:rPr>
                <w:rtl w:val="0"/>
              </w:rPr>
            </w:r>
          </w:p>
          <w:p w:rsidR="00000000" w:rsidDel="00000000" w:rsidP="00000000" w:rsidRDefault="00000000" w:rsidRPr="00000000" w14:paraId="0000071F">
            <w:pPr>
              <w:rPr>
                <w:rFonts w:ascii="Arial" w:cs="Arial" w:eastAsia="Arial" w:hAnsi="Arial"/>
                <w:b w:val="1"/>
                <w:bCs w:val="1"/>
                <w:color w:val="0070c0"/>
                <w:sz w:val="18"/>
                <w:szCs w:val="18"/>
              </w:rPr>
            </w:pP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3">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120 horas</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7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Função: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Executar as atividades operacionais na produção industrial, seguindo Procedimentos e Normas Técnicas, de Qualidade, de Segurança, Saúde e Sustentabilidade.</w:t>
            </w:r>
            <w:r w:rsidDel="00000000" w:rsidR="00000000" w:rsidRPr="00000000">
              <w:rPr>
                <w:rtl w:val="0"/>
              </w:rPr>
            </w:r>
          </w:p>
        </w:tc>
      </w:tr>
      <w:tr>
        <w:trPr>
          <w:cantSplit w:val="0"/>
          <w:trHeight w:val="179"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2B">
            <w:pPr>
              <w:jc w:val="both"/>
              <w:rPr>
                <w:rFonts w:ascii="Arial" w:cs="Arial" w:eastAsia="Arial" w:hAnsi="Arial"/>
                <w:sz w:val="18"/>
                <w:szCs w:val="18"/>
              </w:rPr>
            </w:pP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Objetivo Geral: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Propiciar o desenvolvimento das capacidades técnicas e socioemocionais, necessárias para realizar a operação e manutenção básica de máquina </w:t>
            </w:r>
            <w:r w:rsidDel="00000000" w:rsidR="00000000" w:rsidRPr="00000000">
              <w:rPr>
                <w:rFonts w:ascii="Arial" w:cs="Arial" w:eastAsia="Arial" w:hAnsi="Arial"/>
                <w:sz w:val="18"/>
                <w:szCs w:val="18"/>
                <w:rtl w:val="0"/>
              </w:rPr>
              <w:t xml:space="preserve">nos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processos de produção</w:t>
            </w: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33">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36">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38">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9">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Identificar nos procedimentos operacionais, normas técnicas e de segurança aplicáveis ao processo de produção industrial; </w:t>
            </w:r>
          </w:p>
          <w:p w:rsidR="00000000" w:rsidDel="00000000" w:rsidP="00000000" w:rsidRDefault="00000000" w:rsidRPr="00000000" w14:paraId="0000073A">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Aplicar os recursos e procedimentos de segurança e confidencialidades das informações, em conformidade com a Lei Geral de Proteção de Dados - LGPD;</w:t>
            </w:r>
          </w:p>
          <w:p w:rsidR="00000000" w:rsidDel="00000000" w:rsidP="00000000" w:rsidRDefault="00000000" w:rsidRPr="00000000" w14:paraId="0000073B">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Compreender as especificações  das  máquinas e equipamentos de acordo com as especificações em manuais técnicos;</w:t>
            </w:r>
          </w:p>
          <w:p w:rsidR="00000000" w:rsidDel="00000000" w:rsidP="00000000" w:rsidRDefault="00000000" w:rsidRPr="00000000" w14:paraId="0000073C">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Interpretar o histórico de manutenção dos equipamentos e acessórios para operação de máquinas;</w:t>
            </w:r>
          </w:p>
          <w:p w:rsidR="00000000" w:rsidDel="00000000" w:rsidP="00000000" w:rsidRDefault="00000000" w:rsidRPr="00000000" w14:paraId="0000073D">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Utilizar EPI  e EPC de acordo com o serviço a ser realizado;</w:t>
            </w:r>
          </w:p>
          <w:p w:rsidR="00000000" w:rsidDel="00000000" w:rsidP="00000000" w:rsidRDefault="00000000" w:rsidRPr="00000000" w14:paraId="0000073E">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Aplicar as, normas, legislação e procedimentos operacionais, de saúde, segurança relacionados aos processos  de operação de máquinas;</w:t>
            </w:r>
          </w:p>
          <w:p w:rsidR="00000000" w:rsidDel="00000000" w:rsidP="00000000" w:rsidRDefault="00000000" w:rsidRPr="00000000" w14:paraId="0000073F">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Reconhecer os fundamentos da manutenção nos processos de produção;</w:t>
            </w:r>
          </w:p>
          <w:p w:rsidR="00000000" w:rsidDel="00000000" w:rsidP="00000000" w:rsidRDefault="00000000" w:rsidRPr="00000000" w14:paraId="00000740">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240" w:before="0" w:line="240" w:lineRule="auto"/>
              <w:ind w:left="5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Aplicar técnicas de manutenção básica nas máquinas e equipamentos, em conformidade com o Plano de Manutenção, Operação e Controle - PMOC.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2">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283" w:right="0" w:hanging="36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Planejamento da Produção Operacional e Manutenção para a operação de máquinas:</w:t>
            </w:r>
          </w:p>
          <w:p w:rsidR="00000000" w:rsidDel="00000000" w:rsidP="00000000" w:rsidRDefault="00000000" w:rsidRPr="00000000" w14:paraId="000007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Documentos normativos</w:t>
            </w:r>
            <w:r w:rsidDel="00000000" w:rsidR="00000000" w:rsidRPr="00000000">
              <w:rPr>
                <w:rtl w:val="0"/>
              </w:rPr>
            </w:r>
          </w:p>
          <w:p w:rsidR="00000000" w:rsidDel="00000000" w:rsidP="00000000" w:rsidRDefault="00000000" w:rsidRPr="00000000" w14:paraId="000007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1.1.1 Diretrizes internas</w:t>
            </w:r>
            <w:r w:rsidDel="00000000" w:rsidR="00000000" w:rsidRPr="00000000">
              <w:rPr>
                <w:rtl w:val="0"/>
              </w:rPr>
            </w:r>
          </w:p>
          <w:p w:rsidR="00000000" w:rsidDel="00000000" w:rsidP="00000000" w:rsidRDefault="00000000" w:rsidRPr="00000000" w14:paraId="000007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1.1.2 Procedimentos Operacionais</w:t>
            </w:r>
            <w:r w:rsidDel="00000000" w:rsidR="00000000" w:rsidRPr="00000000">
              <w:rPr>
                <w:rtl w:val="0"/>
              </w:rPr>
            </w:r>
          </w:p>
          <w:p w:rsidR="00000000" w:rsidDel="00000000" w:rsidP="00000000" w:rsidRDefault="00000000" w:rsidRPr="00000000" w14:paraId="000007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1.1.3 Instruções de trabalho</w:t>
            </w:r>
            <w:r w:rsidDel="00000000" w:rsidR="00000000" w:rsidRPr="00000000">
              <w:rPr>
                <w:rtl w:val="0"/>
              </w:rPr>
            </w:r>
          </w:p>
          <w:p w:rsidR="00000000" w:rsidDel="00000000" w:rsidP="00000000" w:rsidRDefault="00000000" w:rsidRPr="00000000" w14:paraId="00000747">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Procedimentos Operacionais para Operação  de máquinas nos processos industriais:</w:t>
            </w:r>
          </w:p>
          <w:p w:rsidR="00000000" w:rsidDel="00000000" w:rsidP="00000000" w:rsidRDefault="00000000" w:rsidRPr="00000000" w14:paraId="000007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 Máquinas e Equipamentos</w:t>
            </w:r>
            <w:r w:rsidDel="00000000" w:rsidR="00000000" w:rsidRPr="00000000">
              <w:rPr>
                <w:rtl w:val="0"/>
              </w:rPr>
            </w:r>
          </w:p>
          <w:p w:rsidR="00000000" w:rsidDel="00000000" w:rsidP="00000000" w:rsidRDefault="00000000" w:rsidRPr="00000000" w14:paraId="000007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2.1.1 Tipos e Histórico</w:t>
            </w:r>
            <w:r w:rsidDel="00000000" w:rsidR="00000000" w:rsidRPr="00000000">
              <w:rPr>
                <w:rtl w:val="0"/>
              </w:rPr>
            </w:r>
          </w:p>
          <w:p w:rsidR="00000000" w:rsidDel="00000000" w:rsidP="00000000" w:rsidRDefault="00000000" w:rsidRPr="00000000" w14:paraId="000007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2.1.2 Funcionalidade</w:t>
            </w:r>
            <w:r w:rsidDel="00000000" w:rsidR="00000000" w:rsidRPr="00000000">
              <w:rPr>
                <w:rtl w:val="0"/>
              </w:rPr>
            </w:r>
          </w:p>
          <w:p w:rsidR="00000000" w:rsidDel="00000000" w:rsidP="00000000" w:rsidRDefault="00000000" w:rsidRPr="00000000" w14:paraId="000007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2.1.3 Conservação </w:t>
            </w:r>
            <w:r w:rsidDel="00000000" w:rsidR="00000000" w:rsidRPr="00000000">
              <w:rPr>
                <w:rtl w:val="0"/>
              </w:rPr>
            </w:r>
          </w:p>
          <w:p w:rsidR="00000000" w:rsidDel="00000000" w:rsidP="00000000" w:rsidRDefault="00000000" w:rsidRPr="00000000" w14:paraId="000007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2.1.4 Set up</w:t>
            </w:r>
            <w:r w:rsidDel="00000000" w:rsidR="00000000" w:rsidRPr="00000000">
              <w:rPr>
                <w:rtl w:val="0"/>
              </w:rPr>
            </w:r>
          </w:p>
          <w:p w:rsidR="00000000" w:rsidDel="00000000" w:rsidP="00000000" w:rsidRDefault="00000000" w:rsidRPr="00000000" w14:paraId="000007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 Elementos de máquinas: Parafusos, porcas, arruelas, chavetas, travas, pinos, engrenagens, correias, correntes, rolamentos, mancais, motores elétricos, tipos de roscas, chaves de acionamento elétrico, molas, disjuntores e fusíveis. </w:t>
            </w:r>
            <w:r w:rsidDel="00000000" w:rsidR="00000000" w:rsidRPr="00000000">
              <w:rPr>
                <w:rtl w:val="0"/>
              </w:rPr>
            </w:r>
          </w:p>
          <w:p w:rsidR="00000000" w:rsidDel="00000000" w:rsidP="00000000" w:rsidRDefault="00000000" w:rsidRPr="00000000" w14:paraId="000007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 Manutenção Produtiva Total - TPM</w:t>
            </w:r>
            <w:r w:rsidDel="00000000" w:rsidR="00000000" w:rsidRPr="00000000">
              <w:rPr>
                <w:rtl w:val="0"/>
              </w:rPr>
            </w:r>
          </w:p>
          <w:p w:rsidR="00000000" w:rsidDel="00000000" w:rsidP="00000000" w:rsidRDefault="00000000" w:rsidRPr="00000000" w14:paraId="000007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 Check-list de partida e parada</w:t>
            </w:r>
            <w:r w:rsidDel="00000000" w:rsidR="00000000" w:rsidRPr="00000000">
              <w:rPr>
                <w:rtl w:val="0"/>
              </w:rPr>
            </w:r>
          </w:p>
          <w:p w:rsidR="00000000" w:rsidDel="00000000" w:rsidP="00000000" w:rsidRDefault="00000000" w:rsidRPr="00000000" w14:paraId="000007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 Característica físico-química das matérias primas, insumos, produtos acabado e suas variáveis</w:t>
            </w:r>
            <w:r w:rsidDel="00000000" w:rsidR="00000000" w:rsidRPr="00000000">
              <w:rPr>
                <w:rtl w:val="0"/>
              </w:rPr>
            </w:r>
          </w:p>
          <w:p w:rsidR="00000000" w:rsidDel="00000000" w:rsidP="00000000" w:rsidRDefault="00000000" w:rsidRPr="00000000" w14:paraId="00000751">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Fundamentos de Manutenção </w:t>
            </w:r>
          </w:p>
          <w:p w:rsidR="00000000" w:rsidDel="00000000" w:rsidP="00000000" w:rsidRDefault="00000000" w:rsidRPr="00000000" w14:paraId="000007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 Princípios da Manutenção</w:t>
            </w:r>
            <w:r w:rsidDel="00000000" w:rsidR="00000000" w:rsidRPr="00000000">
              <w:rPr>
                <w:rtl w:val="0"/>
              </w:rPr>
            </w:r>
          </w:p>
          <w:p w:rsidR="00000000" w:rsidDel="00000000" w:rsidP="00000000" w:rsidRDefault="00000000" w:rsidRPr="00000000" w14:paraId="000007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3.2 Tipos de manutenção</w:t>
            </w:r>
            <w:r w:rsidDel="00000000" w:rsidR="00000000" w:rsidRPr="00000000">
              <w:rPr>
                <w:rtl w:val="0"/>
              </w:rPr>
            </w:r>
          </w:p>
          <w:p w:rsidR="00000000" w:rsidDel="00000000" w:rsidP="00000000" w:rsidRDefault="00000000" w:rsidRPr="00000000" w14:paraId="000007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3.2.1 Preventiva</w:t>
            </w:r>
            <w:r w:rsidDel="00000000" w:rsidR="00000000" w:rsidRPr="00000000">
              <w:rPr>
                <w:rtl w:val="0"/>
              </w:rPr>
            </w:r>
          </w:p>
          <w:p w:rsidR="00000000" w:rsidDel="00000000" w:rsidP="00000000" w:rsidRDefault="00000000" w:rsidRPr="00000000" w14:paraId="000007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3.2.2 Preditiva</w:t>
            </w:r>
            <w:r w:rsidDel="00000000" w:rsidR="00000000" w:rsidRPr="00000000">
              <w:rPr>
                <w:rtl w:val="0"/>
              </w:rPr>
            </w:r>
          </w:p>
          <w:p w:rsidR="00000000" w:rsidDel="00000000" w:rsidP="00000000" w:rsidRDefault="00000000" w:rsidRPr="00000000" w14:paraId="000007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3.2.3 Corretiva</w:t>
            </w:r>
            <w:r w:rsidDel="00000000" w:rsidR="00000000" w:rsidRPr="00000000">
              <w:rPr>
                <w:rtl w:val="0"/>
              </w:rPr>
            </w:r>
          </w:p>
          <w:p w:rsidR="00000000" w:rsidDel="00000000" w:rsidP="00000000" w:rsidRDefault="00000000" w:rsidRPr="00000000" w14:paraId="000007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3.2.4 Manutenção autônoma</w:t>
            </w:r>
            <w:r w:rsidDel="00000000" w:rsidR="00000000" w:rsidRPr="00000000">
              <w:rPr>
                <w:rtl w:val="0"/>
              </w:rPr>
            </w:r>
          </w:p>
          <w:p w:rsidR="00000000" w:rsidDel="00000000" w:rsidP="00000000" w:rsidRDefault="00000000" w:rsidRPr="00000000" w14:paraId="000007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 Principais registros da manutenção </w:t>
            </w:r>
            <w:r w:rsidDel="00000000" w:rsidR="00000000" w:rsidRPr="00000000">
              <w:rPr>
                <w:rtl w:val="0"/>
              </w:rPr>
            </w:r>
          </w:p>
          <w:p w:rsidR="00000000" w:rsidDel="00000000" w:rsidP="00000000" w:rsidRDefault="00000000" w:rsidRPr="00000000" w14:paraId="000007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 Plano de Manutenção, Operação e Controle - PMOC</w:t>
            </w:r>
            <w:r w:rsidDel="00000000" w:rsidR="00000000" w:rsidRPr="00000000">
              <w:rPr>
                <w:rtl w:val="0"/>
              </w:rPr>
            </w:r>
          </w:p>
          <w:p w:rsidR="00000000" w:rsidDel="00000000" w:rsidP="00000000" w:rsidRDefault="00000000" w:rsidRPr="00000000" w14:paraId="000007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3.4.1 Cronograma</w:t>
            </w:r>
            <w:r w:rsidDel="00000000" w:rsidR="00000000" w:rsidRPr="00000000">
              <w:rPr>
                <w:rtl w:val="0"/>
              </w:rPr>
            </w:r>
          </w:p>
          <w:p w:rsidR="00000000" w:rsidDel="00000000" w:rsidP="00000000" w:rsidRDefault="00000000" w:rsidRPr="00000000" w14:paraId="000007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3.4.2 Definição</w:t>
            </w:r>
            <w:r w:rsidDel="00000000" w:rsidR="00000000" w:rsidRPr="00000000">
              <w:rPr>
                <w:rtl w:val="0"/>
              </w:rPr>
            </w:r>
          </w:p>
          <w:p w:rsidR="00000000" w:rsidDel="00000000" w:rsidP="00000000" w:rsidRDefault="00000000" w:rsidRPr="00000000" w14:paraId="000007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3.4.3 Histórico de Falhas</w:t>
            </w:r>
            <w:r w:rsidDel="00000000" w:rsidR="00000000" w:rsidRPr="00000000">
              <w:rPr>
                <w:rtl w:val="0"/>
              </w:rPr>
            </w:r>
          </w:p>
          <w:p w:rsidR="00000000" w:rsidDel="00000000" w:rsidP="00000000" w:rsidRDefault="00000000" w:rsidRPr="00000000" w14:paraId="000007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 Noções de lubrificação </w:t>
            </w:r>
            <w:r w:rsidDel="00000000" w:rsidR="00000000" w:rsidRPr="00000000">
              <w:rPr>
                <w:rtl w:val="0"/>
              </w:rPr>
            </w:r>
          </w:p>
          <w:p w:rsidR="00000000" w:rsidDel="00000000" w:rsidP="00000000" w:rsidRDefault="00000000" w:rsidRPr="00000000" w14:paraId="000007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3.6 Limpeza das máquinas e equipamentos</w:t>
            </w:r>
            <w:r w:rsidDel="00000000" w:rsidR="00000000" w:rsidRPr="00000000">
              <w:rPr>
                <w:rtl w:val="0"/>
              </w:rPr>
            </w:r>
          </w:p>
          <w:p w:rsidR="00000000" w:rsidDel="00000000" w:rsidP="00000000" w:rsidRDefault="00000000" w:rsidRPr="00000000" w14:paraId="0000075F">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Normas Técnicas e Regulamentadoras </w:t>
            </w:r>
          </w:p>
          <w:p w:rsidR="00000000" w:rsidDel="00000000" w:rsidP="00000000" w:rsidRDefault="00000000" w:rsidRPr="00000000" w14:paraId="000007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 Normas Ambientais Aplicáveis: Gestão de Resíduos</w:t>
            </w:r>
            <w:r w:rsidDel="00000000" w:rsidR="00000000" w:rsidRPr="00000000">
              <w:rPr>
                <w:rtl w:val="0"/>
              </w:rPr>
            </w:r>
          </w:p>
          <w:p w:rsidR="00000000" w:rsidDel="00000000" w:rsidP="00000000" w:rsidRDefault="00000000" w:rsidRPr="00000000" w14:paraId="000007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  Normas de Segurança Aplicadas</w:t>
            </w:r>
            <w:r w:rsidDel="00000000" w:rsidR="00000000" w:rsidRPr="00000000">
              <w:rPr>
                <w:rtl w:val="0"/>
              </w:rPr>
            </w:r>
          </w:p>
          <w:p w:rsidR="00000000" w:rsidDel="00000000" w:rsidP="00000000" w:rsidRDefault="00000000" w:rsidRPr="00000000" w14:paraId="000007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4.2.1  Riscos operacionais </w:t>
            </w:r>
            <w:r w:rsidDel="00000000" w:rsidR="00000000" w:rsidRPr="00000000">
              <w:rPr>
                <w:rtl w:val="0"/>
              </w:rPr>
            </w:r>
          </w:p>
          <w:p w:rsidR="00000000" w:rsidDel="00000000" w:rsidP="00000000" w:rsidRDefault="00000000" w:rsidRPr="00000000" w14:paraId="000007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4.2.2  NR 12</w:t>
            </w:r>
            <w:r w:rsidDel="00000000" w:rsidR="00000000" w:rsidRPr="00000000">
              <w:rPr>
                <w:rtl w:val="0"/>
              </w:rPr>
            </w:r>
          </w:p>
          <w:p w:rsidR="00000000" w:rsidDel="00000000" w:rsidP="00000000" w:rsidRDefault="00000000" w:rsidRPr="00000000" w14:paraId="000007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4.2.3 Equipamentos de Proteção Coletiva e Individual - EPC e EPI</w:t>
            </w:r>
            <w:r w:rsidDel="00000000" w:rsidR="00000000" w:rsidRPr="00000000">
              <w:rPr>
                <w:rtl w:val="0"/>
              </w:rPr>
            </w:r>
          </w:p>
          <w:p w:rsidR="00000000" w:rsidDel="00000000" w:rsidP="00000000" w:rsidRDefault="00000000" w:rsidRPr="00000000" w14:paraId="00000765">
            <w:pPr>
              <w:pBdr>
                <w:top w:space="0" w:sz="0" w:val="nil"/>
                <w:left w:space="0" w:sz="0" w:val="nil"/>
                <w:bottom w:space="0" w:sz="0" w:val="nil"/>
                <w:right w:space="0" w:sz="0" w:val="nil"/>
                <w:between w:space="0" w:sz="0" w:val="nil"/>
              </w:pBdr>
              <w:rPr>
                <w:rFonts w:ascii="Arial" w:cs="Arial" w:eastAsia="Arial" w:hAnsi="Arial"/>
                <w:b w:val="1"/>
                <w:bCs w:val="1"/>
                <w:color w:val="000000"/>
                <w:sz w:val="18"/>
                <w:szCs w:val="18"/>
              </w:rPr>
            </w:pPr>
            <w:r w:rsidDel="00000000" w:rsidR="00000000" w:rsidRPr="00000000">
              <w:rPr>
                <w:rFonts w:ascii="Arial" w:cs="Arial" w:eastAsia="Arial" w:hAnsi="Arial"/>
                <w:color w:val="000000"/>
                <w:sz w:val="18"/>
                <w:szCs w:val="18"/>
                <w:rtl w:val="0"/>
              </w:rPr>
              <w:t xml:space="preserve">4.3  Documentos normativos: Termos Técnicos, instrução de Trabalho</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66">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767">
            <w:pP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769">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76A">
            <w:pPr>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C">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F">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770">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2">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5">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6">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8">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79">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D">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77E">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77F">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780">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781">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782">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783">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784">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ÉTICA - Comprometer-se com comportamentos que se fundamentam em princípios éticos, morais e códigos de conduta estabelecidos.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87">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B">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C">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2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Laboratório de informática  </w:t>
            </w:r>
          </w:p>
          <w:p w:rsidR="00000000" w:rsidDel="00000000" w:rsidP="00000000" w:rsidRDefault="00000000" w:rsidRPr="00000000" w14:paraId="0000078D">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Sala de aula</w:t>
            </w:r>
          </w:p>
          <w:p w:rsidR="00000000" w:rsidDel="00000000" w:rsidP="00000000" w:rsidRDefault="00000000" w:rsidRPr="00000000" w14:paraId="0000078E">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Laboratório de Mecânica</w:t>
            </w:r>
          </w:p>
          <w:p w:rsidR="00000000" w:rsidDel="00000000" w:rsidP="00000000" w:rsidRDefault="00000000" w:rsidRPr="00000000" w14:paraId="0000078F">
            <w:pPr>
              <w:tabs>
                <w:tab w:val="left" w:leader="none" w:pos="178"/>
              </w:tabs>
              <w:spacing w:before="20" w:line="276" w:lineRule="auto"/>
              <w:ind w:left="459" w:firstLine="0"/>
              <w:jc w:val="both"/>
              <w:rPr>
                <w:rFonts w:ascii="Arial" w:cs="Arial" w:eastAsia="Arial" w:hAnsi="Arial"/>
                <w:color w:val="000000"/>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1">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2">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40" w:before="2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793">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40" w:before="2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Kit multimídia (projetor, tela, computador). </w:t>
            </w:r>
          </w:p>
          <w:p w:rsidR="00000000" w:rsidDel="00000000" w:rsidP="00000000" w:rsidRDefault="00000000" w:rsidRPr="00000000" w14:paraId="00000794">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Elementos de máquinas: Parafusos, porcas, arruelas, chavetas, travas, pinos, engrenagens, correias, correntes, rolamentos, mancais, motores elétricos, tipos de roscas, chaves de acionamento elétrico, molas, disjuntores e fusíveis.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6">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7">
            <w:pPr>
              <w:numPr>
                <w:ilvl w:val="0"/>
                <w:numId w:val="40"/>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Livros, catálogos e apostilas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9">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A">
            <w:pPr>
              <w:numPr>
                <w:ilvl w:val="0"/>
                <w:numId w:val="40"/>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D">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E">
            <w:pPr>
              <w:numPr>
                <w:ilvl w:val="0"/>
                <w:numId w:val="40"/>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SENAI. DEPARTAMENTO NACIONAL DEPARTAMENTO REGIONAL DO RIO DE JANEIRO. </w:t>
            </w:r>
            <w:r w:rsidDel="00000000" w:rsidR="00000000" w:rsidRPr="00000000">
              <w:rPr>
                <w:rFonts w:ascii="Arial" w:cs="Arial" w:eastAsia="Arial" w:hAnsi="Arial"/>
                <w:b w:val="1"/>
                <w:bCs w:val="1"/>
                <w:color w:val="000000"/>
                <w:sz w:val="18"/>
                <w:szCs w:val="18"/>
                <w:rtl w:val="0"/>
              </w:rPr>
              <w:t xml:space="preserve">Gestão da produção. </w:t>
            </w:r>
            <w:r w:rsidDel="00000000" w:rsidR="00000000" w:rsidRPr="00000000">
              <w:rPr>
                <w:rFonts w:ascii="Arial" w:cs="Arial" w:eastAsia="Arial" w:hAnsi="Arial"/>
                <w:color w:val="000000"/>
                <w:sz w:val="18"/>
                <w:szCs w:val="18"/>
                <w:rtl w:val="0"/>
              </w:rPr>
              <w:t xml:space="preserve">Brasília (DF): SENAI/DN, 2012. 119 p. (Petróleo e gás). ISBN 9788575196656.</w:t>
            </w:r>
          </w:p>
          <w:p w:rsidR="00000000" w:rsidDel="00000000" w:rsidP="00000000" w:rsidRDefault="00000000" w:rsidRPr="00000000" w14:paraId="0000079F">
            <w:pPr>
              <w:numPr>
                <w:ilvl w:val="0"/>
                <w:numId w:val="40"/>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CHAPMAN, Stephen J. </w:t>
            </w:r>
            <w:r w:rsidDel="00000000" w:rsidR="00000000" w:rsidRPr="00000000">
              <w:rPr>
                <w:rFonts w:ascii="Arial" w:cs="Arial" w:eastAsia="Arial" w:hAnsi="Arial"/>
                <w:b w:val="1"/>
                <w:bCs w:val="1"/>
                <w:color w:val="000000"/>
                <w:sz w:val="18"/>
                <w:szCs w:val="18"/>
                <w:rtl w:val="0"/>
              </w:rPr>
              <w:t xml:space="preserve">Fundamentos de máquinas elétricas. </w:t>
            </w:r>
            <w:r w:rsidDel="00000000" w:rsidR="00000000" w:rsidRPr="00000000">
              <w:rPr>
                <w:rFonts w:ascii="Arial" w:cs="Arial" w:eastAsia="Arial" w:hAnsi="Arial"/>
                <w:color w:val="000000"/>
                <w:sz w:val="18"/>
                <w:szCs w:val="18"/>
                <w:rtl w:val="0"/>
              </w:rPr>
              <w:t xml:space="preserve">Porto Alegre: AMGH, 2013. ISBN 9788580552065.</w:t>
            </w:r>
          </w:p>
          <w:p w:rsidR="00000000" w:rsidDel="00000000" w:rsidP="00000000" w:rsidRDefault="00000000" w:rsidRPr="00000000" w14:paraId="000007A0">
            <w:pPr>
              <w:numPr>
                <w:ilvl w:val="0"/>
                <w:numId w:val="40"/>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PROVENZA, Francesco. </w:t>
            </w:r>
            <w:r w:rsidDel="00000000" w:rsidR="00000000" w:rsidRPr="00000000">
              <w:rPr>
                <w:rFonts w:ascii="Arial" w:cs="Arial" w:eastAsia="Arial" w:hAnsi="Arial"/>
                <w:b w:val="1"/>
                <w:bCs w:val="1"/>
                <w:color w:val="000000"/>
                <w:sz w:val="18"/>
                <w:szCs w:val="18"/>
                <w:rtl w:val="0"/>
              </w:rPr>
              <w:t xml:space="preserve">Conformação de elementos de máquinas. </w:t>
            </w:r>
            <w:r w:rsidDel="00000000" w:rsidR="00000000" w:rsidRPr="00000000">
              <w:rPr>
                <w:rFonts w:ascii="Arial" w:cs="Arial" w:eastAsia="Arial" w:hAnsi="Arial"/>
                <w:color w:val="000000"/>
                <w:sz w:val="18"/>
                <w:szCs w:val="18"/>
                <w:rtl w:val="0"/>
              </w:rPr>
              <w:t xml:space="preserve">São Paulo (SP): F. Provenza, c1977. [m p.]</w:t>
            </w:r>
          </w:p>
        </w:tc>
      </w:tr>
    </w:tbl>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br w:type="page"/>
      </w: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tbl>
      <w:tblPr>
        <w:tblStyle w:val="Table2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A6">
            <w:pPr>
              <w:ind w:left="607" w:firstLine="0"/>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AA">
            <w:pP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b w:val="1"/>
                <w:bCs w:val="1"/>
                <w:color w:val="000000"/>
                <w:sz w:val="18"/>
                <w:szCs w:val="18"/>
                <w:rtl w:val="0"/>
              </w:rPr>
              <w:t xml:space="preserve">Monitoramento do Processo de Produção Industrial</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E">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120 horas</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7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Função: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Executar as atividades operacionais na produção industrial, seguindo Procedimentos e Normas Técnicas, de Qualidade, de Segurança, Saúde e Sustentabilidade.</w:t>
            </w:r>
            <w:r w:rsidDel="00000000" w:rsidR="00000000" w:rsidRPr="00000000">
              <w:rPr>
                <w:rtl w:val="0"/>
              </w:rPr>
            </w:r>
          </w:p>
        </w:tc>
      </w:tr>
      <w:tr>
        <w:trPr>
          <w:cantSplit w:val="0"/>
          <w:trHeight w:val="179"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B6">
            <w:pPr>
              <w:jc w:val="both"/>
              <w:rPr>
                <w:rFonts w:ascii="Arial" w:cs="Arial" w:eastAsia="Arial" w:hAnsi="Arial"/>
                <w:sz w:val="18"/>
                <w:szCs w:val="18"/>
              </w:rPr>
            </w:pP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Objetivo Geral: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Propiciar o desenvolvimento das capacidades técnicas e socioemocionais para aplicação dos principais métodos e ferramentas para o  monitoramento do processo de produção industrial.</w:t>
            </w: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BE">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C1">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C3">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4">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Aplicar técnicas de monitoramento para eficiência de processo e produção de acordo com os Procedimentos Operacionais </w:t>
            </w:r>
          </w:p>
          <w:p w:rsidR="00000000" w:rsidDel="00000000" w:rsidP="00000000" w:rsidRDefault="00000000" w:rsidRPr="00000000" w14:paraId="000007C5">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Aplicar técnicas de monitoramento para o funcionamento dos instrumentos controle do processo conforme especificado; </w:t>
            </w:r>
          </w:p>
          <w:p w:rsidR="00000000" w:rsidDel="00000000" w:rsidP="00000000" w:rsidRDefault="00000000" w:rsidRPr="00000000" w14:paraId="000007C6">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Utilizar dispositivos, softwares e equipamentos necessários para monitoramento dos processos de produção industrial </w:t>
            </w:r>
          </w:p>
          <w:p w:rsidR="00000000" w:rsidDel="00000000" w:rsidP="00000000" w:rsidRDefault="00000000" w:rsidRPr="00000000" w14:paraId="000007C7">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Identificar as não conformidades nos aspectos de segurança, qualidade, saúde e ambientais necessários a atividade, tendo em vista o atendimentos aos padrões e especificações </w:t>
            </w:r>
          </w:p>
          <w:p w:rsidR="00000000" w:rsidDel="00000000" w:rsidP="00000000" w:rsidRDefault="00000000" w:rsidRPr="00000000" w14:paraId="000007C8">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240" w:before="0" w:line="240" w:lineRule="auto"/>
              <w:ind w:left="5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Utilizar ferramentas e equipamentos de Medição para o  monitoramento das variáveis do processo de produção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Monitoramento de processo de produção industrial </w:t>
            </w:r>
            <w:r w:rsidDel="00000000" w:rsidR="00000000" w:rsidRPr="00000000">
              <w:rPr>
                <w:rtl w:val="0"/>
              </w:rPr>
            </w:r>
          </w:p>
          <w:p w:rsidR="00000000" w:rsidDel="00000000" w:rsidP="00000000" w:rsidRDefault="00000000" w:rsidRPr="00000000" w14:paraId="000007C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Fluxogramas</w:t>
            </w:r>
            <w:r w:rsidDel="00000000" w:rsidR="00000000" w:rsidRPr="00000000">
              <w:rPr>
                <w:rtl w:val="0"/>
              </w:rPr>
            </w:r>
          </w:p>
          <w:p w:rsidR="00000000" w:rsidDel="00000000" w:rsidP="00000000" w:rsidRDefault="00000000" w:rsidRPr="00000000" w14:paraId="000007CC">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Indicadores de produção e qualidade</w:t>
            </w:r>
            <w:r w:rsidDel="00000000" w:rsidR="00000000" w:rsidRPr="00000000">
              <w:rPr>
                <w:rtl w:val="0"/>
              </w:rPr>
            </w:r>
          </w:p>
          <w:p w:rsidR="00000000" w:rsidDel="00000000" w:rsidP="00000000" w:rsidRDefault="00000000" w:rsidRPr="00000000" w14:paraId="000007C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 Técnicas de Levantamento das Informações</w:t>
            </w:r>
            <w:r w:rsidDel="00000000" w:rsidR="00000000" w:rsidRPr="00000000">
              <w:rPr>
                <w:rtl w:val="0"/>
              </w:rPr>
            </w:r>
          </w:p>
          <w:p w:rsidR="00000000" w:rsidDel="00000000" w:rsidP="00000000" w:rsidRDefault="00000000" w:rsidRPr="00000000" w14:paraId="000007CE">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10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1.3.1 Entrevista</w:t>
            </w:r>
            <w:r w:rsidDel="00000000" w:rsidR="00000000" w:rsidRPr="00000000">
              <w:rPr>
                <w:rtl w:val="0"/>
              </w:rPr>
            </w:r>
          </w:p>
          <w:p w:rsidR="00000000" w:rsidDel="00000000" w:rsidP="00000000" w:rsidRDefault="00000000" w:rsidRPr="00000000" w14:paraId="000007CF">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10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1.3.2 Questionário</w:t>
            </w:r>
            <w:r w:rsidDel="00000000" w:rsidR="00000000" w:rsidRPr="00000000">
              <w:rPr>
                <w:rtl w:val="0"/>
              </w:rPr>
            </w:r>
          </w:p>
          <w:p w:rsidR="00000000" w:rsidDel="00000000" w:rsidP="00000000" w:rsidRDefault="00000000" w:rsidRPr="00000000" w14:paraId="000007D0">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10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1.3.3 Observação</w:t>
            </w:r>
            <w:r w:rsidDel="00000000" w:rsidR="00000000" w:rsidRPr="00000000">
              <w:rPr>
                <w:rtl w:val="0"/>
              </w:rPr>
            </w:r>
          </w:p>
          <w:p w:rsidR="00000000" w:rsidDel="00000000" w:rsidP="00000000" w:rsidRDefault="00000000" w:rsidRPr="00000000" w14:paraId="000007D1">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 Controle Estatístico do Processo -  CEP- Operacional</w:t>
            </w:r>
            <w:r w:rsidDel="00000000" w:rsidR="00000000" w:rsidRPr="00000000">
              <w:rPr>
                <w:rtl w:val="0"/>
              </w:rPr>
            </w:r>
          </w:p>
          <w:p w:rsidR="00000000" w:rsidDel="00000000" w:rsidP="00000000" w:rsidRDefault="00000000" w:rsidRPr="00000000" w14:paraId="000007D2">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 Verificação de não conformidade no processo  e produto:</w:t>
            </w:r>
            <w:r w:rsidDel="00000000" w:rsidR="00000000" w:rsidRPr="00000000">
              <w:rPr>
                <w:rtl w:val="0"/>
              </w:rPr>
            </w:r>
          </w:p>
          <w:p w:rsidR="00000000" w:rsidDel="00000000" w:rsidP="00000000" w:rsidRDefault="00000000" w:rsidRPr="00000000" w14:paraId="000007D3">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1.5.1 Resultados dos sistemas de controle e supervisórios da produção;</w:t>
            </w:r>
            <w:r w:rsidDel="00000000" w:rsidR="00000000" w:rsidRPr="00000000">
              <w:rPr>
                <w:rtl w:val="0"/>
              </w:rPr>
            </w:r>
          </w:p>
          <w:p w:rsidR="00000000" w:rsidDel="00000000" w:rsidP="00000000" w:rsidRDefault="00000000" w:rsidRPr="00000000" w14:paraId="000007D4">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1.5.2 Registros</w:t>
            </w:r>
            <w:r w:rsidDel="00000000" w:rsidR="00000000" w:rsidRPr="00000000">
              <w:rPr>
                <w:rtl w:val="0"/>
              </w:rPr>
            </w:r>
          </w:p>
          <w:p w:rsidR="00000000" w:rsidDel="00000000" w:rsidP="00000000" w:rsidRDefault="00000000" w:rsidRPr="00000000" w14:paraId="000007D5">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1.5.3 Especificações e tolerâncias </w:t>
            </w:r>
            <w:r w:rsidDel="00000000" w:rsidR="00000000" w:rsidRPr="00000000">
              <w:rPr>
                <w:rtl w:val="0"/>
              </w:rPr>
            </w:r>
          </w:p>
          <w:p w:rsidR="00000000" w:rsidDel="00000000" w:rsidP="00000000" w:rsidRDefault="00000000" w:rsidRPr="00000000" w14:paraId="000007D6">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1.5.4 Controle de qualidade do produto</w:t>
            </w:r>
            <w:r w:rsidDel="00000000" w:rsidR="00000000" w:rsidRPr="00000000">
              <w:rPr>
                <w:rtl w:val="0"/>
              </w:rPr>
            </w:r>
          </w:p>
          <w:p w:rsidR="00000000" w:rsidDel="00000000" w:rsidP="00000000" w:rsidRDefault="00000000" w:rsidRPr="00000000" w14:paraId="000007D7">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  Ações de Conformidade dos processos e produtos</w:t>
            </w:r>
            <w:r w:rsidDel="00000000" w:rsidR="00000000" w:rsidRPr="00000000">
              <w:rPr>
                <w:rtl w:val="0"/>
              </w:rPr>
            </w:r>
          </w:p>
          <w:p w:rsidR="00000000" w:rsidDel="00000000" w:rsidP="00000000" w:rsidRDefault="00000000" w:rsidRPr="00000000" w14:paraId="000007D8">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Monitoramento das variáveis do processo:</w:t>
            </w:r>
            <w:r w:rsidDel="00000000" w:rsidR="00000000" w:rsidRPr="00000000">
              <w:rPr>
                <w:rtl w:val="0"/>
              </w:rPr>
            </w:r>
          </w:p>
          <w:p w:rsidR="00000000" w:rsidDel="00000000" w:rsidP="00000000" w:rsidRDefault="00000000" w:rsidRPr="00000000" w14:paraId="000007D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 Controle e Acionamentos</w:t>
            </w:r>
            <w:r w:rsidDel="00000000" w:rsidR="00000000" w:rsidRPr="00000000">
              <w:rPr>
                <w:rtl w:val="0"/>
              </w:rPr>
            </w:r>
          </w:p>
          <w:p w:rsidR="00000000" w:rsidDel="00000000" w:rsidP="00000000" w:rsidRDefault="00000000" w:rsidRPr="00000000" w14:paraId="000007D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 Calor de processo</w:t>
            </w:r>
            <w:r w:rsidDel="00000000" w:rsidR="00000000" w:rsidRPr="00000000">
              <w:rPr>
                <w:rtl w:val="0"/>
              </w:rPr>
            </w:r>
          </w:p>
          <w:p w:rsidR="00000000" w:rsidDel="00000000" w:rsidP="00000000" w:rsidRDefault="00000000" w:rsidRPr="00000000" w14:paraId="000007D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 Ar comprimido</w:t>
            </w:r>
            <w:r w:rsidDel="00000000" w:rsidR="00000000" w:rsidRPr="00000000">
              <w:rPr>
                <w:rtl w:val="0"/>
              </w:rPr>
            </w:r>
          </w:p>
          <w:p w:rsidR="00000000" w:rsidDel="00000000" w:rsidP="00000000" w:rsidRDefault="00000000" w:rsidRPr="00000000" w14:paraId="000007DC">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 Sistemas de aquecimento,</w:t>
            </w:r>
            <w:r w:rsidDel="00000000" w:rsidR="00000000" w:rsidRPr="00000000">
              <w:rPr>
                <w:rtl w:val="0"/>
              </w:rPr>
            </w:r>
          </w:p>
          <w:p w:rsidR="00000000" w:rsidDel="00000000" w:rsidP="00000000" w:rsidRDefault="00000000" w:rsidRPr="00000000" w14:paraId="000007D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  Ventilação</w:t>
            </w:r>
            <w:r w:rsidDel="00000000" w:rsidR="00000000" w:rsidRPr="00000000">
              <w:rPr>
                <w:rtl w:val="0"/>
              </w:rPr>
            </w:r>
          </w:p>
          <w:p w:rsidR="00000000" w:rsidDel="00000000" w:rsidP="00000000" w:rsidRDefault="00000000" w:rsidRPr="00000000" w14:paraId="000007DE">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2.6 Ar Condicionado</w:t>
            </w:r>
            <w:r w:rsidDel="00000000" w:rsidR="00000000" w:rsidRPr="00000000">
              <w:rPr>
                <w:rtl w:val="0"/>
              </w:rPr>
            </w:r>
          </w:p>
          <w:p w:rsidR="00000000" w:rsidDel="00000000" w:rsidP="00000000" w:rsidRDefault="00000000" w:rsidRPr="00000000" w14:paraId="000007DF">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2.7 Sistema de iluminação</w:t>
            </w:r>
            <w:r w:rsidDel="00000000" w:rsidR="00000000" w:rsidRPr="00000000">
              <w:rPr>
                <w:rtl w:val="0"/>
              </w:rPr>
            </w:r>
          </w:p>
          <w:p w:rsidR="00000000" w:rsidDel="00000000" w:rsidP="00000000" w:rsidRDefault="00000000" w:rsidRPr="00000000" w14:paraId="000007E0">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2.8 Ruído</w:t>
            </w:r>
            <w:r w:rsidDel="00000000" w:rsidR="00000000" w:rsidRPr="00000000">
              <w:rPr>
                <w:rtl w:val="0"/>
              </w:rPr>
            </w:r>
          </w:p>
          <w:p w:rsidR="00000000" w:rsidDel="00000000" w:rsidP="00000000" w:rsidRDefault="00000000" w:rsidRPr="00000000" w14:paraId="000007E1">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2.9 Umidade</w:t>
            </w:r>
            <w:r w:rsidDel="00000000" w:rsidR="00000000" w:rsidRPr="00000000">
              <w:rPr>
                <w:rtl w:val="0"/>
              </w:rPr>
            </w:r>
          </w:p>
          <w:p w:rsidR="00000000" w:rsidDel="00000000" w:rsidP="00000000" w:rsidRDefault="00000000" w:rsidRPr="00000000" w14:paraId="000007E2">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 Ferramentas e equipamentos de Medição</w:t>
            </w:r>
            <w:r w:rsidDel="00000000" w:rsidR="00000000" w:rsidRPr="00000000">
              <w:rPr>
                <w:rtl w:val="0"/>
              </w:rPr>
            </w:r>
          </w:p>
          <w:p w:rsidR="00000000" w:rsidDel="00000000" w:rsidP="00000000" w:rsidRDefault="00000000" w:rsidRPr="00000000" w14:paraId="000007E3">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 Instrumentos de medição</w:t>
            </w:r>
            <w:r w:rsidDel="00000000" w:rsidR="00000000" w:rsidRPr="00000000">
              <w:rPr>
                <w:rtl w:val="0"/>
              </w:rPr>
            </w:r>
          </w:p>
          <w:p w:rsidR="00000000" w:rsidDel="00000000" w:rsidP="00000000" w:rsidRDefault="00000000" w:rsidRPr="00000000" w14:paraId="000007E4">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3.1.1 Tipos: Câmera Termográfica, Analisador de Qualidade de Energia, Megômetro, Fasímetro, Multímetro, Alicate Amperímetro, Alicate Wattímetro, Alicate, Miliohmímetro,decibelímetro e outros</w:t>
            </w:r>
            <w:r w:rsidDel="00000000" w:rsidR="00000000" w:rsidRPr="00000000">
              <w:rPr>
                <w:rtl w:val="0"/>
              </w:rPr>
            </w:r>
          </w:p>
          <w:p w:rsidR="00000000" w:rsidDel="00000000" w:rsidP="00000000" w:rsidRDefault="00000000" w:rsidRPr="00000000" w14:paraId="000007E5">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3.2 Características</w:t>
            </w:r>
            <w:r w:rsidDel="00000000" w:rsidR="00000000" w:rsidRPr="00000000">
              <w:rPr>
                <w:rtl w:val="0"/>
              </w:rPr>
            </w:r>
          </w:p>
          <w:p w:rsidR="00000000" w:rsidDel="00000000" w:rsidP="00000000" w:rsidRDefault="00000000" w:rsidRPr="00000000" w14:paraId="000007E6">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 Aplicabilidade</w:t>
            </w:r>
            <w:r w:rsidDel="00000000" w:rsidR="00000000" w:rsidRPr="00000000">
              <w:rPr>
                <w:rtl w:val="0"/>
              </w:rPr>
            </w:r>
          </w:p>
          <w:p w:rsidR="00000000" w:rsidDel="00000000" w:rsidP="00000000" w:rsidRDefault="00000000" w:rsidRPr="00000000" w14:paraId="000007E7">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 Técnicas de manuseio</w:t>
            </w:r>
            <w:r w:rsidDel="00000000" w:rsidR="00000000" w:rsidRPr="00000000">
              <w:rPr>
                <w:rtl w:val="0"/>
              </w:rPr>
            </w:r>
          </w:p>
          <w:p w:rsidR="00000000" w:rsidDel="00000000" w:rsidP="00000000" w:rsidRDefault="00000000" w:rsidRPr="00000000" w14:paraId="000007E8">
            <w:pPr>
              <w:pBdr>
                <w:top w:space="0" w:sz="0" w:val="nil"/>
                <w:left w:space="0" w:sz="0" w:val="nil"/>
                <w:bottom w:space="0" w:sz="0" w:val="nil"/>
                <w:right w:space="0" w:sz="0" w:val="nil"/>
                <w:between w:space="0" w:sz="0" w:val="nil"/>
              </w:pBdr>
              <w:ind w:left="360" w:firstLine="0"/>
              <w:rPr>
                <w:rFonts w:ascii="Arial" w:cs="Arial" w:eastAsia="Arial" w:hAnsi="Arial"/>
                <w:b w:val="1"/>
                <w:bCs w:val="1"/>
                <w:color w:val="000000"/>
                <w:sz w:val="18"/>
                <w:szCs w:val="18"/>
              </w:rPr>
            </w:pP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E9">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7EA">
            <w:pP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7EC">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7ED">
            <w:pPr>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F">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2">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7F3">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5">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8">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9">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B">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FC">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0">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801">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802">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803">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804">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805">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806">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807">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ÉTICA - Comprometer-se com comportamentos que se fundamentam em princípios éticos, morais e códigos de conduta estabelecidos.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0A">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E">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F">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2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Laboratório de informática  </w:t>
            </w:r>
          </w:p>
          <w:p w:rsidR="00000000" w:rsidDel="00000000" w:rsidP="00000000" w:rsidRDefault="00000000" w:rsidRPr="00000000" w14:paraId="00000810">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Sala de aula</w:t>
            </w:r>
          </w:p>
          <w:p w:rsidR="00000000" w:rsidDel="00000000" w:rsidP="00000000" w:rsidRDefault="00000000" w:rsidRPr="00000000" w14:paraId="00000811">
            <w:pPr>
              <w:tabs>
                <w:tab w:val="left" w:leader="none" w:pos="178"/>
              </w:tabs>
              <w:spacing w:before="20" w:line="276" w:lineRule="auto"/>
              <w:ind w:left="459" w:firstLine="0"/>
              <w:jc w:val="both"/>
              <w:rPr>
                <w:rFonts w:ascii="Arial" w:cs="Arial" w:eastAsia="Arial" w:hAnsi="Arial"/>
                <w:color w:val="000000"/>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3">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4">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40" w:before="2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815">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40" w:before="2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Kit multimídia (projetor, tela, computador). </w:t>
            </w:r>
          </w:p>
          <w:p w:rsidR="00000000" w:rsidDel="00000000" w:rsidP="00000000" w:rsidRDefault="00000000" w:rsidRPr="00000000" w14:paraId="00000816">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40" w:before="2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Instrumentos: Câmera Termográfica, Analisador de Qualidade de Energia, Megômetro, Fasímetro, Multímetro, Alicate Amperímetro, Alicate Wattímetro, Alicate, Miliohmímetro,decibelímetro e outros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8">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9">
            <w:pPr>
              <w:numPr>
                <w:ilvl w:val="0"/>
                <w:numId w:val="40"/>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Livros, catálogos e apostilas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B">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C">
            <w:pPr>
              <w:numPr>
                <w:ilvl w:val="0"/>
                <w:numId w:val="40"/>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F">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0">
            <w:pPr>
              <w:numPr>
                <w:ilvl w:val="0"/>
                <w:numId w:val="40"/>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RAMOS, Alberto Wunderler. </w:t>
            </w:r>
            <w:r w:rsidDel="00000000" w:rsidR="00000000" w:rsidRPr="00000000">
              <w:rPr>
                <w:rFonts w:ascii="Arial" w:cs="Arial" w:eastAsia="Arial" w:hAnsi="Arial"/>
                <w:b w:val="1"/>
                <w:bCs w:val="1"/>
                <w:color w:val="000000"/>
                <w:sz w:val="18"/>
                <w:szCs w:val="18"/>
                <w:rtl w:val="0"/>
              </w:rPr>
              <w:t xml:space="preserve">CEP para processos contínuos e em bateladas. </w:t>
            </w:r>
            <w:r w:rsidDel="00000000" w:rsidR="00000000" w:rsidRPr="00000000">
              <w:rPr>
                <w:rFonts w:ascii="Arial" w:cs="Arial" w:eastAsia="Arial" w:hAnsi="Arial"/>
                <w:color w:val="000000"/>
                <w:sz w:val="18"/>
                <w:szCs w:val="18"/>
                <w:rtl w:val="0"/>
              </w:rPr>
              <w:t xml:space="preserve">São Paulo, SP: Edgard Blücher, 2000. 130 p. ISBN 8521202768.</w:t>
            </w:r>
          </w:p>
          <w:p w:rsidR="00000000" w:rsidDel="00000000" w:rsidP="00000000" w:rsidRDefault="00000000" w:rsidRPr="00000000" w14:paraId="00000821">
            <w:pPr>
              <w:numPr>
                <w:ilvl w:val="0"/>
                <w:numId w:val="40"/>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CARVALHO, Marly Monteiro de; PALADINI, Edson P (Coord.). </w:t>
            </w:r>
            <w:r w:rsidDel="00000000" w:rsidR="00000000" w:rsidRPr="00000000">
              <w:rPr>
                <w:rFonts w:ascii="Arial" w:cs="Arial" w:eastAsia="Arial" w:hAnsi="Arial"/>
                <w:b w:val="1"/>
                <w:bCs w:val="1"/>
                <w:color w:val="000000"/>
                <w:sz w:val="18"/>
                <w:szCs w:val="18"/>
                <w:rtl w:val="0"/>
              </w:rPr>
              <w:t xml:space="preserve">Gestão da qualidade: </w:t>
            </w:r>
            <w:r w:rsidDel="00000000" w:rsidR="00000000" w:rsidRPr="00000000">
              <w:rPr>
                <w:rFonts w:ascii="Arial" w:cs="Arial" w:eastAsia="Arial" w:hAnsi="Arial"/>
                <w:color w:val="000000"/>
                <w:sz w:val="18"/>
                <w:szCs w:val="18"/>
                <w:rtl w:val="0"/>
              </w:rPr>
              <w:t xml:space="preserve">teoria e casos. Rio de Janeiro (RJ): Elsevier, 2005. 335 p. ISBN 9788535217520.</w:t>
            </w:r>
          </w:p>
          <w:p w:rsidR="00000000" w:rsidDel="00000000" w:rsidP="00000000" w:rsidRDefault="00000000" w:rsidRPr="00000000" w14:paraId="00000822">
            <w:pPr>
              <w:numPr>
                <w:ilvl w:val="0"/>
                <w:numId w:val="40"/>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FITZPATRICK, Michael. </w:t>
            </w:r>
            <w:r w:rsidDel="00000000" w:rsidR="00000000" w:rsidRPr="00000000">
              <w:rPr>
                <w:rFonts w:ascii="Arial" w:cs="Arial" w:eastAsia="Arial" w:hAnsi="Arial"/>
                <w:b w:val="1"/>
                <w:bCs w:val="1"/>
                <w:color w:val="000000"/>
                <w:sz w:val="18"/>
                <w:szCs w:val="18"/>
                <w:rtl w:val="0"/>
              </w:rPr>
              <w:t xml:space="preserve">Introdução à manufatura. </w:t>
            </w:r>
            <w:r w:rsidDel="00000000" w:rsidR="00000000" w:rsidRPr="00000000">
              <w:rPr>
                <w:rFonts w:ascii="Arial" w:cs="Arial" w:eastAsia="Arial" w:hAnsi="Arial"/>
                <w:color w:val="000000"/>
                <w:sz w:val="18"/>
                <w:szCs w:val="18"/>
                <w:rtl w:val="0"/>
              </w:rPr>
              <w:t xml:space="preserve">São Paulo (SP): McGraw-Hill, 2013. 358 p. ISBN 9788580551709.</w:t>
            </w:r>
          </w:p>
        </w:tc>
      </w:tr>
    </w:tbl>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br w:type="page"/>
      </w: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tbl>
      <w:tblPr>
        <w:tblStyle w:val="Table2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28">
            <w:pPr>
              <w:ind w:left="607" w:firstLine="0"/>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2C">
            <w:pP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b w:val="1"/>
                <w:bCs w:val="1"/>
                <w:color w:val="000000"/>
                <w:sz w:val="18"/>
                <w:szCs w:val="18"/>
                <w:rtl w:val="0"/>
              </w:rPr>
              <w:t xml:space="preserve">Aprimoramento Profissional</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bCs w:val="1"/>
                <w:sz w:val="18"/>
                <w:szCs w:val="18"/>
                <w:rtl w:val="0"/>
              </w:rPr>
              <w:t xml:space="preserve"> </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0">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60 horas</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834">
            <w:pPr>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color w:val="000000"/>
                <w:sz w:val="18"/>
                <w:szCs w:val="18"/>
                <w:rtl w:val="0"/>
              </w:rPr>
              <w:t xml:space="preserve">Executar as atividades operacionais na produção industrial, seguindo Procedimentos e Normas Técnicas, de Qualidade, de Segurança, Saúde e Sustentabilidade.</w:t>
            </w:r>
            <w:r w:rsidDel="00000000" w:rsidR="00000000" w:rsidRPr="00000000">
              <w:rPr>
                <w:rtl w:val="0"/>
              </w:rPr>
            </w:r>
          </w:p>
        </w:tc>
      </w:tr>
      <w:tr>
        <w:trPr>
          <w:cantSplit w:val="0"/>
          <w:trHeight w:val="179"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38">
            <w:pPr>
              <w:jc w:val="both"/>
              <w:rPr>
                <w:rFonts w:ascii="Arial" w:cs="Arial" w:eastAsia="Arial" w:hAnsi="Arial"/>
                <w:sz w:val="18"/>
                <w:szCs w:val="18"/>
              </w:rPr>
            </w:pP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C">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color w:val="000000"/>
                <w:sz w:val="18"/>
                <w:szCs w:val="18"/>
                <w:rtl w:val="0"/>
              </w:rPr>
              <w:t xml:space="preserve">Complementar a formação profissional, propiciando ao aprendiz atuar na identificação e resolução de problemas relacionados ao contexto da indústria local (conforme a ocupação) e ampliar as competências de gestão e inovação, por estarem relacionadas à qualidade do trabalho, às relações no trabalho e à condição do trabalhador de responder a situações novas e imprevistas de forma integrada.</w:t>
            </w: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40">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43">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45">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6">
            <w:pPr>
              <w:widowControl w:val="0"/>
              <w:numPr>
                <w:ilvl w:val="0"/>
                <w:numId w:val="37"/>
              </w:numPr>
              <w:tabs>
                <w:tab w:val="left" w:leader="none" w:pos="771"/>
              </w:tabs>
              <w:spacing w:after="80" w:lineRule="auto"/>
              <w:ind w:left="312" w:right="108"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Aprimorar o conjunto das capacidades técnicas relacionadas com função a ser complementada.</w:t>
            </w:r>
          </w:p>
          <w:p w:rsidR="00000000" w:rsidDel="00000000" w:rsidP="00000000" w:rsidRDefault="00000000" w:rsidRPr="00000000" w14:paraId="00000847">
            <w:pPr>
              <w:widowControl w:val="0"/>
              <w:tabs>
                <w:tab w:val="left" w:leader="none" w:pos="771"/>
              </w:tabs>
              <w:spacing w:after="80" w:lineRule="auto"/>
              <w:ind w:left="312" w:right="108" w:firstLine="0"/>
              <w:jc w:val="both"/>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9">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425"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Aprofundamento de conhecimentos relativos à função.</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Orientação ao docente:</w:t>
            </w:r>
            <w:r w:rsidDel="00000000" w:rsidR="00000000" w:rsidRPr="00000000">
              <w:rPr>
                <w:rtl w:val="0"/>
              </w:rPr>
            </w:r>
          </w:p>
          <w:p w:rsidR="00000000" w:rsidDel="00000000" w:rsidP="00000000" w:rsidRDefault="00000000" w:rsidRPr="00000000" w14:paraId="0000084C">
            <w:pPr>
              <w:pBdr>
                <w:top w:space="0" w:sz="0" w:val="nil"/>
                <w:left w:space="0" w:sz="0" w:val="nil"/>
                <w:bottom w:space="0" w:sz="0" w:val="nil"/>
                <w:right w:space="0" w:sz="0" w:val="nil"/>
                <w:between w:space="0" w:sz="0" w:val="nil"/>
              </w:pBdr>
              <w:ind w:left="360" w:firstLine="0"/>
              <w:rPr>
                <w:rFonts w:ascii="Arial" w:cs="Arial" w:eastAsia="Arial" w:hAnsi="Arial"/>
                <w:b w:val="1"/>
                <w:bCs w:val="1"/>
                <w:color w:val="000000"/>
                <w:sz w:val="18"/>
                <w:szCs w:val="18"/>
              </w:rPr>
            </w:pPr>
            <w:r w:rsidDel="00000000" w:rsidR="00000000" w:rsidRPr="00000000">
              <w:rPr>
                <w:rFonts w:ascii="Arial" w:cs="Arial" w:eastAsia="Arial" w:hAnsi="Arial"/>
                <w:i w:val="1"/>
                <w:iCs w:val="1"/>
                <w:color w:val="000000"/>
                <w:sz w:val="18"/>
                <w:szCs w:val="18"/>
                <w:rtl w:val="0"/>
              </w:rPr>
              <w:t xml:space="preserve">Abordar conhecimentos relacionados às novas tecnologias e/ou demandas de novos produtos industrializados e/ou inovação tecnológica (conforme a ocupação), previstos para cada conjunto de capacidades técnicas que formam a competência a ser desenvolvida ou para sua complementação. Os conhecimentos devem ser organizados a partir de Situações de Aprendizagem sobre o contexto da indústria e realidade local/regional e atividades relacionadas ao desenvolvimento sociocultural e socioemocional.</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4D">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84E">
            <w:pP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850">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51">
            <w:pPr>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3">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6">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57">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9">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C">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D">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F">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60">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4">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865">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866">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867">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868">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869">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86A">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86B">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ÉTICA - Comprometer-se com comportamentos que se fundamentam em princípios éticos, morais e códigos de conduta estabelecidos.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6E">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2">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3">
            <w:pPr>
              <w:keepNext w:val="0"/>
              <w:keepLines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ambientes previstos são aqueles destinados ao desenvolvimento de cada perfil profissional constante ao plano de curso</w:t>
            </w:r>
            <w:r w:rsidDel="00000000" w:rsidR="00000000" w:rsidRPr="00000000">
              <w:rPr>
                <w:rtl w:val="0"/>
              </w:rPr>
            </w:r>
          </w:p>
          <w:p w:rsidR="00000000" w:rsidDel="00000000" w:rsidP="00000000" w:rsidRDefault="00000000" w:rsidRPr="00000000" w14:paraId="00000874">
            <w:pPr>
              <w:numPr>
                <w:ilvl w:val="0"/>
                <w:numId w:val="40"/>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875">
            <w:pPr>
              <w:tabs>
                <w:tab w:val="left" w:leader="none" w:pos="178"/>
              </w:tabs>
              <w:spacing w:before="20" w:line="276" w:lineRule="auto"/>
              <w:ind w:left="459" w:firstLine="0"/>
              <w:jc w:val="both"/>
              <w:rPr>
                <w:rFonts w:ascii="Arial" w:cs="Arial" w:eastAsia="Arial" w:hAnsi="Arial"/>
                <w:color w:val="000000"/>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7">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8">
            <w:pPr>
              <w:numPr>
                <w:ilvl w:val="0"/>
                <w:numId w:val="40"/>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instrutor indicado para o acompanhamento do Aprendiz no desenvolvimento das atividades complementares deverá, preferencialmente, ser o mesmo que esteve envolvido nas etapas anteriores do curso.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A">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B">
            <w:pPr>
              <w:numPr>
                <w:ilvl w:val="0"/>
                <w:numId w:val="40"/>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bl>
    <w:p w:rsidR="00000000" w:rsidDel="00000000" w:rsidP="00000000" w:rsidRDefault="00000000" w:rsidRPr="00000000" w14:paraId="0000087E">
      <w:pPr>
        <w:rPr>
          <w:rFonts w:ascii="Arial" w:cs="Arial" w:eastAsia="Arial" w:hAnsi="Arial"/>
          <w:sz w:val="18"/>
          <w:szCs w:val="18"/>
        </w:rPr>
      </w:pPr>
      <w:r w:rsidDel="00000000" w:rsidR="00000000" w:rsidRPr="00000000">
        <w:rPr>
          <w:rtl w:val="0"/>
        </w:rPr>
      </w:r>
    </w:p>
    <w:sectPr>
      <w:headerReference r:id="rId11" w:type="default"/>
      <w:footerReference r:id="rId12" w:type="default"/>
      <w:pgSz w:h="16840" w:w="11907" w:orient="portrait"/>
      <w:pgMar w:bottom="851" w:top="851" w:left="1134"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Verdana"/>
  <w:font w:name="Trebuchet MS"/>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1">
    <w:pPr>
      <w:tabs>
        <w:tab w:val="center" w:leader="none" w:pos="4419"/>
        <w:tab w:val="right" w:leader="none" w:pos="8838"/>
      </w:tabs>
      <w:spacing w:line="276" w:lineRule="auto"/>
      <w:ind w:left="720" w:hanging="357"/>
      <w:rPr>
        <w:rFonts w:ascii="Arial" w:cs="Arial" w:eastAsia="Arial" w:hAnsi="Arial"/>
        <w:sz w:val="18"/>
        <w:szCs w:val="18"/>
      </w:rPr>
    </w:pPr>
    <w:r w:rsidDel="00000000" w:rsidR="00000000" w:rsidRPr="00000000">
      <w:rPr>
        <w:rtl w:val="0"/>
      </w:rPr>
    </w:r>
  </w:p>
  <w:p w:rsidR="00000000" w:rsidDel="00000000" w:rsidP="00000000" w:rsidRDefault="00000000" w:rsidRPr="00000000" w14:paraId="00000882">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sz w:val="18"/>
        <w:szCs w:val="18"/>
      </w:rPr>
    </w:pPr>
    <w:r w:rsidDel="00000000" w:rsidR="00000000" w:rsidRPr="00000000">
      <w:rPr>
        <w:rtl w:val="0"/>
      </w:rPr>
    </w:r>
  </w:p>
  <w:tbl>
    <w:tblPr>
      <w:tblStyle w:val="Table27"/>
      <w:tblW w:w="10215.0" w:type="dxa"/>
      <w:jc w:val="left"/>
      <w:tblInd w:w="-4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170"/>
      <w:gridCol w:w="2355"/>
      <w:gridCol w:w="3060"/>
      <w:gridCol w:w="1500"/>
      <w:tblGridChange w:id="0">
        <w:tblGrid>
          <w:gridCol w:w="2130"/>
          <w:gridCol w:w="1170"/>
          <w:gridCol w:w="2355"/>
          <w:gridCol w:w="3060"/>
          <w:gridCol w:w="1500"/>
        </w:tblGrid>
      </w:tblGridChange>
    </w:tblGrid>
    <w:tr>
      <w:trPr>
        <w:cantSplit w:val="0"/>
        <w:trHeight w:val="220" w:hRule="atLeast"/>
        <w:tblHeader w:val="0"/>
      </w:trPr>
      <w:tc>
        <w:tcPr>
          <w:vAlign w:val="center"/>
        </w:tcPr>
        <w:p w:rsidR="00000000" w:rsidDel="00000000" w:rsidP="00000000" w:rsidRDefault="00000000" w:rsidRPr="00000000" w14:paraId="00000883">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FM-NP-207-SENAI-001</w:t>
          </w:r>
        </w:p>
      </w:tc>
      <w:tc>
        <w:tcPr>
          <w:vAlign w:val="center"/>
        </w:tcPr>
        <w:p w:rsidR="00000000" w:rsidDel="00000000" w:rsidP="00000000" w:rsidRDefault="00000000" w:rsidRPr="00000000" w14:paraId="00000884">
          <w:pPr>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Revisão: 04</w:t>
          </w:r>
        </w:p>
      </w:tc>
      <w:tc>
        <w:tcPr>
          <w:vAlign w:val="center"/>
        </w:tcPr>
        <w:p w:rsidR="00000000" w:rsidDel="00000000" w:rsidP="00000000" w:rsidRDefault="00000000" w:rsidRPr="00000000" w14:paraId="00000885">
          <w:pPr>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Data da Revisão: 16/09/2024</w:t>
          </w:r>
        </w:p>
      </w:tc>
      <w:tc>
        <w:tcPr>
          <w:vAlign w:val="center"/>
        </w:tcPr>
        <w:p w:rsidR="00000000" w:rsidDel="00000000" w:rsidP="00000000" w:rsidRDefault="00000000" w:rsidRPr="00000000" w14:paraId="00000886">
          <w:pPr>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Aprovado por: Rômulo Thales Azevedo</w:t>
          </w:r>
        </w:p>
      </w:tc>
      <w:tc>
        <w:tcPr>
          <w:vAlign w:val="center"/>
        </w:tcPr>
        <w:p w:rsidR="00000000" w:rsidDel="00000000" w:rsidP="00000000" w:rsidRDefault="00000000" w:rsidRPr="00000000" w14:paraId="00000887">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Pág.: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88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F">
    <w:pPr>
      <w:pBdr>
        <w:top w:space="0" w:sz="0" w:val="nil"/>
        <w:left w:space="0" w:sz="0" w:val="nil"/>
        <w:bottom w:space="0" w:sz="0" w:val="nil"/>
        <w:right w:space="0" w:sz="0" w:val="nil"/>
        <w:between w:space="0" w:sz="0" w:val="nil"/>
      </w:pBdr>
      <w:tabs>
        <w:tab w:val="center" w:leader="none" w:pos="4419"/>
        <w:tab w:val="right" w:leader="none" w:pos="8838"/>
        <w:tab w:val="left" w:leader="none" w:pos="2440"/>
      </w:tabs>
      <w:ind w:left="-720" w:firstLine="0"/>
      <w:rPr>
        <w:rFonts w:ascii="Trebuchet MS" w:cs="Trebuchet MS" w:eastAsia="Trebuchet MS" w:hAnsi="Trebuchet MS"/>
        <w:b w:val="1"/>
        <w:bCs w:val="1"/>
        <w:color w:val="000000"/>
      </w:rPr>
    </w:pPr>
    <w:r w:rsidDel="00000000" w:rsidR="00000000" w:rsidRPr="00000000">
      <w:rPr>
        <w:rFonts w:ascii="Trebuchet MS" w:cs="Trebuchet MS" w:eastAsia="Trebuchet MS" w:hAnsi="Trebuchet MS"/>
        <w:b w:val="1"/>
        <w:bCs w:val="1"/>
        <w:color w:val="000000"/>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-63499</wp:posOffset>
              </wp:positionV>
              <wp:extent cx="4238625" cy="618490"/>
              <wp:effectExtent b="0" l="0" r="0" t="0"/>
              <wp:wrapNone/>
              <wp:docPr id="44" name=""/>
              <a:graphic>
                <a:graphicData uri="http://schemas.microsoft.com/office/word/2010/wordprocessingShape">
                  <wps:wsp>
                    <wps:cNvSpPr/>
                    <wps:cNvPr id="3" name="Shape 3"/>
                    <wps:spPr>
                      <a:xfrm>
                        <a:off x="3250500" y="3494568"/>
                        <a:ext cx="4191000" cy="5708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Projeto de Curso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Trebuchet MS" w:cs="Trebuchet MS" w:eastAsia="Trebuchet MS" w:hAnsi="Trebuchet MS"/>
                              <w:b w:val="1"/>
                              <w:i w:val="0"/>
                              <w:smallCaps w:val="0"/>
                              <w:strike w:val="0"/>
                              <w:color w:val="000000"/>
                              <w:sz w:val="22"/>
                              <w:vertAlign w:val="baseline"/>
                            </w:rPr>
                            <w:t xml:space="preserve">Aprendizagem Industrial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-63499</wp:posOffset>
              </wp:positionV>
              <wp:extent cx="4238625" cy="618490"/>
              <wp:effectExtent b="0" l="0" r="0" t="0"/>
              <wp:wrapNone/>
              <wp:docPr id="4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4238625" cy="61849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533400</wp:posOffset>
              </wp:positionV>
              <wp:extent cx="9525" cy="12700"/>
              <wp:effectExtent b="0" l="0" r="0" t="0"/>
              <wp:wrapNone/>
              <wp:docPr id="43" name=""/>
              <a:graphic>
                <a:graphicData uri="http://schemas.microsoft.com/office/word/2010/wordprocessingShape">
                  <wps:wsp>
                    <wps:cNvCnPr/>
                    <wps:spPr>
                      <a:xfrm flipH="1" rot="10800000">
                        <a:off x="2264663" y="3775238"/>
                        <a:ext cx="6162675" cy="9525"/>
                      </a:xfrm>
                      <a:prstGeom prst="straightConnector1">
                        <a:avLst/>
                      </a:prstGeom>
                      <a:noFill/>
                      <a:ln cap="flat" cmpd="sng" w="9525">
                        <a:solidFill>
                          <a:srgbClr val="0070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533400</wp:posOffset>
              </wp:positionV>
              <wp:extent cx="9525" cy="12700"/>
              <wp:effectExtent b="0" l="0" r="0" t="0"/>
              <wp:wrapNone/>
              <wp:docPr id="4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9525"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4657535</wp:posOffset>
          </wp:positionH>
          <wp:positionV relativeFrom="paragraph">
            <wp:posOffset>92710</wp:posOffset>
          </wp:positionV>
          <wp:extent cx="808744" cy="216000"/>
          <wp:effectExtent b="0" l="0" r="0" t="0"/>
          <wp:wrapNone/>
          <wp:docPr id="46" name="image2.png"/>
          <a:graphic>
            <a:graphicData uri="http://schemas.openxmlformats.org/drawingml/2006/picture">
              <pic:pic>
                <pic:nvPicPr>
                  <pic:cNvPr id="0" name="image2.png"/>
                  <pic:cNvPicPr preferRelativeResize="0"/>
                </pic:nvPicPr>
                <pic:blipFill>
                  <a:blip r:embed="rId3"/>
                  <a:stretch>
                    <a:fillRect/>
                  </a:stretch>
                </pic:blipFill>
                <pic:spPr>
                  <a:xfrm>
                    <a:off x="0" y="0"/>
                    <a:ext cx="808744" cy="216000"/>
                  </a:xfrm>
                  <a:prstGeom prst="rect"/>
                  <a:ln/>
                </pic:spPr>
              </pic:pic>
            </a:graphicData>
          </a:graphic>
        </wp:anchor>
      </w:drawing>
    </w:r>
  </w:p>
  <w:p w:rsidR="00000000" w:rsidDel="00000000" w:rsidP="00000000" w:rsidRDefault="00000000" w:rsidRPr="00000000" w14:paraId="00000880">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283" w:hanging="285"/>
      </w:pPr>
      <w:rPr>
        <w:u w:val="none"/>
      </w:rPr>
    </w:lvl>
    <w:lvl w:ilvl="1">
      <w:start w:val="1"/>
      <w:numFmt w:val="decimal"/>
      <w:lvlText w:val="%1.%2."/>
      <w:lvlJc w:val="left"/>
      <w:pPr>
        <w:ind w:left="425" w:hanging="315"/>
      </w:pPr>
      <w:rPr>
        <w:u w:val="none"/>
      </w:rPr>
    </w:lvl>
    <w:lvl w:ilvl="2">
      <w:start w:val="1"/>
      <w:numFmt w:val="decimal"/>
      <w:lvlText w:val="%1.%2.%3."/>
      <w:lvlJc w:val="left"/>
      <w:pPr>
        <w:ind w:left="1133" w:hanging="72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
    <w:lvl w:ilvl="0">
      <w:start w:val="1"/>
      <w:numFmt w:val="bullet"/>
      <w:lvlText w:val="●"/>
      <w:lvlJc w:val="left"/>
      <w:pPr>
        <w:ind w:left="496" w:hanging="283"/>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25" w:hanging="270"/>
      </w:pPr>
      <w:rPr>
        <w:u w:val="none"/>
      </w:rPr>
    </w:lvl>
    <w:lvl w:ilvl="1">
      <w:start w:val="1"/>
      <w:numFmt w:val="decimal"/>
      <w:lvlText w:val="%1.%2."/>
      <w:lvlJc w:val="left"/>
      <w:pPr>
        <w:ind w:left="708" w:hanging="315"/>
      </w:pPr>
      <w:rPr>
        <w:u w:val="none"/>
      </w:rPr>
    </w:lvl>
    <w:lvl w:ilvl="2">
      <w:start w:val="1"/>
      <w:numFmt w:val="decimal"/>
      <w:lvlText w:val="%1.%2.%3."/>
      <w:lvlJc w:val="left"/>
      <w:pPr>
        <w:ind w:left="720" w:hanging="153"/>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354" w:hanging="141.00000000000003"/>
      </w:pPr>
      <w:rPr>
        <w:u w:val="none"/>
      </w:rPr>
    </w:lvl>
    <w:lvl w:ilvl="1">
      <w:start w:val="1"/>
      <w:numFmt w:val="decimal"/>
      <w:lvlText w:val="%1.%2."/>
      <w:lvlJc w:val="right"/>
      <w:pPr>
        <w:ind w:left="779" w:hanging="141"/>
      </w:pPr>
      <w:rPr>
        <w:u w:val="none"/>
      </w:rPr>
    </w:lvl>
    <w:lvl w:ilvl="2">
      <w:start w:val="1"/>
      <w:numFmt w:val="decimal"/>
      <w:lvlText w:val="%1.%2.%3."/>
      <w:lvlJc w:val="right"/>
      <w:pPr>
        <w:ind w:left="1275" w:hanging="135"/>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3">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6">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7">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8">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9">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0">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1">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2">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6">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7">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8">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9">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36">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37">
    <w:lvl w:ilvl="0">
      <w:start w:val="1"/>
      <w:numFmt w:val="bullet"/>
      <w:lvlText w:val="●"/>
      <w:lvlJc w:val="left"/>
      <w:pPr>
        <w:ind w:left="540" w:hanging="360"/>
      </w:pPr>
      <w:rPr>
        <w:rFonts w:ascii="Noto Sans" w:cs="Noto Sans" w:eastAsia="Noto Sans" w:hAnsi="Noto Sans"/>
      </w:rPr>
    </w:lvl>
    <w:lvl w:ilvl="1">
      <w:start w:val="1"/>
      <w:numFmt w:val="bullet"/>
      <w:lvlText w:val="ּ"/>
      <w:lvlJc w:val="left"/>
      <w:pPr>
        <w:ind w:left="1550" w:hanging="360"/>
      </w:pPr>
      <w:rPr>
        <w:rFonts w:ascii="Courier New" w:cs="Courier New" w:eastAsia="Courier New" w:hAnsi="Courier New"/>
      </w:rPr>
    </w:lvl>
    <w:lvl w:ilvl="2">
      <w:start w:val="1"/>
      <w:numFmt w:val="bullet"/>
      <w:lvlText w:val="▪"/>
      <w:lvlJc w:val="left"/>
      <w:pPr>
        <w:ind w:left="2270" w:hanging="360"/>
      </w:pPr>
      <w:rPr>
        <w:rFonts w:ascii="Noto Sans" w:cs="Noto Sans" w:eastAsia="Noto Sans" w:hAnsi="Noto Sans"/>
      </w:rPr>
    </w:lvl>
    <w:lvl w:ilvl="3">
      <w:start w:val="1"/>
      <w:numFmt w:val="bullet"/>
      <w:lvlText w:val="●"/>
      <w:lvlJc w:val="left"/>
      <w:pPr>
        <w:ind w:left="2990" w:hanging="360"/>
      </w:pPr>
      <w:rPr>
        <w:rFonts w:ascii="Noto Sans" w:cs="Noto Sans" w:eastAsia="Noto Sans" w:hAnsi="Noto Sans"/>
      </w:rPr>
    </w:lvl>
    <w:lvl w:ilvl="4">
      <w:start w:val="1"/>
      <w:numFmt w:val="bullet"/>
      <w:lvlText w:val="o"/>
      <w:lvlJc w:val="left"/>
      <w:pPr>
        <w:ind w:left="3710" w:hanging="360"/>
      </w:pPr>
      <w:rPr>
        <w:rFonts w:ascii="Courier New" w:cs="Courier New" w:eastAsia="Courier New" w:hAnsi="Courier New"/>
      </w:rPr>
    </w:lvl>
    <w:lvl w:ilvl="5">
      <w:start w:val="1"/>
      <w:numFmt w:val="bullet"/>
      <w:lvlText w:val="▪"/>
      <w:lvlJc w:val="left"/>
      <w:pPr>
        <w:ind w:left="4430" w:hanging="360"/>
      </w:pPr>
      <w:rPr>
        <w:rFonts w:ascii="Noto Sans" w:cs="Noto Sans" w:eastAsia="Noto Sans" w:hAnsi="Noto Sans"/>
      </w:rPr>
    </w:lvl>
    <w:lvl w:ilvl="6">
      <w:start w:val="1"/>
      <w:numFmt w:val="bullet"/>
      <w:lvlText w:val="●"/>
      <w:lvlJc w:val="left"/>
      <w:pPr>
        <w:ind w:left="5150" w:hanging="360"/>
      </w:pPr>
      <w:rPr>
        <w:rFonts w:ascii="Noto Sans" w:cs="Noto Sans" w:eastAsia="Noto Sans" w:hAnsi="Noto Sans"/>
      </w:rPr>
    </w:lvl>
    <w:lvl w:ilvl="7">
      <w:start w:val="1"/>
      <w:numFmt w:val="bullet"/>
      <w:lvlText w:val="o"/>
      <w:lvlJc w:val="left"/>
      <w:pPr>
        <w:ind w:left="5870" w:hanging="360"/>
      </w:pPr>
      <w:rPr>
        <w:rFonts w:ascii="Courier New" w:cs="Courier New" w:eastAsia="Courier New" w:hAnsi="Courier New"/>
      </w:rPr>
    </w:lvl>
    <w:lvl w:ilvl="8">
      <w:start w:val="1"/>
      <w:numFmt w:val="bullet"/>
      <w:lvlText w:val="▪"/>
      <w:lvlJc w:val="left"/>
      <w:pPr>
        <w:ind w:left="6590" w:hanging="360"/>
      </w:pPr>
      <w:rPr>
        <w:rFonts w:ascii="Noto Sans" w:cs="Noto Sans" w:eastAsia="Noto Sans" w:hAnsi="Noto Sans"/>
      </w:rPr>
    </w:lvl>
  </w:abstractNum>
  <w:abstractNum w:abstractNumId="38">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41">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42">
    <w:lvl w:ilvl="0">
      <w:start w:val="1"/>
      <w:numFmt w:val="decimal"/>
      <w:lvlText w:val="%1"/>
      <w:lvlJc w:val="left"/>
      <w:pPr>
        <w:ind w:left="574" w:hanging="432.00000000000006"/>
      </w:pPr>
      <w:rPr>
        <w:color w:val="0070c0"/>
        <w:sz w:val="24"/>
        <w:szCs w:val="24"/>
      </w:rPr>
    </w:lvl>
    <w:lvl w:ilvl="1">
      <w:start w:val="1"/>
      <w:numFmt w:val="decimal"/>
      <w:lvlText w:val="%1.%2"/>
      <w:lvlJc w:val="left"/>
      <w:pPr>
        <w:ind w:left="2987"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3">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44">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45">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46">
    <w:lvl w:ilvl="0">
      <w:start w:val="1"/>
      <w:numFmt w:val="decimal"/>
      <w:lvlText w:val="%1."/>
      <w:lvlJc w:val="left"/>
      <w:pPr>
        <w:ind w:left="283.4645669291342" w:hanging="141.7322834645671"/>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decimal"/>
      <w:lvlText w:val="%1."/>
      <w:lvlJc w:val="left"/>
      <w:pPr>
        <w:ind w:left="141" w:hanging="15"/>
      </w:pPr>
      <w:rPr>
        <w:u w:val="none"/>
      </w:rPr>
    </w:lvl>
    <w:lvl w:ilvl="1">
      <w:start w:val="1"/>
      <w:numFmt w:val="decimal"/>
      <w:lvlText w:val="%1.%2."/>
      <w:lvlJc w:val="left"/>
      <w:pPr>
        <w:ind w:left="708" w:hanging="420"/>
      </w:pPr>
      <w:rPr>
        <w:u w:val="none"/>
      </w:rPr>
    </w:lvl>
    <w:lvl w:ilvl="2">
      <w:start w:val="1"/>
      <w:numFmt w:val="decimal"/>
      <w:lvlText w:val="%1.%2.%3."/>
      <w:lvlJc w:val="left"/>
      <w:pPr>
        <w:ind w:left="720" w:hanging="294"/>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425" w:hanging="270"/>
      </w:pPr>
      <w:rPr>
        <w:u w:val="none"/>
      </w:rPr>
    </w:lvl>
    <w:lvl w:ilvl="1">
      <w:start w:val="1"/>
      <w:numFmt w:val="decimal"/>
      <w:lvlText w:val="%1.%2."/>
      <w:lvlJc w:val="left"/>
      <w:pPr>
        <w:ind w:left="566" w:hanging="315"/>
      </w:pPr>
      <w:rPr>
        <w:u w:val="none"/>
      </w:rPr>
    </w:lvl>
    <w:lvl w:ilvl="2">
      <w:start w:val="1"/>
      <w:numFmt w:val="decimal"/>
      <w:lvlText w:val="%1.%2.%3."/>
      <w:lvlJc w:val="left"/>
      <w:pPr>
        <w:ind w:left="720" w:hanging="153"/>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283" w:hanging="212"/>
      </w:pPr>
      <w:rPr>
        <w:u w:val="none"/>
      </w:rPr>
    </w:lvl>
    <w:lvl w:ilvl="1">
      <w:start w:val="1"/>
      <w:numFmt w:val="decimal"/>
      <w:lvlText w:val="%1.%2."/>
      <w:lvlJc w:val="left"/>
      <w:pPr>
        <w:ind w:left="566" w:hanging="315"/>
      </w:pPr>
      <w:rPr>
        <w:u w:val="none"/>
      </w:rPr>
    </w:lvl>
    <w:lvl w:ilvl="2">
      <w:start w:val="1"/>
      <w:numFmt w:val="decimal"/>
      <w:lvlText w:val="%1.%2.%3."/>
      <w:lvlJc w:val="left"/>
      <w:pPr>
        <w:ind w:left="708" w:hanging="285"/>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425" w:hanging="300"/>
      </w:pPr>
      <w:rPr>
        <w:u w:val="none"/>
      </w:rPr>
    </w:lvl>
    <w:lvl w:ilvl="1">
      <w:start w:val="1"/>
      <w:numFmt w:val="decimal"/>
      <w:lvlText w:val="%1.%2."/>
      <w:lvlJc w:val="left"/>
      <w:pPr>
        <w:ind w:left="566" w:hanging="315"/>
      </w:pPr>
      <w:rPr>
        <w:u w:val="none"/>
      </w:rPr>
    </w:lvl>
    <w:lvl w:ilvl="2">
      <w:start w:val="1"/>
      <w:numFmt w:val="decimal"/>
      <w:lvlText w:val="%1.%2.%3."/>
      <w:lvlJc w:val="left"/>
      <w:pPr>
        <w:ind w:left="141" w:firstLine="285"/>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lineRule="auto"/>
      <w:ind w:left="720" w:hanging="360"/>
      <w:jc w:val="both"/>
    </w:pPr>
    <w:rPr>
      <w:rFonts w:ascii="Arial" w:cs="Arial" w:eastAsia="Arial" w:hAnsi="Arial"/>
      <w:b w:val="1"/>
      <w:bCs w:val="1"/>
      <w:smallCaps w:val="1"/>
      <w:color w:val="1f497d"/>
      <w:sz w:val="28"/>
      <w:szCs w:val="28"/>
    </w:rPr>
  </w:style>
  <w:style w:type="paragraph" w:styleId="Heading2">
    <w:name w:val="heading 2"/>
    <w:basedOn w:val="Normal"/>
    <w:next w:val="Normal"/>
    <w:pPr>
      <w:keepNext w:val="1"/>
      <w:spacing w:after="120" w:lineRule="auto"/>
      <w:ind w:left="1440" w:hanging="360"/>
    </w:pPr>
    <w:rPr>
      <w:rFonts w:ascii="Arial" w:cs="Arial" w:eastAsia="Arial" w:hAnsi="Arial"/>
      <w:b w:val="1"/>
      <w:bCs w:val="1"/>
      <w:smallCaps w:val="1"/>
      <w:sz w:val="22"/>
      <w:szCs w:val="22"/>
    </w:rPr>
  </w:style>
  <w:style w:type="paragraph" w:styleId="Heading3">
    <w:name w:val="heading 3"/>
    <w:basedOn w:val="Normal"/>
    <w:next w:val="Normal"/>
    <w:pPr>
      <w:keepNext w:val="1"/>
      <w:spacing w:after="120" w:lineRule="auto"/>
      <w:ind w:left="2160" w:hanging="360"/>
    </w:pPr>
    <w:rPr>
      <w:rFonts w:ascii="Arial" w:cs="Arial" w:eastAsia="Arial" w:hAnsi="Arial"/>
      <w:sz w:val="22"/>
      <w:szCs w:val="22"/>
    </w:rPr>
  </w:style>
  <w:style w:type="paragraph" w:styleId="Heading4">
    <w:name w:val="heading 4"/>
    <w:basedOn w:val="Normal"/>
    <w:next w:val="Normal"/>
    <w:pPr>
      <w:keepNext w:val="1"/>
      <w:spacing w:after="60" w:before="240" w:lineRule="auto"/>
      <w:ind w:left="2880" w:hanging="360"/>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3600" w:hanging="360"/>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4320" w:hanging="360"/>
    </w:pPr>
    <w:rPr>
      <w:rFonts w:ascii="Calibri" w:cs="Calibri" w:eastAsia="Calibri" w:hAnsi="Calibri"/>
      <w:b w:val="1"/>
      <w:bCs w:val="1"/>
      <w:sz w:val="22"/>
      <w:szCs w:val="22"/>
    </w:rPr>
  </w:style>
  <w:style w:type="paragraph" w:styleId="Title">
    <w:name w:val="Title"/>
    <w:basedOn w:val="Normal"/>
    <w:next w:val="Normal"/>
    <w:pPr>
      <w:spacing w:after="120" w:before="120" w:lineRule="auto"/>
      <w:ind w:left="720" w:hanging="360"/>
    </w:pPr>
    <w:rPr>
      <w:rFonts w:ascii="Arial" w:cs="Arial" w:eastAsia="Arial" w:hAnsi="Arial"/>
      <w:b w:val="1"/>
      <w:bCs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lineRule="auto"/>
      <w:ind w:left="720" w:hanging="360"/>
      <w:jc w:val="both"/>
    </w:pPr>
    <w:rPr>
      <w:rFonts w:ascii="Arial" w:cs="Arial" w:eastAsia="Arial" w:hAnsi="Arial"/>
      <w:b w:val="1"/>
      <w:smallCaps w:val="1"/>
      <w:color w:val="1f497d"/>
      <w:sz w:val="28"/>
      <w:szCs w:val="28"/>
    </w:rPr>
  </w:style>
  <w:style w:type="paragraph" w:styleId="Heading2">
    <w:name w:val="heading 2"/>
    <w:basedOn w:val="Normal"/>
    <w:next w:val="Normal"/>
    <w:pPr>
      <w:keepNext w:val="1"/>
      <w:spacing w:after="120" w:lineRule="auto"/>
      <w:ind w:left="1440" w:hanging="360"/>
    </w:pPr>
    <w:rPr>
      <w:rFonts w:ascii="Arial" w:cs="Arial" w:eastAsia="Arial" w:hAnsi="Arial"/>
      <w:b w:val="1"/>
      <w:smallCaps w:val="1"/>
      <w:sz w:val="22"/>
      <w:szCs w:val="22"/>
    </w:rPr>
  </w:style>
  <w:style w:type="paragraph" w:styleId="Heading3">
    <w:name w:val="heading 3"/>
    <w:basedOn w:val="Normal"/>
    <w:next w:val="Normal"/>
    <w:pPr>
      <w:keepNext w:val="1"/>
      <w:spacing w:after="120" w:lineRule="auto"/>
      <w:ind w:left="2160" w:hanging="360"/>
    </w:pPr>
    <w:rPr>
      <w:rFonts w:ascii="Arial" w:cs="Arial" w:eastAsia="Arial" w:hAnsi="Arial"/>
      <w:sz w:val="22"/>
      <w:szCs w:val="22"/>
    </w:rPr>
  </w:style>
  <w:style w:type="paragraph" w:styleId="Heading4">
    <w:name w:val="heading 4"/>
    <w:basedOn w:val="Normal"/>
    <w:next w:val="Normal"/>
    <w:pPr>
      <w:keepNext w:val="1"/>
      <w:spacing w:after="60" w:before="240" w:lineRule="auto"/>
      <w:ind w:left="2880" w:hanging="360"/>
    </w:pPr>
    <w:rPr>
      <w:rFonts w:ascii="Calibri" w:cs="Calibri" w:eastAsia="Calibri" w:hAnsi="Calibri"/>
      <w:b w:val="1"/>
      <w:sz w:val="28"/>
      <w:szCs w:val="28"/>
    </w:rPr>
  </w:style>
  <w:style w:type="paragraph" w:styleId="Heading5">
    <w:name w:val="heading 5"/>
    <w:basedOn w:val="Normal"/>
    <w:next w:val="Normal"/>
    <w:pPr>
      <w:spacing w:after="60" w:before="240" w:lineRule="auto"/>
      <w:ind w:left="3600" w:hanging="36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320" w:hanging="360"/>
    </w:pPr>
    <w:rPr>
      <w:rFonts w:ascii="Calibri" w:cs="Calibri" w:eastAsia="Calibri" w:hAnsi="Calibri"/>
      <w:b w:val="1"/>
      <w:sz w:val="22"/>
      <w:szCs w:val="22"/>
    </w:rPr>
  </w:style>
  <w:style w:type="paragraph" w:styleId="Title">
    <w:name w:val="Title"/>
    <w:basedOn w:val="Normal"/>
    <w:next w:val="Normal"/>
    <w:pPr>
      <w:spacing w:after="120" w:before="120" w:lineRule="auto"/>
      <w:ind w:left="720" w:hanging="360"/>
    </w:pPr>
    <w:rPr>
      <w:rFonts w:ascii="Arial" w:cs="Arial" w:eastAsia="Arial" w:hAnsi="Arial"/>
      <w:b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lineRule="auto"/>
      <w:ind w:left="574" w:hanging="432"/>
      <w:jc w:val="both"/>
    </w:pPr>
    <w:rPr>
      <w:rFonts w:ascii="Arial" w:cs="Arial" w:eastAsia="Arial" w:hAnsi="Arial"/>
      <w:b w:val="1"/>
      <w:smallCaps w:val="1"/>
      <w:color w:val="1f497d"/>
      <w:sz w:val="28"/>
      <w:szCs w:val="28"/>
    </w:rPr>
  </w:style>
  <w:style w:type="paragraph" w:styleId="Heading2">
    <w:name w:val="heading 2"/>
    <w:basedOn w:val="Normal"/>
    <w:next w:val="Normal"/>
    <w:pPr>
      <w:keepNext w:val="1"/>
      <w:spacing w:after="120" w:lineRule="auto"/>
      <w:ind w:left="2987" w:hanging="576"/>
    </w:pPr>
    <w:rPr>
      <w:rFonts w:ascii="Arial" w:cs="Arial" w:eastAsia="Arial" w:hAnsi="Arial"/>
      <w:b w:val="1"/>
      <w:smallCaps w:val="1"/>
      <w:sz w:val="22"/>
      <w:szCs w:val="22"/>
    </w:rPr>
  </w:style>
  <w:style w:type="paragraph" w:styleId="Heading3">
    <w:name w:val="heading 3"/>
    <w:basedOn w:val="Normal"/>
    <w:next w:val="Normal"/>
    <w:pPr>
      <w:keepNext w:val="1"/>
      <w:spacing w:after="120" w:lineRule="auto"/>
      <w:ind w:left="720" w:hanging="720"/>
    </w:pPr>
    <w:rPr>
      <w:rFonts w:ascii="Arial" w:cs="Arial" w:eastAsia="Arial" w:hAnsi="Arial"/>
      <w:sz w:val="22"/>
      <w:szCs w:val="22"/>
    </w:rPr>
  </w:style>
  <w:style w:type="paragraph" w:styleId="Heading4">
    <w:name w:val="heading 4"/>
    <w:basedOn w:val="Normal"/>
    <w:next w:val="Normal"/>
    <w:pPr>
      <w:keepNext w:val="1"/>
      <w:spacing w:after="60" w:before="240" w:lineRule="auto"/>
      <w:ind w:left="864" w:hanging="864"/>
    </w:pPr>
    <w:rPr>
      <w:rFonts w:ascii="Calibri" w:cs="Calibri" w:eastAsia="Calibri" w:hAnsi="Calibri"/>
      <w:b w:val="1"/>
      <w:sz w:val="28"/>
      <w:szCs w:val="28"/>
    </w:rPr>
  </w:style>
  <w:style w:type="paragraph" w:styleId="Heading5">
    <w:name w:val="heading 5"/>
    <w:basedOn w:val="Normal"/>
    <w:next w:val="Normal"/>
    <w:pPr>
      <w:spacing w:after="60"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1152" w:hanging="1152"/>
    </w:pPr>
    <w:rPr>
      <w:rFonts w:ascii="Calibri" w:cs="Calibri" w:eastAsia="Calibri" w:hAnsi="Calibri"/>
      <w:b w:val="1"/>
      <w:sz w:val="22"/>
      <w:szCs w:val="22"/>
    </w:rPr>
  </w:style>
  <w:style w:type="paragraph" w:styleId="Title">
    <w:name w:val="Title"/>
    <w:basedOn w:val="Normal"/>
    <w:next w:val="Normal"/>
    <w:pPr>
      <w:spacing w:after="120" w:before="120" w:lineRule="auto"/>
      <w:ind w:left="1440" w:hanging="360"/>
    </w:pPr>
    <w:rPr>
      <w:rFonts w:ascii="Arial" w:cs="Arial" w:eastAsia="Arial" w:hAnsi="Arial"/>
      <w:b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lineRule="auto"/>
      <w:ind w:left="720" w:hanging="360"/>
      <w:jc w:val="both"/>
    </w:pPr>
    <w:rPr>
      <w:rFonts w:ascii="Arial" w:cs="Arial" w:eastAsia="Arial" w:hAnsi="Arial"/>
      <w:b w:val="1"/>
      <w:smallCaps w:val="1"/>
      <w:color w:val="1f497d"/>
      <w:sz w:val="28"/>
      <w:szCs w:val="28"/>
    </w:rPr>
  </w:style>
  <w:style w:type="paragraph" w:styleId="Heading2">
    <w:name w:val="heading 2"/>
    <w:basedOn w:val="Normal"/>
    <w:next w:val="Normal"/>
    <w:pPr>
      <w:keepNext w:val="1"/>
      <w:spacing w:after="120" w:lineRule="auto"/>
      <w:ind w:left="1440" w:hanging="360"/>
    </w:pPr>
    <w:rPr>
      <w:rFonts w:ascii="Arial" w:cs="Arial" w:eastAsia="Arial" w:hAnsi="Arial"/>
      <w:b w:val="1"/>
      <w:smallCaps w:val="1"/>
      <w:sz w:val="22"/>
      <w:szCs w:val="22"/>
    </w:rPr>
  </w:style>
  <w:style w:type="paragraph" w:styleId="Heading3">
    <w:name w:val="heading 3"/>
    <w:basedOn w:val="Normal"/>
    <w:next w:val="Normal"/>
    <w:pPr>
      <w:keepNext w:val="1"/>
      <w:spacing w:after="120" w:lineRule="auto"/>
      <w:ind w:left="2160" w:hanging="360"/>
    </w:pPr>
    <w:rPr>
      <w:rFonts w:ascii="Arial" w:cs="Arial" w:eastAsia="Arial" w:hAnsi="Arial"/>
      <w:sz w:val="22"/>
      <w:szCs w:val="22"/>
    </w:rPr>
  </w:style>
  <w:style w:type="paragraph" w:styleId="Heading4">
    <w:name w:val="heading 4"/>
    <w:basedOn w:val="Normal"/>
    <w:next w:val="Normal"/>
    <w:pPr>
      <w:keepNext w:val="1"/>
      <w:spacing w:after="60" w:before="240" w:lineRule="auto"/>
      <w:ind w:left="2880" w:hanging="360"/>
    </w:pPr>
    <w:rPr>
      <w:rFonts w:ascii="Calibri" w:cs="Calibri" w:eastAsia="Calibri" w:hAnsi="Calibri"/>
      <w:b w:val="1"/>
      <w:sz w:val="28"/>
      <w:szCs w:val="28"/>
    </w:rPr>
  </w:style>
  <w:style w:type="paragraph" w:styleId="Heading5">
    <w:name w:val="heading 5"/>
    <w:basedOn w:val="Normal"/>
    <w:next w:val="Normal"/>
    <w:pPr>
      <w:spacing w:after="60" w:before="240" w:lineRule="auto"/>
      <w:ind w:left="3600" w:hanging="36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320" w:hanging="360"/>
    </w:pPr>
    <w:rPr>
      <w:rFonts w:ascii="Calibri" w:cs="Calibri" w:eastAsia="Calibri" w:hAnsi="Calibri"/>
      <w:b w:val="1"/>
      <w:sz w:val="22"/>
      <w:szCs w:val="22"/>
    </w:rPr>
  </w:style>
  <w:style w:type="paragraph" w:styleId="Title">
    <w:name w:val="Title"/>
    <w:basedOn w:val="Normal"/>
    <w:next w:val="Normal"/>
    <w:pPr>
      <w:spacing w:after="120" w:before="120" w:lineRule="auto"/>
      <w:ind w:left="720" w:hanging="360"/>
    </w:pPr>
    <w:rPr>
      <w:rFonts w:ascii="Arial" w:cs="Arial" w:eastAsia="Arial" w:hAnsi="Arial"/>
      <w:b w:val="1"/>
      <w:sz w:val="28"/>
      <w:szCs w:val="28"/>
    </w:rPr>
  </w:style>
  <w:style w:type="paragraph" w:styleId="Normal" w:default="1">
    <w:name w:val="Normal"/>
    <w:qFormat w:val="1"/>
    <w:rsid w:val="00664207"/>
  </w:style>
  <w:style w:type="paragraph" w:styleId="Ttulo1">
    <w:name w:val="heading 1"/>
    <w:aliases w:val="Titulos_SENAI_DN,Títulos"/>
    <w:basedOn w:val="Normal"/>
    <w:next w:val="Normal"/>
    <w:link w:val="Ttulo1Char"/>
    <w:uiPriority w:val="9"/>
    <w:qFormat w:val="1"/>
    <w:rsid w:val="009C5491"/>
    <w:pPr>
      <w:keepNext w:val="1"/>
      <w:numPr>
        <w:numId w:val="1"/>
      </w:numPr>
      <w:spacing w:after="240"/>
      <w:jc w:val="both"/>
      <w:outlineLvl w:val="0"/>
    </w:pPr>
    <w:rPr>
      <w:rFonts w:ascii="Arial" w:cs="Arial" w:hAnsi="Arial"/>
      <w:b w:val="1"/>
      <w:bCs w:val="1"/>
      <w:caps w:val="1"/>
      <w:color w:val="1f497d"/>
      <w:kern w:val="32"/>
      <w:sz w:val="28"/>
      <w:szCs w:val="28"/>
    </w:rPr>
  </w:style>
  <w:style w:type="paragraph" w:styleId="Ttulo2">
    <w:name w:val="heading 2"/>
    <w:aliases w:val="SUB_TIT_SENAI_01"/>
    <w:basedOn w:val="Normal"/>
    <w:next w:val="Normal"/>
    <w:link w:val="Ttulo2Char"/>
    <w:uiPriority w:val="9"/>
    <w:qFormat w:val="1"/>
    <w:rsid w:val="00EF4B50"/>
    <w:pPr>
      <w:keepNext w:val="1"/>
      <w:numPr>
        <w:ilvl w:val="1"/>
        <w:numId w:val="1"/>
      </w:numPr>
      <w:spacing w:after="120"/>
      <w:outlineLvl w:val="1"/>
    </w:pPr>
    <w:rPr>
      <w:rFonts w:ascii="Arial" w:cs="Arial" w:hAnsi="Arial"/>
      <w:b w:val="1"/>
      <w:smallCaps w:val="1"/>
      <w:sz w:val="22"/>
      <w:szCs w:val="28"/>
    </w:rPr>
  </w:style>
  <w:style w:type="paragraph" w:styleId="Ttulo3">
    <w:name w:val="heading 3"/>
    <w:aliases w:val="SUB_TIT_SENAI_02"/>
    <w:basedOn w:val="Normal"/>
    <w:next w:val="Normal"/>
    <w:link w:val="Ttulo3Char"/>
    <w:uiPriority w:val="9"/>
    <w:qFormat w:val="1"/>
    <w:rsid w:val="00F23075"/>
    <w:pPr>
      <w:keepNext w:val="1"/>
      <w:numPr>
        <w:ilvl w:val="2"/>
        <w:numId w:val="1"/>
      </w:numPr>
      <w:spacing w:after="120"/>
      <w:outlineLvl w:val="2"/>
    </w:pPr>
    <w:rPr>
      <w:rFonts w:ascii="Arial" w:cs="Arial" w:hAnsi="Arial"/>
      <w:sz w:val="22"/>
      <w:szCs w:val="26"/>
    </w:rPr>
  </w:style>
  <w:style w:type="paragraph" w:styleId="Ttulo4">
    <w:name w:val="heading 4"/>
    <w:basedOn w:val="Normal"/>
    <w:next w:val="Normal"/>
    <w:link w:val="Ttulo4Char"/>
    <w:uiPriority w:val="9"/>
    <w:semiHidden w:val="1"/>
    <w:unhideWhenUsed w:val="1"/>
    <w:qFormat w:val="1"/>
    <w:rsid w:val="00EE0652"/>
    <w:pPr>
      <w:keepNext w:val="1"/>
      <w:numPr>
        <w:ilvl w:val="3"/>
        <w:numId w:val="1"/>
      </w:numPr>
      <w:spacing w:after="60" w:before="240"/>
      <w:outlineLvl w:val="3"/>
    </w:pPr>
    <w:rPr>
      <w:rFonts w:ascii="Calibri" w:hAnsi="Calibri"/>
      <w:b w:val="1"/>
      <w:bCs w:val="1"/>
      <w:sz w:val="28"/>
      <w:szCs w:val="28"/>
    </w:rPr>
  </w:style>
  <w:style w:type="paragraph" w:styleId="Ttulo5">
    <w:name w:val="heading 5"/>
    <w:basedOn w:val="Normal"/>
    <w:next w:val="Normal"/>
    <w:link w:val="Ttulo5Char"/>
    <w:uiPriority w:val="9"/>
    <w:unhideWhenUsed w:val="1"/>
    <w:qFormat w:val="1"/>
    <w:rsid w:val="00EE0652"/>
    <w:pPr>
      <w:numPr>
        <w:ilvl w:val="4"/>
        <w:numId w:val="1"/>
      </w:numPr>
      <w:spacing w:after="60" w:before="240"/>
      <w:outlineLvl w:val="4"/>
    </w:pPr>
    <w:rPr>
      <w:rFonts w:ascii="Calibri" w:hAnsi="Calibri"/>
      <w:b w:val="1"/>
      <w:bCs w:val="1"/>
      <w:i w:val="1"/>
      <w:iCs w:val="1"/>
      <w:sz w:val="26"/>
      <w:szCs w:val="26"/>
    </w:rPr>
  </w:style>
  <w:style w:type="paragraph" w:styleId="Ttulo6">
    <w:name w:val="heading 6"/>
    <w:basedOn w:val="Normal"/>
    <w:next w:val="Normal"/>
    <w:link w:val="Ttulo6Char"/>
    <w:uiPriority w:val="9"/>
    <w:unhideWhenUsed w:val="1"/>
    <w:qFormat w:val="1"/>
    <w:rsid w:val="00EE0652"/>
    <w:pPr>
      <w:numPr>
        <w:ilvl w:val="5"/>
        <w:numId w:val="1"/>
      </w:numPr>
      <w:spacing w:after="60" w:before="240"/>
      <w:outlineLvl w:val="5"/>
    </w:pPr>
    <w:rPr>
      <w:rFonts w:ascii="Calibri" w:hAnsi="Calibri"/>
      <w:b w:val="1"/>
      <w:bCs w:val="1"/>
      <w:sz w:val="22"/>
      <w:szCs w:val="22"/>
    </w:rPr>
  </w:style>
  <w:style w:type="paragraph" w:styleId="Ttulo7">
    <w:name w:val="heading 7"/>
    <w:basedOn w:val="Normal"/>
    <w:next w:val="Normal"/>
    <w:link w:val="Ttulo7Char"/>
    <w:uiPriority w:val="99"/>
    <w:unhideWhenUsed w:val="1"/>
    <w:qFormat w:val="1"/>
    <w:rsid w:val="00EE0652"/>
    <w:pPr>
      <w:numPr>
        <w:ilvl w:val="6"/>
        <w:numId w:val="1"/>
      </w:numPr>
      <w:spacing w:after="60" w:before="240"/>
      <w:outlineLvl w:val="6"/>
    </w:pPr>
    <w:rPr>
      <w:rFonts w:ascii="Calibri" w:hAnsi="Calibri"/>
    </w:rPr>
  </w:style>
  <w:style w:type="paragraph" w:styleId="Ttulo8">
    <w:name w:val="heading 8"/>
    <w:basedOn w:val="Normal"/>
    <w:next w:val="Normal"/>
    <w:link w:val="Ttulo8Char"/>
    <w:uiPriority w:val="99"/>
    <w:unhideWhenUsed w:val="1"/>
    <w:qFormat w:val="1"/>
    <w:rsid w:val="00EE0652"/>
    <w:pPr>
      <w:numPr>
        <w:ilvl w:val="7"/>
        <w:numId w:val="1"/>
      </w:numPr>
      <w:spacing w:after="60" w:before="240"/>
      <w:outlineLvl w:val="7"/>
    </w:pPr>
    <w:rPr>
      <w:rFonts w:ascii="Calibri" w:hAnsi="Calibri"/>
      <w:i w:val="1"/>
      <w:iCs w:val="1"/>
    </w:rPr>
  </w:style>
  <w:style w:type="paragraph" w:styleId="Ttulo9">
    <w:name w:val="heading 9"/>
    <w:basedOn w:val="Normal"/>
    <w:next w:val="Normal"/>
    <w:link w:val="Ttulo9Char"/>
    <w:uiPriority w:val="99"/>
    <w:unhideWhenUsed w:val="1"/>
    <w:qFormat w:val="1"/>
    <w:rsid w:val="00EE0652"/>
    <w:pPr>
      <w:numPr>
        <w:ilvl w:val="8"/>
        <w:numId w:val="1"/>
      </w:numPr>
      <w:spacing w:after="60" w:before="240"/>
      <w:outlineLvl w:val="8"/>
    </w:pPr>
    <w:rPr>
      <w:rFonts w:ascii="Cambria" w:hAnsi="Cambria"/>
      <w:sz w:val="22"/>
      <w:szCs w:val="2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har"/>
    <w:qFormat w:val="1"/>
    <w:rsid w:val="00093B96"/>
    <w:pPr>
      <w:numPr>
        <w:numId w:val="3"/>
      </w:numPr>
      <w:autoSpaceDE w:val="0"/>
      <w:autoSpaceDN w:val="0"/>
      <w:spacing w:after="120" w:before="120"/>
      <w:outlineLvl w:val="0"/>
    </w:pPr>
    <w:rPr>
      <w:rFonts w:ascii="Arial" w:hAnsi="Arial"/>
      <w:b w:val="1"/>
      <w:bCs w:val="1"/>
      <w:kern w:val="28"/>
      <w:sz w:val="28"/>
      <w:szCs w:val="28"/>
      <w:lang w:eastAsia="x-none" w:val="x-none"/>
    </w:rPr>
  </w:style>
  <w:style w:type="table" w:styleId="TableNormal0" w:customStyle="1">
    <w:name w:val="Table Normal"/>
    <w:uiPriority w:val="2"/>
    <w:qFormat w:val="1"/>
    <w:tblPr>
      <w:tblCellMar>
        <w:top w:w="0.0" w:type="dxa"/>
        <w:left w:w="0.0" w:type="dxa"/>
        <w:bottom w:w="0.0" w:type="dxa"/>
        <w:right w:w="0.0" w:type="dxa"/>
      </w:tblCellMar>
    </w:tblPr>
  </w:style>
  <w:style w:type="paragraph" w:styleId="Recuodecorpodetexto">
    <w:name w:val="Body Text Indent"/>
    <w:basedOn w:val="Normal"/>
    <w:link w:val="RecuodecorpodetextoChar"/>
    <w:uiPriority w:val="99"/>
    <w:pPr>
      <w:ind w:left="1440" w:hanging="360"/>
    </w:pPr>
    <w:rPr>
      <w:rFonts w:ascii="Arial" w:cs="Arial" w:hAnsi="Arial"/>
      <w:sz w:val="22"/>
    </w:rPr>
  </w:style>
  <w:style w:type="paragraph" w:styleId="Cabealho">
    <w:name w:val="header"/>
    <w:basedOn w:val="Normal"/>
    <w:link w:val="CabealhoChar"/>
    <w:uiPriority w:val="99"/>
    <w:pPr>
      <w:tabs>
        <w:tab w:val="center" w:pos="4419"/>
        <w:tab w:val="right" w:pos="8838"/>
      </w:tabs>
    </w:pPr>
  </w:style>
  <w:style w:type="paragraph" w:styleId="Rodap">
    <w:name w:val="footer"/>
    <w:aliases w:val=" Char,Char"/>
    <w:basedOn w:val="Normal"/>
    <w:link w:val="RodapChar"/>
    <w:uiPriority w:val="99"/>
    <w:pPr>
      <w:tabs>
        <w:tab w:val="center" w:pos="4419"/>
        <w:tab w:val="right" w:pos="8838"/>
      </w:tabs>
    </w:pPr>
  </w:style>
  <w:style w:type="character" w:styleId="Nmerodepgina">
    <w:name w:val="page number"/>
    <w:basedOn w:val="Fontepargpadro"/>
  </w:style>
  <w:style w:type="paragraph" w:styleId="texto" w:customStyle="1">
    <w:name w:val="texto"/>
    <w:basedOn w:val="Normal"/>
    <w:uiPriority w:val="99"/>
    <w:pPr>
      <w:autoSpaceDE w:val="0"/>
      <w:autoSpaceDN w:val="0"/>
      <w:spacing w:before="120" w:line="360" w:lineRule="auto"/>
      <w:jc w:val="both"/>
    </w:pPr>
    <w:rPr>
      <w:rFonts w:ascii="Arial" w:cs="Arial" w:hAnsi="Arial"/>
    </w:rPr>
  </w:style>
  <w:style w:type="paragraph" w:styleId="Textodebalo">
    <w:name w:val="Balloon Text"/>
    <w:basedOn w:val="Normal"/>
    <w:link w:val="TextodebaloChar"/>
    <w:uiPriority w:val="99"/>
    <w:semiHidden w:val="1"/>
    <w:rsid w:val="00451A2E"/>
    <w:rPr>
      <w:rFonts w:ascii="Tahoma" w:cs="Tahoma" w:hAnsi="Tahoma"/>
      <w:sz w:val="16"/>
      <w:szCs w:val="16"/>
    </w:rPr>
  </w:style>
  <w:style w:type="character" w:styleId="RodapChar" w:customStyle="1">
    <w:name w:val="Rodapé Char"/>
    <w:aliases w:val=" Char Char,Char Char"/>
    <w:link w:val="Rodap"/>
    <w:uiPriority w:val="99"/>
    <w:rsid w:val="009401ED"/>
    <w:rPr>
      <w:sz w:val="24"/>
      <w:szCs w:val="24"/>
    </w:rPr>
  </w:style>
  <w:style w:type="table" w:styleId="Tabelacomgrade">
    <w:name w:val="Table Grid"/>
    <w:basedOn w:val="Tabelanormal"/>
    <w:uiPriority w:val="99"/>
    <w:rsid w:val="00FD0A9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abealhoChar" w:customStyle="1">
    <w:name w:val="Cabeçalho Char"/>
    <w:link w:val="Cabealho"/>
    <w:uiPriority w:val="99"/>
    <w:rsid w:val="00D3438E"/>
    <w:rPr>
      <w:sz w:val="24"/>
      <w:szCs w:val="24"/>
      <w:lang w:bidi="ar-SA" w:eastAsia="pt-BR" w:val="pt-BR"/>
    </w:rPr>
  </w:style>
  <w:style w:type="character" w:styleId="Ttulo4Char" w:customStyle="1">
    <w:name w:val="Título 4 Char"/>
    <w:link w:val="Ttulo4"/>
    <w:uiPriority w:val="9"/>
    <w:semiHidden w:val="1"/>
    <w:rsid w:val="00EE0652"/>
    <w:rPr>
      <w:rFonts w:ascii="Calibri" w:hAnsi="Calibri"/>
      <w:b w:val="1"/>
      <w:bCs w:val="1"/>
      <w:sz w:val="28"/>
      <w:szCs w:val="28"/>
    </w:rPr>
  </w:style>
  <w:style w:type="character" w:styleId="Ttulo5Char" w:customStyle="1">
    <w:name w:val="Título 5 Char"/>
    <w:link w:val="Ttulo5"/>
    <w:uiPriority w:val="9"/>
    <w:rsid w:val="00EE0652"/>
    <w:rPr>
      <w:rFonts w:ascii="Calibri" w:hAnsi="Calibri"/>
      <w:b w:val="1"/>
      <w:bCs w:val="1"/>
      <w:i w:val="1"/>
      <w:iCs w:val="1"/>
      <w:sz w:val="26"/>
      <w:szCs w:val="26"/>
    </w:rPr>
  </w:style>
  <w:style w:type="character" w:styleId="Ttulo6Char" w:customStyle="1">
    <w:name w:val="Título 6 Char"/>
    <w:link w:val="Ttulo6"/>
    <w:uiPriority w:val="9"/>
    <w:rsid w:val="00EE0652"/>
    <w:rPr>
      <w:rFonts w:ascii="Calibri" w:hAnsi="Calibri"/>
      <w:b w:val="1"/>
      <w:bCs w:val="1"/>
      <w:sz w:val="22"/>
      <w:szCs w:val="22"/>
    </w:rPr>
  </w:style>
  <w:style w:type="character" w:styleId="Ttulo7Char" w:customStyle="1">
    <w:name w:val="Título 7 Char"/>
    <w:link w:val="Ttulo7"/>
    <w:uiPriority w:val="99"/>
    <w:rsid w:val="00EE0652"/>
    <w:rPr>
      <w:rFonts w:ascii="Calibri" w:hAnsi="Calibri"/>
    </w:rPr>
  </w:style>
  <w:style w:type="character" w:styleId="Ttulo8Char" w:customStyle="1">
    <w:name w:val="Título 8 Char"/>
    <w:link w:val="Ttulo8"/>
    <w:uiPriority w:val="99"/>
    <w:rsid w:val="00EE0652"/>
    <w:rPr>
      <w:rFonts w:ascii="Calibri" w:hAnsi="Calibri"/>
      <w:i w:val="1"/>
      <w:iCs w:val="1"/>
    </w:rPr>
  </w:style>
  <w:style w:type="character" w:styleId="Ttulo9Char" w:customStyle="1">
    <w:name w:val="Título 9 Char"/>
    <w:link w:val="Ttulo9"/>
    <w:uiPriority w:val="99"/>
    <w:rsid w:val="00EE0652"/>
    <w:rPr>
      <w:rFonts w:ascii="Cambria" w:hAnsi="Cambria"/>
      <w:sz w:val="22"/>
      <w:szCs w:val="22"/>
    </w:rPr>
  </w:style>
  <w:style w:type="paragraph" w:styleId="Legenda">
    <w:name w:val="caption"/>
    <w:basedOn w:val="Normal"/>
    <w:next w:val="Normal"/>
    <w:uiPriority w:val="35"/>
    <w:unhideWhenUsed w:val="1"/>
    <w:qFormat w:val="1"/>
    <w:rsid w:val="00EF4B50"/>
    <w:pPr>
      <w:jc w:val="center"/>
    </w:pPr>
    <w:rPr>
      <w:rFonts w:ascii="Arial" w:hAnsi="Arial"/>
      <w:b w:val="1"/>
      <w:bCs w:val="1"/>
      <w:color w:val="984806"/>
      <w:sz w:val="20"/>
      <w:szCs w:val="20"/>
    </w:rPr>
  </w:style>
  <w:style w:type="numbering" w:styleId="Estilo1" w:customStyle="1">
    <w:name w:val="Estilo1"/>
    <w:rsid w:val="00471B34"/>
  </w:style>
  <w:style w:type="paragraph" w:styleId="Textogeral" w:customStyle="1">
    <w:name w:val="Texto geral"/>
    <w:basedOn w:val="Normal"/>
    <w:uiPriority w:val="99"/>
    <w:rsid w:val="00A343E5"/>
    <w:pPr>
      <w:jc w:val="both"/>
    </w:pPr>
    <w:rPr>
      <w:rFonts w:ascii="Arial" w:hAnsi="Arial"/>
      <w:sz w:val="22"/>
      <w:szCs w:val="20"/>
    </w:rPr>
  </w:style>
  <w:style w:type="paragraph" w:styleId="Descrio" w:customStyle="1">
    <w:name w:val="Descrição"/>
    <w:basedOn w:val="texto"/>
    <w:next w:val="Normal"/>
    <w:autoRedefine w:val="1"/>
    <w:uiPriority w:val="99"/>
    <w:rsid w:val="006E50C5"/>
    <w:pPr>
      <w:numPr>
        <w:numId w:val="2"/>
      </w:numPr>
      <w:autoSpaceDE w:val="1"/>
      <w:autoSpaceDN w:val="1"/>
      <w:spacing w:before="60" w:line="240" w:lineRule="auto"/>
      <w:ind w:left="1276" w:hanging="374"/>
      <w:jc w:val="left"/>
    </w:pPr>
    <w:rPr>
      <w:sz w:val="18"/>
      <w:szCs w:val="18"/>
    </w:rPr>
  </w:style>
  <w:style w:type="paragraph" w:styleId="Sumrio2">
    <w:name w:val="toc 2"/>
    <w:basedOn w:val="Normal"/>
    <w:next w:val="Normal"/>
    <w:autoRedefine w:val="1"/>
    <w:uiPriority w:val="39"/>
    <w:rsid w:val="00373BE8"/>
    <w:pPr>
      <w:tabs>
        <w:tab w:val="left" w:pos="851"/>
        <w:tab w:val="right" w:leader="dot" w:pos="9771"/>
      </w:tabs>
      <w:ind w:left="284" w:right="424"/>
    </w:pPr>
    <w:rPr>
      <w:smallCaps w:val="1"/>
      <w:sz w:val="22"/>
    </w:rPr>
  </w:style>
  <w:style w:type="paragraph" w:styleId="Subttulo">
    <w:name w:val="Subtitle"/>
    <w:basedOn w:val="Normal"/>
    <w:next w:val="Normal"/>
    <w:link w:val="SubttuloChar"/>
    <w:pPr>
      <w:spacing w:after="60"/>
      <w:ind w:left="567" w:hanging="567"/>
      <w:jc w:val="both"/>
    </w:pPr>
    <w:rPr>
      <w:rFonts w:ascii="Arial" w:cs="Arial" w:eastAsia="Arial" w:hAnsi="Arial"/>
      <w:b w:val="1"/>
    </w:rPr>
  </w:style>
  <w:style w:type="character" w:styleId="SubttuloChar" w:customStyle="1">
    <w:name w:val="Subtítulo Char"/>
    <w:link w:val="Subttulo"/>
    <w:uiPriority w:val="11"/>
    <w:rsid w:val="00093B96"/>
    <w:rPr>
      <w:rFonts w:ascii="Arial" w:hAnsi="Arial"/>
      <w:b w:val="1"/>
      <w:bCs w:val="1"/>
      <w:sz w:val="24"/>
      <w:szCs w:val="24"/>
      <w:lang w:eastAsia="x-none" w:val="x-none"/>
    </w:rPr>
  </w:style>
  <w:style w:type="paragraph" w:styleId="subsubtitulo" w:customStyle="1">
    <w:name w:val="subsubtitulo"/>
    <w:basedOn w:val="texto"/>
    <w:next w:val="Normal"/>
    <w:autoRedefine w:val="1"/>
    <w:rsid w:val="00093B96"/>
    <w:pPr>
      <w:numPr>
        <w:ilvl w:val="2"/>
        <w:numId w:val="3"/>
      </w:numPr>
      <w:spacing w:after="120" w:line="240" w:lineRule="auto"/>
      <w:ind w:left="993" w:hanging="993"/>
      <w:jc w:val="left"/>
    </w:pPr>
    <w:rPr>
      <w:b w:val="1"/>
      <w:bCs w:val="1"/>
      <w:sz w:val="20"/>
      <w:szCs w:val="20"/>
    </w:rPr>
  </w:style>
  <w:style w:type="paragraph" w:styleId="SubSubSubTtulo" w:customStyle="1">
    <w:name w:val="SubSubSubTítulo"/>
    <w:basedOn w:val="subsubtitulo"/>
    <w:next w:val="Normal"/>
    <w:autoRedefine w:val="1"/>
    <w:rsid w:val="00093B96"/>
    <w:pPr>
      <w:numPr>
        <w:ilvl w:val="3"/>
      </w:numPr>
      <w:tabs>
        <w:tab w:val="num" w:pos="360"/>
        <w:tab w:val="num" w:pos="2880"/>
      </w:tabs>
      <w:ind w:left="851" w:hanging="851"/>
      <w:jc w:val="both"/>
    </w:pPr>
  </w:style>
  <w:style w:type="character" w:styleId="TtuloChar" w:customStyle="1">
    <w:name w:val="Título Char"/>
    <w:link w:val="Ttulo"/>
    <w:uiPriority w:val="10"/>
    <w:rsid w:val="00093B96"/>
    <w:rPr>
      <w:rFonts w:ascii="Arial" w:hAnsi="Arial"/>
      <w:b w:val="1"/>
      <w:bCs w:val="1"/>
      <w:kern w:val="28"/>
      <w:sz w:val="28"/>
      <w:szCs w:val="28"/>
      <w:lang w:eastAsia="x-none" w:val="x-none"/>
    </w:rPr>
  </w:style>
  <w:style w:type="paragraph" w:styleId="Sumrio1">
    <w:name w:val="toc 1"/>
    <w:basedOn w:val="Normal"/>
    <w:next w:val="Normal"/>
    <w:autoRedefine w:val="1"/>
    <w:uiPriority w:val="39"/>
    <w:unhideWhenUsed w:val="1"/>
    <w:rsid w:val="00373BE8"/>
    <w:pPr>
      <w:tabs>
        <w:tab w:val="left" w:pos="480"/>
        <w:tab w:val="right" w:leader="dot" w:pos="9781"/>
      </w:tabs>
      <w:ind w:left="284"/>
    </w:pPr>
  </w:style>
  <w:style w:type="paragraph" w:styleId="Sumrio3">
    <w:name w:val="toc 3"/>
    <w:basedOn w:val="Normal"/>
    <w:next w:val="Normal"/>
    <w:autoRedefine w:val="1"/>
    <w:uiPriority w:val="39"/>
    <w:semiHidden w:val="1"/>
    <w:unhideWhenUsed w:val="1"/>
    <w:rsid w:val="00282583"/>
    <w:pPr>
      <w:ind w:left="480"/>
    </w:pPr>
  </w:style>
  <w:style w:type="character" w:styleId="Hyperlink">
    <w:name w:val="Hyperlink"/>
    <w:uiPriority w:val="99"/>
    <w:rsid w:val="00282583"/>
    <w:rPr>
      <w:color w:val="0000ff"/>
      <w:u w:val="single"/>
    </w:rPr>
  </w:style>
  <w:style w:type="paragraph" w:styleId="CabealhodoSumrio">
    <w:name w:val="TOC Heading"/>
    <w:basedOn w:val="Ttulo1"/>
    <w:next w:val="Normal"/>
    <w:uiPriority w:val="39"/>
    <w:semiHidden w:val="1"/>
    <w:unhideWhenUsed w:val="1"/>
    <w:qFormat w:val="1"/>
    <w:rsid w:val="00373BE8"/>
    <w:pPr>
      <w:keepLines w:val="1"/>
      <w:numPr>
        <w:numId w:val="0"/>
      </w:numPr>
      <w:spacing w:after="0" w:before="480" w:line="276" w:lineRule="auto"/>
      <w:jc w:val="left"/>
      <w:outlineLvl w:val="9"/>
    </w:pPr>
    <w:rPr>
      <w:rFonts w:ascii="Cambria" w:cs="Times New Roman" w:hAnsi="Cambria"/>
      <w:caps w:val="0"/>
      <w:color w:val="365f91"/>
      <w:kern w:val="0"/>
    </w:rPr>
  </w:style>
  <w:style w:type="paragraph" w:styleId="PargrafodaLista">
    <w:name w:val="List Paragraph"/>
    <w:basedOn w:val="Normal"/>
    <w:uiPriority w:val="99"/>
    <w:qFormat w:val="1"/>
    <w:rsid w:val="00EA00F3"/>
    <w:pPr>
      <w:spacing w:after="200" w:before="20" w:line="276" w:lineRule="auto"/>
      <w:ind w:left="720" w:hanging="357"/>
      <w:contextualSpacing w:val="1"/>
    </w:pPr>
    <w:rPr>
      <w:rFonts w:ascii="Calibri" w:eastAsia="Calibri" w:hAnsi="Calibri"/>
      <w:sz w:val="22"/>
      <w:szCs w:val="22"/>
      <w:lang w:eastAsia="en-US"/>
    </w:rPr>
  </w:style>
  <w:style w:type="paragraph" w:styleId="TableParagraph" w:customStyle="1">
    <w:name w:val="Table Paragraph"/>
    <w:basedOn w:val="Normal"/>
    <w:uiPriority w:val="1"/>
    <w:qFormat w:val="1"/>
    <w:rsid w:val="00EA00F3"/>
    <w:pPr>
      <w:widowControl w:val="0"/>
      <w:autoSpaceDE w:val="0"/>
      <w:autoSpaceDN w:val="0"/>
    </w:pPr>
    <w:rPr>
      <w:rFonts w:ascii="Arial" w:cs="Arial" w:eastAsia="Arial" w:hAnsi="Arial"/>
      <w:sz w:val="22"/>
      <w:szCs w:val="22"/>
      <w:lang w:eastAsia="en-US" w:val="en-US"/>
    </w:rPr>
  </w:style>
  <w:style w:type="paragraph" w:styleId="TextoPC" w:customStyle="1">
    <w:name w:val="Texto PC"/>
    <w:basedOn w:val="Normal"/>
    <w:uiPriority w:val="99"/>
    <w:rsid w:val="007B44A1"/>
    <w:pPr>
      <w:spacing w:after="300" w:before="20" w:line="300" w:lineRule="atLeast"/>
      <w:ind w:left="964" w:hanging="357"/>
      <w:jc w:val="both"/>
      <w:outlineLvl w:val="2"/>
    </w:pPr>
    <w:rPr>
      <w:rFonts w:ascii="Arial" w:cs="Arial" w:eastAsia="Calibri" w:hAnsi="Arial"/>
      <w:color w:val="f0143c"/>
      <w:szCs w:val="22"/>
    </w:rPr>
  </w:style>
  <w:style w:type="paragraph" w:styleId="paragrafo" w:customStyle="1">
    <w:name w:val="paragrafo"/>
    <w:uiPriority w:val="99"/>
    <w:rsid w:val="007B44A1"/>
    <w:pPr>
      <w:spacing w:line="360" w:lineRule="auto"/>
      <w:ind w:firstLine="567"/>
      <w:jc w:val="both"/>
    </w:pPr>
    <w:rPr>
      <w:color w:val="000000"/>
    </w:rPr>
  </w:style>
  <w:style w:type="paragraph" w:styleId="BQ2" w:customStyle="1">
    <w:name w:val="BQ2"/>
    <w:basedOn w:val="Normal"/>
    <w:next w:val="Normal"/>
    <w:link w:val="BQ2Char"/>
    <w:qFormat w:val="1"/>
    <w:rsid w:val="0037491E"/>
    <w:pPr>
      <w:numPr>
        <w:numId w:val="4"/>
      </w:numPr>
    </w:pPr>
    <w:rPr>
      <w:rFonts w:ascii="Arial" w:cs="Calibri" w:eastAsia="Calibri" w:hAnsi="Arial"/>
      <w:sz w:val="22"/>
      <w:szCs w:val="22"/>
    </w:rPr>
  </w:style>
  <w:style w:type="character" w:styleId="BQ2Char" w:customStyle="1">
    <w:name w:val="BQ2 Char"/>
    <w:link w:val="BQ2"/>
    <w:rsid w:val="0037491E"/>
    <w:rPr>
      <w:rFonts w:ascii="Arial" w:cs="Calibri" w:eastAsia="Calibri" w:hAnsi="Arial"/>
      <w:sz w:val="22"/>
      <w:szCs w:val="22"/>
    </w:rPr>
  </w:style>
  <w:style w:type="paragraph" w:styleId="BQ1" w:customStyle="1">
    <w:name w:val="BQ1"/>
    <w:basedOn w:val="Normal"/>
    <w:next w:val="Normal"/>
    <w:link w:val="BQ1Char"/>
    <w:autoRedefine w:val="1"/>
    <w:qFormat w:val="1"/>
    <w:rsid w:val="0037491E"/>
    <w:pPr>
      <w:numPr>
        <w:numId w:val="5"/>
      </w:numPr>
      <w:spacing w:after="120" w:before="120"/>
      <w:ind w:left="284" w:hanging="284"/>
    </w:pPr>
    <w:rPr>
      <w:rFonts w:ascii="Arial" w:cs="Arial" w:eastAsia="Calibri" w:hAnsi="Arial"/>
      <w:sz w:val="22"/>
    </w:rPr>
  </w:style>
  <w:style w:type="character" w:styleId="BQ1Char" w:customStyle="1">
    <w:name w:val="BQ1 Char"/>
    <w:link w:val="BQ1"/>
    <w:rsid w:val="0037491E"/>
    <w:rPr>
      <w:rFonts w:ascii="Arial" w:cs="Arial" w:eastAsia="Calibri" w:hAnsi="Arial"/>
      <w:sz w:val="22"/>
    </w:rPr>
  </w:style>
  <w:style w:type="table" w:styleId="a" w:customStyle="1">
    <w:basedOn w:val="TableNormal0"/>
    <w:tblPr>
      <w:tblStyleRowBandSize w:val="1"/>
      <w:tblStyleColBandSize w:val="1"/>
      <w:tblCellMar>
        <w:left w:w="115.0" w:type="dxa"/>
        <w:right w:w="115.0" w:type="dxa"/>
      </w:tblCellMar>
    </w:tblPr>
  </w:style>
  <w:style w:type="table" w:styleId="a0" w:customStyle="1">
    <w:basedOn w:val="TableNormal0"/>
    <w:tblPr>
      <w:tblStyleRowBandSize w:val="1"/>
      <w:tblStyleColBandSize w:val="1"/>
      <w:tblCellMar>
        <w:left w:w="70.0" w:type="dxa"/>
        <w:right w:w="70.0" w:type="dxa"/>
      </w:tblCellMar>
    </w:tblPr>
  </w:style>
  <w:style w:type="table" w:styleId="a1" w:customStyle="1">
    <w:basedOn w:val="TableNormal0"/>
    <w:tblPr>
      <w:tblStyleRowBandSize w:val="1"/>
      <w:tblStyleColBandSize w:val="1"/>
      <w:tblCellMar>
        <w:left w:w="115.0" w:type="dxa"/>
        <w:right w:w="115.0" w:type="dxa"/>
      </w:tblCellMar>
    </w:tblPr>
  </w:style>
  <w:style w:type="table" w:styleId="a2" w:customStyle="1">
    <w:basedOn w:val="TableNormal0"/>
    <w:tblPr>
      <w:tblStyleRowBandSize w:val="1"/>
      <w:tblStyleColBandSize w:val="1"/>
      <w:tblCellMar>
        <w:left w:w="70.0" w:type="dxa"/>
        <w:right w:w="70.0" w:type="dxa"/>
      </w:tblCellMar>
    </w:tblPr>
  </w:style>
  <w:style w:type="table" w:styleId="a3" w:customStyle="1">
    <w:basedOn w:val="TableNormal0"/>
    <w:tblPr>
      <w:tblStyleRowBandSize w:val="1"/>
      <w:tblStyleColBandSize w:val="1"/>
      <w:tblCellMar>
        <w:left w:w="70.0" w:type="dxa"/>
        <w:right w:w="70.0" w:type="dxa"/>
      </w:tblCellMar>
    </w:tblPr>
  </w:style>
  <w:style w:type="table" w:styleId="a4" w:customStyle="1">
    <w:basedOn w:val="TableNormal0"/>
    <w:tblPr>
      <w:tblStyleRowBandSize w:val="1"/>
      <w:tblStyleColBandSize w:val="1"/>
      <w:tblCellMar>
        <w:left w:w="70.0" w:type="dxa"/>
        <w:right w:w="70.0" w:type="dxa"/>
      </w:tblCellMar>
    </w:tblPr>
  </w:style>
  <w:style w:type="table" w:styleId="a5" w:customStyle="1">
    <w:basedOn w:val="TableNormal0"/>
    <w:tblPr>
      <w:tblStyleRowBandSize w:val="1"/>
      <w:tblStyleColBandSize w:val="1"/>
      <w:tblCellMar>
        <w:left w:w="70.0" w:type="dxa"/>
        <w:right w:w="70.0" w:type="dxa"/>
      </w:tblCellMar>
    </w:tblPr>
  </w:style>
  <w:style w:type="table" w:styleId="a6" w:customStyle="1">
    <w:basedOn w:val="TableNormal0"/>
    <w:tblPr>
      <w:tblStyleRowBandSize w:val="1"/>
      <w:tblStyleColBandSize w:val="1"/>
      <w:tblCellMar>
        <w:left w:w="70.0" w:type="dxa"/>
        <w:right w:w="70.0" w:type="dxa"/>
      </w:tblCellMar>
    </w:tblPr>
  </w:style>
  <w:style w:type="table" w:styleId="a7" w:customStyle="1">
    <w:basedOn w:val="TableNormal0"/>
    <w:tblPr>
      <w:tblStyleRowBandSize w:val="1"/>
      <w:tblStyleColBandSize w:val="1"/>
      <w:tblCellMar>
        <w:top w:w="100.0" w:type="dxa"/>
        <w:left w:w="100.0" w:type="dxa"/>
        <w:bottom w:w="100.0" w:type="dxa"/>
        <w:right w:w="100.0" w:type="dxa"/>
      </w:tblCellMar>
    </w:tblPr>
  </w:style>
  <w:style w:type="table" w:styleId="a8" w:customStyle="1">
    <w:basedOn w:val="TableNormal0"/>
    <w:tblPr>
      <w:tblStyleRowBandSize w:val="1"/>
      <w:tblStyleColBandSize w:val="1"/>
      <w:tblCellMar>
        <w:left w:w="115.0" w:type="dxa"/>
        <w:right w:w="115.0" w:type="dxa"/>
      </w:tblCellMar>
    </w:tblPr>
  </w:style>
  <w:style w:type="table" w:styleId="a9" w:customStyle="1">
    <w:basedOn w:val="TableNormal0"/>
    <w:tblPr>
      <w:tblStyleRowBandSize w:val="1"/>
      <w:tblStyleColBandSize w:val="1"/>
      <w:tblCellMar>
        <w:left w:w="115.0" w:type="dxa"/>
        <w:right w:w="115.0" w:type="dxa"/>
      </w:tblCellMar>
    </w:tblPr>
  </w:style>
  <w:style w:type="table" w:styleId="aa" w:customStyle="1">
    <w:basedOn w:val="TableNormal0"/>
    <w:tblPr>
      <w:tblStyleRowBandSize w:val="1"/>
      <w:tblStyleColBandSize w:val="1"/>
      <w:tblCellMar>
        <w:left w:w="115.0" w:type="dxa"/>
        <w:right w:w="115.0" w:type="dxa"/>
      </w:tblCellMar>
    </w:tblPr>
  </w:style>
  <w:style w:type="table" w:styleId="ab" w:customStyle="1">
    <w:basedOn w:val="TableNormal0"/>
    <w:tblPr>
      <w:tblStyleRowBandSize w:val="1"/>
      <w:tblStyleColBandSize w:val="1"/>
      <w:tblCellMar>
        <w:left w:w="115.0" w:type="dxa"/>
        <w:right w:w="115.0" w:type="dxa"/>
      </w:tblCellMar>
    </w:tblPr>
  </w:style>
  <w:style w:type="table" w:styleId="ac" w:customStyle="1">
    <w:basedOn w:val="TableNormal0"/>
    <w:tblPr>
      <w:tblStyleRowBandSize w:val="1"/>
      <w:tblStyleColBandSize w:val="1"/>
      <w:tblCellMar>
        <w:left w:w="115.0" w:type="dxa"/>
        <w:right w:w="115.0" w:type="dxa"/>
      </w:tblCellMar>
    </w:tblPr>
  </w:style>
  <w:style w:type="table" w:styleId="ad" w:customStyle="1">
    <w:basedOn w:val="TableNormal0"/>
    <w:tblPr>
      <w:tblStyleRowBandSize w:val="1"/>
      <w:tblStyleColBandSize w:val="1"/>
      <w:tblCellMar>
        <w:left w:w="115.0" w:type="dxa"/>
        <w:right w:w="115.0" w:type="dxa"/>
      </w:tblCellMar>
    </w:tblPr>
  </w:style>
  <w:style w:type="table" w:styleId="ae" w:customStyle="1">
    <w:basedOn w:val="TableNormal0"/>
    <w:tblPr>
      <w:tblStyleRowBandSize w:val="1"/>
      <w:tblStyleColBandSize w:val="1"/>
      <w:tblCellMar>
        <w:left w:w="115.0" w:type="dxa"/>
        <w:right w:w="115.0" w:type="dxa"/>
      </w:tblCellMar>
    </w:tblPr>
  </w:style>
  <w:style w:type="table" w:styleId="af" w:customStyle="1">
    <w:basedOn w:val="TableNormal0"/>
    <w:tblPr>
      <w:tblStyleRowBandSize w:val="1"/>
      <w:tblStyleColBandSize w:val="1"/>
      <w:tblCellMar>
        <w:left w:w="115.0" w:type="dxa"/>
        <w:right w:w="115.0" w:type="dxa"/>
      </w:tblCellMar>
    </w:tblPr>
  </w:style>
  <w:style w:type="table" w:styleId="af0" w:customStyle="1">
    <w:basedOn w:val="TableNormal0"/>
    <w:tblPr>
      <w:tblStyleRowBandSize w:val="1"/>
      <w:tblStyleColBandSize w:val="1"/>
      <w:tblCellMar>
        <w:left w:w="115.0" w:type="dxa"/>
        <w:right w:w="115.0" w:type="dxa"/>
      </w:tblCellMar>
    </w:tblPr>
  </w:style>
  <w:style w:type="table" w:styleId="af1" w:customStyle="1">
    <w:basedOn w:val="TableNormal0"/>
    <w:tblPr>
      <w:tblStyleRowBandSize w:val="1"/>
      <w:tblStyleColBandSize w:val="1"/>
      <w:tblCellMar>
        <w:left w:w="115.0" w:type="dxa"/>
        <w:right w:w="115.0" w:type="dxa"/>
      </w:tblCellMar>
    </w:tblPr>
  </w:style>
  <w:style w:type="table" w:styleId="af2" w:customStyle="1">
    <w:basedOn w:val="TableNormal0"/>
    <w:tblPr>
      <w:tblStyleRowBandSize w:val="1"/>
      <w:tblStyleColBandSize w:val="1"/>
      <w:tblCellMar>
        <w:left w:w="115.0" w:type="dxa"/>
        <w:right w:w="115.0" w:type="dxa"/>
      </w:tblCellMar>
    </w:tblPr>
  </w:style>
  <w:style w:type="table" w:styleId="af3" w:customStyle="1">
    <w:basedOn w:val="TableNormal0"/>
    <w:tblPr>
      <w:tblStyleRowBandSize w:val="1"/>
      <w:tblStyleColBandSize w:val="1"/>
      <w:tblCellMar>
        <w:left w:w="115.0" w:type="dxa"/>
        <w:right w:w="115.0" w:type="dxa"/>
      </w:tblCellMar>
    </w:tblPr>
  </w:style>
  <w:style w:type="table" w:styleId="af4" w:customStyle="1">
    <w:basedOn w:val="TableNormal0"/>
    <w:tblPr>
      <w:tblStyleRowBandSize w:val="1"/>
      <w:tblStyleColBandSize w:val="1"/>
      <w:tblCellMar>
        <w:left w:w="115.0" w:type="dxa"/>
        <w:right w:w="115.0" w:type="dxa"/>
      </w:tblCellMar>
    </w:tblPr>
  </w:style>
  <w:style w:type="table" w:styleId="af5" w:customStyle="1">
    <w:basedOn w:val="TableNormal0"/>
    <w:tblPr>
      <w:tblStyleRowBandSize w:val="1"/>
      <w:tblStyleColBandSize w:val="1"/>
      <w:tblCellMar>
        <w:left w:w="115.0" w:type="dxa"/>
        <w:right w:w="115.0" w:type="dxa"/>
      </w:tblCellMar>
    </w:tblPr>
  </w:style>
  <w:style w:type="table" w:styleId="af6" w:customStyle="1">
    <w:basedOn w:val="TableNormal0"/>
    <w:tblPr>
      <w:tblStyleRowBandSize w:val="1"/>
      <w:tblStyleColBandSize w:val="1"/>
      <w:tblCellMar>
        <w:left w:w="115.0" w:type="dxa"/>
        <w:right w:w="115.0" w:type="dxa"/>
      </w:tblCellMar>
    </w:tblPr>
  </w:style>
  <w:style w:type="table" w:styleId="af7" w:customStyle="1">
    <w:basedOn w:val="TableNormal0"/>
    <w:tblPr>
      <w:tblStyleRowBandSize w:val="1"/>
      <w:tblStyleColBandSize w:val="1"/>
      <w:tblCellMar>
        <w:left w:w="115.0" w:type="dxa"/>
        <w:right w:w="115.0" w:type="dxa"/>
      </w:tblCellMar>
    </w:tblPr>
  </w:style>
  <w:style w:type="table" w:styleId="af8" w:customStyle="1">
    <w:basedOn w:val="TableNormal0"/>
    <w:tblPr>
      <w:tblStyleRowBandSize w:val="1"/>
      <w:tblStyleColBandSize w:val="1"/>
      <w:tblCellMar>
        <w:left w:w="115.0" w:type="dxa"/>
        <w:right w:w="115.0" w:type="dxa"/>
      </w:tblCellMar>
    </w:tblPr>
  </w:style>
  <w:style w:type="table" w:styleId="af9" w:customStyle="1">
    <w:basedOn w:val="TableNormal0"/>
    <w:tblPr>
      <w:tblStyleRowBandSize w:val="1"/>
      <w:tblStyleColBandSize w:val="1"/>
      <w:tblCellMar>
        <w:left w:w="115.0" w:type="dxa"/>
        <w:right w:w="115.0" w:type="dxa"/>
      </w:tblCellMar>
    </w:tblPr>
  </w:style>
  <w:style w:type="table" w:styleId="afa" w:customStyle="1">
    <w:basedOn w:val="TableNormal0"/>
    <w:tblPr>
      <w:tblStyleRowBandSize w:val="1"/>
      <w:tblStyleColBandSize w:val="1"/>
      <w:tblCellMar>
        <w:left w:w="115.0" w:type="dxa"/>
        <w:right w:w="115.0" w:type="dxa"/>
      </w:tblCellMar>
    </w:tblPr>
  </w:style>
  <w:style w:type="table" w:styleId="afb" w:customStyle="1">
    <w:basedOn w:val="TableNormal0"/>
    <w:tblPr>
      <w:tblStyleRowBandSize w:val="1"/>
      <w:tblStyleColBandSize w:val="1"/>
      <w:tblCellMar>
        <w:left w:w="115.0" w:type="dxa"/>
        <w:right w:w="115.0" w:type="dxa"/>
      </w:tblCellMar>
    </w:tblPr>
  </w:style>
  <w:style w:type="table" w:styleId="afc" w:customStyle="1">
    <w:basedOn w:val="TableNormal0"/>
    <w:tblPr>
      <w:tblStyleRowBandSize w:val="1"/>
      <w:tblStyleColBandSize w:val="1"/>
      <w:tblCellMar>
        <w:left w:w="115.0" w:type="dxa"/>
        <w:right w:w="115.0" w:type="dxa"/>
      </w:tblCellMar>
    </w:tblPr>
  </w:style>
  <w:style w:type="table" w:styleId="afd" w:customStyle="1">
    <w:basedOn w:val="TableNormal0"/>
    <w:tblPr>
      <w:tblStyleRowBandSize w:val="1"/>
      <w:tblStyleColBandSize w:val="1"/>
      <w:tblCellMar>
        <w:left w:w="115.0" w:type="dxa"/>
        <w:right w:w="115.0" w:type="dxa"/>
      </w:tblCellMar>
    </w:tblPr>
  </w:style>
  <w:style w:type="table" w:styleId="afe" w:customStyle="1">
    <w:basedOn w:val="TableNormal0"/>
    <w:tblPr>
      <w:tblStyleRowBandSize w:val="1"/>
      <w:tblStyleColBandSize w:val="1"/>
      <w:tblCellMar>
        <w:left w:w="70.0" w:type="dxa"/>
        <w:right w:w="70.0" w:type="dxa"/>
      </w:tblCellMar>
    </w:tblPr>
  </w:style>
  <w:style w:type="table" w:styleId="aff" w:customStyle="1">
    <w:basedOn w:val="TableNormal0"/>
    <w:tblPr>
      <w:tblStyleRowBandSize w:val="1"/>
      <w:tblStyleColBandSize w:val="1"/>
      <w:tblCellMar>
        <w:left w:w="70.0" w:type="dxa"/>
        <w:right w:w="70.0" w:type="dxa"/>
      </w:tblCellMar>
    </w:tblPr>
  </w:style>
  <w:style w:type="table" w:styleId="aff0" w:customStyle="1">
    <w:basedOn w:val="TableNormal0"/>
    <w:tblPr>
      <w:tblStyleRowBandSize w:val="1"/>
      <w:tblStyleColBandSize w:val="1"/>
      <w:tblCellMar>
        <w:left w:w="70.0" w:type="dxa"/>
        <w:right w:w="70.0" w:type="dxa"/>
      </w:tblCellMar>
    </w:tblPr>
  </w:style>
  <w:style w:type="table" w:styleId="aff1" w:customStyle="1">
    <w:basedOn w:val="TableNormal0"/>
    <w:tblPr>
      <w:tblStyleRowBandSize w:val="1"/>
      <w:tblStyleColBandSize w:val="1"/>
      <w:tblCellMar>
        <w:left w:w="70.0" w:type="dxa"/>
        <w:right w:w="70.0" w:type="dxa"/>
      </w:tblCellMar>
    </w:tblPr>
  </w:style>
  <w:style w:type="table" w:styleId="aff2" w:customStyle="1">
    <w:basedOn w:val="TableNormal0"/>
    <w:tblPr>
      <w:tblStyleRowBandSize w:val="1"/>
      <w:tblStyleColBandSize w:val="1"/>
      <w:tblCellMar>
        <w:left w:w="70.0" w:type="dxa"/>
        <w:right w:w="70.0" w:type="dxa"/>
      </w:tblCellMar>
    </w:tblPr>
  </w:style>
  <w:style w:type="table" w:styleId="aff3" w:customStyle="1">
    <w:basedOn w:val="TableNormal0"/>
    <w:tblPr>
      <w:tblStyleRowBandSize w:val="1"/>
      <w:tblStyleColBandSize w:val="1"/>
      <w:tblCellMar>
        <w:left w:w="115.0" w:type="dxa"/>
        <w:right w:w="115.0" w:type="dxa"/>
      </w:tblCellMar>
    </w:tblPr>
  </w:style>
  <w:style w:type="table" w:styleId="aff4" w:customStyle="1">
    <w:basedOn w:val="TableNormal0"/>
    <w:tblPr>
      <w:tblStyleRowBandSize w:val="1"/>
      <w:tblStyleColBandSize w:val="1"/>
      <w:tblCellMar>
        <w:left w:w="115.0" w:type="dxa"/>
        <w:right w:w="115.0" w:type="dxa"/>
      </w:tblCellMar>
    </w:tblPr>
  </w:style>
  <w:style w:type="character" w:styleId="TextodebaloChar" w:customStyle="1">
    <w:name w:val="Texto de balão Char"/>
    <w:basedOn w:val="Fontepargpadro"/>
    <w:link w:val="Textodebalo"/>
    <w:uiPriority w:val="99"/>
    <w:semiHidden w:val="1"/>
    <w:locked w:val="1"/>
    <w:rsid w:val="00CB139F"/>
    <w:rPr>
      <w:rFonts w:ascii="Tahoma" w:cs="Tahoma" w:hAnsi="Tahoma"/>
      <w:sz w:val="16"/>
      <w:szCs w:val="16"/>
    </w:rPr>
  </w:style>
  <w:style w:type="paragraph" w:styleId="Corpodetexto">
    <w:name w:val="Body Text"/>
    <w:basedOn w:val="Normal"/>
    <w:link w:val="CorpodetextoChar"/>
    <w:uiPriority w:val="99"/>
    <w:rsid w:val="00CB139F"/>
    <w:pPr>
      <w:jc w:val="both"/>
    </w:pPr>
  </w:style>
  <w:style w:type="character" w:styleId="CorpodetextoChar" w:customStyle="1">
    <w:name w:val="Corpo de texto Char"/>
    <w:basedOn w:val="Fontepargpadro"/>
    <w:link w:val="Corpodetexto"/>
    <w:uiPriority w:val="99"/>
    <w:rsid w:val="00CB139F"/>
  </w:style>
  <w:style w:type="paragraph" w:styleId="Pa01" w:customStyle="1">
    <w:name w:val="Pa0+1"/>
    <w:basedOn w:val="Normal"/>
    <w:next w:val="Normal"/>
    <w:uiPriority w:val="99"/>
    <w:rsid w:val="00CB139F"/>
    <w:pPr>
      <w:autoSpaceDE w:val="0"/>
      <w:autoSpaceDN w:val="0"/>
      <w:adjustRightInd w:val="0"/>
      <w:spacing w:line="241" w:lineRule="atLeast"/>
    </w:pPr>
    <w:rPr>
      <w:rFonts w:ascii="Calibri" w:hAnsi="Calibri"/>
    </w:rPr>
  </w:style>
  <w:style w:type="paragraph" w:styleId="SemEspaamento2" w:customStyle="1">
    <w:name w:val="Sem Espaçamento2"/>
    <w:aliases w:val="TEXTO MIOLO COMUM SENAI DN"/>
    <w:next w:val="Normal"/>
    <w:autoRedefine w:val="1"/>
    <w:uiPriority w:val="99"/>
    <w:qFormat w:val="1"/>
    <w:rsid w:val="00CB139F"/>
    <w:pPr>
      <w:spacing w:after="120" w:before="20" w:line="60" w:lineRule="atLeast"/>
    </w:pPr>
    <w:rPr>
      <w:rFonts w:ascii="Tahoma" w:cs="Calibri" w:hAnsi="Tahoma"/>
      <w:bCs w:val="1"/>
      <w:szCs w:val="72"/>
      <w:lang w:eastAsia="en-US"/>
    </w:rPr>
  </w:style>
  <w:style w:type="character" w:styleId="Ttulo1Char" w:customStyle="1">
    <w:name w:val="Título 1 Char"/>
    <w:aliases w:val="Titulos_SENAI_DN Char,Títulos Char"/>
    <w:basedOn w:val="Fontepargpadro"/>
    <w:link w:val="Ttulo1"/>
    <w:uiPriority w:val="9"/>
    <w:rsid w:val="00CB139F"/>
    <w:rPr>
      <w:rFonts w:ascii="Arial" w:cs="Arial" w:hAnsi="Arial"/>
      <w:b w:val="1"/>
      <w:bCs w:val="1"/>
      <w:caps w:val="1"/>
      <w:color w:val="1f497d"/>
      <w:kern w:val="32"/>
      <w:sz w:val="28"/>
      <w:szCs w:val="28"/>
    </w:rPr>
  </w:style>
  <w:style w:type="character" w:styleId="Ttulo2Char" w:customStyle="1">
    <w:name w:val="Título 2 Char"/>
    <w:aliases w:val="SUB_TIT_SENAI_01 Char"/>
    <w:basedOn w:val="Fontepargpadro"/>
    <w:link w:val="Ttulo2"/>
    <w:uiPriority w:val="9"/>
    <w:rsid w:val="00CB139F"/>
    <w:rPr>
      <w:rFonts w:ascii="Arial" w:cs="Arial" w:hAnsi="Arial"/>
      <w:b w:val="1"/>
      <w:smallCaps w:val="1"/>
      <w:sz w:val="22"/>
      <w:szCs w:val="28"/>
    </w:rPr>
  </w:style>
  <w:style w:type="character" w:styleId="Ttulo3Char" w:customStyle="1">
    <w:name w:val="Título 3 Char"/>
    <w:aliases w:val="SUB_TIT_SENAI_02 Char"/>
    <w:basedOn w:val="Fontepargpadro"/>
    <w:link w:val="Ttulo3"/>
    <w:uiPriority w:val="9"/>
    <w:rsid w:val="00CB139F"/>
    <w:rPr>
      <w:rFonts w:ascii="Arial" w:cs="Arial" w:hAnsi="Arial"/>
      <w:sz w:val="22"/>
      <w:szCs w:val="26"/>
    </w:rPr>
  </w:style>
  <w:style w:type="paragraph" w:styleId="ListasenaiDNrecuo" w:customStyle="1">
    <w:name w:val="Lista senai DN + recuo"/>
    <w:basedOn w:val="Normal"/>
    <w:uiPriority w:val="99"/>
    <w:qFormat w:val="1"/>
    <w:rsid w:val="00CB139F"/>
    <w:pPr>
      <w:tabs>
        <w:tab w:val="left" w:pos="851"/>
      </w:tabs>
      <w:spacing w:after="20" w:before="20"/>
    </w:pPr>
    <w:rPr>
      <w:rFonts w:ascii="Calibri" w:cs="Calibri" w:hAnsi="Calibri"/>
      <w:color w:val="000000"/>
      <w:szCs w:val="22"/>
      <w:lang w:eastAsia="en-US"/>
    </w:rPr>
  </w:style>
  <w:style w:type="character" w:styleId="Refdecomentrio">
    <w:name w:val="annotation reference"/>
    <w:basedOn w:val="Fontepargpadro"/>
    <w:uiPriority w:val="99"/>
    <w:semiHidden w:val="1"/>
    <w:unhideWhenUsed w:val="1"/>
    <w:rsid w:val="00CB139F"/>
    <w:rPr>
      <w:sz w:val="16"/>
      <w:szCs w:val="16"/>
    </w:rPr>
  </w:style>
  <w:style w:type="paragraph" w:styleId="Textodecomentrio">
    <w:name w:val="annotation text"/>
    <w:basedOn w:val="Normal"/>
    <w:link w:val="TextodecomentrioChar"/>
    <w:uiPriority w:val="99"/>
    <w:unhideWhenUsed w:val="1"/>
    <w:rsid w:val="00CB139F"/>
    <w:pPr>
      <w:spacing w:after="200"/>
    </w:pPr>
    <w:rPr>
      <w:rFonts w:ascii="Calibri" w:cs="Calibri" w:eastAsia="Calibri" w:hAnsi="Calibri"/>
      <w:sz w:val="20"/>
      <w:szCs w:val="20"/>
      <w:lang w:eastAsia="en-US"/>
    </w:rPr>
  </w:style>
  <w:style w:type="character" w:styleId="TextodecomentrioChar" w:customStyle="1">
    <w:name w:val="Texto de comentário Char"/>
    <w:basedOn w:val="Fontepargpadro"/>
    <w:link w:val="Textodecomentrio"/>
    <w:uiPriority w:val="99"/>
    <w:rsid w:val="00CB139F"/>
    <w:rPr>
      <w:rFonts w:ascii="Calibri" w:cs="Calibri" w:eastAsia="Calibri" w:hAnsi="Calibri"/>
      <w:sz w:val="20"/>
      <w:szCs w:val="20"/>
      <w:lang w:eastAsia="en-US"/>
    </w:rPr>
  </w:style>
  <w:style w:type="paragraph" w:styleId="Assuntodocomentrio">
    <w:name w:val="annotation subject"/>
    <w:basedOn w:val="Textodecomentrio"/>
    <w:next w:val="Textodecomentrio"/>
    <w:link w:val="AssuntodocomentrioChar"/>
    <w:uiPriority w:val="99"/>
    <w:semiHidden w:val="1"/>
    <w:unhideWhenUsed w:val="1"/>
    <w:rsid w:val="00CB139F"/>
    <w:rPr>
      <w:b w:val="1"/>
      <w:bCs w:val="1"/>
    </w:rPr>
  </w:style>
  <w:style w:type="character" w:styleId="AssuntodocomentrioChar" w:customStyle="1">
    <w:name w:val="Assunto do comentário Char"/>
    <w:basedOn w:val="TextodecomentrioChar"/>
    <w:link w:val="Assuntodocomentrio"/>
    <w:uiPriority w:val="99"/>
    <w:semiHidden w:val="1"/>
    <w:rsid w:val="00CB139F"/>
    <w:rPr>
      <w:rFonts w:ascii="Calibri" w:cs="Calibri" w:eastAsia="Calibri" w:hAnsi="Calibri"/>
      <w:b w:val="1"/>
      <w:bCs w:val="1"/>
      <w:sz w:val="20"/>
      <w:szCs w:val="20"/>
      <w:lang w:eastAsia="en-US"/>
    </w:rPr>
  </w:style>
  <w:style w:type="paragraph" w:styleId="Textodenotadefim">
    <w:name w:val="endnote text"/>
    <w:basedOn w:val="Normal"/>
    <w:link w:val="TextodenotadefimChar"/>
    <w:uiPriority w:val="99"/>
    <w:semiHidden w:val="1"/>
    <w:unhideWhenUsed w:val="1"/>
    <w:rsid w:val="00CB139F"/>
    <w:rPr>
      <w:rFonts w:ascii="Calibri" w:cs="Calibri" w:eastAsia="Calibri" w:hAnsi="Calibri"/>
      <w:sz w:val="20"/>
      <w:szCs w:val="20"/>
      <w:lang w:eastAsia="en-US"/>
    </w:rPr>
  </w:style>
  <w:style w:type="character" w:styleId="TextodenotadefimChar" w:customStyle="1">
    <w:name w:val="Texto de nota de fim Char"/>
    <w:basedOn w:val="Fontepargpadro"/>
    <w:link w:val="Textodenotadefim"/>
    <w:uiPriority w:val="99"/>
    <w:semiHidden w:val="1"/>
    <w:rsid w:val="00CB139F"/>
    <w:rPr>
      <w:rFonts w:ascii="Calibri" w:cs="Calibri" w:eastAsia="Calibri" w:hAnsi="Calibri"/>
      <w:sz w:val="20"/>
      <w:szCs w:val="20"/>
      <w:lang w:eastAsia="en-US"/>
    </w:rPr>
  </w:style>
  <w:style w:type="character" w:styleId="Refdenotadefim">
    <w:name w:val="endnote reference"/>
    <w:basedOn w:val="Fontepargpadro"/>
    <w:uiPriority w:val="99"/>
    <w:semiHidden w:val="1"/>
    <w:unhideWhenUsed w:val="1"/>
    <w:rsid w:val="00CB139F"/>
    <w:rPr>
      <w:vertAlign w:val="superscript"/>
    </w:rPr>
  </w:style>
  <w:style w:type="paragraph" w:styleId="Textodenotaderodap">
    <w:name w:val="footnote text"/>
    <w:basedOn w:val="Normal"/>
    <w:link w:val="TextodenotaderodapChar"/>
    <w:uiPriority w:val="99"/>
    <w:semiHidden w:val="1"/>
    <w:unhideWhenUsed w:val="1"/>
    <w:rsid w:val="00CB139F"/>
    <w:rPr>
      <w:rFonts w:ascii="Calibri" w:cs="Calibri" w:eastAsia="Calibri" w:hAnsi="Calibri"/>
      <w:sz w:val="20"/>
      <w:szCs w:val="20"/>
      <w:lang w:eastAsia="en-US"/>
    </w:rPr>
  </w:style>
  <w:style w:type="character" w:styleId="TextodenotaderodapChar" w:customStyle="1">
    <w:name w:val="Texto de nota de rodapé Char"/>
    <w:basedOn w:val="Fontepargpadro"/>
    <w:link w:val="Textodenotaderodap"/>
    <w:uiPriority w:val="99"/>
    <w:semiHidden w:val="1"/>
    <w:rsid w:val="00CB139F"/>
    <w:rPr>
      <w:rFonts w:ascii="Calibri" w:cs="Calibri" w:eastAsia="Calibri" w:hAnsi="Calibri"/>
      <w:sz w:val="20"/>
      <w:szCs w:val="20"/>
      <w:lang w:eastAsia="en-US"/>
    </w:rPr>
  </w:style>
  <w:style w:type="character" w:styleId="Refdenotaderodap">
    <w:name w:val="footnote reference"/>
    <w:basedOn w:val="Fontepargpadro"/>
    <w:uiPriority w:val="99"/>
    <w:semiHidden w:val="1"/>
    <w:unhideWhenUsed w:val="1"/>
    <w:rsid w:val="00CB139F"/>
    <w:rPr>
      <w:vertAlign w:val="superscript"/>
    </w:rPr>
  </w:style>
  <w:style w:type="paragraph" w:styleId="NormalWeb">
    <w:name w:val="Normal (Web)"/>
    <w:basedOn w:val="Normal"/>
    <w:uiPriority w:val="99"/>
    <w:unhideWhenUsed w:val="1"/>
    <w:rsid w:val="00CB139F"/>
    <w:pPr>
      <w:spacing w:after="100" w:afterAutospacing="1" w:before="100" w:beforeAutospacing="1"/>
    </w:pPr>
  </w:style>
  <w:style w:type="paragraph" w:styleId="Reviso">
    <w:name w:val="Revision"/>
    <w:hidden w:val="1"/>
    <w:uiPriority w:val="99"/>
    <w:semiHidden w:val="1"/>
    <w:rsid w:val="001F4E9D"/>
  </w:style>
  <w:style w:type="paragraph" w:styleId="FIESC-Textocabecalhotabela" w:customStyle="1">
    <w:name w:val="FIESC - Texto cabecalho tabela"/>
    <w:basedOn w:val="Normal"/>
    <w:link w:val="FIESC-TextocabecalhotabelaChar"/>
    <w:qFormat w:val="1"/>
    <w:rsid w:val="000F45FA"/>
    <w:pPr>
      <w:framePr w:lines="0" w:hSpace="141" w:wrap="around" w:hAnchor="margin" w:vAnchor="text" w:y="194"/>
      <w:jc w:val="center"/>
    </w:pPr>
    <w:rPr>
      <w:rFonts w:ascii="Calibri" w:hAnsi="Calibri"/>
      <w:b w:val="1"/>
      <w:color w:val="ffffff"/>
    </w:rPr>
  </w:style>
  <w:style w:type="character" w:styleId="FIESC-TextocabecalhotabelaChar" w:customStyle="1">
    <w:name w:val="FIESC - Texto cabecalho tabela Char"/>
    <w:link w:val="FIESC-Textocabecalhotabela"/>
    <w:rsid w:val="000F45FA"/>
    <w:rPr>
      <w:rFonts w:ascii="Calibri" w:hAnsi="Calibri"/>
      <w:b w:val="1"/>
      <w:color w:val="ffffff"/>
    </w:rPr>
  </w:style>
  <w:style w:type="paragraph" w:styleId="FIESC-CabecalhoTipodoDocumento" w:customStyle="1">
    <w:name w:val="FIESC - Cabecalho Tipo do Documento"/>
    <w:basedOn w:val="Normal"/>
    <w:link w:val="FIESC-CabecalhoTipodoDocumentoChar"/>
    <w:qFormat w:val="1"/>
    <w:rsid w:val="00503AD0"/>
    <w:rPr>
      <w:rFonts w:ascii="Calibri" w:hAnsi="Calibri"/>
      <w:sz w:val="22"/>
    </w:rPr>
  </w:style>
  <w:style w:type="paragraph" w:styleId="FIESC-CabecalhoTtulodoDocumento" w:customStyle="1">
    <w:name w:val="FIESC - Cabecalho Título do Documento"/>
    <w:basedOn w:val="Normal"/>
    <w:link w:val="FIESC-CabecalhoTtulodoDocumentoChar"/>
    <w:qFormat w:val="1"/>
    <w:rsid w:val="00503AD0"/>
    <w:rPr>
      <w:rFonts w:ascii="Trebuchet MS" w:hAnsi="Trebuchet MS"/>
      <w:b w:val="1"/>
      <w:sz w:val="22"/>
    </w:rPr>
  </w:style>
  <w:style w:type="character" w:styleId="FIESC-CabecalhoTipodoDocumentoChar" w:customStyle="1">
    <w:name w:val="FIESC - Cabecalho Tipo do Documento Char"/>
    <w:link w:val="FIESC-CabecalhoTipodoDocumento"/>
    <w:rsid w:val="00503AD0"/>
    <w:rPr>
      <w:rFonts w:ascii="Calibri" w:hAnsi="Calibri"/>
      <w:sz w:val="22"/>
    </w:rPr>
  </w:style>
  <w:style w:type="character" w:styleId="FIESC-CabecalhoTtulodoDocumentoChar" w:customStyle="1">
    <w:name w:val="FIESC - Cabecalho Título do Documento Char"/>
    <w:link w:val="FIESC-CabecalhoTtulodoDocumento"/>
    <w:rsid w:val="00503AD0"/>
    <w:rPr>
      <w:rFonts w:ascii="Trebuchet MS" w:hAnsi="Trebuchet MS"/>
      <w:b w:val="1"/>
      <w:sz w:val="22"/>
    </w:rPr>
  </w:style>
  <w:style w:type="character" w:styleId="HiperlinkVisitado">
    <w:name w:val="FollowedHyperlink"/>
    <w:basedOn w:val="Fontepargpadro"/>
    <w:uiPriority w:val="99"/>
    <w:semiHidden w:val="1"/>
    <w:unhideWhenUsed w:val="1"/>
    <w:rsid w:val="0010792E"/>
    <w:rPr>
      <w:color w:val="954f72" w:themeColor="followedHyperlink"/>
      <w:u w:val="single"/>
    </w:rPr>
  </w:style>
  <w:style w:type="character" w:styleId="Ttulo1Char1" w:customStyle="1">
    <w:name w:val="Título 1 Char1"/>
    <w:aliases w:val="Titulos_SENAI_DN Char1,Títulos Char1"/>
    <w:basedOn w:val="Fontepargpadro"/>
    <w:uiPriority w:val="9"/>
    <w:rsid w:val="0010792E"/>
    <w:rPr>
      <w:rFonts w:asciiTheme="majorHAnsi" w:cstheme="majorBidi" w:eastAsiaTheme="majorEastAsia" w:hAnsiTheme="majorHAnsi"/>
      <w:color w:val="2e74b5" w:themeColor="accent1" w:themeShade="0000BF"/>
      <w:sz w:val="32"/>
      <w:szCs w:val="32"/>
    </w:rPr>
  </w:style>
  <w:style w:type="character" w:styleId="Ttulo2Char1" w:customStyle="1">
    <w:name w:val="Título 2 Char1"/>
    <w:aliases w:val="SUB_TIT_SENAI_01 Char1"/>
    <w:basedOn w:val="Fontepargpadro"/>
    <w:uiPriority w:val="9"/>
    <w:semiHidden w:val="1"/>
    <w:rsid w:val="0010792E"/>
    <w:rPr>
      <w:rFonts w:asciiTheme="majorHAnsi" w:cstheme="majorBidi" w:eastAsiaTheme="majorEastAsia" w:hAnsiTheme="majorHAnsi"/>
      <w:color w:val="2e74b5" w:themeColor="accent1" w:themeShade="0000BF"/>
      <w:sz w:val="26"/>
      <w:szCs w:val="26"/>
    </w:rPr>
  </w:style>
  <w:style w:type="character" w:styleId="Ttulo3Char1" w:customStyle="1">
    <w:name w:val="Título 3 Char1"/>
    <w:aliases w:val="SUB_TIT_SENAI_02 Char1"/>
    <w:basedOn w:val="Fontepargpadro"/>
    <w:uiPriority w:val="9"/>
    <w:semiHidden w:val="1"/>
    <w:rsid w:val="0010792E"/>
    <w:rPr>
      <w:rFonts w:asciiTheme="majorHAnsi" w:cstheme="majorBidi" w:eastAsiaTheme="majorEastAsia" w:hAnsiTheme="majorHAnsi"/>
      <w:color w:val="1f4d78" w:themeColor="accent1" w:themeShade="00007F"/>
    </w:rPr>
  </w:style>
  <w:style w:type="paragraph" w:styleId="msonormal0" w:customStyle="1">
    <w:name w:val="msonormal"/>
    <w:basedOn w:val="Normal"/>
    <w:uiPriority w:val="99"/>
    <w:rsid w:val="0010792E"/>
    <w:pPr>
      <w:spacing w:after="100" w:afterAutospacing="1" w:before="100" w:beforeAutospacing="1"/>
    </w:pPr>
  </w:style>
  <w:style w:type="character" w:styleId="RodapChar1" w:customStyle="1">
    <w:name w:val="Rodapé Char1"/>
    <w:aliases w:val="Char Char1"/>
    <w:basedOn w:val="Fontepargpadro"/>
    <w:uiPriority w:val="99"/>
    <w:semiHidden w:val="1"/>
    <w:rsid w:val="0010792E"/>
  </w:style>
  <w:style w:type="character" w:styleId="RecuodecorpodetextoChar" w:customStyle="1">
    <w:name w:val="Recuo de corpo de texto Char"/>
    <w:basedOn w:val="Fontepargpadro"/>
    <w:link w:val="Recuodecorpodetexto"/>
    <w:uiPriority w:val="99"/>
    <w:rsid w:val="0010792E"/>
    <w:rPr>
      <w:rFonts w:ascii="Arial" w:cs="Arial" w:hAnsi="Arial"/>
      <w:sz w:val="22"/>
    </w:rPr>
  </w:style>
  <w:style w:type="table" w:styleId="aff5" w:customStyle="1">
    <w:basedOn w:val="TableNormal0"/>
    <w:tblPr>
      <w:tblStyleRowBandSize w:val="1"/>
      <w:tblStyleColBandSize w:val="1"/>
      <w:tblCellMar>
        <w:top w:w="100.0" w:type="dxa"/>
        <w:left w:w="115.0" w:type="dxa"/>
        <w:bottom w:w="100.0" w:type="dxa"/>
        <w:right w:w="115.0" w:type="dxa"/>
      </w:tblCellMar>
    </w:tblPr>
  </w:style>
  <w:style w:type="table" w:styleId="aff6" w:customStyle="1">
    <w:basedOn w:val="TableNormal0"/>
    <w:tblPr>
      <w:tblStyleRowBandSize w:val="1"/>
      <w:tblStyleColBandSize w:val="1"/>
      <w:tblCellMar>
        <w:top w:w="100.0" w:type="dxa"/>
        <w:left w:w="115.0" w:type="dxa"/>
        <w:bottom w:w="100.0" w:type="dxa"/>
        <w:right w:w="115.0" w:type="dxa"/>
      </w:tblCellMar>
    </w:tblPr>
  </w:style>
  <w:style w:type="table" w:styleId="aff7" w:customStyle="1">
    <w:basedOn w:val="TableNormal0"/>
    <w:tblPr>
      <w:tblStyleRowBandSize w:val="1"/>
      <w:tblStyleColBandSize w:val="1"/>
      <w:tblCellMar>
        <w:left w:w="115.0" w:type="dxa"/>
        <w:right w:w="115.0" w:type="dxa"/>
      </w:tblCellMar>
    </w:tblPr>
  </w:style>
  <w:style w:type="table" w:styleId="aff8" w:customStyle="1">
    <w:basedOn w:val="TableNormal0"/>
    <w:tblPr>
      <w:tblStyleRowBandSize w:val="1"/>
      <w:tblStyleColBandSize w:val="1"/>
      <w:tblCellMar>
        <w:left w:w="70.0" w:type="dxa"/>
        <w:right w:w="70.0" w:type="dxa"/>
      </w:tblCellMar>
    </w:tblPr>
  </w:style>
  <w:style w:type="table" w:styleId="aff9" w:customStyle="1">
    <w:basedOn w:val="TableNormal0"/>
    <w:tblPr>
      <w:tblStyleRowBandSize w:val="1"/>
      <w:tblStyleColBandSize w:val="1"/>
      <w:tblCellMar>
        <w:top w:w="15.0" w:type="dxa"/>
        <w:left w:w="15.0" w:type="dxa"/>
        <w:bottom w:w="15.0" w:type="dxa"/>
        <w:right w:w="15.0" w:type="dxa"/>
      </w:tblCellMar>
    </w:tblPr>
  </w:style>
  <w:style w:type="table" w:styleId="affa" w:customStyle="1">
    <w:basedOn w:val="TableNormal0"/>
    <w:tblPr>
      <w:tblStyleRowBandSize w:val="1"/>
      <w:tblStyleColBandSize w:val="1"/>
      <w:tblCellMar>
        <w:top w:w="15.0" w:type="dxa"/>
        <w:left w:w="15.0" w:type="dxa"/>
        <w:bottom w:w="15.0" w:type="dxa"/>
        <w:right w:w="15.0" w:type="dxa"/>
      </w:tblCellMar>
    </w:tblPr>
  </w:style>
  <w:style w:type="table" w:styleId="affb" w:customStyle="1">
    <w:basedOn w:val="TableNormal0"/>
    <w:tblPr>
      <w:tblStyleRowBandSize w:val="1"/>
      <w:tblStyleColBandSize w:val="1"/>
      <w:tblCellMar>
        <w:top w:w="15.0" w:type="dxa"/>
        <w:left w:w="15.0" w:type="dxa"/>
        <w:bottom w:w="15.0" w:type="dxa"/>
        <w:right w:w="15.0" w:type="dxa"/>
      </w:tblCellMar>
    </w:tblPr>
  </w:style>
  <w:style w:type="table" w:styleId="affc" w:customStyle="1">
    <w:basedOn w:val="TableNormal0"/>
    <w:tblPr>
      <w:tblStyleRowBandSize w:val="1"/>
      <w:tblStyleColBandSize w:val="1"/>
      <w:tblCellMar>
        <w:top w:w="15.0" w:type="dxa"/>
        <w:left w:w="15.0" w:type="dxa"/>
        <w:bottom w:w="15.0" w:type="dxa"/>
        <w:right w:w="15.0" w:type="dxa"/>
      </w:tblCellMar>
    </w:tblPr>
  </w:style>
  <w:style w:type="table" w:styleId="affd" w:customStyle="1">
    <w:basedOn w:val="TableNormal0"/>
    <w:tblPr>
      <w:tblStyleRowBandSize w:val="1"/>
      <w:tblStyleColBandSize w:val="1"/>
      <w:tblCellMar>
        <w:top w:w="15.0" w:type="dxa"/>
        <w:left w:w="15.0" w:type="dxa"/>
        <w:bottom w:w="15.0" w:type="dxa"/>
        <w:right w:w="15.0" w:type="dxa"/>
      </w:tblCellMar>
    </w:tblPr>
  </w:style>
  <w:style w:type="table" w:styleId="affe" w:customStyle="1">
    <w:basedOn w:val="TableNormal0"/>
    <w:tblPr>
      <w:tblStyleRowBandSize w:val="1"/>
      <w:tblStyleColBandSize w:val="1"/>
      <w:tblCellMar>
        <w:left w:w="115.0" w:type="dxa"/>
        <w:right w:w="115.0" w:type="dxa"/>
      </w:tblCellMar>
    </w:tblPr>
  </w:style>
  <w:style w:type="table" w:styleId="afff" w:customStyle="1">
    <w:basedOn w:val="TableNormal0"/>
    <w:tblPr>
      <w:tblStyleRowBandSize w:val="1"/>
      <w:tblStyleColBandSize w:val="1"/>
      <w:tblCellMar>
        <w:left w:w="115.0" w:type="dxa"/>
        <w:right w:w="115.0" w:type="dxa"/>
      </w:tblCellMar>
    </w:tblPr>
  </w:style>
  <w:style w:type="table" w:styleId="afff0" w:customStyle="1">
    <w:basedOn w:val="TableNormal0"/>
    <w:tblPr>
      <w:tblStyleRowBandSize w:val="1"/>
      <w:tblStyleColBandSize w:val="1"/>
      <w:tblCellMar>
        <w:left w:w="115.0" w:type="dxa"/>
        <w:right w:w="115.0" w:type="dxa"/>
      </w:tblCellMar>
    </w:tblPr>
  </w:style>
  <w:style w:type="table" w:styleId="afff1" w:customStyle="1">
    <w:basedOn w:val="TableNormal0"/>
    <w:tblPr>
      <w:tblStyleRowBandSize w:val="1"/>
      <w:tblStyleColBandSize w:val="1"/>
      <w:tblCellMar>
        <w:left w:w="115.0" w:type="dxa"/>
        <w:right w:w="115.0" w:type="dxa"/>
      </w:tblCellMar>
    </w:tblPr>
  </w:style>
  <w:style w:type="table" w:styleId="afff2" w:customStyle="1">
    <w:basedOn w:val="TableNormal0"/>
    <w:tblPr>
      <w:tblStyleRowBandSize w:val="1"/>
      <w:tblStyleColBandSize w:val="1"/>
      <w:tblCellMar>
        <w:left w:w="115.0" w:type="dxa"/>
        <w:right w:w="115.0" w:type="dxa"/>
      </w:tblCellMar>
    </w:tblPr>
  </w:style>
  <w:style w:type="table" w:styleId="afff3" w:customStyle="1">
    <w:basedOn w:val="TableNormal0"/>
    <w:tblPr>
      <w:tblStyleRowBandSize w:val="1"/>
      <w:tblStyleColBandSize w:val="1"/>
      <w:tblCellMar>
        <w:left w:w="115.0" w:type="dxa"/>
        <w:right w:w="115.0" w:type="dxa"/>
      </w:tblCellMar>
    </w:tblPr>
  </w:style>
  <w:style w:type="table" w:styleId="afff4" w:customStyle="1">
    <w:basedOn w:val="TableNormal0"/>
    <w:tblPr>
      <w:tblStyleRowBandSize w:val="1"/>
      <w:tblStyleColBandSize w:val="1"/>
      <w:tblCellMar>
        <w:left w:w="115.0" w:type="dxa"/>
        <w:right w:w="115.0" w:type="dxa"/>
      </w:tblCellMar>
    </w:tblPr>
  </w:style>
  <w:style w:type="table" w:styleId="afff5" w:customStyle="1">
    <w:basedOn w:val="TableNormal0"/>
    <w:tblPr>
      <w:tblStyleRowBandSize w:val="1"/>
      <w:tblStyleColBandSize w:val="1"/>
      <w:tblCellMar>
        <w:left w:w="115.0" w:type="dxa"/>
        <w:right w:w="115.0" w:type="dxa"/>
      </w:tblCellMar>
    </w:tblPr>
  </w:style>
  <w:style w:type="table" w:styleId="afff6" w:customStyle="1">
    <w:basedOn w:val="TableNormal0"/>
    <w:tblPr>
      <w:tblStyleRowBandSize w:val="1"/>
      <w:tblStyleColBandSize w:val="1"/>
      <w:tblCellMar>
        <w:left w:w="115.0" w:type="dxa"/>
        <w:right w:w="115.0" w:type="dxa"/>
      </w:tblCellMar>
    </w:tblPr>
  </w:style>
  <w:style w:type="table" w:styleId="afff7" w:customStyle="1">
    <w:basedOn w:val="TableNormal0"/>
    <w:tblPr>
      <w:tblStyleRowBandSize w:val="1"/>
      <w:tblStyleColBandSize w:val="1"/>
      <w:tblCellMar>
        <w:left w:w="115.0" w:type="dxa"/>
        <w:right w:w="115.0" w:type="dxa"/>
      </w:tblCellMar>
    </w:tblPr>
  </w:style>
  <w:style w:type="paragraph" w:styleId="Subtitle">
    <w:name w:val="Subtitle"/>
    <w:basedOn w:val="Normal"/>
    <w:next w:val="Normal"/>
    <w:pPr>
      <w:spacing w:after="60" w:lineRule="auto"/>
      <w:ind w:left="567" w:hanging="567"/>
      <w:jc w:val="both"/>
    </w:pPr>
    <w:rPr>
      <w:rFonts w:ascii="Arial" w:cs="Arial" w:eastAsia="Arial" w:hAnsi="Arial"/>
      <w:b w:val="1"/>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 w:type="table" w:styleId="Table20">
    <w:basedOn w:val="TableNormal"/>
    <w:tblPr>
      <w:tblStyleRowBandSize w:val="1"/>
      <w:tblStyleColBandSize w:val="1"/>
      <w:tblCellMar>
        <w:top w:w="15.0" w:type="dxa"/>
        <w:left w:w="115.0" w:type="dxa"/>
        <w:bottom w:w="15.0" w:type="dxa"/>
        <w:right w:w="115.0" w:type="dxa"/>
      </w:tblCellMar>
    </w:tblPr>
  </w:style>
  <w:style w:type="table" w:styleId="Table21">
    <w:basedOn w:val="TableNormal"/>
    <w:tblPr>
      <w:tblStyleRowBandSize w:val="1"/>
      <w:tblStyleColBandSize w:val="1"/>
      <w:tblCellMar>
        <w:top w:w="15.0" w:type="dxa"/>
        <w:left w:w="115.0" w:type="dxa"/>
        <w:bottom w:w="15.0" w:type="dxa"/>
        <w:right w:w="115.0" w:type="dxa"/>
      </w:tblCellMar>
    </w:tblPr>
  </w:style>
  <w:style w:type="paragraph" w:styleId="Subtitle">
    <w:name w:val="Subtitle"/>
    <w:basedOn w:val="Normal"/>
    <w:next w:val="Normal"/>
    <w:pPr>
      <w:spacing w:after="60" w:lineRule="auto"/>
      <w:ind w:left="567" w:hanging="567"/>
      <w:jc w:val="both"/>
    </w:pPr>
    <w:rPr>
      <w:rFonts w:ascii="Arial" w:cs="Arial" w:eastAsia="Arial" w:hAnsi="Arial"/>
      <w:b w:val="1"/>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 w:type="table" w:styleId="Table20">
    <w:basedOn w:val="TableNormal"/>
    <w:tblPr>
      <w:tblStyleRowBandSize w:val="1"/>
      <w:tblStyleColBandSize w:val="1"/>
      <w:tblCellMar>
        <w:top w:w="15.0" w:type="dxa"/>
        <w:left w:w="115.0" w:type="dxa"/>
        <w:bottom w:w="15.0" w:type="dxa"/>
        <w:right w:w="115.0" w:type="dxa"/>
      </w:tblCellMar>
    </w:tblPr>
  </w:style>
  <w:style w:type="table" w:styleId="Table21">
    <w:basedOn w:val="TableNormal"/>
    <w:tblPr>
      <w:tblStyleRowBandSize w:val="1"/>
      <w:tblStyleColBandSize w:val="1"/>
      <w:tblCellMar>
        <w:top w:w="15.0" w:type="dxa"/>
        <w:left w:w="115.0" w:type="dxa"/>
        <w:bottom w:w="15.0" w:type="dxa"/>
        <w:right w:w="115.0" w:type="dxa"/>
      </w:tblCellMar>
    </w:tblPr>
  </w:style>
  <w:style w:type="paragraph" w:styleId="Subtitle">
    <w:name w:val="Subtitle"/>
    <w:basedOn w:val="Normal"/>
    <w:next w:val="Normal"/>
    <w:pPr>
      <w:spacing w:after="60" w:lineRule="auto"/>
      <w:ind w:left="567" w:hanging="567"/>
      <w:jc w:val="both"/>
    </w:pPr>
    <w:rPr>
      <w:rFonts w:ascii="Arial" w:cs="Arial" w:eastAsia="Arial" w:hAnsi="Arial"/>
      <w:b w:val="1"/>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 w:type="table" w:styleId="Table20">
    <w:basedOn w:val="TableNormal"/>
    <w:tblPr>
      <w:tblStyleRowBandSize w:val="1"/>
      <w:tblStyleColBandSize w:val="1"/>
      <w:tblCellMar>
        <w:top w:w="15.0" w:type="dxa"/>
        <w:left w:w="115.0" w:type="dxa"/>
        <w:bottom w:w="15.0" w:type="dxa"/>
        <w:right w:w="115.0" w:type="dxa"/>
      </w:tblCellMar>
    </w:tblPr>
  </w:style>
  <w:style w:type="table" w:styleId="Table21">
    <w:basedOn w:val="TableNormal"/>
    <w:tblPr>
      <w:tblStyleRowBandSize w:val="1"/>
      <w:tblStyleColBandSize w:val="1"/>
      <w:tblCellMar>
        <w:top w:w="15.0" w:type="dxa"/>
        <w:left w:w="115.0" w:type="dxa"/>
        <w:bottom w:w="15.0" w:type="dxa"/>
        <w:right w:w="115.0" w:type="dxa"/>
      </w:tblCellMar>
    </w:tblPr>
  </w:style>
  <w:style w:type="paragraph" w:styleId="Subtitle">
    <w:name w:val="Subtitle"/>
    <w:basedOn w:val="Normal"/>
    <w:next w:val="Normal"/>
    <w:pPr>
      <w:spacing w:after="60" w:lineRule="auto"/>
      <w:ind w:left="567" w:hanging="567"/>
      <w:jc w:val="both"/>
    </w:pPr>
    <w:rPr>
      <w:rFonts w:ascii="Arial" w:cs="Arial" w:eastAsia="Arial" w:hAnsi="Arial"/>
      <w:b w:val="1"/>
      <w:bCs w:val="1"/>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 w:type="table" w:styleId="Table20">
    <w:basedOn w:val="TableNormal"/>
    <w:tblPr>
      <w:tblStyleRowBandSize w:val="1"/>
      <w:tblStyleColBandSize w:val="1"/>
      <w:tblCellMar>
        <w:top w:w="15.0" w:type="dxa"/>
        <w:left w:w="115.0" w:type="dxa"/>
        <w:bottom w:w="15.0" w:type="dxa"/>
        <w:right w:w="115.0" w:type="dxa"/>
      </w:tblCellMar>
    </w:tblPr>
  </w:style>
  <w:style w:type="table" w:styleId="Table21">
    <w:basedOn w:val="TableNormal"/>
    <w:tblPr>
      <w:tblStyleRowBandSize w:val="1"/>
      <w:tblStyleColBandSize w:val="1"/>
      <w:tblCellMar>
        <w:top w:w="15.0" w:type="dxa"/>
        <w:left w:w="115.0" w:type="dxa"/>
        <w:bottom w:w="15.0" w:type="dxa"/>
        <w:right w:w="115.0" w:type="dxa"/>
      </w:tblCellMar>
    </w:tblPr>
  </w:style>
  <w:style w:type="table" w:styleId="Table22">
    <w:basedOn w:val="TableNormal"/>
    <w:tblPr>
      <w:tblStyleRowBandSize w:val="1"/>
      <w:tblStyleColBandSize w:val="1"/>
      <w:tblCellMar>
        <w:top w:w="15.0" w:type="dxa"/>
        <w:left w:w="115.0" w:type="dxa"/>
        <w:bottom w:w="15.0" w:type="dxa"/>
        <w:right w:w="115.0" w:type="dxa"/>
      </w:tblCellMar>
    </w:tblPr>
  </w:style>
  <w:style w:type="table" w:styleId="Table23">
    <w:basedOn w:val="TableNormal"/>
    <w:tblPr>
      <w:tblStyleRowBandSize w:val="1"/>
      <w:tblStyleColBandSize w:val="1"/>
      <w:tblCellMar>
        <w:top w:w="15.0" w:type="dxa"/>
        <w:left w:w="115.0" w:type="dxa"/>
        <w:bottom w:w="15.0" w:type="dxa"/>
        <w:right w:w="115.0" w:type="dxa"/>
      </w:tblCellMar>
    </w:tblPr>
  </w:style>
  <w:style w:type="table" w:styleId="Table24">
    <w:basedOn w:val="TableNormal"/>
    <w:tblPr>
      <w:tblStyleRowBandSize w:val="1"/>
      <w:tblStyleColBandSize w:val="1"/>
      <w:tblCellMar>
        <w:top w:w="15.0" w:type="dxa"/>
        <w:left w:w="115.0" w:type="dxa"/>
        <w:bottom w:w="15.0" w:type="dxa"/>
        <w:right w:w="115.0" w:type="dxa"/>
      </w:tblCellMar>
    </w:tblPr>
  </w:style>
  <w:style w:type="table" w:styleId="Table25">
    <w:basedOn w:val="TableNormal"/>
    <w:tblPr>
      <w:tblStyleRowBandSize w:val="1"/>
      <w:tblStyleColBandSize w:val="1"/>
      <w:tblCellMar>
        <w:top w:w="15.0" w:type="dxa"/>
        <w:left w:w="115.0" w:type="dxa"/>
        <w:bottom w:w="15.0" w:type="dxa"/>
        <w:right w:w="115.0" w:type="dxa"/>
      </w:tblCellMar>
    </w:tblPr>
  </w:style>
  <w:style w:type="table" w:styleId="Table26">
    <w:basedOn w:val="TableNormal"/>
    <w:tblPr>
      <w:tblStyleRowBandSize w:val="1"/>
      <w:tblStyleColBandSize w:val="1"/>
      <w:tblCellMar>
        <w:top w:w="15.0" w:type="dxa"/>
        <w:left w:w="115.0" w:type="dxa"/>
        <w:bottom w:w="15.0" w:type="dxa"/>
        <w:right w:w="115.0" w:type="dxa"/>
      </w:tblCellMar>
    </w:tblPr>
  </w:style>
  <w:style w:type="table" w:styleId="Table27">
    <w:basedOn w:val="TableNormal"/>
    <w:tblPr>
      <w:tblStyleRowBandSize w:val="1"/>
      <w:tblStyleColBandSize w:val="1"/>
      <w:tblCellMar>
        <w:top w:w="15.0" w:type="dxa"/>
        <w:left w:w="115.0" w:type="dxa"/>
        <w:bottom w:w="15.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meusenai.senai.br/estante/" TargetMode="External"/><Relationship Id="rId12" Type="http://schemas.openxmlformats.org/officeDocument/2006/relationships/footer" Target="footer1.xml"/><Relationship Id="rId9" Type="http://schemas.openxmlformats.org/officeDocument/2006/relationships/hyperlink" Target="https://meusenai.senai.br/estant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meusenai.senai.br/estante/" TargetMode="External"/><Relationship Id="rId13" Type="http://schemas.openxmlformats.org/officeDocument/2006/relationships/image" Target="media/senai_completa.pn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 Id="rId3" Type="http://schemas.openxmlformats.org/officeDocument/2006/relationships/image" Target="media/senai_reduzida.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k78ldMnnsxpQRkO+rB9CcS44nw==">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2022-09-05T19:54:00Z</dcterms:created>
  <dc:creator>SENAI-SC</dc:creator>
</cp:coreProperties>
</file>