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7F7F"/>
          <w:sz w:val="22"/>
        </w:rPr>
        <w:t>FORMAÇÃO ELEVA SENAI</w:t>
      </w:r>
    </w:p>
    <w:p>
      <w:pPr>
        <w:jc w:val="center"/>
      </w:pPr>
      <w:r>
        <w:rPr>
          <w:b/>
          <w:color w:val="1F3864"/>
          <w:sz w:val="40"/>
        </w:rPr>
        <w:t>Tarefa Prática — Avaliação por Competências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Docente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Gelvazio Camargo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Curso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Assistente de Operações Logísticas (Educação para o Trabalho — Básico)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Unidade Curricular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Introdução à Tecnologia da Informação e Comunicação (40 h)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Situação de Aprendizagem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Dados e comunicação no controle de estoque e nas entregas (aulas 8 e 9 da UC)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Entrega escolhida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Planilha de estoque com alerta de mínimo e gráfico de entregas no prazo, interpretado em um resumo escrito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Capacidades avaliadas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 — Interpretar dados, informações técnicas e terminologias.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C5 — Utilizar recursos da Web para armazenamento e compartilhamento.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C1 — Empregar padrões de comunicação escrita clara, assertiva e eficaz.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Instrumentos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 avaliação prática (60 min) + 1 avaliação objetiva (6 itens, 15 min)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864"/>
        </w:rPr>
        <w:t>1. Entrega escolhida da Situação de Aprendizagem</w:t>
      </w:r>
    </w:p>
    <w:p>
      <w:pPr>
        <w:spacing w:after="120"/>
      </w:pPr>
      <w:r>
        <w:rPr>
          <w:b w:val="0"/>
          <w:i w:val="0"/>
        </w:rPr>
        <w:t>Nas aulas 8 e 9, os estudantes transformaram a contagem de estoque feita em papel em uma planilha com fórmulas (SOMA, MÉDIA, CONT.VALORES e SE) e, depois, usaram filtros e gráficos para descobrir qual rota mais atrasa as entregas no mês. A entrega escolhida para avaliar é o produto final dessa sequência: a planilha pronta, o gráfico adequado ao dado e a comunicação do resultado.</w:t>
      </w:r>
    </w:p>
    <w:p>
      <w:pPr>
        <w:spacing w:after="120"/>
      </w:pPr>
      <w:r>
        <w:rPr>
          <w:b w:val="0"/>
          <w:i w:val="0"/>
        </w:rPr>
        <w:t>Por que esta entrega? Ela reúne, em um único produto observável, três capacidades da UC e permite ao docente verificar o que o estudante faz, e não apenas o que ele diz saber.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Indicador de desempenho da UC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Aula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Usa SOMA, MÉDIA, CONT.VALORES e SE; classifica e filtra (indicador 11)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Gera gráfico adequado e interpreta o resultado (indicador 12)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Compartilha arquivo em nuvem com permissão correta (indicador 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Redige texto profissional com estrutura correta (indicadores 6 e 10)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 e 7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864"/>
        </w:rPr>
        <w:t>2. Avaliação prática</w:t>
      </w:r>
    </w:p>
    <w:p>
      <w:pPr>
        <w:pStyle w:val="Heading2"/>
      </w:pPr>
      <w:r>
        <w:rPr>
          <w:rFonts w:ascii="Arial" w:hAnsi="Arial"/>
          <w:color w:val="1F3864"/>
        </w:rPr>
        <w:t>2.1 Situação proposta ao estudante</w:t>
      </w:r>
    </w:p>
    <w:p>
      <w:pPr>
        <w:spacing w:after="120"/>
      </w:pPr>
      <w:r>
        <w:rPr>
          <w:b w:val="0"/>
          <w:i w:val="0"/>
        </w:rPr>
        <w:t>Você, como aluno consultor, foi chamado para organizar o controle de um almoxarifado que ainda registra o estoque em papel e não sabe quais rotas atrasam as entregas. Em 60 minutos, entregue ao docente uma planilha organizada, um gráfico com interpretação e o arquivo compartilhado na nuvem.</w:t>
      </w:r>
    </w:p>
    <w:p>
      <w:pPr>
        <w:pStyle w:val="Heading2"/>
      </w:pPr>
      <w:r>
        <w:rPr>
          <w:rFonts w:ascii="Arial" w:hAnsi="Arial"/>
          <w:color w:val="1F3864"/>
        </w:rPr>
        <w:t>2.2 Tarefas</w:t>
      </w:r>
    </w:p>
    <w:p>
      <w:pPr>
        <w:pStyle w:val="ListNumber"/>
      </w:pPr>
      <w:r>
        <w:t>Abra o arquivo-base (lista de 15 itens de estoque e a tabela de entregas do mês) e salve uma cópia com seu nome.</w:t>
      </w:r>
    </w:p>
    <w:p>
      <w:pPr>
        <w:pStyle w:val="ListNumber"/>
      </w:pPr>
      <w:r>
        <w:t>Na aba Estoque, calcule o total de itens (SOMA), a média de quantidade (MÉDIA), a quantidade de produtos cadastrados (CONT.VALORES) e crie a coluna Alerta com a função SE, mostrando "REPOR" quando a quantidade estiver abaixo do mínimo.</w:t>
      </w:r>
    </w:p>
    <w:p>
      <w:pPr>
        <w:pStyle w:val="ListNumber"/>
      </w:pPr>
      <w:r>
        <w:t>Classifique a lista pela coluna Alerta e aplique um filtro que mostre só os itens a repor.</w:t>
      </w:r>
    </w:p>
    <w:p>
      <w:pPr>
        <w:pStyle w:val="ListNumber"/>
      </w:pPr>
      <w:r>
        <w:t>Na aba Entregas, gere o gráfico mais adequado para comparar as rotas (colunas, linhas ou pizza), com título, rótulos e legenda legíveis.</w:t>
      </w:r>
    </w:p>
    <w:p>
      <w:pPr>
        <w:pStyle w:val="ListNumber"/>
      </w:pPr>
      <w:r>
        <w:t>Escreva, em até 5 linhas, um resumo para a gerência: qual rota mais atrasa, o que o dado mostra e o que você recomenda.</w:t>
      </w:r>
    </w:p>
    <w:p>
      <w:pPr>
        <w:pStyle w:val="ListNumber"/>
      </w:pPr>
      <w:r>
        <w:t>Salve o arquivo na nuvem e compartilhe com o docente com a permissão correta (somente visualização ou comentário, nunca edição aberta a qualquer pessoa).</w:t>
      </w:r>
    </w:p>
    <w:p>
      <w:pPr>
        <w:pStyle w:val="Heading2"/>
      </w:pPr>
      <w:r>
        <w:rPr>
          <w:rFonts w:ascii="Arial" w:hAnsi="Arial"/>
          <w:color w:val="1F3864"/>
        </w:rPr>
        <w:t>2.3 Critérios observáveis por capacidade</w:t>
      </w:r>
    </w:p>
    <w:p>
      <w:pPr>
        <w:spacing w:after="120"/>
      </w:pPr>
      <w:r>
        <w:rPr>
          <w:b w:val="0"/>
          <w:i/>
        </w:rPr>
        <w:t>Marque, para cada critério, o nível observado: A = atingiu (2 pts), P = atingiu parcialmente (1 pt), N = não atingiu (0 pt).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Cap.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Critério observável (o que o docente vê)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1. A fórmula SOMA retorna o total correto dos 15 itens.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2. As funções MÉDIA e CONT.VALORES estão aplicadas ao intervalo certo.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3. A coluna Alerta usa SE e sinaliza todos os itens abaixo do mínimo.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4. A lista está classificada e o filtro mostra apenas os itens a repor.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5. O gráfico escolhido é adequado ao dado, com título, rótulos e legenda.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6. O resumo identifica corretamente a rota que mais atrasa.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7. O resumo é claro, em linguagem técnica, sem jargão e em até 5 linhas.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8. O texto tem estrutura: constatação, evidência e recomendação.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9. O arquivo está salvo na nuvem com nome padronizado e em pasta organizada.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10. O compartilhamento usa a permissão correta e o link funciona.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2.4 Pontuação e níveis de desempenho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Pontos (de 20)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Leitura para o docente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18 a 20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Excelente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Autonomia plena; produto correto, comunicado com clareza e segurança.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14 a 17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Bom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Cumpre a tarefa com pequenos ajustes de fórmula, formatação ou texto.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a 13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Aceitável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Cumpre o essencial com orientação; erros que não comprometem a leitura.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a 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Insuficiente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Não conclui ou compromete a compreensão ou a segurança; refazer com roteiro guiado.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Regra de registro por capacidade: a capacidade é considerada desenvolvida quando o estudante atinge pelo menos 70% dos pontos dos critérios dela (C3: 9 de 12; C1: 3 de 4; C5: 3 de 4). Assim o docente registra o resultado capacidade a capacidade, e não só a nota geral.</w:t>
      </w:r>
    </w:p>
    <w:p>
      <w:pPr>
        <w:pStyle w:val="Heading1"/>
      </w:pPr>
      <w:r>
        <w:rPr>
          <w:rFonts w:ascii="Arial" w:hAnsi="Arial"/>
          <w:color w:val="1F3864"/>
        </w:rPr>
        <w:t>3. Avaliação objetiva</w:t>
      </w:r>
    </w:p>
    <w:p>
      <w:pPr>
        <w:spacing w:after="120"/>
      </w:pPr>
      <w:r>
        <w:rPr>
          <w:b w:val="0"/>
          <w:i w:val="0"/>
        </w:rPr>
        <w:t>Seis itens de múltipla escolha, com uma única alternativa correta. Cada item vale 1 ponto (total 6) e verifica o mesmo conjunto de capacidades da prática, para comparar o que o estudante sabe explicar com o que ele sabe fazer.</w:t>
      </w:r>
    </w:p>
    <w:p>
      <w:r>
        <w:rPr>
          <w:b/>
        </w:rPr>
        <w:t xml:space="preserve">Item 1 (C3). </w:t>
      </w:r>
      <w:r>
        <w:t>Em uma planilha de estoque, qual fórmula soma as quantidades das células B2 até B16?</w:t>
      </w:r>
    </w:p>
    <w:p>
      <w:pPr>
        <w:spacing w:after="20"/>
        <w:ind w:left="567"/>
      </w:pPr>
      <w:r>
        <w:t>A) =SOMA(B2:B16)</w:t>
      </w:r>
    </w:p>
    <w:p>
      <w:pPr>
        <w:spacing w:after="20"/>
        <w:ind w:left="567"/>
      </w:pPr>
      <w:r>
        <w:t>B) =SOMA(B2;B16)</w:t>
      </w:r>
    </w:p>
    <w:p>
      <w:pPr>
        <w:spacing w:after="20"/>
        <w:ind w:left="567"/>
      </w:pPr>
      <w:r>
        <w:t>C) =MÉDIA(B2:B16)</w:t>
      </w:r>
    </w:p>
    <w:p>
      <w:pPr>
        <w:spacing w:after="20"/>
        <w:ind w:left="567"/>
      </w:pPr>
      <w:r>
        <w:t>D) =CONT.VALORES(B2:B16)</w:t>
      </w:r>
    </w:p>
    <w:p/>
    <w:p>
      <w:r>
        <w:rPr>
          <w:b/>
        </w:rPr>
        <w:t xml:space="preserve">Item 2 (C3). </w:t>
      </w:r>
      <w:r>
        <w:t>A coluna Alerta deve mostrar "REPOR" quando a quantidade (B2) for menor que o mínimo (C2). Qual fórmula está correta?</w:t>
      </w:r>
    </w:p>
    <w:p>
      <w:pPr>
        <w:spacing w:after="20"/>
        <w:ind w:left="567"/>
      </w:pPr>
      <w:r>
        <w:t>A) =SE(B2&gt;C2;"REPOR";"OK")</w:t>
      </w:r>
    </w:p>
    <w:p>
      <w:pPr>
        <w:spacing w:after="20"/>
        <w:ind w:left="567"/>
      </w:pPr>
      <w:r>
        <w:t>B) =SE(B2&lt;C2;"REPOR";"OK")</w:t>
      </w:r>
    </w:p>
    <w:p>
      <w:pPr>
        <w:spacing w:after="20"/>
        <w:ind w:left="567"/>
      </w:pPr>
      <w:r>
        <w:t>C) =SOMA(B2;C2)</w:t>
      </w:r>
    </w:p>
    <w:p>
      <w:pPr>
        <w:spacing w:after="20"/>
        <w:ind w:left="567"/>
      </w:pPr>
      <w:r>
        <w:t>D) =CONT.VALORES(B2:C2)</w:t>
      </w:r>
    </w:p>
    <w:p/>
    <w:p>
      <w:r>
        <w:rPr>
          <w:b/>
        </w:rPr>
        <w:t xml:space="preserve">Item 3 (C3). </w:t>
      </w:r>
      <w:r>
        <w:t>A gerência quer comparar quantas entregas atrasaram em cada uma de cinco rotas. Qual gráfico é o mais adequado?</w:t>
      </w:r>
    </w:p>
    <w:p>
      <w:pPr>
        <w:spacing w:after="20"/>
        <w:ind w:left="567"/>
      </w:pPr>
      <w:r>
        <w:t>A) Pizza com cinco fatias quase iguais</w:t>
      </w:r>
    </w:p>
    <w:p>
      <w:pPr>
        <w:spacing w:after="20"/>
        <w:ind w:left="567"/>
      </w:pPr>
      <w:r>
        <w:t>B) Colunas, uma por rota</w:t>
      </w:r>
    </w:p>
    <w:p>
      <w:pPr>
        <w:spacing w:after="20"/>
        <w:ind w:left="567"/>
      </w:pPr>
      <w:r>
        <w:t>C) Linhas ligando rotas diferentes</w:t>
      </w:r>
    </w:p>
    <w:p>
      <w:pPr>
        <w:spacing w:after="20"/>
        <w:ind w:left="567"/>
      </w:pPr>
      <w:r>
        <w:t>D) Nenhum, basta uma tabela sem formatação</w:t>
      </w:r>
    </w:p>
    <w:p/>
    <w:p>
      <w:r>
        <w:rPr>
          <w:b/>
        </w:rPr>
        <w:t xml:space="preserve">Item 4 (C3). </w:t>
      </w:r>
      <w:r>
        <w:t>Depois de gerar o gráfico, qual ação completa a análise de dados?</w:t>
      </w:r>
    </w:p>
    <w:p>
      <w:pPr>
        <w:spacing w:after="20"/>
        <w:ind w:left="567"/>
      </w:pPr>
      <w:r>
        <w:t>A) Enviar só a imagem, sem comentários</w:t>
      </w:r>
    </w:p>
    <w:p>
      <w:pPr>
        <w:spacing w:after="20"/>
        <w:ind w:left="567"/>
      </w:pPr>
      <w:r>
        <w:t>B) Apagar os dados de origem</w:t>
      </w:r>
    </w:p>
    <w:p>
      <w:pPr>
        <w:spacing w:after="20"/>
        <w:ind w:left="567"/>
      </w:pPr>
      <w:r>
        <w:t>C) Escrever o que o gráfico mostra e o que fazer a partir dele</w:t>
      </w:r>
    </w:p>
    <w:p>
      <w:pPr>
        <w:spacing w:after="20"/>
        <w:ind w:left="567"/>
      </w:pPr>
      <w:r>
        <w:t>D) Trocar as cores até ficar bonito</w:t>
      </w:r>
    </w:p>
    <w:p/>
    <w:p>
      <w:r>
        <w:rPr>
          <w:b/>
        </w:rPr>
        <w:t xml:space="preserve">Item 5 (C1). </w:t>
      </w:r>
      <w:r>
        <w:t>Qual resumo está de acordo com a comunicação escrita profissional?</w:t>
      </w:r>
    </w:p>
    <w:p>
      <w:pPr>
        <w:spacing w:after="20"/>
        <w:ind w:left="567"/>
      </w:pPr>
      <w:r>
        <w:t>A) "A rota 3 é um desastre, ninguém aguenta mais."</w:t>
      </w:r>
    </w:p>
    <w:p>
      <w:pPr>
        <w:spacing w:after="20"/>
        <w:ind w:left="567"/>
      </w:pPr>
      <w:r>
        <w:t>B) "Rota 3 atrasou 18 de 60 entregas (30%), a maior taxa do mês; recomendo revisar o horário de saída."</w:t>
      </w:r>
    </w:p>
    <w:p>
      <w:pPr>
        <w:spacing w:after="20"/>
        <w:ind w:left="567"/>
      </w:pPr>
      <w:r>
        <w:t>C) "Atrasos acontecem, vamos ver depois."</w:t>
      </w:r>
    </w:p>
    <w:p>
      <w:pPr>
        <w:spacing w:after="20"/>
        <w:ind w:left="567"/>
      </w:pPr>
      <w:r>
        <w:t>D) "Vide planilha."</w:t>
      </w:r>
    </w:p>
    <w:p/>
    <w:p>
      <w:r>
        <w:rPr>
          <w:b/>
        </w:rPr>
        <w:t xml:space="preserve">Item 6 (C5). </w:t>
      </w:r>
      <w:r>
        <w:t>Ao compartilhar a planilha na nuvem com o docente para correção, qual é a permissão mais segura e adequada?</w:t>
      </w:r>
    </w:p>
    <w:p>
      <w:pPr>
        <w:spacing w:after="20"/>
        <w:ind w:left="567"/>
      </w:pPr>
      <w:r>
        <w:t>A) Qualquer pessoa com o link pode editar</w:t>
      </w:r>
    </w:p>
    <w:p>
      <w:pPr>
        <w:spacing w:after="20"/>
        <w:ind w:left="567"/>
      </w:pPr>
      <w:r>
        <w:t>B) Somente o dono tem acesso</w:t>
      </w:r>
    </w:p>
    <w:p>
      <w:pPr>
        <w:spacing w:after="20"/>
        <w:ind w:left="567"/>
      </w:pPr>
      <w:r>
        <w:t>C) Pessoa específica, com permissão de visualização ou comentário</w:t>
      </w:r>
    </w:p>
    <w:p>
      <w:pPr>
        <w:spacing w:after="20"/>
        <w:ind w:left="567"/>
      </w:pPr>
      <w:r>
        <w:t>D) Enviar a senha da conta por mensagem</w:t>
      </w:r>
    </w:p>
    <w:p/>
    <w:p>
      <w:pPr>
        <w:pStyle w:val="Heading2"/>
      </w:pPr>
      <w:r>
        <w:rPr>
          <w:rFonts w:ascii="Arial" w:hAnsi="Arial"/>
          <w:color w:val="1F3864"/>
        </w:rPr>
        <w:t>3.1 Gabarito e capacidade verificada (uso exclusivo do docente)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5953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 que o erro indica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Confunde SOMA com outra função ou escreve o intervalo errado.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Inverte o operador lógico do SE.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Não escolhe o gráfico pelo tipo de dado (comparação entre categorias).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Não interpreta o resultado; para no gráfico.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Não reconhece mensagem objetiva, com dado e recomendação.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Desconhece permissões de compartilhamento seguras.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864"/>
        </w:rPr>
        <w:t>4. Aplicação, registro e revisão</w:t>
      </w:r>
    </w:p>
    <w:p>
      <w:pPr>
        <w:pStyle w:val="Heading2"/>
      </w:pPr>
      <w:r>
        <w:rPr>
          <w:rFonts w:ascii="Arial" w:hAnsi="Arial"/>
          <w:color w:val="1F3864"/>
        </w:rPr>
        <w:t>4.1 Passo a passo no SGN</w:t>
      </w:r>
    </w:p>
    <w:p>
      <w:pPr>
        <w:pStyle w:val="ListBullet"/>
      </w:pPr>
      <w:r>
        <w:t>Anexar este documento e o arquivo-base da planilha nas avaliações do diário de classe no SGN, antes da aplicação.</w:t>
      </w:r>
    </w:p>
    <w:p>
      <w:pPr>
        <w:pStyle w:val="ListBullet"/>
      </w:pPr>
      <w:r>
        <w:t>Aplicar a avaliação prática (60 min) e a objetiva (15 min) com a turma, na mesma aula.</w:t>
      </w:r>
    </w:p>
    <w:p>
      <w:pPr>
        <w:pStyle w:val="ListBullet"/>
      </w:pPr>
      <w:r>
        <w:t>Corrigir e lançar o desempenho por estudante, capacidade a capacidade.</w:t>
      </w:r>
    </w:p>
    <w:p>
      <w:pPr>
        <w:pStyle w:val="ListBullet"/>
      </w:pPr>
      <w:r>
        <w:t>Guardar a tabela de registro abaixo para a análise de efetividade.</w:t>
      </w:r>
    </w:p>
    <w:p>
      <w:pPr>
        <w:pStyle w:val="Heading2"/>
      </w:pPr>
      <w:r>
        <w:rPr>
          <w:rFonts w:ascii="Arial" w:hAnsi="Arial"/>
          <w:color w:val="1F3864"/>
        </w:rPr>
        <w:t>4.2 Registro do desempenho da turma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381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Estudante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Prática C3 (12)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Prática C1 (4)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Prática C5 (4)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Objetiva (6)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Capacidades desenvolvidas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4.3 Análise da efetividade das avaliações</w:t>
      </w:r>
    </w:p>
    <w:p>
      <w:pPr>
        <w:spacing w:after="120"/>
      </w:pPr>
      <w:r>
        <w:rPr>
          <w:b w:val="0"/>
          <w:i w:val="0"/>
        </w:rPr>
        <w:t>Após a aplicação, o docente revisita os instrumentos respondendo: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Pergunta de análise</w:t>
            </w:r>
          </w:p>
        </w:tc>
        <w:tc>
          <w:tcPr>
            <w:tcW w:type="dxa" w:w="2693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Evidência observada</w:t>
            </w:r>
          </w:p>
        </w:tc>
        <w:tc>
          <w:tcPr>
            <w:tcW w:type="dxa" w:w="2693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Ajuste a fazer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Os critérios observáveis foram claros e permitiram decidir A, P ou N sem dúvida?</w:t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 prática e a objetiva mostraram o mesmo resultado por capacidade? Onde divergiram?</w:t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Algum item da objetiva foi errado por mais de 50% da turma? O item ou o ensino precisa mudar?</w:t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Qual capacidade teve menor desenvolvimento e que recuperação será proposta?</w:t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 tempo previsto (60 min + 15 min) foi suficiente?</w:t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69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spacing w:after="120"/>
      </w:pPr>
      <w:r>
        <w:rPr>
          <w:b w:val="0"/>
          <w:i/>
        </w:rPr>
        <w:t>Recuperação: o estudante que não desenvolver uma capacidade refaz apenas as tarefas e os itens ligados a ela, com roteiro guiado na aula seguinte.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