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2266950</wp:posOffset>
            </wp:positionH>
            <wp:positionV relativeFrom="paragraph">
              <wp:posOffset>76200</wp:posOffset>
            </wp:positionV>
            <wp:extent cx="1847642" cy="477481"/>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47642" cy="477481"/>
                    </a:xfrm>
                    <a:prstGeom prst="rect"/>
                    <a:ln/>
                  </pic:spPr>
                </pic:pic>
              </a:graphicData>
            </a:graphic>
          </wp:anchor>
        </w:drawing>
      </w:r>
    </w:p>
    <w:p w:rsidR="00000000" w:rsidDel="00000000" w:rsidP="00000000" w:rsidRDefault="00000000" w:rsidRPr="00000000" w14:paraId="00000003">
      <w:pPr>
        <w:spacing w:after="120" w:before="120" w:lineRule="auto"/>
        <w:jc w:val="center"/>
        <w:rPr>
          <w:rFonts w:ascii="Arial" w:cs="Arial" w:eastAsia="Arial" w:hAnsi="Arial"/>
          <w:b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9">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A">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color w:val="006f3d"/>
          <w:sz w:val="40"/>
          <w:szCs w:val="40"/>
        </w:rPr>
      </w:pPr>
      <w:r w:rsidDel="00000000" w:rsidR="00000000" w:rsidRPr="00000000">
        <w:rPr>
          <w:rFonts w:ascii="Arial" w:cs="Arial" w:eastAsia="Arial" w:hAnsi="Arial"/>
          <w:b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color w:val="0070c0"/>
          <w:sz w:val="36"/>
          <w:szCs w:val="36"/>
        </w:rPr>
      </w:pPr>
      <w:r w:rsidDel="00000000" w:rsidR="00000000" w:rsidRPr="00000000">
        <w:rPr>
          <w:rFonts w:ascii="Arial" w:cs="Arial" w:eastAsia="Arial" w:hAnsi="Arial"/>
          <w:b w:val="1"/>
          <w:color w:val="0070c0"/>
          <w:sz w:val="36"/>
          <w:szCs w:val="36"/>
          <w:rtl w:val="0"/>
        </w:rPr>
        <w:t xml:space="preserve">APRENDIZAGEM INDUSTRIAL DE ASSISTENTE DE PLANEJAMENTO E CONTROLE DE PRODUÇÃO</w:t>
      </w:r>
    </w:p>
    <w:p w:rsidR="00000000" w:rsidDel="00000000" w:rsidP="00000000" w:rsidRDefault="00000000" w:rsidRPr="00000000" w14:paraId="00000013">
      <w:pPr>
        <w:spacing w:after="120" w:before="120" w:lineRule="auto"/>
        <w:jc w:val="center"/>
        <w:rPr>
          <w:rFonts w:ascii="Arial" w:cs="Arial" w:eastAsia="Arial" w:hAnsi="Arial"/>
          <w:b w:val="1"/>
          <w:color w:val="0070c0"/>
          <w:sz w:val="36"/>
          <w:szCs w:val="36"/>
        </w:rPr>
      </w:pPr>
      <w:r w:rsidDel="00000000" w:rsidR="00000000" w:rsidRPr="00000000">
        <w:rPr>
          <w:rtl w:val="0"/>
        </w:rPr>
      </w:r>
    </w:p>
    <w:p w:rsidR="00000000" w:rsidDel="00000000" w:rsidP="00000000" w:rsidRDefault="00000000" w:rsidRPr="00000000" w14:paraId="00000014">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5">
      <w:pPr>
        <w:spacing w:after="120" w:before="120" w:lineRule="auto"/>
        <w:jc w:val="center"/>
        <w:rPr>
          <w:rFonts w:ascii="Arial" w:cs="Arial" w:eastAsia="Arial" w:hAnsi="Arial"/>
          <w:b w:val="1"/>
          <w:color w:val="0070c0"/>
          <w:sz w:val="28"/>
          <w:szCs w:val="28"/>
        </w:rPr>
      </w:pPr>
      <w:r w:rsidDel="00000000" w:rsidR="00000000" w:rsidRPr="00000000">
        <w:rPr>
          <w:rFonts w:ascii="Arial" w:cs="Arial" w:eastAsia="Arial" w:hAnsi="Arial"/>
          <w:b w:val="1"/>
          <w:color w:val="0070c0"/>
          <w:sz w:val="28"/>
          <w:szCs w:val="28"/>
          <w:rtl w:val="0"/>
        </w:rPr>
        <w:t xml:space="preserve">(PRESENCIAL)</w:t>
      </w:r>
    </w:p>
    <w:p w:rsidR="00000000" w:rsidDel="00000000" w:rsidP="00000000" w:rsidRDefault="00000000" w:rsidRPr="00000000" w14:paraId="00000016">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7">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C">
      <w:pPr>
        <w:spacing w:after="120" w:before="120" w:lineRule="auto"/>
        <w:jc w:val="center"/>
        <w:rPr>
          <w:rFonts w:ascii="Arial" w:cs="Arial" w:eastAsia="Arial" w:hAnsi="Arial"/>
          <w:b w:val="1"/>
          <w:sz w:val="32"/>
          <w:szCs w:val="32"/>
        </w:rPr>
      </w:pPr>
      <w:r w:rsidDel="00000000" w:rsidR="00000000" w:rsidRPr="00000000">
        <w:rPr>
          <w:rFonts w:ascii="Arial" w:cs="Arial" w:eastAsia="Arial" w:hAnsi="Arial"/>
          <w:b w:val="1"/>
          <w:color w:val="0070c0"/>
          <w:sz w:val="32"/>
          <w:szCs w:val="32"/>
          <w:highlight w:val="yellow"/>
          <w:rtl w:val="0"/>
        </w:rPr>
        <w:t xml:space="preserve">xxx</w:t>
      </w:r>
      <w:r w:rsidDel="00000000" w:rsidR="00000000" w:rsidRPr="00000000">
        <w:rPr>
          <w:rFonts w:ascii="Arial" w:cs="Arial" w:eastAsia="Arial" w:hAnsi="Arial"/>
          <w:b w:val="1"/>
          <w:color w:val="0070c0"/>
          <w:sz w:val="32"/>
          <w:szCs w:val="32"/>
          <w:rtl w:val="0"/>
        </w:rPr>
        <w:t xml:space="preserve">,</w:t>
      </w:r>
      <w:r w:rsidDel="00000000" w:rsidR="00000000" w:rsidRPr="00000000">
        <w:rPr>
          <w:rFonts w:ascii="Arial" w:cs="Arial" w:eastAsia="Arial" w:hAnsi="Arial"/>
          <w:b w:val="1"/>
          <w:color w:val="0070c0"/>
          <w:sz w:val="32"/>
          <w:szCs w:val="32"/>
          <w:highlight w:val="yellow"/>
          <w:rtl w:val="0"/>
        </w:rPr>
        <w:t xml:space="preserve"> outubro de 2024</w:t>
      </w:r>
      <w:r w:rsidDel="00000000" w:rsidR="00000000" w:rsidRPr="00000000">
        <w:br w:type="page"/>
      </w:r>
      <w:r w:rsidDel="00000000" w:rsidR="00000000" w:rsidRPr="00000000">
        <w:rPr>
          <w:rtl w:val="0"/>
        </w:rPr>
      </w:r>
    </w:p>
    <w:p w:rsidR="00000000" w:rsidDel="00000000" w:rsidP="00000000" w:rsidRDefault="00000000" w:rsidRPr="00000000" w14:paraId="0000001D">
      <w:pPr>
        <w:keepNext w:val="1"/>
        <w:numPr>
          <w:ilvl w:val="0"/>
          <w:numId w:val="17"/>
        </w:numPr>
        <w:spacing w:after="240" w:lineRule="auto"/>
        <w:ind w:left="425.19685039370074" w:hanging="435"/>
        <w:jc w:val="both"/>
        <w:rPr>
          <w:rFonts w:ascii="Arial" w:cs="Arial" w:eastAsia="Arial" w:hAnsi="Arial"/>
          <w:b w:val="1"/>
          <w:smallCaps w:val="1"/>
        </w:rPr>
      </w:pPr>
      <w:bookmarkStart w:colFirst="0" w:colLast="0" w:name="_heading=h.4i7ojhp" w:id="0"/>
      <w:bookmarkEnd w:id="0"/>
      <w:r w:rsidDel="00000000" w:rsidR="00000000" w:rsidRPr="00000000">
        <w:rPr>
          <w:rFonts w:ascii="Arial" w:cs="Arial" w:eastAsia="Arial" w:hAnsi="Arial"/>
          <w:b w:val="1"/>
          <w:smallCaps w:val="1"/>
          <w:color w:val="0070c0"/>
          <w:sz w:val="20"/>
          <w:szCs w:val="20"/>
          <w:rtl w:val="0"/>
        </w:rPr>
        <w:t xml:space="preserve">IDENTIFICAÇÃO DA ENTIDADE </w:t>
      </w:r>
      <w:r w:rsidDel="00000000" w:rsidR="00000000" w:rsidRPr="00000000">
        <w:rPr>
          <w:rtl w:val="0"/>
        </w:rPr>
      </w:r>
    </w:p>
    <w:tbl>
      <w:tblPr>
        <w:tblStyle w:val="Table1"/>
        <w:tblW w:w="964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5"/>
        <w:tblGridChange w:id="0">
          <w:tblGrid>
            <w:gridCol w:w="9645"/>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E">
            <w:pPr>
              <w:ind w:left="142" w:firstLine="0"/>
              <w:rPr>
                <w:rFonts w:ascii="Arial" w:cs="Arial" w:eastAsia="Arial" w:hAnsi="Arial"/>
                <w:b w:val="1"/>
                <w:sz w:val="20"/>
                <w:szCs w:val="20"/>
                <w:highlight w:val="yellow"/>
              </w:rPr>
            </w:pPr>
            <w:r w:rsidDel="00000000" w:rsidR="00000000" w:rsidRPr="00000000">
              <w:rPr>
                <w:rFonts w:ascii="Arial" w:cs="Arial" w:eastAsia="Arial" w:hAnsi="Arial"/>
                <w:b w:val="1"/>
                <w:sz w:val="20"/>
                <w:szCs w:val="20"/>
                <w:rtl w:val="0"/>
              </w:rPr>
              <w:t xml:space="preserve">SENAI/SC –</w:t>
            </w:r>
            <w:r w:rsidDel="00000000" w:rsidR="00000000" w:rsidRPr="00000000">
              <w:rPr>
                <w:rFonts w:ascii="Arial" w:cs="Arial" w:eastAsia="Arial" w:hAnsi="Arial"/>
                <w:b w:val="1"/>
                <w:sz w:val="20"/>
                <w:szCs w:val="20"/>
                <w:highlight w:val="yellow"/>
                <w:rtl w:val="0"/>
              </w:rPr>
              <w:t xml:space="preserve"> xxxx</w:t>
            </w:r>
          </w:p>
          <w:p w:rsidR="00000000" w:rsidDel="00000000" w:rsidP="00000000" w:rsidRDefault="00000000" w:rsidRPr="00000000" w14:paraId="0000001F">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Endereço: xxx </w:t>
            </w:r>
          </w:p>
          <w:p w:rsidR="00000000" w:rsidDel="00000000" w:rsidP="00000000" w:rsidRDefault="00000000" w:rsidRPr="00000000" w14:paraId="00000020">
            <w:pPr>
              <w:ind w:left="142" w:firstLine="0"/>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Fone: (xx) xxx</w:t>
            </w:r>
          </w:p>
          <w:p w:rsidR="00000000" w:rsidDel="00000000" w:rsidP="00000000" w:rsidRDefault="00000000" w:rsidRPr="00000000" w14:paraId="00000021">
            <w:pPr>
              <w:ind w:left="142" w:firstLine="0"/>
              <w:rPr>
                <w:rFonts w:ascii="Arial" w:cs="Arial" w:eastAsia="Arial" w:hAnsi="Arial"/>
                <w:sz w:val="20"/>
                <w:szCs w:val="20"/>
                <w:highlight w:val="yellow"/>
              </w:rPr>
            </w:pPr>
            <w:r w:rsidDel="00000000" w:rsidR="00000000" w:rsidRPr="00000000">
              <w:rPr>
                <w:rtl w:val="0"/>
              </w:rPr>
            </w:r>
          </w:p>
          <w:p w:rsidR="00000000" w:rsidDel="00000000" w:rsidP="00000000" w:rsidRDefault="00000000" w:rsidRPr="00000000" w14:paraId="00000022">
            <w:pPr>
              <w:ind w:left="142" w:firstLine="0"/>
              <w:rPr>
                <w:rFonts w:ascii="Arial" w:cs="Arial" w:eastAsia="Arial" w:hAnsi="Arial"/>
                <w:b w:val="1"/>
                <w:sz w:val="20"/>
                <w:szCs w:val="20"/>
              </w:rPr>
            </w:pPr>
            <w:r w:rsidDel="00000000" w:rsidR="00000000" w:rsidRPr="00000000">
              <w:rPr>
                <w:rFonts w:ascii="Arial" w:cs="Arial" w:eastAsia="Arial" w:hAnsi="Arial"/>
                <w:sz w:val="20"/>
                <w:szCs w:val="20"/>
                <w:rtl w:val="0"/>
              </w:rPr>
              <w:t xml:space="preserve">Site: http://sc.senai.br/</w:t>
            </w:r>
            <w:r w:rsidDel="00000000" w:rsidR="00000000" w:rsidRPr="00000000">
              <w:rPr>
                <w:rtl w:val="0"/>
              </w:rPr>
            </w:r>
          </w:p>
        </w:tc>
      </w:tr>
    </w:tbl>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keepNext w:val="1"/>
        <w:numPr>
          <w:ilvl w:val="0"/>
          <w:numId w:val="17"/>
        </w:numPr>
        <w:pBdr>
          <w:top w:space="0" w:sz="0" w:val="nil"/>
          <w:left w:space="0" w:sz="0" w:val="nil"/>
          <w:bottom w:space="0" w:sz="0" w:val="nil"/>
          <w:right w:space="0" w:sz="0" w:val="nil"/>
          <w:between w:space="0" w:sz="0" w:val="nil"/>
        </w:pBdr>
        <w:spacing w:after="240" w:lineRule="auto"/>
        <w:ind w:left="425.19685039370074" w:hanging="435"/>
        <w:jc w:val="both"/>
        <w:rPr>
          <w:rFonts w:ascii="Arial" w:cs="Arial" w:eastAsia="Arial" w:hAnsi="Arial"/>
          <w:b w:val="1"/>
          <w:smallCaps w:val="1"/>
        </w:rPr>
      </w:pPr>
      <w:bookmarkStart w:colFirst="0" w:colLast="0" w:name="_heading=h.2xcytpi" w:id="1"/>
      <w:bookmarkEnd w:id="1"/>
      <w:r w:rsidDel="00000000" w:rsidR="00000000" w:rsidRPr="00000000">
        <w:rPr>
          <w:rFonts w:ascii="Arial" w:cs="Arial" w:eastAsia="Arial" w:hAnsi="Arial"/>
          <w:b w:val="1"/>
          <w:smallCaps w:val="1"/>
          <w:color w:val="0070c0"/>
          <w:sz w:val="20"/>
          <w:szCs w:val="20"/>
          <w:rtl w:val="0"/>
        </w:rPr>
        <w:t xml:space="preserve">DEMANDA</w:t>
      </w:r>
      <w:r w:rsidDel="00000000" w:rsidR="00000000" w:rsidRPr="00000000">
        <w:rPr>
          <w:rtl w:val="0"/>
        </w:rPr>
      </w:r>
    </w:p>
    <w:p w:rsidR="00000000" w:rsidDel="00000000" w:rsidP="00000000" w:rsidRDefault="00000000" w:rsidRPr="00000000" w14:paraId="00000025">
      <w:pPr>
        <w:keepNext w:val="1"/>
        <w:numPr>
          <w:ilvl w:val="1"/>
          <w:numId w:val="17"/>
        </w:numPr>
        <w:pBdr>
          <w:top w:space="0" w:sz="0" w:val="nil"/>
          <w:left w:space="0" w:sz="0" w:val="nil"/>
          <w:bottom w:space="0" w:sz="0" w:val="nil"/>
          <w:right w:space="0" w:sz="0" w:val="nil"/>
          <w:between w:space="0" w:sz="0" w:val="nil"/>
        </w:pBdr>
        <w:spacing w:after="120" w:lineRule="auto"/>
        <w:ind w:left="0" w:hanging="10"/>
        <w:rPr>
          <w:rFonts w:ascii="Arial" w:cs="Arial" w:eastAsia="Arial" w:hAnsi="Arial"/>
          <w:b w:val="1"/>
          <w:smallCaps w:val="1"/>
          <w:color w:val="000000"/>
          <w:sz w:val="20"/>
          <w:szCs w:val="20"/>
        </w:rPr>
      </w:pPr>
      <w:bookmarkStart w:colFirst="0" w:colLast="0" w:name="_heading=h.1ci93xb" w:id="2"/>
      <w:bookmarkEnd w:id="2"/>
      <w:r w:rsidDel="00000000" w:rsidR="00000000" w:rsidRPr="00000000">
        <w:rPr>
          <w:rFonts w:ascii="Arial" w:cs="Arial" w:eastAsia="Arial" w:hAnsi="Arial"/>
          <w:b w:val="1"/>
          <w:smallCaps w:val="1"/>
          <w:sz w:val="20"/>
          <w:szCs w:val="20"/>
          <w:rtl w:val="0"/>
        </w:rPr>
        <w:t xml:space="preserve">Justificativa para Oferta</w:t>
      </w:r>
      <w:r w:rsidDel="00000000" w:rsidR="00000000" w:rsidRPr="00000000">
        <w:rPr>
          <w:rtl w:val="0"/>
        </w:rPr>
      </w:r>
    </w:p>
    <w:p w:rsidR="00000000" w:rsidDel="00000000" w:rsidP="00000000" w:rsidRDefault="00000000" w:rsidRPr="00000000" w14:paraId="00000026">
      <w:pPr>
        <w:rPr>
          <w:rFonts w:ascii="Arial" w:cs="Arial" w:eastAsia="Arial" w:hAnsi="Arial"/>
          <w:i w:val="1"/>
          <w:smallCaps w:val="1"/>
          <w:sz w:val="8"/>
          <w:szCs w:val="8"/>
        </w:rPr>
      </w:pPr>
      <w:r w:rsidDel="00000000" w:rsidR="00000000" w:rsidRPr="00000000">
        <w:rPr>
          <w:rtl w:val="0"/>
        </w:rPr>
      </w:r>
    </w:p>
    <w:tbl>
      <w:tblPr>
        <w:tblStyle w:val="Table2"/>
        <w:tblW w:w="9923.0" w:type="dxa"/>
        <w:jc w:val="left"/>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8">
      <w:pPr>
        <w:keepNext w:val="1"/>
        <w:pBdr>
          <w:top w:space="0" w:sz="0" w:val="nil"/>
          <w:left w:space="0" w:sz="0" w:val="nil"/>
          <w:bottom w:space="0" w:sz="0" w:val="nil"/>
          <w:right w:space="0" w:sz="0" w:val="nil"/>
          <w:between w:space="0" w:sz="0" w:val="nil"/>
        </w:pBdr>
        <w:ind w:left="720" w:firstLine="0"/>
        <w:jc w:val="both"/>
        <w:rPr>
          <w:rFonts w:ascii="Arial" w:cs="Arial" w:eastAsia="Arial" w:hAnsi="Arial"/>
          <w:b w:val="1"/>
          <w:smallCaps w:val="1"/>
          <w:color w:val="006f3d"/>
          <w:sz w:val="20"/>
          <w:szCs w:val="20"/>
        </w:rPr>
      </w:pPr>
      <w:r w:rsidDel="00000000" w:rsidR="00000000" w:rsidRPr="00000000">
        <w:rPr>
          <w:rtl w:val="0"/>
        </w:rPr>
      </w:r>
    </w:p>
    <w:p w:rsidR="00000000" w:rsidDel="00000000" w:rsidP="00000000" w:rsidRDefault="00000000" w:rsidRPr="00000000" w14:paraId="00000029">
      <w:pPr>
        <w:keepNext w:val="1"/>
        <w:numPr>
          <w:ilvl w:val="0"/>
          <w:numId w:val="17"/>
        </w:numPr>
        <w:pBdr>
          <w:top w:space="0" w:sz="0" w:val="nil"/>
          <w:left w:space="0" w:sz="0" w:val="nil"/>
          <w:bottom w:space="0" w:sz="0" w:val="nil"/>
          <w:right w:space="0" w:sz="0" w:val="nil"/>
          <w:between w:space="0" w:sz="0" w:val="nil"/>
        </w:pBdr>
        <w:spacing w:after="240" w:lineRule="auto"/>
        <w:ind w:left="425.19685039370074" w:hanging="435"/>
        <w:jc w:val="both"/>
        <w:rPr>
          <w:rFonts w:ascii="Arial" w:cs="Arial" w:eastAsia="Arial" w:hAnsi="Arial"/>
          <w:b w:val="1"/>
          <w:smallCaps w:val="1"/>
        </w:rPr>
      </w:pPr>
      <w:bookmarkStart w:colFirst="0" w:colLast="0" w:name="_heading=h.3whwml4" w:id="3"/>
      <w:bookmarkEnd w:id="3"/>
      <w:r w:rsidDel="00000000" w:rsidR="00000000" w:rsidRPr="00000000">
        <w:rPr>
          <w:rFonts w:ascii="Arial" w:cs="Arial" w:eastAsia="Arial" w:hAnsi="Arial"/>
          <w:b w:val="1"/>
          <w:smallCaps w:val="1"/>
          <w:color w:val="0070c0"/>
          <w:sz w:val="20"/>
          <w:szCs w:val="20"/>
          <w:rtl w:val="0"/>
        </w:rPr>
        <w:t xml:space="preserve">DADOS DO CURSO</w:t>
      </w:r>
      <w:r w:rsidDel="00000000" w:rsidR="00000000" w:rsidRPr="00000000">
        <w:rPr>
          <w:rtl w:val="0"/>
        </w:rPr>
      </w:r>
    </w:p>
    <w:p w:rsidR="00000000" w:rsidDel="00000000" w:rsidP="00000000" w:rsidRDefault="00000000" w:rsidRPr="00000000" w14:paraId="0000002A">
      <w:pPr>
        <w:keepNext w:val="1"/>
        <w:numPr>
          <w:ilvl w:val="1"/>
          <w:numId w:val="17"/>
        </w:numPr>
        <w:pBdr>
          <w:top w:space="0" w:sz="0" w:val="nil"/>
          <w:left w:space="0" w:sz="0" w:val="nil"/>
          <w:bottom w:space="0" w:sz="0" w:val="nil"/>
          <w:right w:space="0" w:sz="0" w:val="nil"/>
          <w:between w:space="0" w:sz="0" w:val="nil"/>
        </w:pBdr>
        <w:tabs>
          <w:tab w:val="left" w:leader="none" w:pos="426"/>
        </w:tabs>
        <w:spacing w:after="120" w:lineRule="auto"/>
        <w:ind w:left="284" w:hanging="293"/>
        <w:rPr>
          <w:rFonts w:ascii="Arial" w:cs="Arial" w:eastAsia="Arial" w:hAnsi="Arial"/>
          <w:b w:val="1"/>
          <w:smallCaps w:val="1"/>
          <w:color w:val="000000"/>
          <w:sz w:val="20"/>
          <w:szCs w:val="20"/>
        </w:rPr>
      </w:pPr>
      <w:bookmarkStart w:colFirst="0" w:colLast="0" w:name="_heading=h.2bn6wsx" w:id="4"/>
      <w:bookmarkEnd w:id="4"/>
      <w:r w:rsidDel="00000000" w:rsidR="00000000" w:rsidRPr="00000000">
        <w:rPr>
          <w:rFonts w:ascii="Arial" w:cs="Arial" w:eastAsia="Arial" w:hAnsi="Arial"/>
          <w:b w:val="1"/>
          <w:smallCaps w:val="1"/>
          <w:color w:val="000000"/>
          <w:sz w:val="20"/>
          <w:szCs w:val="20"/>
          <w:rtl w:val="0"/>
        </w:rPr>
        <w:t xml:space="preserve">DADOS GERAIS</w:t>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713"/>
        <w:gridCol w:w="1281"/>
        <w:gridCol w:w="1786"/>
        <w:tblGridChange w:id="0">
          <w:tblGrid>
            <w:gridCol w:w="1978"/>
            <w:gridCol w:w="1979"/>
            <w:gridCol w:w="1983"/>
            <w:gridCol w:w="713"/>
            <w:gridCol w:w="1281"/>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B">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Nome do Curso:</w:t>
            </w:r>
          </w:p>
        </w:tc>
        <w:tc>
          <w:tcPr>
            <w:gridSpan w:val="5"/>
            <w:shd w:fill="auto" w:val="clear"/>
            <w:vAlign w:val="center"/>
          </w:tcPr>
          <w:p w:rsidR="00000000" w:rsidDel="00000000" w:rsidP="00000000" w:rsidRDefault="00000000" w:rsidRPr="00000000" w14:paraId="0000002C">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Aprendizagem Industrial de </w:t>
            </w:r>
            <w:r w:rsidDel="00000000" w:rsidR="00000000" w:rsidRPr="00000000">
              <w:rPr>
                <w:rFonts w:ascii="Arial" w:cs="Arial" w:eastAsia="Arial" w:hAnsi="Arial"/>
                <w:b w:val="1"/>
                <w:sz w:val="20"/>
                <w:szCs w:val="20"/>
                <w:rtl w:val="0"/>
              </w:rPr>
              <w:t xml:space="preserve">Assistente de Planejamento e controle da Produção</w:t>
            </w:r>
          </w:p>
        </w:tc>
      </w:tr>
      <w:tr>
        <w:trPr>
          <w:cantSplit w:val="0"/>
          <w:trHeight w:val="558" w:hRule="atLeast"/>
          <w:tblHeader w:val="0"/>
        </w:trPr>
        <w:tc>
          <w:tcPr>
            <w:shd w:fill="auto" w:val="clear"/>
            <w:vAlign w:val="center"/>
          </w:tcPr>
          <w:p w:rsidR="00000000" w:rsidDel="00000000" w:rsidP="00000000" w:rsidRDefault="00000000" w:rsidRPr="00000000" w14:paraId="0000003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4">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Carga Horária:</w:t>
            </w:r>
          </w:p>
        </w:tc>
        <w:tc>
          <w:tcPr>
            <w:shd w:fill="auto" w:val="clea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860h</w:t>
            </w:r>
          </w:p>
        </w:tc>
      </w:tr>
      <w:tr>
        <w:trPr>
          <w:cantSplit w:val="0"/>
          <w:trHeight w:val="426" w:hRule="atLeast"/>
          <w:tblHeader w:val="0"/>
        </w:trPr>
        <w:tc>
          <w:tcPr>
            <w:shd w:fill="auto" w:val="clear"/>
            <w:vAlign w:val="center"/>
          </w:tcPr>
          <w:p w:rsidR="00000000" w:rsidDel="00000000" w:rsidP="00000000" w:rsidRDefault="00000000" w:rsidRPr="00000000" w14:paraId="000000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 e Nome CONAP:</w:t>
            </w:r>
          </w:p>
        </w:tc>
        <w:tc>
          <w:tcPr>
            <w:gridSpan w:val="2"/>
            <w:shd w:fill="auto" w:val="clear"/>
            <w:vAlign w:val="center"/>
          </w:tcPr>
          <w:p w:rsidR="00000000" w:rsidDel="00000000" w:rsidP="00000000" w:rsidRDefault="00000000" w:rsidRPr="00000000" w14:paraId="000000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87 - Apontador de Produção</w:t>
            </w:r>
            <w:r w:rsidDel="00000000" w:rsidR="00000000" w:rsidRPr="00000000">
              <w:rPr>
                <w:rtl w:val="0"/>
              </w:rPr>
            </w:r>
          </w:p>
        </w:tc>
        <w:tc>
          <w:tcPr>
            <w:gridSpan w:val="2"/>
            <w:shd w:fill="auto" w:val="clear"/>
            <w:vAlign w:val="center"/>
          </w:tcPr>
          <w:p w:rsidR="00000000" w:rsidDel="00000000" w:rsidP="00000000" w:rsidRDefault="00000000" w:rsidRPr="00000000" w14:paraId="0000003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Área de Atuação:</w:t>
            </w:r>
          </w:p>
        </w:tc>
        <w:tc>
          <w:tcPr>
            <w:shd w:fill="auto" w:val="clear"/>
            <w:vAlign w:val="center"/>
          </w:tcPr>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Manufatura</w:t>
            </w:r>
          </w:p>
        </w:tc>
      </w:tr>
      <w:tr>
        <w:trPr>
          <w:cantSplit w:val="0"/>
          <w:trHeight w:val="369" w:hRule="atLeast"/>
          <w:tblHeader w:val="0"/>
        </w:trPr>
        <w:tc>
          <w:tcPr>
            <w:shd w:fill="auto" w:val="clear"/>
            <w:vAlign w:val="center"/>
          </w:tcPr>
          <w:p w:rsidR="00000000" w:rsidDel="00000000" w:rsidP="00000000" w:rsidRDefault="00000000" w:rsidRPr="00000000" w14:paraId="0000003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w:t>
            </w:r>
          </w:p>
        </w:tc>
        <w:tc>
          <w:tcPr>
            <w:gridSpan w:val="3"/>
            <w:shd w:fill="auto" w:val="clear"/>
            <w:vAlign w:val="center"/>
          </w:tcPr>
          <w:p w:rsidR="00000000" w:rsidDel="00000000" w:rsidP="00000000" w:rsidRDefault="00000000" w:rsidRPr="00000000" w14:paraId="000000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Apontador de produção</w:t>
            </w:r>
          </w:p>
        </w:tc>
        <w:tc>
          <w:tcPr>
            <w:shd w:fill="auto" w:val="clear"/>
            <w:vAlign w:val="center"/>
          </w:tcPr>
          <w:p w:rsidR="00000000" w:rsidDel="00000000" w:rsidP="00000000" w:rsidRDefault="00000000" w:rsidRPr="00000000" w14:paraId="0000004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Nº CBO:</w:t>
            </w:r>
          </w:p>
        </w:tc>
        <w:tc>
          <w:tcPr>
            <w:shd w:fill="auto" w:val="clea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4142-10</w:t>
            </w:r>
          </w:p>
        </w:tc>
      </w:tr>
      <w:tr>
        <w:trPr>
          <w:cantSplit w:val="0"/>
          <w:trHeight w:val="426" w:hRule="atLeast"/>
          <w:tblHeader w:val="0"/>
        </w:trPr>
        <w:tc>
          <w:tcPr>
            <w:shd w:fill="auto" w:val="clear"/>
            <w:vAlign w:val="center"/>
          </w:tcPr>
          <w:p w:rsidR="00000000" w:rsidDel="00000000" w:rsidP="00000000" w:rsidRDefault="00000000" w:rsidRPr="00000000" w14:paraId="00000043">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Nível da qualificação:</w:t>
            </w:r>
          </w:p>
        </w:tc>
        <w:tc>
          <w:tcPr>
            <w:shd w:fill="auto" w:val="cle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4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Eixo tecnológico:</w:t>
            </w:r>
          </w:p>
        </w:tc>
        <w:tc>
          <w:tcPr>
            <w:gridSpan w:val="3"/>
            <w:shd w:fill="auto" w:val="clea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Produção Industrial</w:t>
            </w:r>
          </w:p>
        </w:tc>
      </w:tr>
      <w:tr>
        <w:trPr>
          <w:cantSplit w:val="0"/>
          <w:trHeight w:val="426" w:hRule="atLeast"/>
          <w:tblHeader w:val="0"/>
        </w:trPr>
        <w:tc>
          <w:tcPr>
            <w:shd w:fill="auto" w:val="clear"/>
            <w:vAlign w:val="center"/>
          </w:tcPr>
          <w:p w:rsidR="00000000" w:rsidDel="00000000" w:rsidP="00000000" w:rsidRDefault="00000000" w:rsidRPr="00000000" w14:paraId="00000049">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Competência geral:</w:t>
            </w:r>
          </w:p>
        </w:tc>
        <w:tc>
          <w:tcPr>
            <w:gridSpan w:val="5"/>
            <w:shd w:fill="auto" w:val="clear"/>
            <w:vAlign w:val="center"/>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Prestar serviços de apoio e suporte às atividades de Planejamento e Programação do sistema de produção, seguindo Legislação e Normas da Qualidade, Saúde e Segurança, Meio Ambiente e Proteção de Dados.</w:t>
            </w:r>
          </w:p>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r>
      <w:tr>
        <w:trPr>
          <w:cantSplit w:val="0"/>
          <w:trHeight w:val="557" w:hRule="atLeast"/>
          <w:tblHeader w:val="0"/>
        </w:trPr>
        <w:tc>
          <w:tcPr>
            <w:shd w:fill="auto" w:val="clear"/>
            <w:vAlign w:val="center"/>
          </w:tcPr>
          <w:p w:rsidR="00000000" w:rsidDel="00000000" w:rsidP="00000000" w:rsidRDefault="00000000" w:rsidRPr="00000000" w14:paraId="00000050">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Requisitos de acesso:</w:t>
            </w:r>
          </w:p>
          <w:p w:rsidR="00000000" w:rsidDel="00000000" w:rsidP="00000000" w:rsidRDefault="00000000" w:rsidRPr="00000000" w14:paraId="00000052">
            <w:pPr>
              <w:jc w:val="center"/>
              <w:rPr>
                <w:rFonts w:ascii="Arial" w:cs="Arial" w:eastAsia="Arial" w:hAnsi="Arial"/>
                <w:b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53">
            <w:pPr>
              <w:numPr>
                <w:ilvl w:val="0"/>
                <w:numId w:val="26"/>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Idade:</w:t>
            </w:r>
            <w:r w:rsidDel="00000000" w:rsidR="00000000" w:rsidRPr="00000000">
              <w:rPr>
                <w:rFonts w:ascii="Arial" w:cs="Arial" w:eastAsia="Arial" w:hAnsi="Arial"/>
                <w:sz w:val="20"/>
                <w:szCs w:val="20"/>
                <w:rtl w:val="0"/>
              </w:rPr>
              <w:t xml:space="preserve"> 18 anos completos a 24 anos, não podendo completar 24 anos antes do término do curso.</w:t>
            </w:r>
          </w:p>
          <w:p w:rsidR="00000000" w:rsidDel="00000000" w:rsidP="00000000" w:rsidRDefault="00000000" w:rsidRPr="00000000" w14:paraId="00000054">
            <w:pPr>
              <w:ind w:left="171" w:firstLine="0"/>
              <w:jc w:val="both"/>
              <w:rPr>
                <w:rFonts w:ascii="Arial" w:cs="Arial" w:eastAsia="Arial" w:hAnsi="Arial"/>
                <w:i w:val="1"/>
                <w:sz w:val="20"/>
                <w:szCs w:val="20"/>
              </w:rPr>
            </w:pPr>
            <w:r w:rsidDel="00000000" w:rsidR="00000000" w:rsidRPr="00000000">
              <w:rPr>
                <w:rFonts w:ascii="Arial" w:cs="Arial" w:eastAsia="Arial" w:hAnsi="Arial"/>
                <w:i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sz w:val="20"/>
                <w:szCs w:val="20"/>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p>
          <w:p w:rsidR="00000000" w:rsidDel="00000000" w:rsidP="00000000" w:rsidRDefault="00000000" w:rsidRPr="00000000" w14:paraId="00000055">
            <w:pPr>
              <w:numPr>
                <w:ilvl w:val="0"/>
                <w:numId w:val="26"/>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56">
            <w:pPr>
              <w:numPr>
                <w:ilvl w:val="0"/>
                <w:numId w:val="26"/>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57">
            <w:pPr>
              <w:numPr>
                <w:ilvl w:val="0"/>
                <w:numId w:val="26"/>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872" w:hRule="atLeast"/>
          <w:tblHeader w:val="0"/>
        </w:trPr>
        <w:tc>
          <w:tcPr>
            <w:tcBorders>
              <w:bottom w:color="000000" w:space="0" w:sz="4" w:val="single"/>
            </w:tcBorders>
            <w:shd w:fill="auto" w:val="clear"/>
            <w:vAlign w:val="center"/>
          </w:tcPr>
          <w:p w:rsidR="00000000" w:rsidDel="00000000" w:rsidP="00000000" w:rsidRDefault="00000000" w:rsidRPr="00000000" w14:paraId="0000005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w:t>
            </w:r>
            <w:r w:rsidDel="00000000" w:rsidR="00000000" w:rsidRPr="00000000">
              <w:rPr>
                <w:rFonts w:ascii="Arial" w:cs="Arial" w:eastAsia="Arial" w:hAnsi="Arial"/>
                <w:sz w:val="20"/>
                <w:szCs w:val="20"/>
                <w:highlight w:val="yellow"/>
                <w:rtl w:val="0"/>
              </w:rPr>
              <w:t xml:space="preserve"> xxx</w:t>
            </w:r>
            <w:r w:rsidDel="00000000" w:rsidR="00000000" w:rsidRPr="00000000">
              <w:rPr>
                <w:rFonts w:ascii="Arial" w:cs="Arial" w:eastAsia="Arial" w:hAnsi="Arial"/>
                <w:b w:val="1"/>
                <w:sz w:val="20"/>
                <w:szCs w:val="20"/>
                <w:highlight w:val="yellow"/>
                <w:rtl w:val="0"/>
              </w:rPr>
              <w:t xml:space="preserve">h </w:t>
            </w:r>
            <w:r w:rsidDel="00000000" w:rsidR="00000000" w:rsidRPr="00000000">
              <w:rPr>
                <w:rFonts w:ascii="Arial" w:cs="Arial" w:eastAsia="Arial" w:hAnsi="Arial"/>
                <w:sz w:val="20"/>
                <w:szCs w:val="20"/>
                <w:rtl w:val="0"/>
              </w:rPr>
              <w:t xml:space="preserve">de Prática Profissional (Fase Empresa).</w:t>
            </w:r>
          </w:p>
          <w:p w:rsidR="00000000" w:rsidDel="00000000" w:rsidP="00000000" w:rsidRDefault="00000000" w:rsidRPr="00000000" w14:paraId="0000005E">
            <w:pPr>
              <w:rPr>
                <w:rFonts w:ascii="Arial" w:cs="Arial" w:eastAsia="Arial" w:hAnsi="Arial"/>
                <w:color w:val="ff0000"/>
                <w:sz w:val="20"/>
                <w:szCs w:val="20"/>
              </w:rPr>
            </w:pPr>
            <w:r w:rsidDel="00000000" w:rsidR="00000000" w:rsidRPr="00000000">
              <w:rPr>
                <w:rFonts w:ascii="Arial" w:cs="Arial" w:eastAsia="Arial" w:hAnsi="Arial"/>
                <w:color w:val="ff0000"/>
                <w:sz w:val="20"/>
                <w:szCs w:val="20"/>
                <w:rtl w:val="0"/>
              </w:rPr>
              <w:t xml:space="preserve">Ou</w:t>
            </w:r>
          </w:p>
          <w:p w:rsidR="00000000" w:rsidDel="00000000" w:rsidP="00000000" w:rsidRDefault="00000000" w:rsidRPr="00000000" w14:paraId="0000005F">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 </w:t>
            </w:r>
            <w:r w:rsidDel="00000000" w:rsidR="00000000" w:rsidRPr="00000000">
              <w:rPr>
                <w:rFonts w:ascii="Arial" w:cs="Arial" w:eastAsia="Arial" w:hAnsi="Arial"/>
                <w:sz w:val="20"/>
                <w:szCs w:val="20"/>
                <w:highlight w:val="yellow"/>
                <w:rtl w:val="0"/>
              </w:rPr>
              <w:t xml:space="preserve">xxxh</w:t>
            </w:r>
            <w:r w:rsidDel="00000000" w:rsidR="00000000" w:rsidRPr="00000000">
              <w:rPr>
                <w:rFonts w:ascii="Arial" w:cs="Arial" w:eastAsia="Arial" w:hAnsi="Arial"/>
                <w:sz w:val="20"/>
                <w:szCs w:val="20"/>
                <w:rtl w:val="0"/>
              </w:rPr>
              <w:t xml:space="preserve"> de Vivência Prática Simulada no SENAI.</w:t>
            </w:r>
          </w:p>
        </w:tc>
      </w:tr>
    </w:tbl>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keepNext w:val="1"/>
        <w:numPr>
          <w:ilvl w:val="1"/>
          <w:numId w:val="17"/>
        </w:numPr>
        <w:pBdr>
          <w:top w:space="0" w:sz="0" w:val="nil"/>
          <w:left w:space="0" w:sz="0" w:val="nil"/>
          <w:bottom w:space="0" w:sz="0" w:val="nil"/>
          <w:right w:space="0" w:sz="0" w:val="nil"/>
          <w:between w:space="0" w:sz="0" w:val="nil"/>
        </w:pBdr>
        <w:spacing w:after="80" w:before="0" w:line="276" w:lineRule="auto"/>
        <w:ind w:left="567" w:hanging="576"/>
        <w:rPr>
          <w:rFonts w:ascii="Arial" w:cs="Arial" w:eastAsia="Arial" w:hAnsi="Arial"/>
          <w:b w:val="1"/>
          <w:smallCaps w:val="1"/>
          <w:color w:val="000000"/>
          <w:sz w:val="20"/>
          <w:szCs w:val="20"/>
        </w:rPr>
      </w:pPr>
      <w:bookmarkStart w:colFirst="0" w:colLast="0" w:name="_heading=h.qsh70q" w:id="5"/>
      <w:bookmarkEnd w:id="5"/>
      <w:r w:rsidDel="00000000" w:rsidR="00000000" w:rsidRPr="00000000">
        <w:rPr>
          <w:rFonts w:ascii="Arial" w:cs="Arial" w:eastAsia="Arial" w:hAnsi="Arial"/>
          <w:b w:val="1"/>
          <w:smallCaps w:val="1"/>
          <w:color w:val="000000"/>
          <w:sz w:val="20"/>
          <w:szCs w:val="20"/>
          <w:rtl w:val="0"/>
        </w:rPr>
        <w:t xml:space="preserve">OBJETIVOS</w:t>
      </w:r>
    </w:p>
    <w:p w:rsidR="00000000" w:rsidDel="00000000" w:rsidP="00000000" w:rsidRDefault="00000000" w:rsidRPr="00000000" w14:paraId="00000066">
      <w:pPr>
        <w:keepNext w:val="1"/>
        <w:numPr>
          <w:ilvl w:val="2"/>
          <w:numId w:val="17"/>
        </w:numPr>
        <w:pBdr>
          <w:top w:space="0" w:sz="0" w:val="nil"/>
          <w:left w:space="0" w:sz="0" w:val="nil"/>
          <w:bottom w:space="0" w:sz="0" w:val="nil"/>
          <w:right w:space="0" w:sz="0" w:val="nil"/>
          <w:between w:space="0" w:sz="0" w:val="nil"/>
        </w:pBdr>
        <w:spacing w:after="80" w:before="0" w:line="276" w:lineRule="auto"/>
        <w:ind w:left="284" w:hanging="141"/>
        <w:rPr>
          <w:rFonts w:ascii="Arial" w:cs="Arial" w:eastAsia="Arial" w:hAnsi="Arial"/>
          <w:b w:val="1"/>
          <w:smallCaps w:val="1"/>
          <w:color w:val="000000"/>
          <w:sz w:val="20"/>
          <w:szCs w:val="20"/>
        </w:rPr>
      </w:pPr>
      <w:bookmarkStart w:colFirst="0" w:colLast="0" w:name="_heading=h.3as4poj" w:id="6"/>
      <w:bookmarkEnd w:id="6"/>
      <w:r w:rsidDel="00000000" w:rsidR="00000000" w:rsidRPr="00000000">
        <w:rPr>
          <w:rFonts w:ascii="Arial" w:cs="Arial" w:eastAsia="Arial" w:hAnsi="Arial"/>
          <w:b w:val="1"/>
          <w:smallCaps w:val="1"/>
          <w:color w:val="000000"/>
          <w:sz w:val="20"/>
          <w:szCs w:val="20"/>
          <w:rtl w:val="0"/>
        </w:rPr>
        <w:t xml:space="preserve">Objetivo Geral</w:t>
      </w:r>
    </w:p>
    <w:p w:rsidR="00000000" w:rsidDel="00000000" w:rsidP="00000000" w:rsidRDefault="00000000" w:rsidRPr="00000000" w14:paraId="00000067">
      <w:pPr>
        <w:numPr>
          <w:ilvl w:val="0"/>
          <w:numId w:val="33"/>
        </w:numPr>
        <w:pBdr>
          <w:top w:space="0" w:sz="0" w:val="nil"/>
          <w:left w:space="0" w:sz="0" w:val="nil"/>
          <w:bottom w:space="0" w:sz="0" w:val="nil"/>
          <w:right w:space="0" w:sz="0" w:val="nil"/>
          <w:between w:space="0" w:sz="0" w:val="nil"/>
        </w:pBdr>
        <w:spacing w:after="80" w:before="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68">
      <w:pPr>
        <w:keepNext w:val="1"/>
        <w:numPr>
          <w:ilvl w:val="2"/>
          <w:numId w:val="17"/>
        </w:numPr>
        <w:pBdr>
          <w:top w:space="0" w:sz="0" w:val="nil"/>
          <w:left w:space="0" w:sz="0" w:val="nil"/>
          <w:bottom w:space="0" w:sz="0" w:val="nil"/>
          <w:right w:space="0" w:sz="0" w:val="nil"/>
          <w:between w:space="0" w:sz="0" w:val="nil"/>
        </w:pBdr>
        <w:spacing w:after="80" w:before="0" w:line="276" w:lineRule="auto"/>
        <w:ind w:left="284" w:hanging="141"/>
        <w:rPr>
          <w:rFonts w:ascii="Arial" w:cs="Arial" w:eastAsia="Arial" w:hAnsi="Arial"/>
          <w:b w:val="1"/>
          <w:smallCaps w:val="1"/>
          <w:color w:val="000000"/>
          <w:sz w:val="20"/>
          <w:szCs w:val="20"/>
        </w:rPr>
      </w:pPr>
      <w:bookmarkStart w:colFirst="0" w:colLast="0" w:name="_heading=h.1pxezwc" w:id="7"/>
      <w:bookmarkEnd w:id="7"/>
      <w:r w:rsidDel="00000000" w:rsidR="00000000" w:rsidRPr="00000000">
        <w:rPr>
          <w:rFonts w:ascii="Arial" w:cs="Arial" w:eastAsia="Arial" w:hAnsi="Arial"/>
          <w:b w:val="1"/>
          <w:smallCaps w:val="1"/>
          <w:color w:val="000000"/>
          <w:sz w:val="20"/>
          <w:szCs w:val="20"/>
          <w:rtl w:val="0"/>
        </w:rPr>
        <w:t xml:space="preserve">Objetivos Específicos</w:t>
      </w:r>
    </w:p>
    <w:p w:rsidR="00000000" w:rsidDel="00000000" w:rsidP="00000000" w:rsidRDefault="00000000" w:rsidRPr="00000000" w14:paraId="00000069">
      <w:pPr>
        <w:spacing w:after="80" w:before="0" w:line="276" w:lineRule="auto"/>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p>
    <w:p w:rsidR="00000000" w:rsidDel="00000000" w:rsidP="00000000" w:rsidRDefault="00000000" w:rsidRPr="00000000" w14:paraId="0000006A">
      <w:pPr>
        <w:spacing w:after="80" w:before="0" w:line="276" w:lineRule="auto"/>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keepNext w:val="1"/>
        <w:numPr>
          <w:ilvl w:val="1"/>
          <w:numId w:val="17"/>
        </w:numPr>
        <w:pBdr>
          <w:top w:space="0" w:sz="0" w:val="nil"/>
          <w:left w:space="0" w:sz="0" w:val="nil"/>
          <w:bottom w:space="0" w:sz="0" w:val="nil"/>
          <w:right w:space="0" w:sz="0" w:val="nil"/>
          <w:between w:space="0" w:sz="0" w:val="nil"/>
        </w:pBdr>
        <w:spacing w:after="80" w:before="0" w:line="276" w:lineRule="auto"/>
        <w:ind w:left="567" w:hanging="576"/>
        <w:rPr>
          <w:rFonts w:ascii="Arial" w:cs="Arial" w:eastAsia="Arial" w:hAnsi="Arial"/>
          <w:b w:val="1"/>
          <w:smallCaps w:val="1"/>
          <w:color w:val="000000"/>
          <w:sz w:val="20"/>
          <w:szCs w:val="20"/>
        </w:rPr>
      </w:pPr>
      <w:bookmarkStart w:colFirst="0" w:colLast="0" w:name="_heading=h.49x2ik5" w:id="8"/>
      <w:bookmarkEnd w:id="8"/>
      <w:r w:rsidDel="00000000" w:rsidR="00000000" w:rsidRPr="00000000">
        <w:rPr>
          <w:rFonts w:ascii="Arial" w:cs="Arial" w:eastAsia="Arial" w:hAnsi="Arial"/>
          <w:b w:val="1"/>
          <w:smallCaps w:val="1"/>
          <w:color w:val="000000"/>
          <w:sz w:val="20"/>
          <w:szCs w:val="20"/>
          <w:rtl w:val="0"/>
        </w:rPr>
        <w:t xml:space="preserve">Perfil Profissional de Conclusão</w:t>
      </w:r>
    </w:p>
    <w:p w:rsidR="00000000" w:rsidDel="00000000" w:rsidP="00000000" w:rsidRDefault="00000000" w:rsidRPr="00000000" w14:paraId="0000006C">
      <w:pPr>
        <w:spacing w:after="80" w:before="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sz w:val="20"/>
          <w:szCs w:val="20"/>
          <w:rtl w:val="0"/>
        </w:rPr>
        <w:t xml:space="preserve">Anexo I.</w:t>
      </w:r>
      <w:r w:rsidDel="00000000" w:rsidR="00000000" w:rsidRPr="00000000">
        <w:rPr>
          <w:rtl w:val="0"/>
        </w:rPr>
      </w:r>
    </w:p>
    <w:p w:rsidR="00000000" w:rsidDel="00000000" w:rsidP="00000000" w:rsidRDefault="00000000" w:rsidRPr="00000000" w14:paraId="0000006D">
      <w:pPr>
        <w:spacing w:after="80" w:before="0" w:line="276" w:lineRule="auto"/>
        <w:rPr>
          <w:rFonts w:ascii="Arial" w:cs="Arial" w:eastAsia="Arial" w:hAnsi="Arial"/>
          <w:b w:val="1"/>
          <w:smallCaps w:val="1"/>
          <w:sz w:val="20"/>
          <w:szCs w:val="20"/>
        </w:rPr>
      </w:pPr>
      <w:r w:rsidDel="00000000" w:rsidR="00000000" w:rsidRPr="00000000">
        <w:rPr>
          <w:rtl w:val="0"/>
        </w:rPr>
      </w:r>
    </w:p>
    <w:p w:rsidR="00000000" w:rsidDel="00000000" w:rsidP="00000000" w:rsidRDefault="00000000" w:rsidRPr="00000000" w14:paraId="0000006E">
      <w:pPr>
        <w:keepNext w:val="1"/>
        <w:numPr>
          <w:ilvl w:val="1"/>
          <w:numId w:val="17"/>
        </w:numPr>
        <w:pBdr>
          <w:top w:space="0" w:sz="0" w:val="nil"/>
          <w:left w:space="0" w:sz="0" w:val="nil"/>
          <w:bottom w:space="0" w:sz="0" w:val="nil"/>
          <w:right w:space="0" w:sz="0" w:val="nil"/>
          <w:between w:space="0" w:sz="0" w:val="nil"/>
        </w:pBdr>
        <w:spacing w:after="80" w:before="0" w:line="276" w:lineRule="auto"/>
        <w:ind w:left="567" w:hanging="576"/>
        <w:rPr>
          <w:rFonts w:ascii="Arial" w:cs="Arial" w:eastAsia="Arial" w:hAnsi="Arial"/>
          <w:b w:val="1"/>
          <w:smallCaps w:val="1"/>
          <w:color w:val="000000"/>
          <w:sz w:val="20"/>
          <w:szCs w:val="20"/>
        </w:rPr>
      </w:pPr>
      <w:bookmarkStart w:colFirst="0" w:colLast="0" w:name="_heading=h.2p2csry" w:id="9"/>
      <w:bookmarkEnd w:id="9"/>
      <w:r w:rsidDel="00000000" w:rsidR="00000000" w:rsidRPr="00000000">
        <w:rPr>
          <w:rFonts w:ascii="Arial" w:cs="Arial" w:eastAsia="Arial" w:hAnsi="Arial"/>
          <w:b w:val="1"/>
          <w:smallCaps w:val="1"/>
          <w:color w:val="000000"/>
          <w:sz w:val="20"/>
          <w:szCs w:val="20"/>
          <w:rtl w:val="0"/>
        </w:rPr>
        <w:t xml:space="preserve">Matriz Curricular </w:t>
      </w:r>
    </w:p>
    <w:tbl>
      <w:tblPr>
        <w:tblStyle w:val="Table4"/>
        <w:tblW w:w="9000.0" w:type="dxa"/>
        <w:jc w:val="left"/>
        <w:tblInd w:w="-10.0" w:type="dxa"/>
        <w:tblLayout w:type="fixed"/>
        <w:tblLook w:val="0400"/>
      </w:tblPr>
      <w:tblGrid>
        <w:gridCol w:w="1260"/>
        <w:gridCol w:w="5775"/>
        <w:gridCol w:w="945"/>
        <w:gridCol w:w="1020"/>
        <w:tblGridChange w:id="0">
          <w:tblGrid>
            <w:gridCol w:w="1260"/>
            <w:gridCol w:w="5775"/>
            <w:gridCol w:w="945"/>
            <w:gridCol w:w="1020"/>
          </w:tblGrid>
        </w:tblGridChange>
      </w:tblGrid>
      <w:tr>
        <w:trPr>
          <w:cantSplit w:val="0"/>
          <w:trHeight w:val="790" w:hRule="atLeast"/>
          <w:tblHeader w:val="0"/>
        </w:trPr>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6F">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Módulo </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Unidades Curriculares</w:t>
            </w:r>
          </w:p>
        </w:tc>
        <w:tc>
          <w:tcPr>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7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CH UC</w:t>
            </w:r>
          </w:p>
        </w:tc>
        <w:tc>
          <w:tcPr>
            <w:tcBorders>
              <w:top w:color="000000" w:space="0" w:sz="8" w:val="single"/>
              <w:left w:color="000000" w:space="0" w:sz="0" w:val="nil"/>
              <w:bottom w:color="000000" w:space="0" w:sz="8" w:val="single"/>
              <w:right w:color="000000" w:space="0" w:sz="8" w:val="single"/>
            </w:tcBorders>
            <w:shd w:fill="e7e6e6" w:val="clear"/>
            <w:vAlign w:val="center"/>
          </w:tcPr>
          <w:p w:rsidR="00000000" w:rsidDel="00000000" w:rsidP="00000000" w:rsidRDefault="00000000" w:rsidRPr="00000000" w14:paraId="00000072">
            <w:pPr>
              <w:ind w:firstLine="0"/>
              <w:jc w:val="cente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CH Módulo</w:t>
            </w:r>
            <w:r w:rsidDel="00000000" w:rsidR="00000000" w:rsidRPr="00000000">
              <w:rPr>
                <w:rtl w:val="0"/>
              </w:rPr>
            </w:r>
          </w:p>
        </w:tc>
      </w:tr>
      <w:tr>
        <w:trPr>
          <w:cantSplit w:val="0"/>
          <w:trHeight w:val="315" w:hRule="atLeast"/>
          <w:tblHeader w:val="0"/>
        </w:trPr>
        <w:tc>
          <w:tcPr>
            <w:vMerge w:val="restart"/>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73">
            <w:pPr>
              <w:spacing w:after="80" w:before="0"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Educação para 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76">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156h</w:t>
            </w:r>
            <w:r w:rsidDel="00000000" w:rsidR="00000000" w:rsidRPr="00000000">
              <w:rPr>
                <w:rtl w:val="0"/>
              </w:rPr>
            </w:r>
          </w:p>
        </w:tc>
      </w:tr>
      <w:tr>
        <w:trPr>
          <w:cantSplit w:val="0"/>
          <w:trHeight w:val="425.0000000000023" w:hRule="atLeast"/>
          <w:tblHeader w:val="0"/>
        </w:trPr>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8">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9">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425.0000000000023" w:hRule="atLeast"/>
          <w:tblHeader w:val="0"/>
        </w:trPr>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C">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D">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425.0000000000023" w:hRule="atLeast"/>
          <w:tblHeader w:val="0"/>
        </w:trPr>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0">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1">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8">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9">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C">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D">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0">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1">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4">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95">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8" w:val="single"/>
              <w:bottom w:color="000000" w:space="0" w:sz="8" w:val="single"/>
              <w:right w:color="000000" w:space="0" w:sz="8" w:val="single"/>
            </w:tcBorders>
            <w:shd w:fill="e2efd9"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9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Inovação</w:t>
            </w:r>
          </w:p>
          <w:p w:rsidR="00000000" w:rsidDel="00000000" w:rsidP="00000000" w:rsidRDefault="00000000" w:rsidRPr="00000000" w14:paraId="00000098">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(Básico)</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99">
            <w:pPr>
              <w:rPr>
                <w:rFonts w:ascii="Arial" w:cs="Arial" w:eastAsia="Arial" w:hAnsi="Arial"/>
                <w:sz w:val="18"/>
                <w:szCs w:val="18"/>
              </w:rPr>
            </w:pPr>
            <w:r w:rsidDel="00000000" w:rsidR="00000000" w:rsidRPr="00000000">
              <w:rPr>
                <w:rFonts w:ascii="Arial" w:cs="Arial" w:eastAsia="Arial" w:hAnsi="Arial"/>
                <w:sz w:val="18"/>
                <w:szCs w:val="18"/>
                <w:rtl w:val="0"/>
              </w:rPr>
              <w:t xml:space="preserve">Iniciação em Projetos de Inovação </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9A">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09B">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24h</w:t>
            </w:r>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shd w:fill="deebf6" w:val="clear"/>
            <w:vAlign w:val="center"/>
          </w:tcPr>
          <w:p w:rsidR="00000000" w:rsidDel="00000000" w:rsidP="00000000" w:rsidRDefault="00000000" w:rsidRPr="00000000" w14:paraId="0000009C">
            <w:pPr>
              <w:spacing w:after="8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Introdutório da Ocupação</w:t>
            </w:r>
          </w:p>
        </w:tc>
        <w:tc>
          <w:tcPr>
            <w:tcBorders>
              <w:top w:color="000000" w:space="0" w:sz="0" w:val="nil"/>
              <w:left w:color="000000" w:space="0" w:sz="0" w:val="nil"/>
              <w:bottom w:color="000000" w:space="0" w:sz="8" w:val="single"/>
              <w:right w:color="000000" w:space="0" w:sz="8" w:val="single"/>
            </w:tcBorders>
            <w:shd w:fill="deebf6" w:val="clear"/>
            <w:vAlign w:val="center"/>
          </w:tcPr>
          <w:p w:rsidR="00000000" w:rsidDel="00000000" w:rsidP="00000000" w:rsidRDefault="00000000" w:rsidRPr="00000000" w14:paraId="0000009D">
            <w:pPr>
              <w:spacing w:after="80" w:before="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Processos de Melhoria e Inovação</w:t>
            </w:r>
          </w:p>
        </w:tc>
        <w:tc>
          <w:tcPr>
            <w:tcBorders>
              <w:top w:color="000000" w:space="0" w:sz="0" w:val="nil"/>
              <w:left w:color="000000" w:space="0" w:sz="0" w:val="nil"/>
              <w:bottom w:color="000000" w:space="0" w:sz="8" w:val="single"/>
              <w:right w:color="000000" w:space="0" w:sz="8" w:val="single"/>
            </w:tcBorders>
            <w:shd w:fill="deebf6" w:val="clear"/>
            <w:vAlign w:val="center"/>
          </w:tcPr>
          <w:p w:rsidR="00000000" w:rsidDel="00000000" w:rsidP="00000000" w:rsidRDefault="00000000" w:rsidRPr="00000000" w14:paraId="0000009E">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80h</w:t>
            </w:r>
          </w:p>
        </w:tc>
        <w:tc>
          <w:tcPr>
            <w:vMerge w:val="restart"/>
            <w:tcBorders>
              <w:top w:color="000000" w:space="0" w:sz="4" w:val="single"/>
              <w:left w:color="000000" w:space="0" w:sz="8" w:val="single"/>
              <w:bottom w:color="000000" w:space="0" w:sz="8" w:val="single"/>
              <w:right w:color="000000" w:space="0" w:sz="8" w:val="single"/>
            </w:tcBorders>
            <w:shd w:fill="deebf6" w:val="clear"/>
            <w:vAlign w:val="center"/>
          </w:tcPr>
          <w:p w:rsidR="00000000" w:rsidDel="00000000" w:rsidP="00000000" w:rsidRDefault="00000000" w:rsidRPr="00000000" w14:paraId="0000009F">
            <w:pPr>
              <w:spacing w:after="80" w:line="276" w:lineRule="auto"/>
              <w:jc w:val="center"/>
              <w:rPr>
                <w:rFonts w:ascii="Arial" w:cs="Arial" w:eastAsia="Arial" w:hAnsi="Arial"/>
                <w:b w:val="1"/>
                <w:sz w:val="18"/>
                <w:szCs w:val="18"/>
              </w:rPr>
            </w:pPr>
            <w:r w:rsidDel="00000000" w:rsidR="00000000" w:rsidRPr="00000000">
              <w:rPr>
                <w:rFonts w:ascii="Arial" w:cs="Arial" w:eastAsia="Arial" w:hAnsi="Arial"/>
                <w:sz w:val="18"/>
                <w:szCs w:val="18"/>
                <w:rtl w:val="0"/>
              </w:rPr>
              <w:t xml:space="preserve">248h</w:t>
            </w:r>
            <w:r w:rsidDel="00000000" w:rsidR="00000000" w:rsidRPr="00000000">
              <w:rPr>
                <w:rtl w:val="0"/>
              </w:rPr>
            </w:r>
          </w:p>
        </w:tc>
      </w:tr>
      <w:tr>
        <w:trPr>
          <w:cantSplit w:val="0"/>
          <w:trHeight w:val="360.02978515625273" w:hRule="atLeast"/>
          <w:tblHeader w:val="0"/>
        </w:trPr>
        <w:tc>
          <w:tcPr>
            <w:vMerge w:val="continue"/>
            <w:tcBorders>
              <w:top w:color="000000" w:space="0" w:sz="0" w:val="nil"/>
              <w:left w:color="000000" w:space="0" w:sz="8" w:val="single"/>
              <w:bottom w:color="000000" w:space="0" w:sz="8" w:val="single"/>
              <w:right w:color="000000" w:space="0" w:sz="8" w:val="single"/>
            </w:tcBorders>
            <w:shd w:fill="deebf6" w:val="cle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eebf6" w:val="clear"/>
            <w:vAlign w:val="center"/>
          </w:tcPr>
          <w:p w:rsidR="00000000" w:rsidDel="00000000" w:rsidP="00000000" w:rsidRDefault="00000000" w:rsidRPr="00000000" w14:paraId="000000A1">
            <w:pPr>
              <w:spacing w:after="80" w:before="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Comunicação </w:t>
            </w:r>
            <w:r w:rsidDel="00000000" w:rsidR="00000000" w:rsidRPr="00000000">
              <w:rPr>
                <w:rFonts w:ascii="Arial" w:cs="Arial" w:eastAsia="Arial" w:hAnsi="Arial"/>
                <w:sz w:val="18"/>
                <w:szCs w:val="18"/>
                <w:rtl w:val="0"/>
              </w:rPr>
              <w:t xml:space="preserve">Aplicada à Gestão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eebf6" w:val="clear"/>
            <w:vAlign w:val="center"/>
          </w:tcPr>
          <w:p w:rsidR="00000000" w:rsidDel="00000000" w:rsidP="00000000" w:rsidRDefault="00000000" w:rsidRPr="00000000" w14:paraId="000000A2">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40</w:t>
            </w:r>
            <w:r w:rsidDel="00000000" w:rsidR="00000000" w:rsidRPr="00000000">
              <w:rPr>
                <w:rFonts w:ascii="Arial" w:cs="Arial" w:eastAsia="Arial" w:hAnsi="Arial"/>
                <w:color w:val="000000"/>
                <w:sz w:val="18"/>
                <w:szCs w:val="18"/>
                <w:rtl w:val="0"/>
              </w:rPr>
              <w:t xml:space="preserve">h</w:t>
            </w:r>
          </w:p>
        </w:tc>
        <w:tc>
          <w:tcPr>
            <w:vMerge w:val="continue"/>
            <w:tcBorders>
              <w:top w:color="000000" w:space="0" w:sz="0" w:val="nil"/>
              <w:left w:color="000000" w:space="0" w:sz="8" w:val="single"/>
              <w:bottom w:color="000000" w:space="0" w:sz="8" w:val="single"/>
              <w:right w:color="000000" w:space="0" w:sz="8" w:val="single"/>
            </w:tcBorders>
            <w:shd w:fill="deebf6"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deebf6" w:val="cle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eebf6" w:val="clear"/>
            <w:vAlign w:val="center"/>
          </w:tcPr>
          <w:p w:rsidR="00000000" w:rsidDel="00000000" w:rsidP="00000000" w:rsidRDefault="00000000" w:rsidRPr="00000000" w14:paraId="000000A5">
            <w:pPr>
              <w:spacing w:after="80" w:before="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Introdução à Gestão Organizacional</w:t>
            </w:r>
          </w:p>
        </w:tc>
        <w:tc>
          <w:tcPr>
            <w:tcBorders>
              <w:top w:color="000000" w:space="0" w:sz="0" w:val="nil"/>
              <w:left w:color="000000" w:space="0" w:sz="0" w:val="nil"/>
              <w:bottom w:color="000000" w:space="0" w:sz="8" w:val="single"/>
              <w:right w:color="000000" w:space="0" w:sz="8" w:val="single"/>
            </w:tcBorders>
            <w:shd w:fill="deebf6" w:val="clear"/>
            <w:vAlign w:val="center"/>
          </w:tcPr>
          <w:p w:rsidR="00000000" w:rsidDel="00000000" w:rsidP="00000000" w:rsidRDefault="00000000" w:rsidRPr="00000000" w14:paraId="000000A6">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60</w:t>
            </w:r>
            <w:r w:rsidDel="00000000" w:rsidR="00000000" w:rsidRPr="00000000">
              <w:rPr>
                <w:rFonts w:ascii="Arial" w:cs="Arial" w:eastAsia="Arial" w:hAnsi="Arial"/>
                <w:color w:val="000000"/>
                <w:sz w:val="18"/>
                <w:szCs w:val="18"/>
                <w:rtl w:val="0"/>
              </w:rPr>
              <w:t xml:space="preserve">h</w:t>
            </w:r>
          </w:p>
        </w:tc>
        <w:tc>
          <w:tcPr>
            <w:vMerge w:val="continue"/>
            <w:tcBorders>
              <w:top w:color="000000" w:space="0" w:sz="0" w:val="nil"/>
              <w:left w:color="000000" w:space="0" w:sz="8" w:val="single"/>
              <w:bottom w:color="000000" w:space="0" w:sz="8" w:val="single"/>
              <w:right w:color="000000" w:space="0" w:sz="8" w:val="single"/>
            </w:tcBorders>
            <w:shd w:fill="deebf6" w:val="cle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deebf6" w:val="cle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eebf6" w:val="clear"/>
            <w:vAlign w:val="center"/>
          </w:tcPr>
          <w:p w:rsidR="00000000" w:rsidDel="00000000" w:rsidP="00000000" w:rsidRDefault="00000000" w:rsidRPr="00000000" w14:paraId="000000A9">
            <w:pPr>
              <w:spacing w:after="80" w:before="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Fundamentos de Custos</w:t>
            </w:r>
          </w:p>
        </w:tc>
        <w:tc>
          <w:tcPr>
            <w:tcBorders>
              <w:top w:color="000000" w:space="0" w:sz="0" w:val="nil"/>
              <w:left w:color="000000" w:space="0" w:sz="0" w:val="nil"/>
              <w:bottom w:color="000000" w:space="0" w:sz="8" w:val="single"/>
              <w:right w:color="000000" w:space="0" w:sz="8" w:val="single"/>
            </w:tcBorders>
            <w:shd w:fill="deebf6" w:val="clear"/>
            <w:vAlign w:val="center"/>
          </w:tcPr>
          <w:p w:rsidR="00000000" w:rsidDel="00000000" w:rsidP="00000000" w:rsidRDefault="00000000" w:rsidRPr="00000000" w14:paraId="000000AA">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68</w:t>
            </w:r>
            <w:r w:rsidDel="00000000" w:rsidR="00000000" w:rsidRPr="00000000">
              <w:rPr>
                <w:rFonts w:ascii="Arial" w:cs="Arial" w:eastAsia="Arial" w:hAnsi="Arial"/>
                <w:color w:val="000000"/>
                <w:sz w:val="18"/>
                <w:szCs w:val="18"/>
                <w:rtl w:val="0"/>
              </w:rPr>
              <w:t xml:space="preserve">h</w:t>
            </w:r>
          </w:p>
        </w:tc>
        <w:tc>
          <w:tcPr>
            <w:vMerge w:val="continue"/>
            <w:tcBorders>
              <w:top w:color="000000" w:space="0" w:sz="0" w:val="nil"/>
              <w:left w:color="000000" w:space="0" w:sz="8" w:val="single"/>
              <w:bottom w:color="000000" w:space="0" w:sz="8" w:val="single"/>
              <w:right w:color="000000" w:space="0" w:sz="8" w:val="single"/>
            </w:tcBorders>
            <w:shd w:fill="deebf6" w:val="cle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9.9999999999977" w:hRule="atLeast"/>
          <w:tblHeader w:val="0"/>
        </w:trPr>
        <w:tc>
          <w:tcPr>
            <w:vMerge w:val="restart"/>
            <w:tcBorders>
              <w:top w:color="000000" w:space="0" w:sz="0" w:val="nil"/>
              <w:left w:color="000000" w:space="0" w:sz="8" w:val="single"/>
              <w:bottom w:color="000000" w:space="0" w:sz="0" w:val="nil"/>
              <w:right w:color="000000" w:space="0" w:sz="8" w:val="single"/>
            </w:tcBorders>
            <w:shd w:fill="fff2cc" w:val="clear"/>
            <w:vAlign w:val="center"/>
          </w:tcPr>
          <w:p w:rsidR="00000000" w:rsidDel="00000000" w:rsidP="00000000" w:rsidRDefault="00000000" w:rsidRPr="00000000" w14:paraId="000000AC">
            <w:pPr>
              <w:spacing w:after="80" w:before="0" w:line="276" w:lineRule="auto"/>
              <w:jc w:val="center"/>
              <w:rPr>
                <w:rFonts w:ascii="Arial" w:cs="Arial" w:eastAsia="Arial" w:hAnsi="Arial"/>
                <w:b w:val="1"/>
                <w:sz w:val="18"/>
                <w:szCs w:val="18"/>
              </w:rPr>
            </w:pPr>
            <w:r w:rsidDel="00000000" w:rsidR="00000000" w:rsidRPr="00000000">
              <w:rPr>
                <w:rFonts w:ascii="Arial" w:cs="Arial" w:eastAsia="Arial" w:hAnsi="Arial"/>
                <w:b w:val="1"/>
                <w:color w:val="000000"/>
                <w:sz w:val="18"/>
                <w:szCs w:val="18"/>
                <w:rtl w:val="0"/>
              </w:rPr>
              <w:t xml:space="preserve">Específico da </w:t>
            </w: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0AD">
            <w:pPr>
              <w:spacing w:after="80" w:before="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Ocupação</w:t>
            </w:r>
          </w:p>
          <w:p w:rsidR="00000000" w:rsidDel="00000000" w:rsidP="00000000" w:rsidRDefault="00000000" w:rsidRPr="00000000" w14:paraId="000000AE">
            <w:pPr>
              <w:spacing w:after="80" w:before="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tcBorders>
              <w:top w:color="000000" w:space="0" w:sz="0" w:val="nil"/>
              <w:left w:color="000000" w:space="0" w:sz="0" w:val="nil"/>
              <w:bottom w:color="000000" w:space="0" w:sz="8" w:val="single"/>
              <w:right w:color="000000" w:space="0" w:sz="8" w:val="single"/>
            </w:tcBorders>
            <w:shd w:fill="fff2cc" w:val="clear"/>
            <w:vAlign w:val="center"/>
          </w:tcPr>
          <w:p w:rsidR="00000000" w:rsidDel="00000000" w:rsidP="00000000" w:rsidRDefault="00000000" w:rsidRPr="00000000" w14:paraId="000000AF">
            <w:pPr>
              <w:spacing w:after="80" w:before="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Logística Aplicada ao Processo  Produtivo</w:t>
            </w:r>
          </w:p>
        </w:tc>
        <w:tc>
          <w:tcPr>
            <w:tcBorders>
              <w:top w:color="000000" w:space="0" w:sz="0" w:val="nil"/>
              <w:left w:color="000000" w:space="0" w:sz="0" w:val="nil"/>
              <w:bottom w:color="000000" w:space="0" w:sz="8" w:val="single"/>
              <w:right w:color="000000" w:space="0" w:sz="8" w:val="single"/>
            </w:tcBorders>
            <w:shd w:fill="fff2cc" w:val="clear"/>
            <w:vAlign w:val="center"/>
          </w:tcPr>
          <w:p w:rsidR="00000000" w:rsidDel="00000000" w:rsidP="00000000" w:rsidRDefault="00000000" w:rsidRPr="00000000" w14:paraId="000000B0">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80h</w:t>
            </w:r>
          </w:p>
        </w:tc>
        <w:tc>
          <w:tcPr>
            <w:vMerge w:val="restart"/>
            <w:tcBorders>
              <w:top w:color="000000" w:space="0" w:sz="0" w:val="nil"/>
              <w:left w:color="000000" w:space="0" w:sz="8" w:val="single"/>
              <w:bottom w:color="000000" w:space="0" w:sz="8" w:val="single"/>
              <w:right w:color="000000" w:space="0" w:sz="8" w:val="single"/>
            </w:tcBorders>
            <w:shd w:fill="fff2cc" w:val="clear"/>
            <w:vAlign w:val="center"/>
          </w:tcPr>
          <w:p w:rsidR="00000000" w:rsidDel="00000000" w:rsidP="00000000" w:rsidRDefault="00000000" w:rsidRPr="00000000" w14:paraId="000000B1">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432</w:t>
            </w:r>
            <w:r w:rsidDel="00000000" w:rsidR="00000000" w:rsidRPr="00000000">
              <w:rPr>
                <w:rFonts w:ascii="Arial" w:cs="Arial" w:eastAsia="Arial" w:hAnsi="Arial"/>
                <w:color w:val="000000"/>
                <w:sz w:val="18"/>
                <w:szCs w:val="18"/>
                <w:rtl w:val="0"/>
              </w:rPr>
              <w:t xml:space="preserve">h</w:t>
            </w:r>
          </w:p>
        </w:tc>
      </w:tr>
      <w:tr>
        <w:trPr>
          <w:cantSplit w:val="0"/>
          <w:trHeight w:val="300" w:hRule="atLeast"/>
          <w:tblHeader w:val="0"/>
        </w:trPr>
        <w:tc>
          <w:tcPr>
            <w:vMerge w:val="continue"/>
            <w:tcBorders>
              <w:top w:color="000000" w:space="0" w:sz="0" w:val="nil"/>
              <w:left w:color="000000" w:space="0" w:sz="8" w:val="single"/>
              <w:bottom w:color="000000" w:space="0" w:sz="0" w:val="nil"/>
              <w:right w:color="000000" w:space="0" w:sz="8" w:val="single"/>
            </w:tcBorders>
            <w:shd w:fill="fff2cc"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2cc" w:val="clear"/>
            <w:vAlign w:val="center"/>
          </w:tcPr>
          <w:p w:rsidR="00000000" w:rsidDel="00000000" w:rsidP="00000000" w:rsidRDefault="00000000" w:rsidRPr="00000000" w14:paraId="000000B3">
            <w:pPr>
              <w:spacing w:after="80" w:before="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Recursos e Processos Produtivos </w:t>
            </w:r>
          </w:p>
        </w:tc>
        <w:tc>
          <w:tcPr>
            <w:tcBorders>
              <w:top w:color="000000" w:space="0" w:sz="0" w:val="nil"/>
              <w:left w:color="000000" w:space="0" w:sz="0" w:val="nil"/>
              <w:bottom w:color="000000" w:space="0" w:sz="8" w:val="single"/>
              <w:right w:color="000000" w:space="0" w:sz="8" w:val="single"/>
            </w:tcBorders>
            <w:shd w:fill="fff2cc" w:val="clear"/>
            <w:vAlign w:val="center"/>
          </w:tcPr>
          <w:p w:rsidR="00000000" w:rsidDel="00000000" w:rsidP="00000000" w:rsidRDefault="00000000" w:rsidRPr="00000000" w14:paraId="000000B4">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8</w:t>
            </w:r>
            <w:r w:rsidDel="00000000" w:rsidR="00000000" w:rsidRPr="00000000">
              <w:rPr>
                <w:rFonts w:ascii="Arial" w:cs="Arial" w:eastAsia="Arial" w:hAnsi="Arial"/>
                <w:color w:val="000000"/>
                <w:sz w:val="18"/>
                <w:szCs w:val="18"/>
                <w:rtl w:val="0"/>
              </w:rPr>
              <w:t xml:space="preserve">0h</w:t>
            </w:r>
          </w:p>
        </w:tc>
        <w:tc>
          <w:tcPr>
            <w:vMerge w:val="continue"/>
            <w:tcBorders>
              <w:top w:color="000000" w:space="0" w:sz="0" w:val="nil"/>
              <w:left w:color="000000" w:space="0" w:sz="8" w:val="single"/>
              <w:bottom w:color="000000" w:space="0" w:sz="8" w:val="single"/>
              <w:right w:color="000000" w:space="0" w:sz="8" w:val="single"/>
            </w:tcBorders>
            <w:shd w:fill="fff2cc" w:val="cle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0" w:val="nil"/>
              <w:right w:color="000000" w:space="0" w:sz="8" w:val="single"/>
            </w:tcBorders>
            <w:shd w:fill="fff2cc" w:val="cle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2cc" w:val="clear"/>
            <w:vAlign w:val="center"/>
          </w:tcPr>
          <w:p w:rsidR="00000000" w:rsidDel="00000000" w:rsidP="00000000" w:rsidRDefault="00000000" w:rsidRPr="00000000" w14:paraId="000000B7">
            <w:pPr>
              <w:spacing w:after="80" w:before="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Planejamento da Produção</w:t>
            </w:r>
          </w:p>
        </w:tc>
        <w:tc>
          <w:tcPr>
            <w:tcBorders>
              <w:top w:color="000000" w:space="0" w:sz="0" w:val="nil"/>
              <w:left w:color="000000" w:space="0" w:sz="0" w:val="nil"/>
              <w:bottom w:color="000000" w:space="0" w:sz="8" w:val="single"/>
              <w:right w:color="000000" w:space="0" w:sz="8" w:val="single"/>
            </w:tcBorders>
            <w:shd w:fill="fff2cc" w:val="clear"/>
            <w:vAlign w:val="center"/>
          </w:tcPr>
          <w:p w:rsidR="00000000" w:rsidDel="00000000" w:rsidP="00000000" w:rsidRDefault="00000000" w:rsidRPr="00000000" w14:paraId="000000B8">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80h</w:t>
            </w:r>
          </w:p>
        </w:tc>
        <w:tc>
          <w:tcPr>
            <w:vMerge w:val="continue"/>
            <w:tcBorders>
              <w:top w:color="000000" w:space="0" w:sz="0" w:val="nil"/>
              <w:left w:color="000000" w:space="0" w:sz="8" w:val="single"/>
              <w:bottom w:color="000000" w:space="0" w:sz="8" w:val="single"/>
              <w:right w:color="000000" w:space="0" w:sz="8" w:val="single"/>
            </w:tcBorders>
            <w:shd w:fill="fff2cc"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0" w:val="nil"/>
              <w:right w:color="000000" w:space="0" w:sz="8" w:val="single"/>
            </w:tcBorders>
            <w:shd w:fill="fff2cc"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2cc" w:val="clear"/>
            <w:vAlign w:val="center"/>
          </w:tcPr>
          <w:p w:rsidR="00000000" w:rsidDel="00000000" w:rsidP="00000000" w:rsidRDefault="00000000" w:rsidRPr="00000000" w14:paraId="000000BB">
            <w:pPr>
              <w:spacing w:after="80" w:before="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Programação e Controle da Produção</w:t>
            </w:r>
          </w:p>
        </w:tc>
        <w:tc>
          <w:tcPr>
            <w:tcBorders>
              <w:top w:color="000000" w:space="0" w:sz="0" w:val="nil"/>
              <w:left w:color="000000" w:space="0" w:sz="0" w:val="nil"/>
              <w:bottom w:color="000000" w:space="0" w:sz="8" w:val="single"/>
              <w:right w:color="000000" w:space="0" w:sz="8" w:val="single"/>
            </w:tcBorders>
            <w:shd w:fill="fff2cc" w:val="clear"/>
            <w:vAlign w:val="center"/>
          </w:tcPr>
          <w:p w:rsidR="00000000" w:rsidDel="00000000" w:rsidP="00000000" w:rsidRDefault="00000000" w:rsidRPr="00000000" w14:paraId="000000BC">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8</w:t>
            </w:r>
            <w:r w:rsidDel="00000000" w:rsidR="00000000" w:rsidRPr="00000000">
              <w:rPr>
                <w:rFonts w:ascii="Arial" w:cs="Arial" w:eastAsia="Arial" w:hAnsi="Arial"/>
                <w:color w:val="000000"/>
                <w:sz w:val="18"/>
                <w:szCs w:val="18"/>
                <w:rtl w:val="0"/>
              </w:rPr>
              <w:t xml:space="preserve">0h</w:t>
            </w:r>
          </w:p>
        </w:tc>
        <w:tc>
          <w:tcPr>
            <w:vMerge w:val="continue"/>
            <w:tcBorders>
              <w:top w:color="000000" w:space="0" w:sz="0" w:val="nil"/>
              <w:left w:color="000000" w:space="0" w:sz="8" w:val="single"/>
              <w:bottom w:color="000000" w:space="0" w:sz="8" w:val="single"/>
              <w:right w:color="000000" w:space="0" w:sz="8" w:val="single"/>
            </w:tcBorders>
            <w:shd w:fill="fff2cc" w:val="cle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vMerge w:val="continue"/>
            <w:tcBorders>
              <w:top w:color="000000" w:space="0" w:sz="0" w:val="nil"/>
              <w:left w:color="000000" w:space="0" w:sz="8" w:val="single"/>
              <w:bottom w:color="000000" w:space="0" w:sz="0" w:val="nil"/>
              <w:right w:color="000000" w:space="0" w:sz="8" w:val="single"/>
            </w:tcBorders>
            <w:shd w:fill="fff2cc"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2cc" w:val="clear"/>
            <w:vAlign w:val="center"/>
          </w:tcPr>
          <w:p w:rsidR="00000000" w:rsidDel="00000000" w:rsidP="00000000" w:rsidRDefault="00000000" w:rsidRPr="00000000" w14:paraId="000000BF">
            <w:pPr>
              <w:spacing w:after="80" w:before="0" w:line="276"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Aprimoramento Profissional </w:t>
            </w:r>
          </w:p>
        </w:tc>
        <w:tc>
          <w:tcPr>
            <w:tcBorders>
              <w:top w:color="000000" w:space="0" w:sz="0" w:val="nil"/>
              <w:left w:color="000000" w:space="0" w:sz="0" w:val="nil"/>
              <w:bottom w:color="000000" w:space="0" w:sz="0" w:val="nil"/>
              <w:right w:color="000000" w:space="0" w:sz="8" w:val="single"/>
            </w:tcBorders>
            <w:shd w:fill="fff2cc" w:val="clear"/>
            <w:vAlign w:val="center"/>
          </w:tcPr>
          <w:p w:rsidR="00000000" w:rsidDel="00000000" w:rsidP="00000000" w:rsidRDefault="00000000" w:rsidRPr="00000000" w14:paraId="000000C0">
            <w:pPr>
              <w:spacing w:after="80" w:before="0" w:line="276" w:lineRule="auto"/>
              <w:jc w:val="cente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112</w:t>
            </w:r>
            <w:r w:rsidDel="00000000" w:rsidR="00000000" w:rsidRPr="00000000">
              <w:rPr>
                <w:rFonts w:ascii="Arial" w:cs="Arial" w:eastAsia="Arial" w:hAnsi="Arial"/>
                <w:color w:val="000000"/>
                <w:sz w:val="18"/>
                <w:szCs w:val="18"/>
                <w:rtl w:val="0"/>
              </w:rPr>
              <w:t xml:space="preserve">h</w:t>
            </w:r>
          </w:p>
        </w:tc>
        <w:tc>
          <w:tcPr>
            <w:vMerge w:val="continue"/>
            <w:tcBorders>
              <w:top w:color="000000" w:space="0" w:sz="0" w:val="nil"/>
              <w:left w:color="000000" w:space="0" w:sz="8" w:val="single"/>
              <w:bottom w:color="000000" w:space="0" w:sz="8" w:val="single"/>
              <w:right w:color="000000" w:space="0" w:sz="8" w:val="single"/>
            </w:tcBorders>
            <w:shd w:fill="fff2cc"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r>
      <w:tr>
        <w:trPr>
          <w:cantSplit w:val="0"/>
          <w:trHeight w:val="300" w:hRule="atLeast"/>
          <w:tblHeader w:val="0"/>
        </w:trPr>
        <w:tc>
          <w:tcPr>
            <w:gridSpan w:val="3"/>
            <w:tcBorders>
              <w:top w:color="000000" w:space="0" w:sz="8" w:val="single"/>
              <w:left w:color="000000" w:space="0" w:sz="8" w:val="single"/>
              <w:bottom w:color="000000" w:space="0" w:sz="8" w:val="single"/>
              <w:right w:color="000000" w:space="0" w:sz="8" w:val="single"/>
            </w:tcBorders>
            <w:shd w:fill="e7e6e6" w:val="clear"/>
            <w:vAlign w:val="center"/>
          </w:tcPr>
          <w:p w:rsidR="00000000" w:rsidDel="00000000" w:rsidP="00000000" w:rsidRDefault="00000000" w:rsidRPr="00000000" w14:paraId="000000C2">
            <w:pPr>
              <w:spacing w:after="80" w:before="0" w:line="276" w:lineRule="auto"/>
              <w:jc w:val="right"/>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Total </w:t>
            </w:r>
          </w:p>
        </w:tc>
        <w:tc>
          <w:tcPr>
            <w:tcBorders>
              <w:top w:color="000000" w:space="0" w:sz="0" w:val="nil"/>
              <w:left w:color="000000" w:space="0" w:sz="0" w:val="nil"/>
              <w:bottom w:color="000000" w:space="0" w:sz="8" w:val="single"/>
              <w:right w:color="000000" w:space="0" w:sz="8" w:val="single"/>
            </w:tcBorders>
            <w:shd w:fill="e7e6e6" w:val="clear"/>
            <w:vAlign w:val="center"/>
          </w:tcPr>
          <w:p w:rsidR="00000000" w:rsidDel="00000000" w:rsidP="00000000" w:rsidRDefault="00000000" w:rsidRPr="00000000" w14:paraId="000000C5">
            <w:pPr>
              <w:spacing w:after="80" w:before="0" w:line="276" w:lineRule="auto"/>
              <w:jc w:val="center"/>
              <w:rPr>
                <w:rFonts w:ascii="Arial" w:cs="Arial" w:eastAsia="Arial" w:hAnsi="Arial"/>
                <w:b w:val="1"/>
                <w:color w:val="000000"/>
                <w:sz w:val="18"/>
                <w:szCs w:val="18"/>
              </w:rPr>
            </w:pPr>
            <w:r w:rsidDel="00000000" w:rsidR="00000000" w:rsidRPr="00000000">
              <w:rPr>
                <w:rFonts w:ascii="Arial" w:cs="Arial" w:eastAsia="Arial" w:hAnsi="Arial"/>
                <w:b w:val="1"/>
                <w:sz w:val="18"/>
                <w:szCs w:val="18"/>
                <w:rtl w:val="0"/>
              </w:rPr>
              <w:t xml:space="preserve">860</w:t>
            </w:r>
            <w:r w:rsidDel="00000000" w:rsidR="00000000" w:rsidRPr="00000000">
              <w:rPr>
                <w:rFonts w:ascii="Arial" w:cs="Arial" w:eastAsia="Arial" w:hAnsi="Arial"/>
                <w:b w:val="1"/>
                <w:color w:val="000000"/>
                <w:sz w:val="18"/>
                <w:szCs w:val="18"/>
                <w:rtl w:val="0"/>
              </w:rPr>
              <w:t xml:space="preserve">h</w:t>
            </w:r>
          </w:p>
        </w:tc>
      </w:tr>
    </w:tbl>
    <w:p w:rsidR="00000000" w:rsidDel="00000000" w:rsidP="00000000" w:rsidRDefault="00000000" w:rsidRPr="00000000" w14:paraId="000000C6">
      <w:pPr>
        <w:spacing w:after="80" w:before="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88h</w:t>
      </w:r>
    </w:p>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180h </w:t>
      </w:r>
    </w:p>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w:t>
      </w:r>
      <w:r w:rsidDel="00000000" w:rsidR="00000000" w:rsidRPr="00000000">
        <w:rPr>
          <w:rFonts w:ascii="Arial" w:cs="Arial" w:eastAsia="Arial" w:hAnsi="Arial"/>
          <w:sz w:val="20"/>
          <w:szCs w:val="20"/>
          <w:rtl w:val="0"/>
        </w:rPr>
        <w:t xml:space="preserve">680h</w:t>
      </w:r>
      <w:r w:rsidDel="00000000" w:rsidR="00000000" w:rsidRPr="00000000">
        <w:rPr>
          <w:rtl w:val="0"/>
        </w:rPr>
      </w:r>
    </w:p>
    <w:p w:rsidR="00000000" w:rsidDel="00000000" w:rsidP="00000000" w:rsidRDefault="00000000" w:rsidRPr="00000000" w14:paraId="000000CB">
      <w:pPr>
        <w:spacing w:after="80"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spacing w:after="80" w:before="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Acessibilidade (aplicada em todas as unidades curriculares):</w:t>
      </w:r>
    </w:p>
    <w:p w:rsidR="00000000" w:rsidDel="00000000" w:rsidP="00000000" w:rsidRDefault="00000000" w:rsidRPr="00000000" w14:paraId="000000CE">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CF">
      <w:pPr>
        <w:spacing w:after="80" w:before="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keepNext w:val="1"/>
        <w:numPr>
          <w:ilvl w:val="0"/>
          <w:numId w:val="17"/>
        </w:numPr>
        <w:pBdr>
          <w:top w:space="0" w:sz="0" w:val="nil"/>
          <w:left w:space="0" w:sz="0" w:val="nil"/>
          <w:bottom w:space="0" w:sz="0" w:val="nil"/>
          <w:right w:space="0" w:sz="0" w:val="nil"/>
          <w:between w:space="0" w:sz="0" w:val="nil"/>
        </w:pBdr>
        <w:spacing w:after="80" w:before="0" w:line="276" w:lineRule="auto"/>
        <w:ind w:left="425.19685039370074" w:hanging="435"/>
        <w:jc w:val="both"/>
        <w:rPr>
          <w:rFonts w:ascii="Arial" w:cs="Arial" w:eastAsia="Arial" w:hAnsi="Arial"/>
          <w:b w:val="1"/>
          <w:smallCaps w:val="1"/>
        </w:rPr>
      </w:pPr>
      <w:bookmarkStart w:colFirst="0" w:colLast="0" w:name="_heading=h.147n2zr" w:id="10"/>
      <w:bookmarkEnd w:id="10"/>
      <w:r w:rsidDel="00000000" w:rsidR="00000000" w:rsidRPr="00000000">
        <w:rPr>
          <w:rFonts w:ascii="Arial" w:cs="Arial" w:eastAsia="Arial" w:hAnsi="Arial"/>
          <w:b w:val="1"/>
          <w:smallCaps w:val="1"/>
          <w:color w:val="0070c0"/>
          <w:sz w:val="20"/>
          <w:szCs w:val="20"/>
          <w:rtl w:val="0"/>
        </w:rPr>
        <w:t xml:space="preserve">PROCEDIMENTOS METODOLÓGICOS E AVALIAÇÃO</w:t>
      </w:r>
      <w:r w:rsidDel="00000000" w:rsidR="00000000" w:rsidRPr="00000000">
        <w:rPr>
          <w:rtl w:val="0"/>
        </w:rPr>
      </w:r>
    </w:p>
    <w:p w:rsidR="00000000" w:rsidDel="00000000" w:rsidP="00000000" w:rsidRDefault="00000000" w:rsidRPr="00000000" w14:paraId="000000D1">
      <w:pPr>
        <w:keepNext w:val="1"/>
        <w:numPr>
          <w:ilvl w:val="1"/>
          <w:numId w:val="17"/>
        </w:numPr>
        <w:tabs>
          <w:tab w:val="left" w:leader="none" w:pos="426"/>
        </w:tabs>
        <w:spacing w:after="120" w:lineRule="auto"/>
        <w:ind w:left="566.9291338582675" w:hanging="570"/>
        <w:rPr>
          <w:rFonts w:ascii="Arial" w:cs="Arial" w:eastAsia="Arial" w:hAnsi="Arial"/>
          <w:b w:val="1"/>
          <w:smallCaps w:val="1"/>
          <w:sz w:val="20"/>
          <w:szCs w:val="20"/>
        </w:rPr>
      </w:pPr>
      <w:bookmarkStart w:colFirst="0" w:colLast="0" w:name="_heading=h.23ckvvd" w:id="11"/>
      <w:bookmarkEnd w:id="11"/>
      <w:r w:rsidDel="00000000" w:rsidR="00000000" w:rsidRPr="00000000">
        <w:rPr>
          <w:rFonts w:ascii="Arial" w:cs="Arial" w:eastAsia="Arial" w:hAnsi="Arial"/>
          <w:b w:val="1"/>
          <w:smallCaps w:val="1"/>
          <w:sz w:val="20"/>
          <w:szCs w:val="20"/>
          <w:rtl w:val="0"/>
        </w:rPr>
        <w:t xml:space="preserve">CONTEÚDOS REFERIDOS NA PORTARIA MTE 3.872/23:</w:t>
      </w:r>
    </w:p>
    <w:p w:rsidR="00000000" w:rsidDel="00000000" w:rsidP="00000000" w:rsidRDefault="00000000" w:rsidRPr="00000000" w14:paraId="000000D2">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D3">
      <w:pPr>
        <w:numPr>
          <w:ilvl w:val="0"/>
          <w:numId w:val="3"/>
        </w:numPr>
        <w:spacing w:before="20" w:line="360" w:lineRule="auto"/>
        <w:ind w:left="574" w:hanging="432"/>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D4">
      <w:pPr>
        <w:numPr>
          <w:ilvl w:val="0"/>
          <w:numId w:val="3"/>
        </w:numPr>
        <w:spacing w:after="120" w:line="360" w:lineRule="auto"/>
        <w:ind w:left="574" w:hanging="432"/>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p>
    <w:p w:rsidR="00000000" w:rsidDel="00000000" w:rsidP="00000000" w:rsidRDefault="00000000" w:rsidRPr="00000000" w14:paraId="000000D5">
      <w:pPr>
        <w:keepNext w:val="1"/>
        <w:pBdr>
          <w:top w:space="0" w:sz="0" w:val="nil"/>
          <w:left w:space="0" w:sz="0" w:val="nil"/>
          <w:bottom w:space="0" w:sz="0" w:val="nil"/>
          <w:right w:space="0" w:sz="0" w:val="nil"/>
          <w:between w:space="0" w:sz="0" w:val="nil"/>
        </w:pBdr>
        <w:spacing w:after="80" w:before="0" w:line="276" w:lineRule="auto"/>
        <w:ind w:left="0" w:firstLine="0"/>
        <w:rPr>
          <w:rFonts w:ascii="Arial" w:cs="Arial" w:eastAsia="Arial" w:hAnsi="Arial"/>
          <w:b w:val="1"/>
          <w:smallCaps w:val="1"/>
          <w:sz w:val="20"/>
          <w:szCs w:val="20"/>
        </w:rPr>
      </w:pPr>
      <w:bookmarkStart w:colFirst="0" w:colLast="0" w:name="_heading=h.9od1c9p5d4c3" w:id="12"/>
      <w:bookmarkEnd w:id="12"/>
      <w:r w:rsidDel="00000000" w:rsidR="00000000" w:rsidRPr="00000000">
        <w:rPr>
          <w:rtl w:val="0"/>
        </w:rPr>
      </w:r>
    </w:p>
    <w:p w:rsidR="00000000" w:rsidDel="00000000" w:rsidP="00000000" w:rsidRDefault="00000000" w:rsidRPr="00000000" w14:paraId="000000D6">
      <w:pPr>
        <w:keepNext w:val="1"/>
        <w:numPr>
          <w:ilvl w:val="1"/>
          <w:numId w:val="17"/>
        </w:numPr>
        <w:pBdr>
          <w:top w:space="0" w:sz="0" w:val="nil"/>
          <w:left w:space="0" w:sz="0" w:val="nil"/>
          <w:bottom w:space="0" w:sz="0" w:val="nil"/>
          <w:right w:space="0" w:sz="0" w:val="nil"/>
          <w:between w:space="0" w:sz="0" w:val="nil"/>
        </w:pBdr>
        <w:spacing w:after="80" w:before="0" w:line="276" w:lineRule="auto"/>
        <w:ind w:left="567" w:hanging="576"/>
        <w:rPr>
          <w:rFonts w:ascii="Arial" w:cs="Arial" w:eastAsia="Arial" w:hAnsi="Arial"/>
          <w:b w:val="1"/>
          <w:smallCaps w:val="1"/>
          <w:color w:val="000000"/>
          <w:sz w:val="20"/>
          <w:szCs w:val="20"/>
        </w:rPr>
      </w:pPr>
      <w:bookmarkStart w:colFirst="0" w:colLast="0" w:name="_heading=h.3o7alnk" w:id="13"/>
      <w:bookmarkEnd w:id="13"/>
      <w:r w:rsidDel="00000000" w:rsidR="00000000" w:rsidRPr="00000000">
        <w:rPr>
          <w:rFonts w:ascii="Arial" w:cs="Arial" w:eastAsia="Arial" w:hAnsi="Arial"/>
          <w:b w:val="1"/>
          <w:smallCaps w:val="1"/>
          <w:color w:val="000000"/>
          <w:sz w:val="20"/>
          <w:szCs w:val="20"/>
          <w:rtl w:val="0"/>
        </w:rPr>
        <w:t xml:space="preserve"> METODOLOGIA DE ENSINO INTEGRADA A BNCC</w:t>
      </w:r>
    </w:p>
    <w:p w:rsidR="00000000" w:rsidDel="00000000" w:rsidP="00000000" w:rsidRDefault="00000000" w:rsidRPr="00000000" w14:paraId="000000D7">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D8">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D9">
      <w:pPr>
        <w:spacing w:after="80" w:before="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keepNext w:val="1"/>
        <w:numPr>
          <w:ilvl w:val="1"/>
          <w:numId w:val="17"/>
        </w:numPr>
        <w:pBdr>
          <w:top w:space="0" w:sz="0" w:val="nil"/>
          <w:left w:space="0" w:sz="0" w:val="nil"/>
          <w:bottom w:space="0" w:sz="0" w:val="nil"/>
          <w:right w:space="0" w:sz="0" w:val="nil"/>
          <w:between w:space="0" w:sz="0" w:val="nil"/>
        </w:pBdr>
        <w:spacing w:after="80" w:before="0" w:line="276" w:lineRule="auto"/>
        <w:ind w:left="567" w:hanging="576"/>
        <w:rPr>
          <w:rFonts w:ascii="Arial" w:cs="Arial" w:eastAsia="Arial" w:hAnsi="Arial"/>
          <w:b w:val="1"/>
          <w:smallCaps w:val="1"/>
          <w:color w:val="000000"/>
          <w:sz w:val="20"/>
          <w:szCs w:val="20"/>
        </w:rPr>
      </w:pPr>
      <w:bookmarkStart w:colFirst="0" w:colLast="0" w:name="_heading=h.23ckvvd" w:id="11"/>
      <w:bookmarkEnd w:id="11"/>
      <w:r w:rsidDel="00000000" w:rsidR="00000000" w:rsidRPr="00000000">
        <w:rPr>
          <w:rFonts w:ascii="Arial" w:cs="Arial" w:eastAsia="Arial" w:hAnsi="Arial"/>
          <w:b w:val="1"/>
          <w:smallCaps w:val="1"/>
          <w:color w:val="000000"/>
          <w:sz w:val="20"/>
          <w:szCs w:val="20"/>
          <w:rtl w:val="0"/>
        </w:rPr>
        <w:t xml:space="preserve">ORIENTAÇÕES METODOLÓGICAS </w:t>
      </w:r>
    </w:p>
    <w:p w:rsidR="00000000" w:rsidDel="00000000" w:rsidP="00000000" w:rsidRDefault="00000000" w:rsidRPr="00000000" w14:paraId="000000DB">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DC">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DD">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DE">
      <w:pPr>
        <w:numPr>
          <w:ilvl w:val="0"/>
          <w:numId w:val="51"/>
        </w:numPr>
        <w:spacing w:after="80" w:before="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DF">
      <w:pPr>
        <w:numPr>
          <w:ilvl w:val="0"/>
          <w:numId w:val="51"/>
        </w:numPr>
        <w:spacing w:after="80" w:before="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E0">
      <w:pPr>
        <w:numPr>
          <w:ilvl w:val="0"/>
          <w:numId w:val="51"/>
        </w:numPr>
        <w:spacing w:after="80" w:before="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E1">
      <w:pPr>
        <w:numPr>
          <w:ilvl w:val="0"/>
          <w:numId w:val="51"/>
        </w:numPr>
        <w:spacing w:after="80" w:before="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E2">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E3">
      <w:pPr>
        <w:numPr>
          <w:ilvl w:val="0"/>
          <w:numId w:val="51"/>
        </w:numPr>
        <w:spacing w:after="80" w:before="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E4">
      <w:pPr>
        <w:numPr>
          <w:ilvl w:val="0"/>
          <w:numId w:val="28"/>
        </w:numPr>
        <w:spacing w:after="80" w:before="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E5">
      <w:pPr>
        <w:numPr>
          <w:ilvl w:val="0"/>
          <w:numId w:val="28"/>
        </w:numPr>
        <w:spacing w:after="80" w:before="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E6">
      <w:pPr>
        <w:numPr>
          <w:ilvl w:val="0"/>
          <w:numId w:val="51"/>
        </w:numPr>
        <w:spacing w:after="0" w:before="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E7">
      <w:pPr>
        <w:spacing w:after="0" w:before="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E8">
      <w:pPr>
        <w:spacing w:after="80" w:before="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E9">
      <w:pPr>
        <w:numPr>
          <w:ilvl w:val="0"/>
          <w:numId w:val="51"/>
        </w:numPr>
        <w:spacing w:after="80" w:before="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EA">
      <w:pPr>
        <w:numPr>
          <w:ilvl w:val="0"/>
          <w:numId w:val="51"/>
        </w:numPr>
        <w:spacing w:after="0" w:before="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EB">
      <w:pPr>
        <w:spacing w:after="80" w:before="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EC">
      <w:pPr>
        <w:numPr>
          <w:ilvl w:val="0"/>
          <w:numId w:val="51"/>
        </w:numPr>
        <w:spacing w:after="0" w:before="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ED">
      <w:pPr>
        <w:spacing w:after="80" w:before="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0EE">
      <w:pPr>
        <w:spacing w:after="80" w:before="0" w:line="36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EF">
      <w:pPr>
        <w:spacing w:after="80" w:before="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F0">
      <w:pPr>
        <w:numPr>
          <w:ilvl w:val="0"/>
          <w:numId w:val="20"/>
        </w:numPr>
        <w:pBdr>
          <w:top w:space="0" w:sz="0" w:val="nil"/>
          <w:left w:space="0" w:sz="0" w:val="nil"/>
          <w:bottom w:space="0" w:sz="0" w:val="nil"/>
          <w:right w:space="0" w:sz="0" w:val="nil"/>
          <w:between w:space="0" w:sz="0" w:val="nil"/>
        </w:pBdr>
        <w:spacing w:after="80" w:before="0" w:line="276"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0F1">
      <w:pPr>
        <w:numPr>
          <w:ilvl w:val="1"/>
          <w:numId w:val="34"/>
        </w:numPr>
        <w:pBdr>
          <w:top w:space="0" w:sz="0" w:val="nil"/>
          <w:left w:space="0" w:sz="0" w:val="nil"/>
          <w:bottom w:space="0" w:sz="0" w:val="nil"/>
          <w:right w:space="0" w:sz="0" w:val="nil"/>
          <w:between w:space="0" w:sz="0" w:val="nil"/>
        </w:pBdr>
        <w:spacing w:after="80" w:before="0" w:line="276"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0F2">
      <w:pPr>
        <w:numPr>
          <w:ilvl w:val="1"/>
          <w:numId w:val="34"/>
        </w:numPr>
        <w:pBdr>
          <w:top w:space="0" w:sz="0" w:val="nil"/>
          <w:left w:space="0" w:sz="0" w:val="nil"/>
          <w:bottom w:space="0" w:sz="0" w:val="nil"/>
          <w:right w:space="0" w:sz="0" w:val="nil"/>
          <w:between w:space="0" w:sz="0" w:val="nil"/>
        </w:pBdr>
        <w:spacing w:after="80" w:before="0" w:line="276"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0F3">
      <w:pPr>
        <w:numPr>
          <w:ilvl w:val="1"/>
          <w:numId w:val="34"/>
        </w:numPr>
        <w:pBdr>
          <w:top w:space="0" w:sz="0" w:val="nil"/>
          <w:left w:space="0" w:sz="0" w:val="nil"/>
          <w:bottom w:space="0" w:sz="0" w:val="nil"/>
          <w:right w:space="0" w:sz="0" w:val="nil"/>
          <w:between w:space="0" w:sz="0" w:val="nil"/>
        </w:pBdr>
        <w:spacing w:after="80" w:before="0" w:line="276"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pacing w:after="80" w:before="0" w:line="276"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0F5">
      <w:pPr>
        <w:numPr>
          <w:ilvl w:val="1"/>
          <w:numId w:val="47"/>
        </w:numPr>
        <w:pBdr>
          <w:top w:space="0" w:sz="0" w:val="nil"/>
          <w:left w:space="0" w:sz="0" w:val="nil"/>
          <w:bottom w:space="0" w:sz="0" w:val="nil"/>
          <w:right w:space="0" w:sz="0" w:val="nil"/>
          <w:between w:space="0" w:sz="0" w:val="nil"/>
        </w:pBdr>
        <w:spacing w:after="80" w:before="0" w:line="276"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0F6">
      <w:pPr>
        <w:numPr>
          <w:ilvl w:val="1"/>
          <w:numId w:val="47"/>
        </w:numPr>
        <w:pBdr>
          <w:top w:space="0" w:sz="0" w:val="nil"/>
          <w:left w:space="0" w:sz="0" w:val="nil"/>
          <w:bottom w:space="0" w:sz="0" w:val="nil"/>
          <w:right w:space="0" w:sz="0" w:val="nil"/>
          <w:between w:space="0" w:sz="0" w:val="nil"/>
        </w:pBdr>
        <w:spacing w:after="80" w:before="0" w:line="276"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0F7">
      <w:pPr>
        <w:numPr>
          <w:ilvl w:val="0"/>
          <w:numId w:val="34"/>
        </w:numPr>
        <w:pBdr>
          <w:top w:space="0" w:sz="0" w:val="nil"/>
          <w:left w:space="0" w:sz="0" w:val="nil"/>
          <w:bottom w:space="0" w:sz="0" w:val="nil"/>
          <w:right w:space="0" w:sz="0" w:val="nil"/>
          <w:between w:space="0" w:sz="0" w:val="nil"/>
        </w:pBdr>
        <w:spacing w:after="80" w:before="0" w:line="276"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0F8">
      <w:pPr>
        <w:numPr>
          <w:ilvl w:val="1"/>
          <w:numId w:val="47"/>
        </w:numPr>
        <w:pBdr>
          <w:top w:space="0" w:sz="0" w:val="nil"/>
          <w:left w:space="0" w:sz="0" w:val="nil"/>
          <w:bottom w:space="0" w:sz="0" w:val="nil"/>
          <w:right w:space="0" w:sz="0" w:val="nil"/>
          <w:between w:space="0" w:sz="0" w:val="nil"/>
        </w:pBdr>
        <w:spacing w:after="80" w:before="0" w:line="276"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0F9">
      <w:pPr>
        <w:numPr>
          <w:ilvl w:val="1"/>
          <w:numId w:val="47"/>
        </w:numPr>
        <w:pBdr>
          <w:top w:space="0" w:sz="0" w:val="nil"/>
          <w:left w:space="0" w:sz="0" w:val="nil"/>
          <w:bottom w:space="0" w:sz="0" w:val="nil"/>
          <w:right w:space="0" w:sz="0" w:val="nil"/>
          <w:between w:space="0" w:sz="0" w:val="nil"/>
        </w:pBdr>
        <w:spacing w:after="80" w:before="0" w:line="276"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0FA">
      <w:pPr>
        <w:numPr>
          <w:ilvl w:val="0"/>
          <w:numId w:val="34"/>
        </w:numPr>
        <w:pBdr>
          <w:top w:space="0" w:sz="0" w:val="nil"/>
          <w:left w:space="0" w:sz="0" w:val="nil"/>
          <w:bottom w:space="0" w:sz="0" w:val="nil"/>
          <w:right w:space="0" w:sz="0" w:val="nil"/>
          <w:between w:space="0" w:sz="0" w:val="nil"/>
        </w:pBdr>
        <w:spacing w:after="80" w:before="0" w:line="276"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0FB">
      <w:pPr>
        <w:numPr>
          <w:ilvl w:val="1"/>
          <w:numId w:val="44"/>
        </w:numPr>
        <w:pBdr>
          <w:top w:space="0" w:sz="0" w:val="nil"/>
          <w:left w:space="0" w:sz="0" w:val="nil"/>
          <w:bottom w:space="0" w:sz="0" w:val="nil"/>
          <w:right w:space="0" w:sz="0" w:val="nil"/>
          <w:between w:space="0" w:sz="0" w:val="nil"/>
        </w:pBdr>
        <w:spacing w:after="80" w:before="0" w:line="276"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0FC">
      <w:pPr>
        <w:spacing w:after="80" w:before="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keepNext w:val="1"/>
        <w:numPr>
          <w:ilvl w:val="1"/>
          <w:numId w:val="17"/>
        </w:numPr>
        <w:pBdr>
          <w:top w:space="0" w:sz="0" w:val="nil"/>
          <w:left w:space="0" w:sz="0" w:val="nil"/>
          <w:bottom w:space="0" w:sz="0" w:val="nil"/>
          <w:right w:space="0" w:sz="0" w:val="nil"/>
          <w:between w:space="0" w:sz="0" w:val="nil"/>
        </w:pBdr>
        <w:spacing w:after="80" w:before="0" w:line="276" w:lineRule="auto"/>
        <w:ind w:left="567" w:hanging="576"/>
        <w:rPr>
          <w:rFonts w:ascii="Arial" w:cs="Arial" w:eastAsia="Arial" w:hAnsi="Arial"/>
          <w:b w:val="1"/>
          <w:smallCaps w:val="1"/>
          <w:color w:val="000000"/>
          <w:sz w:val="20"/>
          <w:szCs w:val="20"/>
        </w:rPr>
      </w:pPr>
      <w:bookmarkStart w:colFirst="0" w:colLast="0" w:name="_heading=h.ihv636" w:id="14"/>
      <w:bookmarkEnd w:id="14"/>
      <w:r w:rsidDel="00000000" w:rsidR="00000000" w:rsidRPr="00000000">
        <w:rPr>
          <w:rFonts w:ascii="Arial" w:cs="Arial" w:eastAsia="Arial" w:hAnsi="Arial"/>
          <w:b w:val="1"/>
          <w:smallCaps w:val="1"/>
          <w:color w:val="000000"/>
          <w:sz w:val="20"/>
          <w:szCs w:val="20"/>
          <w:rtl w:val="0"/>
        </w:rPr>
        <w:t xml:space="preserve">CRITÉRIOS DE AVALIAÇÃO DA APRENDIZAGEM</w:t>
      </w:r>
    </w:p>
    <w:p w:rsidR="00000000" w:rsidDel="00000000" w:rsidP="00000000" w:rsidRDefault="00000000" w:rsidRPr="00000000" w14:paraId="000000FE">
      <w:pPr>
        <w:spacing w:after="8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0FF">
      <w:pPr>
        <w:spacing w:after="80" w:before="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keepNext w:val="1"/>
        <w:numPr>
          <w:ilvl w:val="1"/>
          <w:numId w:val="17"/>
        </w:numPr>
        <w:pBdr>
          <w:top w:space="0" w:sz="0" w:val="nil"/>
          <w:left w:space="0" w:sz="0" w:val="nil"/>
          <w:bottom w:space="0" w:sz="0" w:val="nil"/>
          <w:right w:space="0" w:sz="0" w:val="nil"/>
          <w:between w:space="0" w:sz="0" w:val="nil"/>
        </w:pBdr>
        <w:spacing w:after="80" w:before="0" w:line="276" w:lineRule="auto"/>
        <w:ind w:left="567" w:hanging="576"/>
        <w:rPr>
          <w:rFonts w:ascii="Arial" w:cs="Arial" w:eastAsia="Arial" w:hAnsi="Arial"/>
          <w:b w:val="1"/>
          <w:smallCaps w:val="1"/>
          <w:color w:val="000000"/>
          <w:sz w:val="20"/>
          <w:szCs w:val="20"/>
        </w:rPr>
      </w:pPr>
      <w:bookmarkStart w:colFirst="0" w:colLast="0" w:name="_heading=h.32hioqz" w:id="15"/>
      <w:bookmarkEnd w:id="15"/>
      <w:r w:rsidDel="00000000" w:rsidR="00000000" w:rsidRPr="00000000">
        <w:rPr>
          <w:rFonts w:ascii="Arial" w:cs="Arial" w:eastAsia="Arial" w:hAnsi="Arial"/>
          <w:b w:val="1"/>
          <w:smallCaps w:val="1"/>
          <w:color w:val="000000"/>
          <w:sz w:val="20"/>
          <w:szCs w:val="20"/>
          <w:rtl w:val="0"/>
        </w:rPr>
        <w:t xml:space="preserve">APROVEITAMENTO DE ESTUDOS PARA HABILITAÇÃO TÉCNICA</w:t>
      </w:r>
    </w:p>
    <w:p w:rsidR="00000000" w:rsidDel="00000000" w:rsidP="00000000" w:rsidRDefault="00000000" w:rsidRPr="00000000" w14:paraId="00000101">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102">
      <w:pPr>
        <w:spacing w:after="80" w:before="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3">
      <w:pPr>
        <w:keepNext w:val="1"/>
        <w:numPr>
          <w:ilvl w:val="0"/>
          <w:numId w:val="17"/>
        </w:numPr>
        <w:pBdr>
          <w:top w:space="0" w:sz="0" w:val="nil"/>
          <w:left w:space="0" w:sz="0" w:val="nil"/>
          <w:bottom w:space="0" w:sz="0" w:val="nil"/>
          <w:right w:space="0" w:sz="0" w:val="nil"/>
          <w:between w:space="0" w:sz="0" w:val="nil"/>
        </w:pBdr>
        <w:spacing w:after="80" w:before="0" w:line="276" w:lineRule="auto"/>
        <w:ind w:left="425.19685039370074" w:hanging="435"/>
        <w:jc w:val="both"/>
        <w:rPr>
          <w:rFonts w:ascii="Arial" w:cs="Arial" w:eastAsia="Arial" w:hAnsi="Arial"/>
          <w:b w:val="1"/>
          <w:smallCaps w:val="1"/>
        </w:rPr>
      </w:pPr>
      <w:bookmarkStart w:colFirst="0" w:colLast="0" w:name="_heading=h.1hmsyys" w:id="16"/>
      <w:bookmarkEnd w:id="16"/>
      <w:r w:rsidDel="00000000" w:rsidR="00000000" w:rsidRPr="00000000">
        <w:rPr>
          <w:rFonts w:ascii="Arial" w:cs="Arial" w:eastAsia="Arial" w:hAnsi="Arial"/>
          <w:b w:val="1"/>
          <w:smallCaps w:val="1"/>
          <w:color w:val="0070c0"/>
          <w:sz w:val="20"/>
          <w:szCs w:val="20"/>
          <w:rtl w:val="0"/>
        </w:rPr>
        <w:t xml:space="preserve">CERTIFICAÇÃO</w:t>
      </w:r>
      <w:r w:rsidDel="00000000" w:rsidR="00000000" w:rsidRPr="00000000">
        <w:rPr>
          <w:rtl w:val="0"/>
        </w:rPr>
      </w:r>
    </w:p>
    <w:p w:rsidR="00000000" w:rsidDel="00000000" w:rsidP="00000000" w:rsidRDefault="00000000" w:rsidRPr="00000000" w14:paraId="00000104">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certificado do curso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105">
      <w:pPr>
        <w:spacing w:after="80" w:before="0" w:line="276"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6">
      <w:pPr>
        <w:keepNext w:val="1"/>
        <w:numPr>
          <w:ilvl w:val="0"/>
          <w:numId w:val="17"/>
        </w:numPr>
        <w:pBdr>
          <w:top w:space="0" w:sz="0" w:val="nil"/>
          <w:left w:space="0" w:sz="0" w:val="nil"/>
          <w:bottom w:space="0" w:sz="0" w:val="nil"/>
          <w:right w:space="0" w:sz="0" w:val="nil"/>
          <w:between w:space="0" w:sz="0" w:val="nil"/>
        </w:pBdr>
        <w:spacing w:after="80" w:before="0" w:line="276" w:lineRule="auto"/>
        <w:ind w:left="425.19685039370074" w:hanging="435"/>
        <w:jc w:val="both"/>
        <w:rPr>
          <w:rFonts w:ascii="Arial" w:cs="Arial" w:eastAsia="Arial" w:hAnsi="Arial"/>
          <w:b w:val="1"/>
          <w:smallCaps w:val="1"/>
        </w:rPr>
      </w:pPr>
      <w:bookmarkStart w:colFirst="0" w:colLast="0" w:name="_heading=h.41mghml" w:id="17"/>
      <w:bookmarkEnd w:id="17"/>
      <w:r w:rsidDel="00000000" w:rsidR="00000000" w:rsidRPr="00000000">
        <w:rPr>
          <w:rFonts w:ascii="Arial" w:cs="Arial" w:eastAsia="Arial" w:hAnsi="Arial"/>
          <w:b w:val="1"/>
          <w:smallCaps w:val="1"/>
          <w:color w:val="0070c0"/>
          <w:sz w:val="20"/>
          <w:szCs w:val="20"/>
          <w:rtl w:val="0"/>
        </w:rPr>
        <w:t xml:space="preserve">EXECUÇÃO DAS TURMAS</w:t>
      </w:r>
      <w:r w:rsidDel="00000000" w:rsidR="00000000" w:rsidRPr="00000000">
        <w:rPr>
          <w:rtl w:val="0"/>
        </w:rPr>
      </w:r>
    </w:p>
    <w:p w:rsidR="00000000" w:rsidDel="00000000" w:rsidP="00000000" w:rsidRDefault="00000000" w:rsidRPr="00000000" w14:paraId="00000107">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a Norma relativa aos processos da</w:t>
      </w:r>
      <w:r w:rsidDel="00000000" w:rsidR="00000000" w:rsidRPr="00000000">
        <w:rPr>
          <w:rFonts w:ascii="Arial" w:cs="Arial" w:eastAsia="Arial" w:hAnsi="Arial"/>
          <w:b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108">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09">
      <w:pPr>
        <w:spacing w:after="80" w:before="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0A">
      <w:pPr>
        <w:rPr>
          <w:rFonts w:ascii="Arial" w:cs="Arial" w:eastAsia="Arial" w:hAnsi="Arial"/>
          <w:b w:val="1"/>
          <w:smallCaps w:val="1"/>
          <w:color w:val="006f3d"/>
        </w:rPr>
      </w:pPr>
      <w:r w:rsidDel="00000000" w:rsidR="00000000" w:rsidRPr="00000000">
        <w:rPr>
          <w:rtl w:val="0"/>
        </w:rPr>
      </w:r>
    </w:p>
    <w:p w:rsidR="00000000" w:rsidDel="00000000" w:rsidP="00000000" w:rsidRDefault="00000000" w:rsidRPr="00000000" w14:paraId="0000010B">
      <w:pPr>
        <w:keepNext w:val="1"/>
        <w:numPr>
          <w:ilvl w:val="0"/>
          <w:numId w:val="17"/>
        </w:numPr>
        <w:pBdr>
          <w:top w:space="0" w:sz="0" w:val="nil"/>
          <w:left w:space="0" w:sz="0" w:val="nil"/>
          <w:bottom w:space="0" w:sz="0" w:val="nil"/>
          <w:right w:space="0" w:sz="0" w:val="nil"/>
          <w:between w:space="0" w:sz="0" w:val="nil"/>
        </w:pBdr>
        <w:spacing w:after="240" w:lineRule="auto"/>
        <w:ind w:left="425.19685039370074" w:hanging="435"/>
        <w:jc w:val="both"/>
        <w:rPr>
          <w:rFonts w:ascii="Arial" w:cs="Arial" w:eastAsia="Arial" w:hAnsi="Arial"/>
          <w:b w:val="1"/>
          <w:smallCaps w:val="1"/>
        </w:rPr>
      </w:pPr>
      <w:bookmarkStart w:colFirst="0" w:colLast="0" w:name="_heading=h.2grqrue" w:id="18"/>
      <w:bookmarkEnd w:id="18"/>
      <w:r w:rsidDel="00000000" w:rsidR="00000000" w:rsidRPr="00000000">
        <w:rPr>
          <w:rFonts w:ascii="Arial" w:cs="Arial" w:eastAsia="Arial" w:hAnsi="Arial"/>
          <w:b w:val="1"/>
          <w:smallCaps w:val="1"/>
          <w:color w:val="0070c0"/>
          <w:rtl w:val="0"/>
        </w:rPr>
        <w:t xml:space="preserve">ANEXOS</w:t>
      </w:r>
      <w:r w:rsidDel="00000000" w:rsidR="00000000" w:rsidRPr="00000000">
        <w:rPr>
          <w:rtl w:val="0"/>
        </w:rPr>
      </w:r>
    </w:p>
    <w:p w:rsidR="00000000" w:rsidDel="00000000" w:rsidP="00000000" w:rsidRDefault="00000000" w:rsidRPr="00000000" w14:paraId="0000010C">
      <w:pPr>
        <w:keepNext w:val="1"/>
        <w:numPr>
          <w:ilvl w:val="1"/>
          <w:numId w:val="17"/>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smallCaps w:val="1"/>
          <w:color w:val="000000"/>
          <w:sz w:val="20"/>
          <w:szCs w:val="20"/>
        </w:rPr>
      </w:pPr>
      <w:bookmarkStart w:colFirst="0" w:colLast="0" w:name="_heading=h.vx1227" w:id="19"/>
      <w:bookmarkEnd w:id="19"/>
      <w:r w:rsidDel="00000000" w:rsidR="00000000" w:rsidRPr="00000000">
        <w:rPr>
          <w:rFonts w:ascii="Arial" w:cs="Arial" w:eastAsia="Arial" w:hAnsi="Arial"/>
          <w:b w:val="1"/>
          <w:smallCaps w:val="1"/>
          <w:color w:val="000000"/>
          <w:sz w:val="20"/>
          <w:szCs w:val="20"/>
          <w:rtl w:val="0"/>
        </w:rPr>
        <w:t xml:space="preserve">Anexo I – Detalhamento do Perfil Profissional de Conclusão</w:t>
      </w:r>
    </w:p>
    <w:p w:rsidR="00000000" w:rsidDel="00000000" w:rsidP="00000000" w:rsidRDefault="00000000" w:rsidRPr="00000000" w14:paraId="0000010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Competência Geral:</w:t>
      </w:r>
      <w:r w:rsidDel="00000000" w:rsidR="00000000" w:rsidRPr="00000000">
        <w:rPr>
          <w:rFonts w:ascii="Arial" w:cs="Arial" w:eastAsia="Arial" w:hAnsi="Arial"/>
          <w:sz w:val="18"/>
          <w:szCs w:val="18"/>
          <w:rtl w:val="0"/>
        </w:rPr>
        <w:t xml:space="preserve"> Prestar serviços de apoio e suporte às atividades de Planejamento e Programação do sistema de produção, seguindo Legislação e Normas da Qualidade, Saúde e Segurança, Meio Ambiente e Proteção de Dados.</w:t>
      </w:r>
    </w:p>
    <w:p w:rsidR="00000000" w:rsidDel="00000000" w:rsidP="00000000" w:rsidRDefault="00000000" w:rsidRPr="00000000" w14:paraId="0000010E">
      <w:pPr>
        <w:rPr>
          <w:rFonts w:ascii="Arial" w:cs="Arial" w:eastAsia="Arial" w:hAnsi="Arial"/>
          <w:sz w:val="18"/>
          <w:szCs w:val="18"/>
        </w:rPr>
      </w:pPr>
      <w:r w:rsidDel="00000000" w:rsidR="00000000" w:rsidRPr="00000000">
        <w:rPr>
          <w:rtl w:val="0"/>
        </w:rPr>
      </w:r>
    </w:p>
    <w:tbl>
      <w:tblPr>
        <w:tblStyle w:val="Table5"/>
        <w:tblW w:w="99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4"/>
        <w:gridCol w:w="5421"/>
        <w:tblGridChange w:id="0">
          <w:tblGrid>
            <w:gridCol w:w="4554"/>
            <w:gridCol w:w="542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10F">
            <w:pPr>
              <w:spacing w:after="120" w:before="80" w:lineRule="auto"/>
              <w:ind w:hanging="2"/>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4b4bc" w:val="clear"/>
          </w:tcPr>
          <w:p w:rsidR="00000000" w:rsidDel="00000000" w:rsidP="00000000" w:rsidRDefault="00000000" w:rsidRPr="00000000" w14:paraId="00000111">
            <w:pPr>
              <w:spacing w:after="120" w:before="80" w:lineRule="auto"/>
              <w:ind w:hanging="2"/>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b4b4bc" w:val="clear"/>
          </w:tcPr>
          <w:p w:rsidR="00000000" w:rsidDel="00000000" w:rsidP="00000000" w:rsidRDefault="00000000" w:rsidRPr="00000000" w14:paraId="00000112">
            <w:pPr>
              <w:spacing w:after="120" w:before="80" w:lineRule="auto"/>
              <w:ind w:hanging="2"/>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rPr>
                <w:rFonts w:ascii="Arial" w:cs="Arial" w:eastAsia="Arial" w:hAnsi="Arial"/>
                <w:sz w:val="18"/>
                <w:szCs w:val="18"/>
              </w:rPr>
            </w:pPr>
            <w:r w:rsidDel="00000000" w:rsidR="00000000" w:rsidRPr="00000000">
              <w:rPr>
                <w:rFonts w:ascii="Arial" w:cs="Arial" w:eastAsia="Arial" w:hAnsi="Arial"/>
                <w:sz w:val="18"/>
                <w:szCs w:val="18"/>
                <w:rtl w:val="0"/>
              </w:rPr>
              <w:t xml:space="preserve">Auxiliar nas atividades operacionais de logística do processo produtivo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80" w:line="240" w:lineRule="auto"/>
              <w:ind w:left="425.19685039370074" w:right="0"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Saúde e Segurança do Trabalho, Meio Ambiente e Proteção de dados</w:t>
            </w:r>
          </w:p>
          <w:p w:rsidR="00000000" w:rsidDel="00000000" w:rsidP="00000000" w:rsidRDefault="00000000" w:rsidRPr="00000000" w14:paraId="00000115">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80" w:line="240" w:lineRule="auto"/>
              <w:ind w:left="425.19685039370074" w:right="0"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Recursos Humanos, Financeiros, Orçamentários, Tecnológicos e Materiais disponíveis.</w:t>
            </w:r>
          </w:p>
          <w:p w:rsidR="00000000" w:rsidDel="00000000" w:rsidP="00000000" w:rsidRDefault="00000000" w:rsidRPr="00000000" w14:paraId="00000116">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80" w:line="240" w:lineRule="auto"/>
              <w:ind w:left="425.19685039370074" w:right="0"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etapas de execução da cadeia de suprimentos da empresa</w:t>
            </w:r>
          </w:p>
          <w:p w:rsidR="00000000" w:rsidDel="00000000" w:rsidP="00000000" w:rsidRDefault="00000000" w:rsidRPr="00000000" w14:paraId="00000117">
            <w:pPr>
              <w:keepNext w:val="0"/>
              <w:keepLines w:val="0"/>
              <w:widowControl w:val="1"/>
              <w:numPr>
                <w:ilvl w:val="0"/>
                <w:numId w:val="52"/>
              </w:numPr>
              <w:pBdr>
                <w:top w:space="0" w:sz="0" w:val="nil"/>
                <w:left w:space="0" w:sz="0" w:val="nil"/>
                <w:bottom w:space="0" w:sz="0" w:val="nil"/>
                <w:right w:space="0" w:sz="0" w:val="nil"/>
                <w:between w:space="0" w:sz="0" w:val="nil"/>
              </w:pBdr>
              <w:shd w:fill="auto" w:val="clear"/>
              <w:spacing w:after="0" w:before="80" w:line="240" w:lineRule="auto"/>
              <w:ind w:left="425.19685039370074" w:right="0"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específicas aplicadas ao processo de logística reversa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spacing w:before="80" w:lineRule="auto"/>
              <w:ind w:left="141" w:hanging="15"/>
              <w:rPr>
                <w:rFonts w:ascii="Arial" w:cs="Arial" w:eastAsia="Arial" w:hAnsi="Arial"/>
                <w:sz w:val="18"/>
                <w:szCs w:val="18"/>
              </w:rPr>
            </w:pPr>
            <w:r w:rsidDel="00000000" w:rsidR="00000000" w:rsidRPr="00000000">
              <w:rPr>
                <w:rFonts w:ascii="Arial" w:cs="Arial" w:eastAsia="Arial" w:hAnsi="Arial"/>
                <w:sz w:val="18"/>
                <w:szCs w:val="18"/>
                <w:rtl w:val="0"/>
              </w:rPr>
              <w:t xml:space="preserve">Auxiliar as atividades de gestão dos recursos e organização do processo produtivo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Saúde e Segurança do Trabalho, Meio Ambiente e Proteção de dados</w:t>
            </w:r>
          </w:p>
          <w:p w:rsidR="00000000" w:rsidDel="00000000" w:rsidP="00000000" w:rsidRDefault="00000000" w:rsidRPr="00000000" w14:paraId="0000011A">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Recursos Humanos, Financeiros, Orçamentários, Tecnológicos e Materiais disponíveis.</w:t>
            </w:r>
          </w:p>
          <w:p w:rsidR="00000000" w:rsidDel="00000000" w:rsidP="00000000" w:rsidRDefault="00000000" w:rsidRPr="00000000" w14:paraId="0000011B">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boas práticas de melhoria contínua e redução de desperdícios de acordo com o leiaute do processo produtivo</w:t>
            </w:r>
          </w:p>
          <w:p w:rsidR="00000000" w:rsidDel="00000000" w:rsidP="00000000" w:rsidRDefault="00000000" w:rsidRPr="00000000" w14:paraId="0000011C">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de boas práticas para padronização de processos produtivos</w:t>
            </w:r>
          </w:p>
          <w:p w:rsidR="00000000" w:rsidDel="00000000" w:rsidP="00000000" w:rsidRDefault="00000000" w:rsidRPr="00000000" w14:paraId="0000011D">
            <w:pPr>
              <w:spacing w:before="80" w:lineRule="auto"/>
              <w:ind w:left="425.19685039370074" w:hanging="283.4645669291342"/>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80" w:line="240" w:lineRule="auto"/>
              <w:ind w:left="141.73228346456688" w:righ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Auxiliar as atividades operacionais do planejamento da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numPr>
                <w:ilvl w:val="0"/>
                <w:numId w:val="3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Recursos Humanos, Financeiros, Orçamentários, Tecnológicos e Materiais disponíveis.</w:t>
            </w:r>
          </w:p>
          <w:p w:rsidR="00000000" w:rsidDel="00000000" w:rsidP="00000000" w:rsidRDefault="00000000" w:rsidRPr="00000000" w14:paraId="00000120">
            <w:pPr>
              <w:numPr>
                <w:ilvl w:val="0"/>
                <w:numId w:val="3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Saúde e Segurança do Trabalho, Meio Ambiente e Proteção de dados</w:t>
            </w:r>
          </w:p>
          <w:p w:rsidR="00000000" w:rsidDel="00000000" w:rsidP="00000000" w:rsidRDefault="00000000" w:rsidRPr="00000000" w14:paraId="00000121">
            <w:pPr>
              <w:numPr>
                <w:ilvl w:val="0"/>
                <w:numId w:val="3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fluxo dos processos e procedimentos internos da empresa</w:t>
            </w:r>
          </w:p>
          <w:p w:rsidR="00000000" w:rsidDel="00000000" w:rsidP="00000000" w:rsidRDefault="00000000" w:rsidRPr="00000000" w14:paraId="00000122">
            <w:pPr>
              <w:numPr>
                <w:ilvl w:val="0"/>
                <w:numId w:val="3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Planos de Manutenção do sistema produtivo</w:t>
            </w:r>
          </w:p>
          <w:p w:rsidR="00000000" w:rsidDel="00000000" w:rsidP="00000000" w:rsidRDefault="00000000" w:rsidRPr="00000000" w14:paraId="00000123">
            <w:pPr>
              <w:numPr>
                <w:ilvl w:val="0"/>
                <w:numId w:val="3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princípios da filosofia Lean</w:t>
            </w:r>
          </w:p>
          <w:p w:rsidR="00000000" w:rsidDel="00000000" w:rsidP="00000000" w:rsidRDefault="00000000" w:rsidRPr="00000000" w14:paraId="00000124">
            <w:pPr>
              <w:numPr>
                <w:ilvl w:val="0"/>
                <w:numId w:val="3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aplicação de métodos para gestão de demanda</w:t>
            </w:r>
          </w:p>
          <w:p w:rsidR="00000000" w:rsidDel="00000000" w:rsidP="00000000" w:rsidRDefault="00000000" w:rsidRPr="00000000" w14:paraId="00000125">
            <w:pPr>
              <w:numPr>
                <w:ilvl w:val="0"/>
                <w:numId w:val="3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aplicação de métodos para previsão dos custos e riscos do processo produtivo e prazos de entrega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spacing w:before="80" w:lineRule="auto"/>
              <w:ind w:left="141" w:hanging="15"/>
              <w:rPr>
                <w:rFonts w:ascii="Arial" w:cs="Arial" w:eastAsia="Arial" w:hAnsi="Arial"/>
                <w:sz w:val="18"/>
                <w:szCs w:val="18"/>
              </w:rPr>
            </w:pPr>
            <w:r w:rsidDel="00000000" w:rsidR="00000000" w:rsidRPr="00000000">
              <w:rPr>
                <w:rFonts w:ascii="Arial" w:cs="Arial" w:eastAsia="Arial" w:hAnsi="Arial"/>
                <w:sz w:val="18"/>
                <w:szCs w:val="18"/>
                <w:rtl w:val="0"/>
              </w:rPr>
              <w:t xml:space="preserve">Auxiliar no controle e programação do sistema de produção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Normas e Legislação relacionadas ao Trabalho, Saúde e Segurança do Trabalho, Meio Ambiente e Proteção de dados</w:t>
            </w:r>
          </w:p>
          <w:p w:rsidR="00000000" w:rsidDel="00000000" w:rsidP="00000000" w:rsidRDefault="00000000" w:rsidRPr="00000000" w14:paraId="00000128">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Recursos Humanos, Financeiros, Orçamentários, Tecnológicos e Materiais disponíveis.</w:t>
            </w:r>
          </w:p>
          <w:p w:rsidR="00000000" w:rsidDel="00000000" w:rsidP="00000000" w:rsidRDefault="00000000" w:rsidRPr="00000000" w14:paraId="00000129">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Plano Mestre de Produção e Procedimentos Internos da Empresa</w:t>
            </w:r>
          </w:p>
          <w:p w:rsidR="00000000" w:rsidDel="00000000" w:rsidP="00000000" w:rsidRDefault="00000000" w:rsidRPr="00000000" w14:paraId="0000012A">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controle de qualidade dos processos e produtos</w:t>
            </w:r>
          </w:p>
          <w:p w:rsidR="00000000" w:rsidDel="00000000" w:rsidP="00000000" w:rsidRDefault="00000000" w:rsidRPr="00000000" w14:paraId="0000012B">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análises dos indicadores de desempenho da produção e capacidade produtiva</w:t>
            </w:r>
          </w:p>
          <w:p w:rsidR="00000000" w:rsidDel="00000000" w:rsidP="00000000" w:rsidRDefault="00000000" w:rsidRPr="00000000" w14:paraId="0000012C">
            <w:pPr>
              <w:numPr>
                <w:ilvl w:val="0"/>
                <w:numId w:val="52"/>
              </w:numPr>
              <w:spacing w:before="80" w:lineRule="auto"/>
              <w:ind w:left="425.19685039370074" w:hanging="283.4645669291342"/>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de métodos de gestão de recursos e  previsão de demandas</w:t>
              <w:tab/>
              <w:tab/>
              <w:tab/>
              <w:tab/>
              <w:tab/>
              <w:tab/>
              <w:tab/>
            </w:r>
          </w:p>
        </w:tc>
      </w:tr>
    </w:tbl>
    <w:p w:rsidR="00000000" w:rsidDel="00000000" w:rsidP="00000000" w:rsidRDefault="00000000" w:rsidRPr="00000000" w14:paraId="0000012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rPr>
          <w:rFonts w:ascii="Arial" w:cs="Arial" w:eastAsia="Arial" w:hAnsi="Arial"/>
          <w:sz w:val="18"/>
          <w:szCs w:val="18"/>
        </w:rPr>
      </w:pPr>
      <w:r w:rsidDel="00000000" w:rsidR="00000000" w:rsidRPr="00000000">
        <w:rPr>
          <w:rFonts w:ascii="Arial" w:cs="Arial" w:eastAsia="Arial" w:hAnsi="Arial"/>
          <w:b w:val="1"/>
          <w:color w:val="000000"/>
          <w:sz w:val="18"/>
          <w:szCs w:val="18"/>
          <w:rtl w:val="0"/>
        </w:rPr>
        <w:t xml:space="preserve">Competências Socioemocionais</w:t>
      </w:r>
      <w:r w:rsidDel="00000000" w:rsidR="00000000" w:rsidRPr="00000000">
        <w:rPr>
          <w:rtl w:val="0"/>
        </w:rPr>
      </w:r>
    </w:p>
    <w:tbl>
      <w:tblPr>
        <w:tblStyle w:val="Table6"/>
        <w:tblW w:w="9912.0" w:type="dxa"/>
        <w:jc w:val="left"/>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30">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31">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32">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33">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Apresentar disposição para resolver problemas em contextos de sua atuação profissional, demonstrando postura proativa.</w:t>
            </w:r>
          </w:p>
          <w:p w:rsidR="00000000" w:rsidDel="00000000" w:rsidP="00000000" w:rsidRDefault="00000000" w:rsidRPr="00000000" w14:paraId="00000134">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E INFLUÊNCIA SOCIAL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35">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INTELIGÊNCIA EMOCIONAL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36">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Apresentar interesse e entusiasmo para aprender com o outro, demonstrando empatia nas relações e atividades profissionais.</w:t>
            </w:r>
          </w:p>
          <w:p w:rsidR="00000000" w:rsidDel="00000000" w:rsidP="00000000" w:rsidRDefault="00000000" w:rsidRPr="00000000" w14:paraId="00000137">
            <w:pPr>
              <w:numPr>
                <w:ilvl w:val="0"/>
                <w:numId w:val="39"/>
              </w:numPr>
              <w:spacing w:after="16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Apresentar comportamento ético na conduta profissional, vivenciando valores, respeitando princípios, praticando a inclusão e justiça social, respeitando diferenças.</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Arial" w:cs="Arial" w:eastAsia="Arial" w:hAnsi="Arial"/>
          <w:sz w:val="18"/>
          <w:szCs w:val="18"/>
        </w:rPr>
      </w:pPr>
      <w:bookmarkStart w:colFirst="0" w:colLast="0" w:name="_heading=h.3fwokq0" w:id="20"/>
      <w:bookmarkEnd w:id="20"/>
      <w:r w:rsidDel="00000000" w:rsidR="00000000" w:rsidRPr="00000000">
        <w:rPr>
          <w:rFonts w:ascii="Arial" w:cs="Arial" w:eastAsia="Arial" w:hAnsi="Arial"/>
          <w:b w:val="1"/>
          <w:color w:val="000000"/>
          <w:sz w:val="18"/>
          <w:szCs w:val="18"/>
          <w:rtl w:val="0"/>
        </w:rPr>
        <w:t xml:space="preserve">Contexto de Trabalho da Ocupação</w:t>
      </w:r>
      <w:r w:rsidDel="00000000" w:rsidR="00000000" w:rsidRPr="00000000">
        <w:rPr>
          <w:rtl w:val="0"/>
        </w:rPr>
      </w:r>
    </w:p>
    <w:tbl>
      <w:tblPr>
        <w:tblStyle w:val="Table7"/>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Meios de Produção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3B">
            <w:pPr>
              <w:numPr>
                <w:ilvl w:val="0"/>
                <w:numId w:val="30"/>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Procedimentos, normas e instruções técnicas </w:t>
            </w:r>
          </w:p>
          <w:p w:rsidR="00000000" w:rsidDel="00000000" w:rsidP="00000000" w:rsidRDefault="00000000" w:rsidRPr="00000000" w14:paraId="0000013C">
            <w:pPr>
              <w:numPr>
                <w:ilvl w:val="0"/>
                <w:numId w:val="30"/>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Tecnologias da informação e comunicação (Sistemas e Ferramentas de Comunicação específicas da Instituição/empresa - aplicativos) Softwares específicos de sistemas de gestão</w:t>
            </w:r>
          </w:p>
          <w:p w:rsidR="00000000" w:rsidDel="00000000" w:rsidP="00000000" w:rsidRDefault="00000000" w:rsidRPr="00000000" w14:paraId="0000013D">
            <w:pPr>
              <w:numPr>
                <w:ilvl w:val="0"/>
                <w:numId w:val="30"/>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específicos para análise de dados </w:t>
            </w:r>
          </w:p>
          <w:p w:rsidR="00000000" w:rsidDel="00000000" w:rsidP="00000000" w:rsidRDefault="00000000" w:rsidRPr="00000000" w14:paraId="0000013E">
            <w:pPr>
              <w:numPr>
                <w:ilvl w:val="0"/>
                <w:numId w:val="30"/>
              </w:numPr>
              <w:spacing w:before="8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impressora, escâner, tablet, notebooks, impressora e leitor de código de barras, tecnologia de identificação por radiofrequência RFID, projetor multimídia, TV, tela interativa, entre outro</w:t>
            </w:r>
          </w:p>
        </w:tc>
      </w:tr>
    </w:tbl>
    <w:p w:rsidR="00000000" w:rsidDel="00000000" w:rsidP="00000000" w:rsidRDefault="00000000" w:rsidRPr="00000000" w14:paraId="0000013F">
      <w:pPr>
        <w:rPr>
          <w:rFonts w:ascii="Arial" w:cs="Arial" w:eastAsia="Arial" w:hAnsi="Arial"/>
          <w:sz w:val="18"/>
          <w:szCs w:val="18"/>
        </w:rPr>
      </w:pPr>
      <w:r w:rsidDel="00000000" w:rsidR="00000000" w:rsidRPr="00000000">
        <w:rPr>
          <w:rtl w:val="0"/>
        </w:rPr>
      </w:r>
    </w:p>
    <w:tbl>
      <w:tblPr>
        <w:tblStyle w:val="Table8"/>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Formação Profissional Relacionada à Ocupação</w:t>
            </w:r>
            <w:r w:rsidDel="00000000" w:rsidR="00000000" w:rsidRPr="00000000">
              <w:rPr>
                <w:rFonts w:ascii="Arial" w:cs="Arial" w:eastAsia="Arial" w:hAnsi="Arial"/>
                <w:i w:val="1"/>
                <w:color w:val="000000"/>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1">
            <w:pPr>
              <w:numPr>
                <w:ilvl w:val="0"/>
                <w:numId w:val="35"/>
              </w:numPr>
              <w:spacing w:before="80" w:lineRule="auto"/>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Aperfeiçoamentos na área de Logística </w:t>
            </w:r>
          </w:p>
          <w:p w:rsidR="00000000" w:rsidDel="00000000" w:rsidP="00000000" w:rsidRDefault="00000000" w:rsidRPr="00000000" w14:paraId="00000142">
            <w:pPr>
              <w:numPr>
                <w:ilvl w:val="0"/>
                <w:numId w:val="35"/>
              </w:numPr>
              <w:spacing w:before="80" w:lineRule="auto"/>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Engenharia de Produção</w:t>
            </w:r>
          </w:p>
          <w:p w:rsidR="00000000" w:rsidDel="00000000" w:rsidP="00000000" w:rsidRDefault="00000000" w:rsidRPr="00000000" w14:paraId="00000143">
            <w:pPr>
              <w:numPr>
                <w:ilvl w:val="0"/>
                <w:numId w:val="35"/>
              </w:numPr>
              <w:spacing w:before="80" w:lineRule="auto"/>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Aperfeiçoamento em PCP e áreas correlatas</w:t>
            </w:r>
          </w:p>
          <w:p w:rsidR="00000000" w:rsidDel="00000000" w:rsidP="00000000" w:rsidRDefault="00000000" w:rsidRPr="00000000" w14:paraId="00000144">
            <w:pPr>
              <w:numPr>
                <w:ilvl w:val="0"/>
                <w:numId w:val="35"/>
              </w:numPr>
              <w:spacing w:before="80" w:lineRule="auto"/>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Tecnólogo em Processos Gerenciais</w:t>
            </w:r>
          </w:p>
        </w:tc>
      </w:tr>
    </w:tbl>
    <w:p w:rsidR="00000000" w:rsidDel="00000000" w:rsidP="00000000" w:rsidRDefault="00000000" w:rsidRPr="00000000" w14:paraId="00000145">
      <w:pPr>
        <w:rPr>
          <w:rFonts w:ascii="Arial" w:cs="Arial" w:eastAsia="Arial" w:hAnsi="Arial"/>
          <w:sz w:val="18"/>
          <w:szCs w:val="18"/>
        </w:rPr>
      </w:pPr>
      <w:r w:rsidDel="00000000" w:rsidR="00000000" w:rsidRPr="00000000">
        <w:rPr>
          <w:rtl w:val="0"/>
        </w:rPr>
      </w:r>
    </w:p>
    <w:tbl>
      <w:tblPr>
        <w:tblStyle w:val="Table9"/>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Condições de Trabalho </w:t>
            </w:r>
            <w:r w:rsidDel="00000000" w:rsidR="00000000" w:rsidRPr="00000000">
              <w:rPr>
                <w:rFonts w:ascii="Arial" w:cs="Arial" w:eastAsia="Arial" w:hAnsi="Arial"/>
                <w:i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7">
            <w:pPr>
              <w:spacing w:after="240" w:before="80" w:lineRule="auto"/>
              <w:ind w:hanging="15"/>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Riscos profissionais</w:t>
            </w:r>
          </w:p>
          <w:p w:rsidR="00000000" w:rsidDel="00000000" w:rsidP="00000000" w:rsidRDefault="00000000" w:rsidRPr="00000000" w14:paraId="00000148">
            <w:pPr>
              <w:numPr>
                <w:ilvl w:val="0"/>
                <w:numId w:val="40"/>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Riscos químicos: Exposição a produtos químicos Quedas; Choques físicos; Choques elétricos; Queimaduras; Ruídos; Variações de temperatura; Desprendimento de cavacos e fagulhas; Vibrações; Elementos cortantes e perfurantes; radiações ionizantes, dentre outros.</w:t>
            </w:r>
          </w:p>
          <w:p w:rsidR="00000000" w:rsidDel="00000000" w:rsidP="00000000" w:rsidRDefault="00000000" w:rsidRPr="00000000" w14:paraId="00000149">
            <w:pPr>
              <w:numPr>
                <w:ilvl w:val="0"/>
                <w:numId w:val="40"/>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Riscos ergonômicos: Posição ergonômica em relação à atividade a ser desenvolvida; movimentos repetitivos. </w:t>
            </w:r>
          </w:p>
          <w:p w:rsidR="00000000" w:rsidDel="00000000" w:rsidP="00000000" w:rsidRDefault="00000000" w:rsidRPr="00000000" w14:paraId="0000014A">
            <w:pPr>
              <w:numPr>
                <w:ilvl w:val="0"/>
                <w:numId w:val="40"/>
              </w:numPr>
              <w:spacing w:after="240"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Riscos biológicos: Infecções externas (dermatites); Infecções internas; Exposição a poeiras, vapores, gases e fumos.</w:t>
            </w:r>
          </w:p>
          <w:p w:rsidR="00000000" w:rsidDel="00000000" w:rsidP="00000000" w:rsidRDefault="00000000" w:rsidRPr="00000000" w14:paraId="0000014B">
            <w:pPr>
              <w:spacing w:after="240" w:before="80" w:lineRule="auto"/>
              <w:ind w:left="720" w:hanging="7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de Trabalho</w:t>
            </w:r>
          </w:p>
          <w:p w:rsidR="00000000" w:rsidDel="00000000" w:rsidP="00000000" w:rsidRDefault="00000000" w:rsidRPr="00000000" w14:paraId="0000014C">
            <w:pPr>
              <w:numPr>
                <w:ilvl w:val="0"/>
                <w:numId w:val="46"/>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Ambientes internos e externos, com vários postos de trabalho</w:t>
            </w:r>
          </w:p>
          <w:p w:rsidR="00000000" w:rsidDel="00000000" w:rsidP="00000000" w:rsidRDefault="00000000" w:rsidRPr="00000000" w14:paraId="0000014D">
            <w:pPr>
              <w:numPr>
                <w:ilvl w:val="0"/>
                <w:numId w:val="46"/>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Ambientes insalubres e/ou perigosos</w:t>
            </w:r>
          </w:p>
          <w:p w:rsidR="00000000" w:rsidDel="00000000" w:rsidP="00000000" w:rsidRDefault="00000000" w:rsidRPr="00000000" w14:paraId="0000014E">
            <w:pPr>
              <w:numPr>
                <w:ilvl w:val="0"/>
                <w:numId w:val="46"/>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Ambientes com iluminação e ventilação variado</w:t>
            </w:r>
          </w:p>
          <w:p w:rsidR="00000000" w:rsidDel="00000000" w:rsidP="00000000" w:rsidRDefault="00000000" w:rsidRPr="00000000" w14:paraId="0000014F">
            <w:pPr>
              <w:numPr>
                <w:ilvl w:val="0"/>
                <w:numId w:val="46"/>
              </w:numPr>
              <w:spacing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Ambientes sujeitos a stress</w:t>
            </w:r>
          </w:p>
          <w:p w:rsidR="00000000" w:rsidDel="00000000" w:rsidP="00000000" w:rsidRDefault="00000000" w:rsidRPr="00000000" w14:paraId="00000150">
            <w:pPr>
              <w:numPr>
                <w:ilvl w:val="0"/>
                <w:numId w:val="46"/>
              </w:numPr>
              <w:spacing w:after="240" w:before="80" w:lineRule="auto"/>
              <w:ind w:left="2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Trabalho caracterizado pela interação permanente com diferentes agentes sociais, níveis hierárquicos e culturais</w:t>
            </w:r>
          </w:p>
        </w:tc>
      </w:tr>
    </w:tbl>
    <w:p w:rsidR="00000000" w:rsidDel="00000000" w:rsidP="00000000" w:rsidRDefault="00000000" w:rsidRPr="00000000" w14:paraId="00000151">
      <w:pPr>
        <w:rPr>
          <w:rFonts w:ascii="Arial" w:cs="Arial" w:eastAsia="Arial" w:hAnsi="Arial"/>
          <w:sz w:val="18"/>
          <w:szCs w:val="18"/>
        </w:rPr>
      </w:pPr>
      <w:r w:rsidDel="00000000" w:rsidR="00000000" w:rsidRPr="00000000">
        <w:rPr>
          <w:rFonts w:ascii="Arial" w:cs="Arial" w:eastAsia="Arial" w:hAnsi="Arial"/>
          <w:sz w:val="18"/>
          <w:szCs w:val="18"/>
          <w:rtl w:val="0"/>
        </w:rPr>
        <w:br w:type="textWrapping"/>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rFonts w:ascii="Arial" w:cs="Arial" w:eastAsia="Arial" w:hAnsi="Arial"/>
          <w:b w:val="1"/>
          <w:smallCap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5">
      <w:pPr>
        <w:keepNext w:val="1"/>
        <w:numPr>
          <w:ilvl w:val="1"/>
          <w:numId w:val="17"/>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smallCaps w:val="1"/>
          <w:color w:val="000000"/>
          <w:sz w:val="20"/>
          <w:szCs w:val="20"/>
        </w:rPr>
      </w:pPr>
      <w:bookmarkStart w:colFirst="0" w:colLast="0" w:name="_heading=h.1v1yuxt" w:id="21"/>
      <w:bookmarkEnd w:id="21"/>
      <w:r w:rsidDel="00000000" w:rsidR="00000000" w:rsidRPr="00000000">
        <w:rPr>
          <w:rFonts w:ascii="Arial" w:cs="Arial" w:eastAsia="Arial" w:hAnsi="Arial"/>
          <w:b w:val="1"/>
          <w:smallCaps w:val="1"/>
          <w:color w:val="000000"/>
          <w:sz w:val="20"/>
          <w:szCs w:val="20"/>
          <w:rtl w:val="0"/>
        </w:rPr>
        <w:t xml:space="preserve">Anexo II – Detalhamento da Matriz Curricular</w:t>
      </w:r>
      <w:r w:rsidDel="00000000" w:rsidR="00000000" w:rsidRPr="00000000">
        <w:rPr>
          <w:rtl w:val="0"/>
        </w:rPr>
      </w:r>
    </w:p>
    <w:p w:rsidR="00000000" w:rsidDel="00000000" w:rsidP="00000000" w:rsidRDefault="00000000" w:rsidRPr="00000000" w14:paraId="00000156">
      <w:pPr>
        <w:rPr>
          <w:rFonts w:ascii="Arial" w:cs="Arial" w:eastAsia="Arial" w:hAnsi="Arial"/>
          <w:b w:val="1"/>
          <w:color w:val="ff0000"/>
          <w:sz w:val="18"/>
          <w:szCs w:val="18"/>
          <w:highlight w:val="yellow"/>
        </w:rPr>
      </w:pPr>
      <w:r w:rsidDel="00000000" w:rsidR="00000000" w:rsidRPr="00000000">
        <w:rPr>
          <w:rtl w:val="0"/>
        </w:rPr>
      </w:r>
    </w:p>
    <w:tbl>
      <w:tblPr>
        <w:tblStyle w:val="Table10"/>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5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59">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5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5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5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6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6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63">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64">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65">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66">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67">
            <w:pPr>
              <w:numPr>
                <w:ilvl w:val="0"/>
                <w:numId w:val="6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Estrutura organizacional</w:t>
            </w:r>
          </w:p>
          <w:p w:rsidR="00000000" w:rsidDel="00000000" w:rsidP="00000000" w:rsidRDefault="00000000" w:rsidRPr="00000000" w14:paraId="00000168">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69">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6A">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6B">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6C">
            <w:pPr>
              <w:numPr>
                <w:ilvl w:val="0"/>
                <w:numId w:val="6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16D">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6E">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6F">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70">
            <w:pPr>
              <w:numPr>
                <w:ilvl w:val="0"/>
                <w:numId w:val="6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Filosofia Lean</w:t>
            </w:r>
          </w:p>
          <w:p w:rsidR="00000000" w:rsidDel="00000000" w:rsidP="00000000" w:rsidRDefault="00000000" w:rsidRPr="00000000" w14:paraId="00000171">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72">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73">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74">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75">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76">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77">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78">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79">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7A">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7B">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7C">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7D">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7E">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7F">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80">
            <w:pPr>
              <w:numPr>
                <w:ilvl w:val="0"/>
                <w:numId w:val="6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e Ferramentas da Qualidade</w:t>
            </w:r>
          </w:p>
          <w:p w:rsidR="00000000" w:rsidDel="00000000" w:rsidP="00000000" w:rsidRDefault="00000000" w:rsidRPr="00000000" w14:paraId="00000181">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82">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83">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84">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85">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86">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87">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88">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89">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8A">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8B">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8C">
            <w:pPr>
              <w:numPr>
                <w:ilvl w:val="2"/>
                <w:numId w:val="65"/>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8D">
            <w:pPr>
              <w:numPr>
                <w:ilvl w:val="0"/>
                <w:numId w:val="6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Princípios da gestão da qualidade</w:t>
            </w:r>
          </w:p>
          <w:p w:rsidR="00000000" w:rsidDel="00000000" w:rsidP="00000000" w:rsidRDefault="00000000" w:rsidRPr="00000000" w14:paraId="0000018E">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8F">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90">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91">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92">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93">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94">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95">
            <w:pPr>
              <w:numPr>
                <w:ilvl w:val="0"/>
                <w:numId w:val="65"/>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196">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97">
            <w:pPr>
              <w:numPr>
                <w:ilvl w:val="1"/>
                <w:numId w:val="6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9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9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9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9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9C">
            <w:pPr>
              <w:ind w:left="141" w:hanging="10.999999999999996"/>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9D">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E">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9F">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A0">
            <w:pPr>
              <w:widowControl w:val="0"/>
              <w:spacing w:line="276" w:lineRule="auto"/>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A1">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A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A4">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A5">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A6">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A7">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A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A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AC">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A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AE">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AF">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B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A">
      <w:pPr>
        <w:rPr>
          <w:rFonts w:ascii="Arial" w:cs="Arial" w:eastAsia="Arial" w:hAnsi="Arial"/>
          <w:sz w:val="18"/>
          <w:szCs w:val="18"/>
        </w:rPr>
      </w:pPr>
      <w:r w:rsidDel="00000000" w:rsidR="00000000" w:rsidRPr="00000000">
        <w:rPr>
          <w:rFonts w:ascii="Arial" w:cs="Arial" w:eastAsia="Arial" w:hAnsi="Arial"/>
          <w:sz w:val="18"/>
          <w:szCs w:val="1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CB">
      <w:pPr>
        <w:rPr>
          <w:rFonts w:ascii="Arial" w:cs="Arial" w:eastAsia="Arial" w:hAnsi="Arial"/>
          <w:sz w:val="18"/>
          <w:szCs w:val="18"/>
        </w:rPr>
      </w:pPr>
      <w:r w:rsidDel="00000000" w:rsidR="00000000" w:rsidRPr="00000000">
        <w:rPr>
          <w:rtl w:val="0"/>
        </w:rPr>
      </w:r>
    </w:p>
    <w:tbl>
      <w:tblPr>
        <w:tblStyle w:val="Table11"/>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CC">
            <w:pPr>
              <w:jc w:val="center"/>
              <w:rPr>
                <w:rFonts w:ascii="Arial" w:cs="Arial" w:eastAsia="Arial" w:hAnsi="Arial"/>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C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D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D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D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D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D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D8">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D9">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DA">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DB">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DC">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DD">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DE">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DF">
            <w:pPr>
              <w:numPr>
                <w:ilvl w:val="0"/>
                <w:numId w:val="8"/>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Desenvolvimento Sustentável</w:t>
            </w:r>
          </w:p>
          <w:p w:rsidR="00000000" w:rsidDel="00000000" w:rsidP="00000000" w:rsidRDefault="00000000" w:rsidRPr="00000000" w14:paraId="000001E0">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E1">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E2">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3">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E4">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E5">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6">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E7">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E8">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E9">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A">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EB">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EC">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ED">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EE">
            <w:pPr>
              <w:numPr>
                <w:ilvl w:val="0"/>
                <w:numId w:val="8"/>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Poluição Industrial</w:t>
            </w:r>
          </w:p>
          <w:p w:rsidR="00000000" w:rsidDel="00000000" w:rsidP="00000000" w:rsidRDefault="00000000" w:rsidRPr="00000000" w14:paraId="000001EF">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0">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F1">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F2">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F3">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F4">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F5">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F6">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F7">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F8">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F9">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FA">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1FB">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1FC">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1FD">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1FE">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1FF">
            <w:pPr>
              <w:numPr>
                <w:ilvl w:val="2"/>
                <w:numId w:val="8"/>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00">
            <w:pPr>
              <w:numPr>
                <w:ilvl w:val="0"/>
                <w:numId w:val="8"/>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Organização de ambientes de trabalho</w:t>
            </w:r>
          </w:p>
          <w:p w:rsidR="00000000" w:rsidDel="00000000" w:rsidP="00000000" w:rsidRDefault="00000000" w:rsidRPr="00000000" w14:paraId="00000201">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02">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03">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04">
            <w:pPr>
              <w:numPr>
                <w:ilvl w:val="1"/>
                <w:numId w:val="8"/>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0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0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0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11">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1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1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16">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1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18">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1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A">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1B">
      <w:pPr>
        <w:rPr>
          <w:rFonts w:ascii="Arial" w:cs="Arial" w:eastAsia="Arial" w:hAnsi="Arial"/>
          <w:sz w:val="18"/>
          <w:szCs w:val="18"/>
        </w:rPr>
      </w:pPr>
      <w:r w:rsidDel="00000000" w:rsidR="00000000" w:rsidRPr="00000000">
        <w:rPr>
          <w:rtl w:val="0"/>
        </w:rPr>
      </w:r>
    </w:p>
    <w:tbl>
      <w:tblPr>
        <w:tblStyle w:val="Table12"/>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1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1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2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2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2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2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2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28">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29">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2A">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2B">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2C">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2D">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 em equipes de trabalho</w:t>
            </w:r>
          </w:p>
          <w:p w:rsidR="00000000" w:rsidDel="00000000" w:rsidP="00000000" w:rsidRDefault="00000000" w:rsidRPr="00000000" w14:paraId="0000022E">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2F">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30">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31">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232">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33">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34">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35">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36">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37">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38">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39">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Internet (World Wide Web)</w:t>
            </w:r>
          </w:p>
          <w:p w:rsidR="00000000" w:rsidDel="00000000" w:rsidP="00000000" w:rsidRDefault="00000000" w:rsidRPr="00000000" w14:paraId="0000023A">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3B">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3C">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3D">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3E">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3F">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40">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41">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Software de escritório</w:t>
            </w:r>
          </w:p>
          <w:p w:rsidR="00000000" w:rsidDel="00000000" w:rsidP="00000000" w:rsidRDefault="00000000" w:rsidRPr="00000000" w14:paraId="00000242">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43">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44">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45">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46">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47">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48">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49">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4A">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4B">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4C">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4D">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4E">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4F">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50">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1">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52">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3">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54">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55">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6">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57">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58">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59">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A">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5B">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C">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5D">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5E">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F">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60">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61">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62">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63">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64">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65">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Informática</w:t>
            </w:r>
          </w:p>
          <w:p w:rsidR="00000000" w:rsidDel="00000000" w:rsidP="00000000" w:rsidRDefault="00000000" w:rsidRPr="00000000" w14:paraId="00000266">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67">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68">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69">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6A">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B">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6C">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6D">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6E">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6F">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70">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71">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72">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Textos Técnicos</w:t>
            </w:r>
          </w:p>
          <w:p w:rsidR="00000000" w:rsidDel="00000000" w:rsidP="00000000" w:rsidRDefault="00000000" w:rsidRPr="00000000" w14:paraId="00000273">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74">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75">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76">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77">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278">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79">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7A">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7B">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7C">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7D">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Níveis de Fala</w:t>
            </w:r>
          </w:p>
          <w:p w:rsidR="00000000" w:rsidDel="00000000" w:rsidP="00000000" w:rsidRDefault="00000000" w:rsidRPr="00000000" w14:paraId="0000027E">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7F">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80">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81">
            <w:pPr>
              <w:numPr>
                <w:ilvl w:val="2"/>
                <w:numId w:val="10"/>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82">
            <w:pPr>
              <w:numPr>
                <w:ilvl w:val="0"/>
                <w:numId w:val="10"/>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Elementos da Comunicação</w:t>
            </w:r>
          </w:p>
          <w:p w:rsidR="00000000" w:rsidDel="00000000" w:rsidP="00000000" w:rsidRDefault="00000000" w:rsidRPr="00000000" w14:paraId="00000283">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84">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85">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86">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87">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88">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89">
            <w:pPr>
              <w:numPr>
                <w:ilvl w:val="1"/>
                <w:numId w:val="10"/>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8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8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9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94">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95">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96">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97">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9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9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9C">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9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9E">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9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A0">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A1">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2">
      <w:pPr>
        <w:spacing w:after="160" w:line="259" w:lineRule="auto"/>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A3">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A4">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A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A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A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A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A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A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B0">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B1">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B2">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B3">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B4">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B5">
            <w:pPr>
              <w:numPr>
                <w:ilvl w:val="0"/>
                <w:numId w:val="6"/>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O impacto da falta de ética nos ambientes de trabalho</w:t>
            </w:r>
          </w:p>
          <w:p w:rsidR="00000000" w:rsidDel="00000000" w:rsidP="00000000" w:rsidRDefault="00000000" w:rsidRPr="00000000" w14:paraId="000002B6">
            <w:pPr>
              <w:numPr>
                <w:ilvl w:val="0"/>
                <w:numId w:val="6"/>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Código de Ética profissional</w:t>
            </w:r>
          </w:p>
          <w:p w:rsidR="00000000" w:rsidDel="00000000" w:rsidP="00000000" w:rsidRDefault="00000000" w:rsidRPr="00000000" w14:paraId="000002B7">
            <w:pPr>
              <w:numPr>
                <w:ilvl w:val="0"/>
                <w:numId w:val="6"/>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Acidentes do Trabalho e Doenças Ocupacionais</w:t>
            </w:r>
          </w:p>
          <w:p w:rsidR="00000000" w:rsidDel="00000000" w:rsidP="00000000" w:rsidRDefault="00000000" w:rsidRPr="00000000" w14:paraId="000002B8">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9">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BA">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BB">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BC">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BD">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BE">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BF">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0">
            <w:pPr>
              <w:numPr>
                <w:ilvl w:val="0"/>
                <w:numId w:val="6"/>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Medidas de Controle</w:t>
            </w:r>
          </w:p>
          <w:p w:rsidR="00000000" w:rsidDel="00000000" w:rsidP="00000000" w:rsidRDefault="00000000" w:rsidRPr="00000000" w14:paraId="000002C1">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C2">
            <w:pPr>
              <w:numPr>
                <w:ilvl w:val="0"/>
                <w:numId w:val="6"/>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Riscos Ocupacionais</w:t>
            </w:r>
          </w:p>
          <w:p w:rsidR="00000000" w:rsidDel="00000000" w:rsidP="00000000" w:rsidRDefault="00000000" w:rsidRPr="00000000" w14:paraId="000002C3">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C4">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C5">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C6">
            <w:pPr>
              <w:numPr>
                <w:ilvl w:val="0"/>
                <w:numId w:val="6"/>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do Trabalho</w:t>
            </w:r>
          </w:p>
          <w:p w:rsidR="00000000" w:rsidDel="00000000" w:rsidP="00000000" w:rsidRDefault="00000000" w:rsidRPr="00000000" w14:paraId="000002C7">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C8">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C9">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CA">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CB">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C">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CD">
            <w:pPr>
              <w:numPr>
                <w:ilvl w:val="1"/>
                <w:numId w:val="6"/>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CE">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F">
            <w:pPr>
              <w:numPr>
                <w:ilvl w:val="2"/>
                <w:numId w:val="6"/>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D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D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DA">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D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DF">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E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E1">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E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E3">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E4">
      <w:pPr>
        <w:spacing w:after="160" w:line="259" w:lineRule="auto"/>
        <w:rPr>
          <w:rFonts w:ascii="Arial" w:cs="Arial" w:eastAsia="Arial" w:hAnsi="Arial"/>
          <w:sz w:val="18"/>
          <w:szCs w:val="18"/>
        </w:rPr>
      </w:pPr>
      <w:r w:rsidDel="00000000" w:rsidR="00000000" w:rsidRPr="00000000">
        <w:rPr>
          <w:rtl w:val="0"/>
        </w:rPr>
      </w:r>
    </w:p>
    <w:tbl>
      <w:tblPr>
        <w:tblStyle w:val="Table14"/>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E5">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E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E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E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E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E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F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F1">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F2">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F3">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F4">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F5">
            <w:pPr>
              <w:numPr>
                <w:ilvl w:val="0"/>
                <w:numId w:val="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2F6">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F7">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2F8">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2F9">
            <w:pPr>
              <w:numPr>
                <w:ilvl w:val="0"/>
                <w:numId w:val="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Comportamento Inovador</w:t>
            </w:r>
          </w:p>
          <w:p w:rsidR="00000000" w:rsidDel="00000000" w:rsidP="00000000" w:rsidRDefault="00000000" w:rsidRPr="00000000" w14:paraId="000002FA">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2FB">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2FC">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2FD">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2FE">
            <w:pPr>
              <w:numPr>
                <w:ilvl w:val="0"/>
                <w:numId w:val="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Raciocínio Lógico</w:t>
            </w:r>
          </w:p>
          <w:p w:rsidR="00000000" w:rsidDel="00000000" w:rsidP="00000000" w:rsidRDefault="00000000" w:rsidRPr="00000000" w14:paraId="000002FF">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00">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01">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02">
            <w:pPr>
              <w:numPr>
                <w:ilvl w:val="0"/>
                <w:numId w:val="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Inovação</w:t>
            </w:r>
          </w:p>
          <w:p w:rsidR="00000000" w:rsidDel="00000000" w:rsidP="00000000" w:rsidRDefault="00000000" w:rsidRPr="00000000" w14:paraId="00000303">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04">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05">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06">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07">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08">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09">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0A">
            <w:pPr>
              <w:numPr>
                <w:ilvl w:val="0"/>
                <w:numId w:val="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Tecnologias Habilitadoras</w:t>
            </w:r>
          </w:p>
          <w:p w:rsidR="00000000" w:rsidDel="00000000" w:rsidP="00000000" w:rsidRDefault="00000000" w:rsidRPr="00000000" w14:paraId="0000030B">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0C">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0D">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0E">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0F">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10">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11">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12">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13">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14">
            <w:pPr>
              <w:numPr>
                <w:ilvl w:val="0"/>
                <w:numId w:val="2"/>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Histórico da evolução industrial</w:t>
            </w:r>
          </w:p>
          <w:p w:rsidR="00000000" w:rsidDel="00000000" w:rsidP="00000000" w:rsidRDefault="00000000" w:rsidRPr="00000000" w14:paraId="00000315">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16">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17">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18">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19">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1A">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1B">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1C">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1D">
            <w:pPr>
              <w:numPr>
                <w:ilvl w:val="1"/>
                <w:numId w:val="2"/>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1E">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1F">
            <w:pPr>
              <w:numPr>
                <w:ilvl w:val="2"/>
                <w:numId w:val="2"/>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2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2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2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2C">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2D">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2E">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2F">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3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34">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3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36">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3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B">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4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D">
      <w:pPr>
        <w:rPr>
          <w:rFonts w:ascii="Arial" w:cs="Arial" w:eastAsia="Arial" w:hAnsi="Arial"/>
          <w:sz w:val="18"/>
          <w:szCs w:val="18"/>
        </w:rPr>
      </w:pPr>
      <w:bookmarkStart w:colFirst="0" w:colLast="0" w:name="_heading=h.4i7ojhp" w:id="0"/>
      <w:bookmarkEnd w:id="0"/>
      <w:r w:rsidDel="00000000" w:rsidR="00000000" w:rsidRPr="00000000">
        <w:rPr>
          <w:rtl w:val="0"/>
        </w:rPr>
      </w:r>
    </w:p>
    <w:tbl>
      <w:tblPr>
        <w:tblStyle w:val="Table15"/>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4E">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5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5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5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5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5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5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5A">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5B">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5C">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5D">
            <w:pPr>
              <w:numPr>
                <w:ilvl w:val="0"/>
                <w:numId w:val="5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Estratégias de Resolução de problema</w:t>
            </w:r>
          </w:p>
          <w:p w:rsidR="00000000" w:rsidDel="00000000" w:rsidP="00000000" w:rsidRDefault="00000000" w:rsidRPr="00000000" w14:paraId="0000035E">
            <w:pPr>
              <w:numPr>
                <w:ilvl w:val="0"/>
                <w:numId w:val="5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5F">
            <w:pPr>
              <w:numPr>
                <w:ilvl w:val="0"/>
                <w:numId w:val="5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Formulação de hipóteses e perguntas</w:t>
            </w:r>
          </w:p>
          <w:p w:rsidR="00000000" w:rsidDel="00000000" w:rsidP="00000000" w:rsidRDefault="00000000" w:rsidRPr="00000000" w14:paraId="00000360">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61">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62">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63">
            <w:pPr>
              <w:numPr>
                <w:ilvl w:val="0"/>
                <w:numId w:val="5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de Desenvolvimento de projeto</w:t>
            </w:r>
          </w:p>
          <w:p w:rsidR="00000000" w:rsidDel="00000000" w:rsidP="00000000" w:rsidRDefault="00000000" w:rsidRPr="00000000" w14:paraId="00000364">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65">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66">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67">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68">
            <w:pPr>
              <w:numPr>
                <w:ilvl w:val="0"/>
                <w:numId w:val="59"/>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Projetos</w:t>
            </w:r>
          </w:p>
          <w:p w:rsidR="00000000" w:rsidDel="00000000" w:rsidP="00000000" w:rsidRDefault="00000000" w:rsidRPr="00000000" w14:paraId="00000369">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6A">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6B">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6C">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6D">
            <w:pPr>
              <w:numPr>
                <w:ilvl w:val="2"/>
                <w:numId w:val="5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6E">
            <w:pPr>
              <w:numPr>
                <w:ilvl w:val="2"/>
                <w:numId w:val="5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6F">
            <w:pPr>
              <w:numPr>
                <w:ilvl w:val="2"/>
                <w:numId w:val="5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70">
            <w:pPr>
              <w:numPr>
                <w:ilvl w:val="2"/>
                <w:numId w:val="5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71">
            <w:pPr>
              <w:numPr>
                <w:ilvl w:val="2"/>
                <w:numId w:val="5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72">
            <w:pPr>
              <w:numPr>
                <w:ilvl w:val="2"/>
                <w:numId w:val="5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73">
            <w:pPr>
              <w:numPr>
                <w:ilvl w:val="2"/>
                <w:numId w:val="59"/>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74">
            <w:pPr>
              <w:numPr>
                <w:ilvl w:val="1"/>
                <w:numId w:val="59"/>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7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7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7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7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C">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7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7F">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80">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81">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82">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8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8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87">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8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89">
            <w:pPr>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8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D">
      <w:pPr>
        <w:rPr>
          <w:rFonts w:ascii="Arial" w:cs="Arial" w:eastAsia="Arial" w:hAnsi="Arial"/>
          <w:sz w:val="18"/>
          <w:szCs w:val="18"/>
          <w:highlight w:val="yellow"/>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0"/>
        <w:gridCol w:w="5025"/>
        <w:tblGridChange w:id="0">
          <w:tblGrid>
            <w:gridCol w:w="4890"/>
            <w:gridCol w:w="50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0">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2">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4">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9">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A">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9B">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9C">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9D">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E">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F">
            <w:pPr>
              <w:numPr>
                <w:ilvl w:val="0"/>
                <w:numId w:val="58"/>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A0">
            <w:pPr>
              <w:numPr>
                <w:ilvl w:val="1"/>
                <w:numId w:val="5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A1">
            <w:pPr>
              <w:numPr>
                <w:ilvl w:val="1"/>
                <w:numId w:val="5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A2">
            <w:pPr>
              <w:numPr>
                <w:ilvl w:val="1"/>
                <w:numId w:val="5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A3">
            <w:pPr>
              <w:numPr>
                <w:ilvl w:val="1"/>
                <w:numId w:val="5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A4">
            <w:pPr>
              <w:numPr>
                <w:ilvl w:val="1"/>
                <w:numId w:val="58"/>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A5">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A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A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A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A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B">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E">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2">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B3">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B4">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B5">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B6">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B7">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B8">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B9">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B">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D">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E">
            <w:pPr>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878.39477539062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0">
            <w:pPr>
              <w:numPr>
                <w:ilvl w:val="0"/>
                <w:numId w:val="6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C1">
            <w:pPr>
              <w:numPr>
                <w:ilvl w:val="0"/>
                <w:numId w:val="6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C2">
            <w:pPr>
              <w:numPr>
                <w:ilvl w:val="0"/>
                <w:numId w:val="6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C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C4">
            <w:pPr>
              <w:numPr>
                <w:ilvl w:val="0"/>
                <w:numId w:val="6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C5">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C6">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7">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9">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B">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D">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CF">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1">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3">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D4">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D5">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D6">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D7">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9">
            <w:pPr>
              <w:numPr>
                <w:ilvl w:val="0"/>
                <w:numId w:val="63"/>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DA">
            <w:pPr>
              <w:numPr>
                <w:ilvl w:val="1"/>
                <w:numId w:val="6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DB">
            <w:pPr>
              <w:numPr>
                <w:ilvl w:val="1"/>
                <w:numId w:val="6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DC">
            <w:pPr>
              <w:numPr>
                <w:ilvl w:val="1"/>
                <w:numId w:val="6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DD">
            <w:pPr>
              <w:numPr>
                <w:ilvl w:val="0"/>
                <w:numId w:val="63"/>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DE">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D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E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E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E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4">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6">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7">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9">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B">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EC">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ED">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EE">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EF">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F0">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F1">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F2">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6">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7">
            <w:pPr>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8">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9">
            <w:pPr>
              <w:numPr>
                <w:ilvl w:val="0"/>
                <w:numId w:val="6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FA">
            <w:pPr>
              <w:numPr>
                <w:ilvl w:val="0"/>
                <w:numId w:val="6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FB">
            <w:pPr>
              <w:numPr>
                <w:ilvl w:val="0"/>
                <w:numId w:val="6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F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FD">
            <w:pPr>
              <w:numPr>
                <w:ilvl w:val="0"/>
                <w:numId w:val="6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FE">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FF">
      <w:pPr>
        <w:rPr>
          <w:rFonts w:ascii="Arial" w:cs="Arial" w:eastAsia="Arial" w:hAnsi="Arial"/>
          <w:sz w:val="18"/>
          <w:szCs w:val="18"/>
          <w:highlight w:val="yellow"/>
        </w:rPr>
      </w:pPr>
      <w:r w:rsidDel="00000000" w:rsidR="00000000" w:rsidRPr="00000000">
        <w:rPr>
          <w:rtl w:val="0"/>
        </w:rPr>
      </w:r>
    </w:p>
    <w:tbl>
      <w:tblPr>
        <w:tblStyle w:val="Table18"/>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0">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2">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4">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6">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8">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A">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B">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C">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40D">
            <w:pPr>
              <w:numPr>
                <w:ilvl w:val="0"/>
                <w:numId w:val="6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40E">
            <w:pPr>
              <w:numPr>
                <w:ilvl w:val="0"/>
                <w:numId w:val="61"/>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0F">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10">
            <w:pPr>
              <w:numPr>
                <w:ilvl w:val="0"/>
                <w:numId w:val="9"/>
              </w:numPr>
              <w:ind w:left="425" w:hanging="15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411">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412">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13">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14">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15">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16">
            <w:pPr>
              <w:numPr>
                <w:ilvl w:val="1"/>
                <w:numId w:val="9"/>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17">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1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1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1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1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D">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1">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2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4">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25">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26">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27">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28">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29">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2A">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2B">
            <w:pPr>
              <w:numPr>
                <w:ilvl w:val="0"/>
                <w:numId w:val="6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2D">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2F">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0">
            <w:pPr>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1">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32">
            <w:pPr>
              <w:numPr>
                <w:ilvl w:val="0"/>
                <w:numId w:val="6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33">
            <w:pPr>
              <w:numPr>
                <w:ilvl w:val="0"/>
                <w:numId w:val="6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34">
            <w:pPr>
              <w:numPr>
                <w:ilvl w:val="0"/>
                <w:numId w:val="62"/>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35">
            <w:pPr>
              <w:ind w:left="425"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36">
            <w:pPr>
              <w:numPr>
                <w:ilvl w:val="0"/>
                <w:numId w:val="6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37">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38">
      <w:pPr>
        <w:rPr>
          <w:rFonts w:ascii="Arial" w:cs="Arial" w:eastAsia="Arial" w:hAnsi="Arial"/>
          <w:sz w:val="18"/>
          <w:szCs w:val="18"/>
        </w:rPr>
      </w:pPr>
      <w:r w:rsidDel="00000000" w:rsidR="00000000" w:rsidRPr="00000000">
        <w:rPr>
          <w:rtl w:val="0"/>
        </w:rPr>
      </w:r>
    </w:p>
    <w:tbl>
      <w:tblPr>
        <w:tblStyle w:val="Table19"/>
        <w:tblW w:w="97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1"/>
        <w:gridCol w:w="5139"/>
        <w:tblGridChange w:id="0">
          <w:tblGrid>
            <w:gridCol w:w="4611"/>
            <w:gridCol w:w="5139"/>
          </w:tblGrid>
        </w:tblGridChange>
      </w:tblGrid>
      <w:tr>
        <w:trPr>
          <w:cantSplit w:val="0"/>
          <w:trHeight w:val="238" w:hRule="atLeast"/>
          <w:tblHeader w:val="0"/>
        </w:trPr>
        <w:tc>
          <w:tcPr>
            <w:gridSpan w:val="2"/>
            <w:shd w:fill="e64010" w:val="clear"/>
            <w:vAlign w:val="center"/>
          </w:tcPr>
          <w:p w:rsidR="00000000" w:rsidDel="00000000" w:rsidP="00000000" w:rsidRDefault="00000000" w:rsidRPr="00000000" w14:paraId="00000439">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Módulo: INOVAÇÃO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3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Iniciação em Projetos de Inovação</w:t>
            </w:r>
          </w:p>
        </w:tc>
      </w:tr>
      <w:tr>
        <w:trPr>
          <w:cantSplit w:val="0"/>
          <w:trHeight w:val="408" w:hRule="atLeast"/>
          <w:tblHeader w:val="0"/>
        </w:trPr>
        <w:tc>
          <w:tcPr>
            <w:gridSpan w:val="2"/>
            <w:shd w:fill="auto" w:val="clear"/>
            <w:vAlign w:val="center"/>
          </w:tcPr>
          <w:p w:rsidR="00000000" w:rsidDel="00000000" w:rsidP="00000000" w:rsidRDefault="00000000" w:rsidRPr="00000000" w14:paraId="0000043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43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necessárias para ideação, modelagem, prototipagem e apresentação de projetos de Inovação.</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41">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Conteúdos Formativos</w:t>
            </w:r>
            <w:r w:rsidDel="00000000" w:rsidR="00000000" w:rsidRPr="00000000">
              <w:rPr>
                <w:rtl w:val="0"/>
              </w:rPr>
            </w:r>
          </w:p>
        </w:tc>
      </w:tr>
      <w:tr>
        <w:trPr>
          <w:cantSplit w:val="0"/>
          <w:trHeight w:val="408" w:hRule="atLeast"/>
          <w:tblHeader w:val="0"/>
        </w:trPr>
        <w:tc>
          <w:tcPr>
            <w:shd w:fill="f48566" w:val="clear"/>
            <w:vAlign w:val="center"/>
          </w:tcPr>
          <w:p w:rsidR="00000000" w:rsidDel="00000000" w:rsidP="00000000" w:rsidRDefault="00000000" w:rsidRPr="00000000" w14:paraId="00000443">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Capacidades Básicas</w:t>
            </w:r>
            <w:r w:rsidDel="00000000" w:rsidR="00000000" w:rsidRPr="00000000">
              <w:rPr>
                <w:rtl w:val="0"/>
              </w:rPr>
            </w:r>
          </w:p>
        </w:tc>
        <w:tc>
          <w:tcPr>
            <w:shd w:fill="f48566" w:val="clear"/>
            <w:vAlign w:val="center"/>
          </w:tcPr>
          <w:p w:rsidR="00000000" w:rsidDel="00000000" w:rsidP="00000000" w:rsidRDefault="00000000" w:rsidRPr="00000000" w14:paraId="00000444">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Conhecimentos</w:t>
            </w:r>
            <w:r w:rsidDel="00000000" w:rsidR="00000000" w:rsidRPr="00000000">
              <w:rPr>
                <w:rtl w:val="0"/>
              </w:rPr>
            </w:r>
          </w:p>
        </w:tc>
      </w:tr>
      <w:tr>
        <w:trPr>
          <w:cantSplit w:val="0"/>
          <w:trHeight w:val="566" w:hRule="atLeast"/>
          <w:tblHeader w:val="0"/>
        </w:trPr>
        <w:tc>
          <w:tcPr>
            <w:shd w:fill="auto" w:val="clear"/>
            <w:vAlign w:val="center"/>
          </w:tcPr>
          <w:p w:rsidR="00000000" w:rsidDel="00000000" w:rsidP="00000000" w:rsidRDefault="00000000" w:rsidRPr="00000000" w14:paraId="00000445">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e principais conceitos  envolvidos no processo da inovação;</w:t>
            </w:r>
          </w:p>
          <w:p w:rsidR="00000000" w:rsidDel="00000000" w:rsidP="00000000" w:rsidRDefault="00000000" w:rsidRPr="00000000" w14:paraId="00000446">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7">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8">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9">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para inovação que podem impactar a atuação no segmento tecnológico ou segmento da sociedade de que trata o perfil profissional;</w:t>
            </w:r>
          </w:p>
          <w:p w:rsidR="00000000" w:rsidDel="00000000" w:rsidP="00000000" w:rsidRDefault="00000000" w:rsidRPr="00000000" w14:paraId="0000044A">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B">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etapas e ferramentas do processo de ideação empregadas na elaboração de projetos de inovação, suas características, funções e requisitos de aplicação;</w:t>
            </w:r>
          </w:p>
          <w:p w:rsidR="00000000" w:rsidDel="00000000" w:rsidP="00000000" w:rsidRDefault="00000000" w:rsidRPr="00000000" w14:paraId="0000044C">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ferramentas de ideação na criação, elaboração e construção de soluções inovadoras para necessidades, gargalos, oportunidades e desafios da indústria e/ou da sociedade;</w:t>
            </w:r>
          </w:p>
          <w:p w:rsidR="00000000" w:rsidDel="00000000" w:rsidP="00000000" w:rsidRDefault="00000000" w:rsidRPr="00000000" w14:paraId="0000044D">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metodologias e ferramentas na elaboração da proposta de valor, evidenciando as características do projeto, os pontos de vista, expectativas e necessidades do cliente ou usuário e os ganhos proporcionados pela solução;</w:t>
            </w:r>
          </w:p>
          <w:p w:rsidR="00000000" w:rsidDel="00000000" w:rsidP="00000000" w:rsidRDefault="00000000" w:rsidRPr="00000000" w14:paraId="0000044E">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metodologias e ferramentas mais aderentes ao tipo e as características do projeto e que considerem os pontos de vista, as expectativas e as necessidades do cliente ou usuário na definição da proposta de valor;</w:t>
            </w:r>
          </w:p>
          <w:p w:rsidR="00000000" w:rsidDel="00000000" w:rsidP="00000000" w:rsidRDefault="00000000" w:rsidRPr="00000000" w14:paraId="0000044F">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0">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aspectos indispensáveis que orientam a construção do modelo de negócio e as principais ferramentas aplicadas;</w:t>
            </w:r>
          </w:p>
          <w:p w:rsidR="00000000" w:rsidDel="00000000" w:rsidP="00000000" w:rsidRDefault="00000000" w:rsidRPr="00000000" w14:paraId="00000451">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metodologias e ferramentas na construção do modelo de negócios, evidenciando as características do projeto e os ganhos proporcionados pela solução;</w:t>
            </w:r>
          </w:p>
          <w:p w:rsidR="00000000" w:rsidDel="00000000" w:rsidP="00000000" w:rsidRDefault="00000000" w:rsidRPr="00000000" w14:paraId="00000452">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humanos, financeiros, tecnológicos e materiais necessários para o desenvolvimento do produto, serviço ou resultado esperado para o problema em questão;</w:t>
            </w:r>
          </w:p>
          <w:p w:rsidR="00000000" w:rsidDel="00000000" w:rsidP="00000000" w:rsidRDefault="00000000" w:rsidRPr="00000000" w14:paraId="00000453">
            <w:pPr>
              <w:spacing w:after="120" w:line="256.8" w:lineRule="auto"/>
              <w:ind w:left="4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4">
            <w:pPr>
              <w:numPr>
                <w:ilvl w:val="0"/>
                <w:numId w:val="7"/>
              </w:numPr>
              <w:spacing w:after="120" w:line="256.8" w:lineRule="auto"/>
              <w:ind w:left="496" w:hanging="283"/>
              <w:jc w:val="both"/>
              <w:rPr>
                <w:rFonts w:ascii="Arial" w:cs="Arial" w:eastAsia="Arial" w:hAnsi="Arial"/>
                <w:color w:val="434343"/>
                <w:sz w:val="18"/>
                <w:szCs w:val="18"/>
              </w:rPr>
            </w:pPr>
            <w:r w:rsidDel="00000000" w:rsidR="00000000" w:rsidRPr="00000000">
              <w:rPr>
                <w:rFonts w:ascii="Arial" w:cs="Arial" w:eastAsia="Arial" w:hAnsi="Arial"/>
                <w:sz w:val="18"/>
                <w:szCs w:val="18"/>
                <w:rtl w:val="0"/>
              </w:rPr>
              <w:t xml:space="preserve">Identificar as necessidades de tecnologias, componentes, estruturas e recursos humanos nas diferentes etapas da prototipagem do projeto de inovação;</w:t>
            </w:r>
            <w:r w:rsidDel="00000000" w:rsidR="00000000" w:rsidRPr="00000000">
              <w:rPr>
                <w:rtl w:val="0"/>
              </w:rPr>
            </w:r>
          </w:p>
          <w:p w:rsidR="00000000" w:rsidDel="00000000" w:rsidP="00000000" w:rsidRDefault="00000000" w:rsidRPr="00000000" w14:paraId="00000455">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ferramentas, materiais e equipamentos necessários para a etapa de prototipagem do projeto;</w:t>
            </w:r>
          </w:p>
          <w:p w:rsidR="00000000" w:rsidDel="00000000" w:rsidP="00000000" w:rsidRDefault="00000000" w:rsidRPr="00000000" w14:paraId="00000456">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prototipagem da solução para o projeto de inovação a partir de especificações técnicas estabelecidas e dos recursos tecnológicos selecionados;</w:t>
            </w:r>
          </w:p>
          <w:p w:rsidR="00000000" w:rsidDel="00000000" w:rsidP="00000000" w:rsidRDefault="00000000" w:rsidRPr="00000000" w14:paraId="00000457">
            <w:pPr>
              <w:spacing w:after="120" w:line="256.8" w:lineRule="auto"/>
              <w:ind w:left="283" w:hanging="30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58">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formas de documentação e apresentação do projeto de inovação;</w:t>
            </w:r>
          </w:p>
          <w:p w:rsidR="00000000" w:rsidDel="00000000" w:rsidP="00000000" w:rsidRDefault="00000000" w:rsidRPr="00000000" w14:paraId="00000459">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pela utilização de ferramentas e técnicas adequadas, a sistematização e a apresentação dos resultados das diferentes etapas e processos do projeto de inovação;</w:t>
            </w:r>
          </w:p>
          <w:p w:rsidR="00000000" w:rsidDel="00000000" w:rsidP="00000000" w:rsidRDefault="00000000" w:rsidRPr="00000000" w14:paraId="0000045A">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ferramentas e estratégias que melhor se adaptam e comunicam os propósitos, resultados, vantagens e diferenciais do produto/serviço;</w:t>
            </w:r>
          </w:p>
          <w:p w:rsidR="00000000" w:rsidDel="00000000" w:rsidP="00000000" w:rsidRDefault="00000000" w:rsidRPr="00000000" w14:paraId="0000045B">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C">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D">
            <w:pPr>
              <w:numPr>
                <w:ilvl w:val="0"/>
                <w:numId w:val="7"/>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de fomento para subsidiar projetos de inovação.</w:t>
            </w:r>
          </w:p>
        </w:tc>
        <w:tc>
          <w:tcPr>
            <w:shd w:fill="auto" w:val="clear"/>
            <w:vAlign w:val="center"/>
          </w:tcPr>
          <w:p w:rsidR="00000000" w:rsidDel="00000000" w:rsidP="00000000" w:rsidRDefault="00000000" w:rsidRPr="00000000" w14:paraId="0000045E">
            <w:pPr>
              <w:numPr>
                <w:ilvl w:val="0"/>
                <w:numId w:val="5"/>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Soluções Inovadoras</w:t>
            </w:r>
          </w:p>
          <w:p w:rsidR="00000000" w:rsidDel="00000000" w:rsidP="00000000" w:rsidRDefault="00000000" w:rsidRPr="00000000" w14:paraId="0000045F">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Descoberta x Invenção x Inovação</w:t>
            </w:r>
          </w:p>
          <w:p w:rsidR="00000000" w:rsidDel="00000000" w:rsidP="00000000" w:rsidRDefault="00000000" w:rsidRPr="00000000" w14:paraId="00000460">
            <w:pPr>
              <w:ind w:left="85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Inovação Fechada x Inovação Aberta</w:t>
            </w:r>
          </w:p>
          <w:p w:rsidR="00000000" w:rsidDel="00000000" w:rsidP="00000000" w:rsidRDefault="00000000" w:rsidRPr="00000000" w14:paraId="00000461">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Transformações históricas e tendências</w:t>
            </w:r>
          </w:p>
          <w:p w:rsidR="00000000" w:rsidDel="00000000" w:rsidP="00000000" w:rsidRDefault="00000000" w:rsidRPr="00000000" w14:paraId="00000462">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Modelo de Negócios (Assinatura, Marketplace, Licenciamento, XaaS, etc.)</w:t>
            </w:r>
          </w:p>
          <w:p w:rsidR="00000000" w:rsidDel="00000000" w:rsidP="00000000" w:rsidRDefault="00000000" w:rsidRPr="00000000" w14:paraId="0000046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5">
            <w:pPr>
              <w:numPr>
                <w:ilvl w:val="0"/>
                <w:numId w:val="5"/>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para Inovação </w:t>
            </w:r>
          </w:p>
          <w:p w:rsidR="00000000" w:rsidDel="00000000" w:rsidP="00000000" w:rsidRDefault="00000000" w:rsidRPr="00000000" w14:paraId="00000466">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Demandas da indústria</w:t>
            </w:r>
          </w:p>
          <w:p w:rsidR="00000000" w:rsidDel="00000000" w:rsidP="00000000" w:rsidRDefault="00000000" w:rsidRPr="00000000" w14:paraId="00000467">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Ações e projetos que promovem a inovação</w:t>
            </w:r>
          </w:p>
          <w:p w:rsidR="00000000" w:rsidDel="00000000" w:rsidP="00000000" w:rsidRDefault="00000000" w:rsidRPr="00000000" w14:paraId="00000468">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Desafios de inovação</w:t>
            </w:r>
          </w:p>
          <w:p w:rsidR="00000000" w:rsidDel="00000000" w:rsidP="00000000" w:rsidRDefault="00000000" w:rsidRPr="00000000" w14:paraId="00000469">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A">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B">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C">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D">
            <w:pPr>
              <w:numPr>
                <w:ilvl w:val="0"/>
                <w:numId w:val="5"/>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Criatividade e Ideação</w:t>
            </w:r>
          </w:p>
          <w:p w:rsidR="00000000" w:rsidDel="00000000" w:rsidP="00000000" w:rsidRDefault="00000000" w:rsidRPr="00000000" w14:paraId="0000046E">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problemas</w:t>
            </w:r>
          </w:p>
          <w:p w:rsidR="00000000" w:rsidDel="00000000" w:rsidP="00000000" w:rsidRDefault="00000000" w:rsidRPr="00000000" w14:paraId="0000046F">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problema</w:t>
            </w:r>
          </w:p>
          <w:p w:rsidR="00000000" w:rsidDel="00000000" w:rsidP="00000000" w:rsidRDefault="00000000" w:rsidRPr="00000000" w14:paraId="00000470">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ideação</w:t>
            </w:r>
          </w:p>
          <w:p w:rsidR="00000000" w:rsidDel="00000000" w:rsidP="00000000" w:rsidRDefault="00000000" w:rsidRPr="00000000" w14:paraId="00000471">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Crazy8</w:t>
            </w:r>
          </w:p>
          <w:p w:rsidR="00000000" w:rsidDel="00000000" w:rsidP="00000000" w:rsidRDefault="00000000" w:rsidRPr="00000000" w14:paraId="00000472">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Como podemos?</w:t>
            </w:r>
          </w:p>
          <w:p w:rsidR="00000000" w:rsidDel="00000000" w:rsidP="00000000" w:rsidRDefault="00000000" w:rsidRPr="00000000" w14:paraId="00000473">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Matriz CSD (Certezas, Suposições e Dúvidas)</w:t>
            </w:r>
          </w:p>
          <w:p w:rsidR="00000000" w:rsidDel="00000000" w:rsidP="00000000" w:rsidRDefault="00000000" w:rsidRPr="00000000" w14:paraId="00000474">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Mapa de Empatia</w:t>
            </w:r>
          </w:p>
          <w:p w:rsidR="00000000" w:rsidDel="00000000" w:rsidP="00000000" w:rsidRDefault="00000000" w:rsidRPr="00000000" w14:paraId="00000475">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Outras tendências do mercado atual</w:t>
            </w:r>
          </w:p>
          <w:p w:rsidR="00000000" w:rsidDel="00000000" w:rsidP="00000000" w:rsidRDefault="00000000" w:rsidRPr="00000000" w14:paraId="00000476">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Geração de valor</w:t>
            </w:r>
          </w:p>
          <w:p w:rsidR="00000000" w:rsidDel="00000000" w:rsidP="00000000" w:rsidRDefault="00000000" w:rsidRPr="00000000" w14:paraId="00000477">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de valor em negócios</w:t>
            </w:r>
          </w:p>
          <w:p w:rsidR="00000000" w:rsidDel="00000000" w:rsidP="00000000" w:rsidRDefault="00000000" w:rsidRPr="00000000" w14:paraId="00000478">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e ferramentas</w:t>
            </w:r>
          </w:p>
          <w:p w:rsidR="00000000" w:rsidDel="00000000" w:rsidP="00000000" w:rsidRDefault="00000000" w:rsidRPr="00000000" w14:paraId="00000479">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da proposta de valor</w:t>
            </w:r>
          </w:p>
          <w:p w:rsidR="00000000" w:rsidDel="00000000" w:rsidP="00000000" w:rsidRDefault="00000000" w:rsidRPr="00000000" w14:paraId="0000047A">
            <w:pPr>
              <w:ind w:right="-83"/>
              <w:rPr>
                <w:rFonts w:ascii="Arial" w:cs="Arial" w:eastAsia="Arial" w:hAnsi="Arial"/>
                <w:sz w:val="18"/>
                <w:szCs w:val="18"/>
              </w:rPr>
            </w:pPr>
            <w:r w:rsidDel="00000000" w:rsidR="00000000" w:rsidRPr="00000000">
              <w:rPr>
                <w:rFonts w:ascii="Arial" w:cs="Arial" w:eastAsia="Arial" w:hAnsi="Arial"/>
                <w:sz w:val="18"/>
                <w:szCs w:val="18"/>
                <w:rtl w:val="0"/>
              </w:rPr>
              <w:t xml:space="preserve">     3.5.   Desenvolvimento da solução </w:t>
            </w:r>
          </w:p>
          <w:p w:rsidR="00000000" w:rsidDel="00000000" w:rsidP="00000000" w:rsidRDefault="00000000" w:rsidRPr="00000000" w14:paraId="0000047B">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3.5.1. Construção de soluções para demandas da Indústria e da Sociedade</w:t>
            </w:r>
          </w:p>
          <w:p w:rsidR="00000000" w:rsidDel="00000000" w:rsidP="00000000" w:rsidRDefault="00000000" w:rsidRPr="00000000" w14:paraId="0000047C">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3.5.2. Introdução de novos produtos e processos para problemas reais</w:t>
            </w:r>
          </w:p>
          <w:p w:rsidR="00000000" w:rsidDel="00000000" w:rsidP="00000000" w:rsidRDefault="00000000" w:rsidRPr="00000000" w14:paraId="0000047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F">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0">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1">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2">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3">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4">
            <w:pPr>
              <w:numPr>
                <w:ilvl w:val="0"/>
                <w:numId w:val="5"/>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Modelo de Negócio </w:t>
            </w:r>
          </w:p>
          <w:p w:rsidR="00000000" w:rsidDel="00000000" w:rsidP="00000000" w:rsidRDefault="00000000" w:rsidRPr="00000000" w14:paraId="00000485">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Ágeis</w:t>
            </w:r>
          </w:p>
          <w:p w:rsidR="00000000" w:rsidDel="00000000" w:rsidP="00000000" w:rsidRDefault="00000000" w:rsidRPr="00000000" w14:paraId="00000486">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Design Thinking </w:t>
            </w:r>
          </w:p>
          <w:p w:rsidR="00000000" w:rsidDel="00000000" w:rsidP="00000000" w:rsidRDefault="00000000" w:rsidRPr="00000000" w14:paraId="00000487">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Business Model Canvas (Canvas Modelo de Negócio)</w:t>
            </w:r>
          </w:p>
          <w:p w:rsidR="00000000" w:rsidDel="00000000" w:rsidP="00000000" w:rsidRDefault="00000000" w:rsidRPr="00000000" w14:paraId="00000488">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gráfica do modelo de negócios</w:t>
            </w:r>
          </w:p>
          <w:p w:rsidR="00000000" w:rsidDel="00000000" w:rsidP="00000000" w:rsidRDefault="00000000" w:rsidRPr="00000000" w14:paraId="00000489">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Recursos demandados pelo projeto</w:t>
            </w:r>
          </w:p>
          <w:p w:rsidR="00000000" w:rsidDel="00000000" w:rsidP="00000000" w:rsidRDefault="00000000" w:rsidRPr="00000000" w14:paraId="0000048A">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e tecnologias para estudos de viabilidade técnica e econômica</w:t>
            </w:r>
          </w:p>
          <w:p w:rsidR="00000000" w:rsidDel="00000000" w:rsidP="00000000" w:rsidRDefault="00000000" w:rsidRPr="00000000" w14:paraId="0000048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3">
            <w:pPr>
              <w:numPr>
                <w:ilvl w:val="0"/>
                <w:numId w:val="5"/>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Prototipagem</w:t>
            </w:r>
          </w:p>
          <w:p w:rsidR="00000000" w:rsidDel="00000000" w:rsidP="00000000" w:rsidRDefault="00000000" w:rsidRPr="00000000" w14:paraId="00000494">
            <w:pPr>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95">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496">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MVP (Mínimo Produto Viável)</w:t>
            </w:r>
          </w:p>
          <w:p w:rsidR="00000000" w:rsidDel="00000000" w:rsidP="00000000" w:rsidRDefault="00000000" w:rsidRPr="00000000" w14:paraId="00000497">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protótipos</w:t>
            </w:r>
          </w:p>
          <w:p w:rsidR="00000000" w:rsidDel="00000000" w:rsidP="00000000" w:rsidRDefault="00000000" w:rsidRPr="00000000" w14:paraId="00000498">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ou modelagem virtual</w:t>
            </w:r>
          </w:p>
          <w:p w:rsidR="00000000" w:rsidDel="00000000" w:rsidP="00000000" w:rsidRDefault="00000000" w:rsidRPr="00000000" w14:paraId="00000499">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de baixa, média e alta fidelidade</w:t>
            </w:r>
          </w:p>
          <w:p w:rsidR="00000000" w:rsidDel="00000000" w:rsidP="00000000" w:rsidRDefault="00000000" w:rsidRPr="00000000" w14:paraId="0000049A">
            <w:pPr>
              <w:numPr>
                <w:ilvl w:val="2"/>
                <w:numId w:val="5"/>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funcional</w:t>
            </w:r>
          </w:p>
          <w:p w:rsidR="00000000" w:rsidDel="00000000" w:rsidP="00000000" w:rsidRDefault="00000000" w:rsidRPr="00000000" w14:paraId="0000049B">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protótipo</w:t>
            </w:r>
          </w:p>
          <w:p w:rsidR="00000000" w:rsidDel="00000000" w:rsidP="00000000" w:rsidRDefault="00000000" w:rsidRPr="00000000" w14:paraId="0000049C">
            <w:pPr>
              <w:numPr>
                <w:ilvl w:val="2"/>
                <w:numId w:val="5"/>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Testes de funcionalidades</w:t>
            </w:r>
          </w:p>
          <w:p w:rsidR="00000000" w:rsidDel="00000000" w:rsidP="00000000" w:rsidRDefault="00000000" w:rsidRPr="00000000" w14:paraId="0000049D">
            <w:pPr>
              <w:numPr>
                <w:ilvl w:val="2"/>
                <w:numId w:val="5"/>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Prova de conceito</w:t>
            </w:r>
          </w:p>
          <w:p w:rsidR="00000000" w:rsidDel="00000000" w:rsidP="00000000" w:rsidRDefault="00000000" w:rsidRPr="00000000" w14:paraId="0000049E">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Reavaliação da viabilidade do protótipo</w:t>
            </w:r>
          </w:p>
          <w:p w:rsidR="00000000" w:rsidDel="00000000" w:rsidP="00000000" w:rsidRDefault="00000000" w:rsidRPr="00000000" w14:paraId="0000049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1">
            <w:pPr>
              <w:numPr>
                <w:ilvl w:val="0"/>
                <w:numId w:val="5"/>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Apresentação do  Projeto</w:t>
            </w:r>
          </w:p>
          <w:p w:rsidR="00000000" w:rsidDel="00000000" w:rsidP="00000000" w:rsidRDefault="00000000" w:rsidRPr="00000000" w14:paraId="000004A2">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Formas de Documentação (Relatórios, Apresentações, Vídeos, entre outros)</w:t>
            </w:r>
          </w:p>
          <w:p w:rsidR="00000000" w:rsidDel="00000000" w:rsidP="00000000" w:rsidRDefault="00000000" w:rsidRPr="00000000" w14:paraId="000004A3">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Escopo da apresentação/entrega final</w:t>
            </w:r>
          </w:p>
          <w:p w:rsidR="00000000" w:rsidDel="00000000" w:rsidP="00000000" w:rsidRDefault="00000000" w:rsidRPr="00000000" w14:paraId="000004A4">
            <w:pPr>
              <w:numPr>
                <w:ilvl w:val="2"/>
                <w:numId w:val="5"/>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Detalhamento da solução</w:t>
            </w:r>
          </w:p>
          <w:p w:rsidR="00000000" w:rsidDel="00000000" w:rsidP="00000000" w:rsidRDefault="00000000" w:rsidRPr="00000000" w14:paraId="000004A5">
            <w:pPr>
              <w:numPr>
                <w:ilvl w:val="2"/>
                <w:numId w:val="5"/>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Modelo de negócio</w:t>
            </w:r>
          </w:p>
          <w:p w:rsidR="00000000" w:rsidDel="00000000" w:rsidP="00000000" w:rsidRDefault="00000000" w:rsidRPr="00000000" w14:paraId="000004A6">
            <w:pPr>
              <w:numPr>
                <w:ilvl w:val="2"/>
                <w:numId w:val="5"/>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w:t>
            </w:r>
          </w:p>
          <w:p w:rsidR="00000000" w:rsidDel="00000000" w:rsidP="00000000" w:rsidRDefault="00000000" w:rsidRPr="00000000" w14:paraId="000004A7">
            <w:pPr>
              <w:numPr>
                <w:ilvl w:val="2"/>
                <w:numId w:val="5"/>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Pitch </w:t>
            </w:r>
          </w:p>
          <w:p w:rsidR="00000000" w:rsidDel="00000000" w:rsidP="00000000" w:rsidRDefault="00000000" w:rsidRPr="00000000" w14:paraId="000004A8">
            <w:pPr>
              <w:numPr>
                <w:ilvl w:val="3"/>
                <w:numId w:val="5"/>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tipos e técnicas</w:t>
            </w:r>
          </w:p>
          <w:p w:rsidR="00000000" w:rsidDel="00000000" w:rsidP="00000000" w:rsidRDefault="00000000" w:rsidRPr="00000000" w14:paraId="000004A9">
            <w:pPr>
              <w:numPr>
                <w:ilvl w:val="3"/>
                <w:numId w:val="5"/>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Dicas de oratória</w:t>
            </w:r>
          </w:p>
          <w:p w:rsidR="00000000" w:rsidDel="00000000" w:rsidP="00000000" w:rsidRDefault="00000000" w:rsidRPr="00000000" w14:paraId="000004AA">
            <w:pPr>
              <w:numPr>
                <w:ilvl w:val="3"/>
                <w:numId w:val="5"/>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nos diferentes contextos</w:t>
            </w:r>
          </w:p>
          <w:p w:rsidR="00000000" w:rsidDel="00000000" w:rsidP="00000000" w:rsidRDefault="00000000" w:rsidRPr="00000000" w14:paraId="000004AB">
            <w:pPr>
              <w:numPr>
                <w:ilvl w:val="3"/>
                <w:numId w:val="5"/>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Roteiro e Vídeo Pitch</w:t>
            </w:r>
          </w:p>
          <w:p w:rsidR="00000000" w:rsidDel="00000000" w:rsidP="00000000" w:rsidRDefault="00000000" w:rsidRPr="00000000" w14:paraId="000004AC">
            <w:pPr>
              <w:rPr>
                <w:rFonts w:ascii="Arial" w:cs="Arial" w:eastAsia="Arial" w:hAnsi="Arial"/>
                <w:sz w:val="18"/>
                <w:szCs w:val="18"/>
              </w:rPr>
            </w:pPr>
            <w:r w:rsidDel="00000000" w:rsidR="00000000" w:rsidRPr="00000000">
              <w:rPr>
                <w:rFonts w:ascii="Arial" w:cs="Arial" w:eastAsia="Arial" w:hAnsi="Arial"/>
                <w:sz w:val="18"/>
                <w:szCs w:val="18"/>
                <w:rtl w:val="0"/>
              </w:rPr>
              <w:t xml:space="preserve">      6.3 Estratégias de Comunicação e Divulgação </w:t>
            </w:r>
          </w:p>
          <w:p w:rsidR="00000000" w:rsidDel="00000000" w:rsidP="00000000" w:rsidRDefault="00000000" w:rsidRPr="00000000" w14:paraId="000004A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F">
            <w:pPr>
              <w:numPr>
                <w:ilvl w:val="0"/>
                <w:numId w:val="5"/>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de Fomento para Projetos de Inovação</w:t>
            </w:r>
          </w:p>
          <w:p w:rsidR="00000000" w:rsidDel="00000000" w:rsidP="00000000" w:rsidRDefault="00000000" w:rsidRPr="00000000" w14:paraId="000004B0">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Editais</w:t>
            </w:r>
          </w:p>
          <w:p w:rsidR="00000000" w:rsidDel="00000000" w:rsidP="00000000" w:rsidRDefault="00000000" w:rsidRPr="00000000" w14:paraId="000004B1">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Incentivo</w:t>
            </w:r>
          </w:p>
          <w:p w:rsidR="00000000" w:rsidDel="00000000" w:rsidP="00000000" w:rsidRDefault="00000000" w:rsidRPr="00000000" w14:paraId="000004B2">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Incubação</w:t>
            </w:r>
          </w:p>
          <w:p w:rsidR="00000000" w:rsidDel="00000000" w:rsidP="00000000" w:rsidRDefault="00000000" w:rsidRPr="00000000" w14:paraId="000004B3">
            <w:pPr>
              <w:numPr>
                <w:ilvl w:val="1"/>
                <w:numId w:val="5"/>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Aceleração</w:t>
            </w:r>
          </w:p>
        </w:tc>
      </w:tr>
      <w:tr>
        <w:trPr>
          <w:cantSplit w:val="0"/>
          <w:trHeight w:val="20" w:hRule="atLeast"/>
          <w:tblHeader w:val="0"/>
        </w:trPr>
        <w:tc>
          <w:tcPr>
            <w:shd w:fill="e64010" w:val="clear"/>
            <w:vAlign w:val="center"/>
          </w:tcPr>
          <w:p w:rsidR="00000000" w:rsidDel="00000000" w:rsidP="00000000" w:rsidRDefault="00000000" w:rsidRPr="00000000" w14:paraId="000004B4">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Eixo Estruturante BNCC  /   </w:t>
            </w:r>
          </w:p>
          <w:p w:rsidR="00000000" w:rsidDel="00000000" w:rsidP="00000000" w:rsidRDefault="00000000" w:rsidRPr="00000000" w14:paraId="000004B5">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Competência Integradora</w:t>
            </w:r>
          </w:p>
        </w:tc>
        <w:tc>
          <w:tcPr>
            <w:shd w:fill="e64010" w:val="clear"/>
            <w:vAlign w:val="center"/>
          </w:tcPr>
          <w:p w:rsidR="00000000" w:rsidDel="00000000" w:rsidP="00000000" w:rsidRDefault="00000000" w:rsidRPr="00000000" w14:paraId="000004B6">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Capacidades Integradoras</w:t>
            </w:r>
          </w:p>
        </w:tc>
      </w:tr>
      <w:tr>
        <w:trPr>
          <w:cantSplit w:val="0"/>
          <w:trHeight w:val="238" w:hRule="atLeast"/>
          <w:tblHeader w:val="0"/>
        </w:trPr>
        <w:tc>
          <w:tcPr>
            <w:vMerge w:val="restart"/>
            <w:vAlign w:val="center"/>
          </w:tcPr>
          <w:p w:rsidR="00000000" w:rsidDel="00000000" w:rsidP="00000000" w:rsidRDefault="00000000" w:rsidRPr="00000000" w14:paraId="000004B7">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B9">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BB">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38" w:hRule="atLeast"/>
          <w:tblHeader w:val="0"/>
        </w:trPr>
        <w:tc>
          <w:tcPr>
            <w:vMerge w:val="restart"/>
            <w:vAlign w:val="center"/>
          </w:tcPr>
          <w:p w:rsidR="00000000" w:rsidDel="00000000" w:rsidP="00000000" w:rsidRDefault="00000000" w:rsidRPr="00000000" w14:paraId="000004BD">
            <w:pPr>
              <w:spacing w:after="96" w:before="9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238" w:hRule="atLeast"/>
          <w:tblHeader w:val="0"/>
        </w:trPr>
        <w:tc>
          <w:tcPr>
            <w:vMerge w:val="continue"/>
            <w:vAlign w:val="center"/>
          </w:tcPr>
          <w:p w:rsidR="00000000" w:rsidDel="00000000" w:rsidP="00000000" w:rsidRDefault="00000000" w:rsidRPr="00000000" w14:paraId="000004BF">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38" w:hRule="atLeast"/>
          <w:tblHeader w:val="0"/>
        </w:trPr>
        <w:tc>
          <w:tcPr>
            <w:vAlign w:val="center"/>
          </w:tcPr>
          <w:p w:rsidR="00000000" w:rsidDel="00000000" w:rsidP="00000000" w:rsidRDefault="00000000" w:rsidRPr="00000000" w14:paraId="000004C1">
            <w:pPr>
              <w:spacing w:before="120" w:line="256" w:lineRule="auto"/>
              <w:ind w:left="28"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C3">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C5">
            <w:pPr>
              <w:numPr>
                <w:ilvl w:val="0"/>
                <w:numId w:val="1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C6">
            <w:pPr>
              <w:numPr>
                <w:ilvl w:val="0"/>
                <w:numId w:val="1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C7">
            <w:pPr>
              <w:numPr>
                <w:ilvl w:val="0"/>
                <w:numId w:val="1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C8">
            <w:pPr>
              <w:numPr>
                <w:ilvl w:val="0"/>
                <w:numId w:val="1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C9">
            <w:pPr>
              <w:numPr>
                <w:ilvl w:val="0"/>
                <w:numId w:val="1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CA">
            <w:pPr>
              <w:numPr>
                <w:ilvl w:val="0"/>
                <w:numId w:val="11"/>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CB">
            <w:pPr>
              <w:numPr>
                <w:ilvl w:val="0"/>
                <w:numId w:val="11"/>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rHeight w:val="238" w:hRule="atLeast"/>
          <w:tblHeader w:val="0"/>
        </w:trPr>
        <w:tc>
          <w:tcPr>
            <w:gridSpan w:val="2"/>
            <w:shd w:fill="e64010" w:val="clear"/>
            <w:vAlign w:val="center"/>
          </w:tcPr>
          <w:p w:rsidR="00000000" w:rsidDel="00000000" w:rsidP="00000000" w:rsidRDefault="00000000" w:rsidRPr="00000000" w14:paraId="000004CD">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C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numPr>
                <w:ilvl w:val="0"/>
                <w:numId w:val="7"/>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p w:rsidR="00000000" w:rsidDel="00000000" w:rsidP="00000000" w:rsidRDefault="00000000" w:rsidRPr="00000000" w14:paraId="000004D1">
            <w:pPr>
              <w:numPr>
                <w:ilvl w:val="0"/>
                <w:numId w:val="7"/>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Maker ou similar (desejável).</w:t>
            </w:r>
          </w:p>
          <w:p w:rsidR="00000000" w:rsidDel="00000000" w:rsidP="00000000" w:rsidRDefault="00000000" w:rsidRPr="00000000" w14:paraId="000004D2">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D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spacing w:line="254"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5">
            <w:pPr>
              <w:numPr>
                <w:ilvl w:val="0"/>
                <w:numId w:val="7"/>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D6">
            <w:pPr>
              <w:numPr>
                <w:ilvl w:val="0"/>
                <w:numId w:val="7"/>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post-it e material de escritório  </w:t>
            </w:r>
          </w:p>
          <w:p w:rsidR="00000000" w:rsidDel="00000000" w:rsidP="00000000" w:rsidRDefault="00000000" w:rsidRPr="00000000" w14:paraId="000004D7">
            <w:pPr>
              <w:numPr>
                <w:ilvl w:val="0"/>
                <w:numId w:val="7"/>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D8">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D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numPr>
                <w:ilvl w:val="0"/>
                <w:numId w:val="7"/>
              </w:numPr>
              <w:spacing w:after="160"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Canvas, Revistas, Vídeos e sites relacionados com a temática.</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MATOS, Felipe. </w:t>
            </w:r>
            <w:r w:rsidDel="00000000" w:rsidR="00000000" w:rsidRPr="00000000">
              <w:rPr>
                <w:rFonts w:ascii="Arial" w:cs="Arial" w:eastAsia="Arial" w:hAnsi="Arial"/>
                <w:b w:val="1"/>
                <w:color w:val="212529"/>
                <w:sz w:val="18"/>
                <w:szCs w:val="18"/>
                <w:rtl w:val="0"/>
              </w:rPr>
              <w:t xml:space="preserve">10 mil startups: guia prático para começar a crescer um novo negócio baseado em tecnologia no Brasil</w:t>
            </w:r>
            <w:r w:rsidDel="00000000" w:rsidR="00000000" w:rsidRPr="00000000">
              <w:rPr>
                <w:rFonts w:ascii="Arial" w:cs="Arial" w:eastAsia="Arial" w:hAnsi="Arial"/>
                <w:color w:val="212529"/>
                <w:sz w:val="18"/>
                <w:szCs w:val="18"/>
                <w:rtl w:val="0"/>
              </w:rPr>
              <w:t xml:space="preserve">. São Paulo (SP): Mariposa, 2017. 200 p. ISBN 9788594399007.</w:t>
            </w:r>
          </w:p>
          <w:p w:rsidR="00000000" w:rsidDel="00000000" w:rsidP="00000000" w:rsidRDefault="00000000" w:rsidRPr="00000000" w14:paraId="000004DD">
            <w:pPr>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RIES, Eric. </w:t>
            </w:r>
            <w:r w:rsidDel="00000000" w:rsidR="00000000" w:rsidRPr="00000000">
              <w:rPr>
                <w:rFonts w:ascii="Arial" w:cs="Arial" w:eastAsia="Arial" w:hAnsi="Arial"/>
                <w:b w:val="1"/>
                <w:color w:val="212529"/>
                <w:sz w:val="18"/>
                <w:szCs w:val="18"/>
                <w:rtl w:val="0"/>
              </w:rPr>
              <w:t xml:space="preserve">A Startup Enxuta: Como os empreendedores atuais utilizam inovação contínua para criar empresas extremamente bem-sucedidas.</w:t>
            </w:r>
            <w:r w:rsidDel="00000000" w:rsidR="00000000" w:rsidRPr="00000000">
              <w:rPr>
                <w:rFonts w:ascii="Arial" w:cs="Arial" w:eastAsia="Arial" w:hAnsi="Arial"/>
                <w:color w:val="212529"/>
                <w:sz w:val="18"/>
                <w:szCs w:val="18"/>
                <w:rtl w:val="0"/>
              </w:rPr>
              <w:t xml:space="preserve"> São Paulo: Leya Editora, 2012. Livraria Cultura. ISBN: 9788543108629</w:t>
            </w:r>
          </w:p>
          <w:p w:rsidR="00000000" w:rsidDel="00000000" w:rsidP="00000000" w:rsidRDefault="00000000" w:rsidRPr="00000000" w14:paraId="000004DE">
            <w:pPr>
              <w:spacing w:line="254" w:lineRule="auto"/>
              <w:ind w:left="141" w:firstLine="0"/>
              <w:jc w:val="both"/>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SENAI. Departamento Regional de Santa Catarina. </w:t>
            </w:r>
            <w:r w:rsidDel="00000000" w:rsidR="00000000" w:rsidRPr="00000000">
              <w:rPr>
                <w:rFonts w:ascii="Arial" w:cs="Arial" w:eastAsia="Arial" w:hAnsi="Arial"/>
                <w:b w:val="1"/>
                <w:color w:val="212529"/>
                <w:sz w:val="18"/>
                <w:szCs w:val="18"/>
                <w:rtl w:val="0"/>
              </w:rPr>
              <w:t xml:space="preserve">Projeto de Inovação</w:t>
            </w:r>
            <w:r w:rsidDel="00000000" w:rsidR="00000000" w:rsidRPr="00000000">
              <w:rPr>
                <w:rFonts w:ascii="Arial" w:cs="Arial" w:eastAsia="Arial" w:hAnsi="Arial"/>
                <w:color w:val="212529"/>
                <w:sz w:val="18"/>
                <w:szCs w:val="18"/>
                <w:rtl w:val="0"/>
              </w:rPr>
              <w:t xml:space="preserve">. 1. ed. Brasília: SENAI/DN, 2023. E-book. (58 p.). ISBN 978-65-84921-01-6. Disponível em: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12529"/>
                <w:sz w:val="18"/>
                <w:szCs w:val="18"/>
                <w:rtl w:val="0"/>
              </w:rPr>
              <w:t xml:space="preserve">. Acesso: 20 set. 2024.</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Complementar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CAETANO, Gustavo. </w:t>
            </w:r>
            <w:r w:rsidDel="00000000" w:rsidR="00000000" w:rsidRPr="00000000">
              <w:rPr>
                <w:rFonts w:ascii="Arial" w:cs="Arial" w:eastAsia="Arial" w:hAnsi="Arial"/>
                <w:b w:val="1"/>
                <w:color w:val="212529"/>
                <w:sz w:val="18"/>
                <w:szCs w:val="18"/>
                <w:rtl w:val="0"/>
              </w:rPr>
              <w:t xml:space="preserve">Pense simples:</w:t>
            </w:r>
            <w:r w:rsidDel="00000000" w:rsidR="00000000" w:rsidRPr="00000000">
              <w:rPr>
                <w:rFonts w:ascii="Arial" w:cs="Arial" w:eastAsia="Arial" w:hAnsi="Arial"/>
                <w:color w:val="212529"/>
                <w:sz w:val="18"/>
                <w:szCs w:val="18"/>
                <w:rtl w:val="0"/>
              </w:rPr>
              <w:t xml:space="preserve"> você só precisa dar o primeiro passo para ter um negócio ágil e inovador. São Paulo: Gente, 2017. 182 p. ISBN 9788545201458.</w:t>
            </w:r>
          </w:p>
          <w:p w:rsidR="00000000" w:rsidDel="00000000" w:rsidP="00000000" w:rsidRDefault="00000000" w:rsidRPr="00000000" w14:paraId="000004E1">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KEELEY, Larry et al. </w:t>
            </w:r>
            <w:r w:rsidDel="00000000" w:rsidR="00000000" w:rsidRPr="00000000">
              <w:rPr>
                <w:rFonts w:ascii="Arial" w:cs="Arial" w:eastAsia="Arial" w:hAnsi="Arial"/>
                <w:b w:val="1"/>
                <w:color w:val="212529"/>
                <w:sz w:val="18"/>
                <w:szCs w:val="18"/>
                <w:rtl w:val="0"/>
              </w:rPr>
              <w:t xml:space="preserve">Dez tipos de inovação: a disciplina de criação de avanços de ruptura.</w:t>
            </w:r>
            <w:r w:rsidDel="00000000" w:rsidR="00000000" w:rsidRPr="00000000">
              <w:rPr>
                <w:rFonts w:ascii="Arial" w:cs="Arial" w:eastAsia="Arial" w:hAnsi="Arial"/>
                <w:color w:val="212529"/>
                <w:sz w:val="18"/>
                <w:szCs w:val="18"/>
                <w:rtl w:val="0"/>
              </w:rPr>
              <w:t xml:space="preserve"> São Paulo: DVS, 2015. xv, 263 p. ISBN 9788582890844.</w:t>
            </w:r>
          </w:p>
          <w:p w:rsidR="00000000" w:rsidDel="00000000" w:rsidP="00000000" w:rsidRDefault="00000000" w:rsidRPr="00000000" w14:paraId="000004E2">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OSTERWALDER, Alexander; PIGNEUR, Yves. </w:t>
            </w:r>
            <w:r w:rsidDel="00000000" w:rsidR="00000000" w:rsidRPr="00000000">
              <w:rPr>
                <w:rFonts w:ascii="Arial" w:cs="Arial" w:eastAsia="Arial" w:hAnsi="Arial"/>
                <w:b w:val="1"/>
                <w:color w:val="212529"/>
                <w:sz w:val="18"/>
                <w:szCs w:val="18"/>
                <w:rtl w:val="0"/>
              </w:rPr>
              <w:t xml:space="preserve">Business model generation: inovação em modelos de negócios : um manual para visionários, inovadores e revolucionários.</w:t>
            </w:r>
            <w:r w:rsidDel="00000000" w:rsidR="00000000" w:rsidRPr="00000000">
              <w:rPr>
                <w:rFonts w:ascii="Arial" w:cs="Arial" w:eastAsia="Arial" w:hAnsi="Arial"/>
                <w:color w:val="212529"/>
                <w:sz w:val="18"/>
                <w:szCs w:val="18"/>
                <w:rtl w:val="0"/>
              </w:rPr>
              <w:t xml:space="preserve"> Rio de Janeiro (RJ): Alta Books, 2011. 278 p. ISBN 9788576085508.</w:t>
            </w:r>
          </w:p>
        </w:tc>
      </w:tr>
    </w:tbl>
    <w:p w:rsidR="00000000" w:rsidDel="00000000" w:rsidP="00000000" w:rsidRDefault="00000000" w:rsidRPr="00000000" w14:paraId="000004E3">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E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5">
      <w:pPr>
        <w:rPr>
          <w:rFonts w:ascii="Arial" w:cs="Arial" w:eastAsia="Arial" w:hAnsi="Arial"/>
          <w:sz w:val="18"/>
          <w:szCs w:val="18"/>
        </w:rPr>
      </w:pPr>
      <w:r w:rsidDel="00000000" w:rsidR="00000000" w:rsidRPr="00000000">
        <w:rPr>
          <w:rtl w:val="0"/>
        </w:rPr>
      </w:r>
    </w:p>
    <w:tbl>
      <w:tblPr>
        <w:tblStyle w:val="Table2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E6">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EA">
            <w:pPr>
              <w:spacing w:after="48" w:before="48" w:lineRule="auto"/>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Processos de Melhoria e Inovação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80h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F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spacing w:before="0" w:line="27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necessárias à execução de processos relacionados a identificação e implementação de melhorias nos processos organizacionais.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F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F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F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1">
            <w:pPr>
              <w:numPr>
                <w:ilvl w:val="0"/>
                <w:numId w:val="41"/>
              </w:numPr>
              <w:spacing w:before="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conceitos e ferramentas básicas da qualidade, suas características, finalidades e aplicações nos processos da empresa</w:t>
            </w:r>
          </w:p>
          <w:p w:rsidR="00000000" w:rsidDel="00000000" w:rsidP="00000000" w:rsidRDefault="00000000" w:rsidRPr="00000000" w14:paraId="00000502">
            <w:pPr>
              <w:numPr>
                <w:ilvl w:val="0"/>
                <w:numId w:val="41"/>
              </w:numPr>
              <w:spacing w:before="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Identificar os princípios, normas, legislação e procedimentos de qualidade, meio ambiente, saúde, segurança aplicáveis nos processos da empresa</w:t>
            </w:r>
          </w:p>
          <w:p w:rsidR="00000000" w:rsidDel="00000000" w:rsidP="00000000" w:rsidRDefault="00000000" w:rsidRPr="00000000" w14:paraId="00000503">
            <w:pPr>
              <w:numPr>
                <w:ilvl w:val="0"/>
                <w:numId w:val="41"/>
              </w:numPr>
              <w:spacing w:before="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Reconhecer a classificação dos resíduos, relacionados aos processos da empresa</w:t>
            </w:r>
          </w:p>
          <w:p w:rsidR="00000000" w:rsidDel="00000000" w:rsidP="00000000" w:rsidRDefault="00000000" w:rsidRPr="00000000" w14:paraId="00000504">
            <w:pPr>
              <w:numPr>
                <w:ilvl w:val="0"/>
                <w:numId w:val="41"/>
              </w:numPr>
              <w:spacing w:before="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Reconhecer os princípios e Boas Práticas de redução de desperdícios nos processos da empresa</w:t>
            </w:r>
          </w:p>
          <w:p w:rsidR="00000000" w:rsidDel="00000000" w:rsidP="00000000" w:rsidRDefault="00000000" w:rsidRPr="00000000" w14:paraId="00000505">
            <w:pPr>
              <w:numPr>
                <w:ilvl w:val="0"/>
                <w:numId w:val="41"/>
              </w:numPr>
              <w:spacing w:before="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Reconhecer princípios da inovação tecnológica para implementação nos processos da empresa</w:t>
            </w:r>
          </w:p>
          <w:p w:rsidR="00000000" w:rsidDel="00000000" w:rsidP="00000000" w:rsidRDefault="00000000" w:rsidRPr="00000000" w14:paraId="00000506">
            <w:pPr>
              <w:numPr>
                <w:ilvl w:val="0"/>
                <w:numId w:val="41"/>
              </w:numPr>
              <w:spacing w:before="120" w:lineRule="auto"/>
              <w:ind w:left="142"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Reconhecer os EPIs, EPCs e procedimentos de segurança que se aplicam a diferentes contextos e circunstância das operações administrativas</w:t>
            </w:r>
          </w:p>
          <w:p w:rsidR="00000000" w:rsidDel="00000000" w:rsidP="00000000" w:rsidRDefault="00000000" w:rsidRPr="00000000" w14:paraId="0000050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8">
            <w:pPr>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TRABALHO EM EQUIPE</w:t>
            </w:r>
          </w:p>
          <w:p w:rsidR="00000000" w:rsidDel="00000000" w:rsidP="00000000" w:rsidRDefault="00000000" w:rsidRPr="00000000" w14:paraId="0000050B">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1.1 Conceitos de grupo, equipe e time</w:t>
            </w:r>
            <w:r w:rsidDel="00000000" w:rsidR="00000000" w:rsidRPr="00000000">
              <w:rPr>
                <w:rtl w:val="0"/>
              </w:rPr>
            </w:r>
          </w:p>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1.1.1 Compromisso com objetivos e metas   </w:t>
            </w:r>
          </w:p>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1.1.2 O papel das normas e acordos coletivos    </w:t>
            </w:r>
          </w:p>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1.1.3 Divisão de papéis e responsabilidades</w:t>
            </w:r>
          </w:p>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1.1.4 Engajamento</w:t>
            </w:r>
          </w:p>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1.1.5 Cooperação</w:t>
            </w:r>
          </w:p>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1.1.6 Responsabilidades individuais e coletivas no trabalho em equipe</w:t>
            </w:r>
          </w:p>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1.1.7 O relacionamento com colegas de equipe</w:t>
            </w:r>
          </w:p>
          <w:p w:rsidR="00000000" w:rsidDel="00000000" w:rsidP="00000000" w:rsidRDefault="00000000" w:rsidRPr="00000000" w14:paraId="00000513">
            <w:pPr>
              <w:ind w:left="14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sz w:val="18"/>
                <w:szCs w:val="18"/>
                <w:rtl w:val="0"/>
              </w:rPr>
              <w:t xml:space="preserve">BOAS PRÁTICAS DE REDUÇÃO DE DESPERDÍCIO</w:t>
            </w:r>
          </w:p>
          <w:p w:rsidR="00000000" w:rsidDel="00000000" w:rsidP="00000000" w:rsidRDefault="00000000" w:rsidRPr="00000000" w14:paraId="00000515">
            <w:pPr>
              <w:rPr>
                <w:rFonts w:ascii="Arial" w:cs="Arial" w:eastAsia="Arial" w:hAnsi="Arial"/>
                <w:sz w:val="18"/>
                <w:szCs w:val="18"/>
              </w:rPr>
            </w:pPr>
            <w:r w:rsidDel="00000000" w:rsidR="00000000" w:rsidRPr="00000000">
              <w:rPr>
                <w:rFonts w:ascii="Arial" w:cs="Arial" w:eastAsia="Arial" w:hAnsi="Arial"/>
                <w:sz w:val="18"/>
                <w:szCs w:val="18"/>
                <w:rtl w:val="0"/>
              </w:rPr>
              <w:t xml:space="preserve">2.1 Tipos de desperdícios</w:t>
            </w:r>
          </w:p>
          <w:p w:rsidR="00000000" w:rsidDel="00000000" w:rsidP="00000000" w:rsidRDefault="00000000" w:rsidRPr="00000000" w14:paraId="0000051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GERENCIAMENTO DE RESÍDUOS</w:t>
            </w:r>
          </w:p>
          <w:p w:rsidR="00000000" w:rsidDel="00000000" w:rsidP="00000000" w:rsidRDefault="00000000" w:rsidRPr="00000000" w14:paraId="00000518">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3.1 PL e P+L</w:t>
            </w:r>
            <w:r w:rsidDel="00000000" w:rsidR="00000000" w:rsidRPr="00000000">
              <w:rPr>
                <w:rtl w:val="0"/>
              </w:rPr>
            </w:r>
          </w:p>
          <w:p w:rsidR="00000000" w:rsidDel="00000000" w:rsidP="00000000" w:rsidRDefault="00000000" w:rsidRPr="00000000" w14:paraId="00000519">
            <w:pPr>
              <w:rPr>
                <w:rFonts w:ascii="Arial" w:cs="Arial" w:eastAsia="Arial" w:hAnsi="Arial"/>
                <w:sz w:val="18"/>
                <w:szCs w:val="18"/>
              </w:rPr>
            </w:pPr>
            <w:r w:rsidDel="00000000" w:rsidR="00000000" w:rsidRPr="00000000">
              <w:rPr>
                <w:rFonts w:ascii="Arial" w:cs="Arial" w:eastAsia="Arial" w:hAnsi="Arial"/>
                <w:sz w:val="18"/>
                <w:szCs w:val="18"/>
                <w:rtl w:val="0"/>
              </w:rPr>
              <w:t xml:space="preserve">3.2 PNRS/PMRS</w:t>
            </w:r>
          </w:p>
          <w:p w:rsidR="00000000" w:rsidDel="00000000" w:rsidP="00000000" w:rsidRDefault="00000000" w:rsidRPr="00000000" w14:paraId="0000051A">
            <w:pPr>
              <w:rPr>
                <w:rFonts w:ascii="Arial" w:cs="Arial" w:eastAsia="Arial" w:hAnsi="Arial"/>
                <w:sz w:val="18"/>
                <w:szCs w:val="18"/>
              </w:rPr>
            </w:pPr>
            <w:r w:rsidDel="00000000" w:rsidR="00000000" w:rsidRPr="00000000">
              <w:rPr>
                <w:rFonts w:ascii="Arial" w:cs="Arial" w:eastAsia="Arial" w:hAnsi="Arial"/>
                <w:sz w:val="18"/>
                <w:szCs w:val="18"/>
                <w:rtl w:val="0"/>
              </w:rPr>
              <w:t xml:space="preserve">3.3 Lei 12.305/2010</w:t>
            </w:r>
          </w:p>
          <w:p w:rsidR="00000000" w:rsidDel="00000000" w:rsidP="00000000" w:rsidRDefault="00000000" w:rsidRPr="00000000" w14:paraId="0000051B">
            <w:pPr>
              <w:ind w:left="142"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51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PROCEDIMENTOS E EQUIPAMENTOS DE SEGURANÇA</w:t>
            </w:r>
          </w:p>
          <w:p w:rsidR="00000000" w:rsidDel="00000000" w:rsidP="00000000" w:rsidRDefault="00000000" w:rsidRPr="00000000" w14:paraId="0000051D">
            <w:pPr>
              <w:rPr>
                <w:rFonts w:ascii="Arial" w:cs="Arial" w:eastAsia="Arial" w:hAnsi="Arial"/>
                <w:sz w:val="18"/>
                <w:szCs w:val="18"/>
              </w:rPr>
            </w:pPr>
            <w:r w:rsidDel="00000000" w:rsidR="00000000" w:rsidRPr="00000000">
              <w:rPr>
                <w:rFonts w:ascii="Arial" w:cs="Arial" w:eastAsia="Arial" w:hAnsi="Arial"/>
                <w:sz w:val="18"/>
                <w:szCs w:val="18"/>
                <w:rtl w:val="0"/>
              </w:rPr>
              <w:t xml:space="preserve">4.1 EPC’s</w:t>
            </w:r>
          </w:p>
          <w:p w:rsidR="00000000" w:rsidDel="00000000" w:rsidP="00000000" w:rsidRDefault="00000000" w:rsidRPr="00000000" w14:paraId="0000051E">
            <w:pPr>
              <w:rPr>
                <w:rFonts w:ascii="Arial" w:cs="Arial" w:eastAsia="Arial" w:hAnsi="Arial"/>
                <w:sz w:val="18"/>
                <w:szCs w:val="18"/>
              </w:rPr>
            </w:pPr>
            <w:r w:rsidDel="00000000" w:rsidR="00000000" w:rsidRPr="00000000">
              <w:rPr>
                <w:rFonts w:ascii="Arial" w:cs="Arial" w:eastAsia="Arial" w:hAnsi="Arial"/>
                <w:sz w:val="18"/>
                <w:szCs w:val="18"/>
                <w:rtl w:val="0"/>
              </w:rPr>
              <w:t xml:space="preserve">4.2 EPI’s</w:t>
            </w:r>
          </w:p>
          <w:p w:rsidR="00000000" w:rsidDel="00000000" w:rsidP="00000000" w:rsidRDefault="00000000" w:rsidRPr="00000000" w14:paraId="0000051F">
            <w:pPr>
              <w:rPr>
                <w:rFonts w:ascii="Arial" w:cs="Arial" w:eastAsia="Arial" w:hAnsi="Arial"/>
                <w:sz w:val="18"/>
                <w:szCs w:val="18"/>
              </w:rPr>
            </w:pPr>
            <w:r w:rsidDel="00000000" w:rsidR="00000000" w:rsidRPr="00000000">
              <w:rPr>
                <w:rFonts w:ascii="Arial" w:cs="Arial" w:eastAsia="Arial" w:hAnsi="Arial"/>
                <w:sz w:val="18"/>
                <w:szCs w:val="18"/>
                <w:rtl w:val="0"/>
              </w:rPr>
              <w:t xml:space="preserve">4.3 NR’s</w:t>
            </w:r>
          </w:p>
          <w:p w:rsidR="00000000" w:rsidDel="00000000" w:rsidP="00000000" w:rsidRDefault="00000000" w:rsidRPr="00000000" w14:paraId="00000520">
            <w:pPr>
              <w:ind w:left="14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NORMAS E PRÊMIOS RELACIONADOS</w:t>
            </w:r>
          </w:p>
          <w:p w:rsidR="00000000" w:rsidDel="00000000" w:rsidP="00000000" w:rsidRDefault="00000000" w:rsidRPr="00000000" w14:paraId="00000522">
            <w:pPr>
              <w:rPr>
                <w:rFonts w:ascii="Arial" w:cs="Arial" w:eastAsia="Arial" w:hAnsi="Arial"/>
                <w:sz w:val="18"/>
                <w:szCs w:val="18"/>
              </w:rPr>
            </w:pPr>
            <w:r w:rsidDel="00000000" w:rsidR="00000000" w:rsidRPr="00000000">
              <w:rPr>
                <w:rFonts w:ascii="Arial" w:cs="Arial" w:eastAsia="Arial" w:hAnsi="Arial"/>
                <w:sz w:val="18"/>
                <w:szCs w:val="18"/>
                <w:rtl w:val="0"/>
              </w:rPr>
              <w:t xml:space="preserve">5.1 Requisitos estatutários e regulamentares</w:t>
            </w:r>
          </w:p>
          <w:p w:rsidR="00000000" w:rsidDel="00000000" w:rsidP="00000000" w:rsidRDefault="00000000" w:rsidRPr="00000000" w14:paraId="00000523">
            <w:pPr>
              <w:rPr>
                <w:rFonts w:ascii="Arial" w:cs="Arial" w:eastAsia="Arial" w:hAnsi="Arial"/>
                <w:sz w:val="18"/>
                <w:szCs w:val="18"/>
              </w:rPr>
            </w:pPr>
            <w:r w:rsidDel="00000000" w:rsidR="00000000" w:rsidRPr="00000000">
              <w:rPr>
                <w:rFonts w:ascii="Arial" w:cs="Arial" w:eastAsia="Arial" w:hAnsi="Arial"/>
                <w:sz w:val="18"/>
                <w:szCs w:val="18"/>
                <w:rtl w:val="0"/>
              </w:rPr>
              <w:t xml:space="preserve">5.2 MCTI</w:t>
            </w:r>
          </w:p>
          <w:p w:rsidR="00000000" w:rsidDel="00000000" w:rsidP="00000000" w:rsidRDefault="00000000" w:rsidRPr="00000000" w14:paraId="00000524">
            <w:pPr>
              <w:rPr>
                <w:rFonts w:ascii="Arial" w:cs="Arial" w:eastAsia="Arial" w:hAnsi="Arial"/>
                <w:sz w:val="18"/>
                <w:szCs w:val="18"/>
              </w:rPr>
            </w:pPr>
            <w:r w:rsidDel="00000000" w:rsidR="00000000" w:rsidRPr="00000000">
              <w:rPr>
                <w:rFonts w:ascii="Arial" w:cs="Arial" w:eastAsia="Arial" w:hAnsi="Arial"/>
                <w:sz w:val="18"/>
                <w:szCs w:val="18"/>
                <w:rtl w:val="0"/>
              </w:rPr>
              <w:t xml:space="preserve">5.3 FNQ</w:t>
            </w:r>
          </w:p>
          <w:p w:rsidR="00000000" w:rsidDel="00000000" w:rsidP="00000000" w:rsidRDefault="00000000" w:rsidRPr="00000000" w14:paraId="00000525">
            <w:pPr>
              <w:rPr>
                <w:rFonts w:ascii="Arial" w:cs="Arial" w:eastAsia="Arial" w:hAnsi="Arial"/>
                <w:sz w:val="18"/>
                <w:szCs w:val="18"/>
              </w:rPr>
            </w:pPr>
            <w:r w:rsidDel="00000000" w:rsidR="00000000" w:rsidRPr="00000000">
              <w:rPr>
                <w:rFonts w:ascii="Arial" w:cs="Arial" w:eastAsia="Arial" w:hAnsi="Arial"/>
                <w:sz w:val="18"/>
                <w:szCs w:val="18"/>
                <w:rtl w:val="0"/>
              </w:rPr>
              <w:t xml:space="preserve">5.4 Movimentos de Excelência</w:t>
            </w:r>
          </w:p>
          <w:p w:rsidR="00000000" w:rsidDel="00000000" w:rsidP="00000000" w:rsidRDefault="00000000" w:rsidRPr="00000000" w14:paraId="00000526">
            <w:pPr>
              <w:rPr>
                <w:rFonts w:ascii="Arial" w:cs="Arial" w:eastAsia="Arial" w:hAnsi="Arial"/>
                <w:sz w:val="18"/>
                <w:szCs w:val="18"/>
              </w:rPr>
            </w:pPr>
            <w:r w:rsidDel="00000000" w:rsidR="00000000" w:rsidRPr="00000000">
              <w:rPr>
                <w:rFonts w:ascii="Arial" w:cs="Arial" w:eastAsia="Arial" w:hAnsi="Arial"/>
                <w:sz w:val="18"/>
                <w:szCs w:val="18"/>
                <w:rtl w:val="0"/>
              </w:rPr>
              <w:t xml:space="preserve">5.5 ISO</w:t>
            </w:r>
          </w:p>
          <w:p w:rsidR="00000000" w:rsidDel="00000000" w:rsidP="00000000" w:rsidRDefault="00000000" w:rsidRPr="00000000" w14:paraId="00000527">
            <w:pPr>
              <w:rPr>
                <w:rFonts w:ascii="Arial" w:cs="Arial" w:eastAsia="Arial" w:hAnsi="Arial"/>
                <w:sz w:val="18"/>
                <w:szCs w:val="18"/>
              </w:rPr>
            </w:pPr>
            <w:r w:rsidDel="00000000" w:rsidR="00000000" w:rsidRPr="00000000">
              <w:rPr>
                <w:rFonts w:ascii="Arial" w:cs="Arial" w:eastAsia="Arial" w:hAnsi="Arial"/>
                <w:sz w:val="18"/>
                <w:szCs w:val="18"/>
                <w:rtl w:val="0"/>
              </w:rPr>
              <w:t xml:space="preserve">5.6 ABNT NBR</w:t>
            </w:r>
          </w:p>
          <w:p w:rsidR="00000000" w:rsidDel="00000000" w:rsidP="00000000" w:rsidRDefault="00000000" w:rsidRPr="00000000" w14:paraId="00000528">
            <w:pPr>
              <w:ind w:left="14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9">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PROCESSO DE MELHORIA E INOVAÇÃO</w:t>
            </w:r>
          </w:p>
          <w:p w:rsidR="00000000" w:rsidDel="00000000" w:rsidP="00000000" w:rsidRDefault="00000000" w:rsidRPr="00000000" w14:paraId="0000052A">
            <w:pPr>
              <w:rPr>
                <w:rFonts w:ascii="Arial" w:cs="Arial" w:eastAsia="Arial" w:hAnsi="Arial"/>
                <w:sz w:val="18"/>
                <w:szCs w:val="18"/>
              </w:rPr>
            </w:pPr>
            <w:r w:rsidDel="00000000" w:rsidR="00000000" w:rsidRPr="00000000">
              <w:rPr>
                <w:rFonts w:ascii="Arial" w:cs="Arial" w:eastAsia="Arial" w:hAnsi="Arial"/>
                <w:sz w:val="18"/>
                <w:szCs w:val="18"/>
                <w:rtl w:val="0"/>
              </w:rPr>
              <w:t xml:space="preserve">6.1 Inovação Aplicada aos Processos e Produtos Organizacionais</w:t>
            </w:r>
          </w:p>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6.1.1 Metodologias de Inovação</w:t>
            </w:r>
          </w:p>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6.1.2 Inovações tecnológicas</w:t>
            </w:r>
          </w:p>
          <w:p w:rsidR="00000000" w:rsidDel="00000000" w:rsidP="00000000" w:rsidRDefault="00000000" w:rsidRPr="00000000" w14:paraId="0000052D">
            <w:pPr>
              <w:rPr>
                <w:rFonts w:ascii="Arial" w:cs="Arial" w:eastAsia="Arial" w:hAnsi="Arial"/>
                <w:sz w:val="18"/>
                <w:szCs w:val="18"/>
              </w:rPr>
            </w:pPr>
            <w:r w:rsidDel="00000000" w:rsidR="00000000" w:rsidRPr="00000000">
              <w:rPr>
                <w:rFonts w:ascii="Arial" w:cs="Arial" w:eastAsia="Arial" w:hAnsi="Arial"/>
                <w:sz w:val="18"/>
                <w:szCs w:val="18"/>
                <w:rtl w:val="0"/>
              </w:rPr>
              <w:t xml:space="preserve">6.2 Aplicação das Ferramentas e programas de Melhoria e Inovação</w:t>
            </w:r>
          </w:p>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6.2.1 Sistemas White Belt </w:t>
            </w:r>
          </w:p>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6.2.2 Metodologia A3</w:t>
            </w:r>
          </w:p>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6.2.3 MASP </w:t>
            </w:r>
          </w:p>
          <w:p w:rsidR="00000000" w:rsidDel="00000000" w:rsidP="00000000" w:rsidRDefault="00000000" w:rsidRPr="00000000" w14:paraId="000005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6.2.4 Kaizen</w:t>
            </w:r>
          </w:p>
          <w:p w:rsidR="00000000" w:rsidDel="00000000" w:rsidP="00000000" w:rsidRDefault="00000000" w:rsidRPr="00000000" w14:paraId="000005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3.4645669291342"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6.2.5 CCQ</w:t>
            </w:r>
          </w:p>
          <w:p w:rsidR="00000000" w:rsidDel="00000000" w:rsidP="00000000" w:rsidRDefault="00000000" w:rsidRPr="00000000" w14:paraId="00000533">
            <w:pPr>
              <w:rPr>
                <w:rFonts w:ascii="Arial" w:cs="Arial" w:eastAsia="Arial" w:hAnsi="Arial"/>
                <w:sz w:val="18"/>
                <w:szCs w:val="18"/>
              </w:rPr>
            </w:pPr>
            <w:r w:rsidDel="00000000" w:rsidR="00000000" w:rsidRPr="00000000">
              <w:rPr>
                <w:rFonts w:ascii="Arial" w:cs="Arial" w:eastAsia="Arial" w:hAnsi="Arial"/>
                <w:sz w:val="18"/>
                <w:szCs w:val="18"/>
                <w:rtl w:val="0"/>
              </w:rPr>
              <w:t xml:space="preserve">6.3 Definição</w:t>
            </w:r>
          </w:p>
          <w:p w:rsidR="00000000" w:rsidDel="00000000" w:rsidP="00000000" w:rsidRDefault="00000000" w:rsidRPr="00000000" w14:paraId="00000534">
            <w:pPr>
              <w:ind w:left="283.464566929134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6.3.1 Inovação</w:t>
            </w:r>
          </w:p>
          <w:p w:rsidR="00000000" w:rsidDel="00000000" w:rsidP="00000000" w:rsidRDefault="00000000" w:rsidRPr="00000000" w14:paraId="00000535">
            <w:pPr>
              <w:ind w:left="283.464566929134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6.3.2 Melhoria contínua</w:t>
            </w:r>
          </w:p>
          <w:p w:rsidR="00000000" w:rsidDel="00000000" w:rsidP="00000000" w:rsidRDefault="00000000" w:rsidRPr="00000000" w14:paraId="00000536">
            <w:pPr>
              <w:ind w:left="283.464566929134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6.3.3 Melhoria</w:t>
            </w:r>
          </w:p>
          <w:p w:rsidR="00000000" w:rsidDel="00000000" w:rsidP="00000000" w:rsidRDefault="00000000" w:rsidRPr="00000000" w14:paraId="00000537">
            <w:pPr>
              <w:ind w:left="14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8">
            <w:pPr>
              <w:ind w:left="142" w:firstLine="0"/>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3A">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3C">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Habilidades Integradoras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0">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numPr>
                <w:ilvl w:val="0"/>
                <w:numId w:val="4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44">
            <w:pPr>
              <w:numPr>
                <w:ilvl w:val="0"/>
                <w:numId w:val="4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45">
            <w:pPr>
              <w:numPr>
                <w:ilvl w:val="0"/>
                <w:numId w:val="4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46">
            <w:pPr>
              <w:numPr>
                <w:ilvl w:val="0"/>
                <w:numId w:val="4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47">
            <w:pPr>
              <w:numPr>
                <w:ilvl w:val="0"/>
                <w:numId w:val="4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48">
            <w:pPr>
              <w:numPr>
                <w:ilvl w:val="0"/>
                <w:numId w:val="4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549">
            <w:pPr>
              <w:numPr>
                <w:ilvl w:val="0"/>
                <w:numId w:val="43"/>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4A">
            <w:pPr>
              <w:numPr>
                <w:ilvl w:val="0"/>
                <w:numId w:val="43"/>
              </w:numPr>
              <w:spacing w:after="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4D">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numPr>
                <w:ilvl w:val="0"/>
                <w:numId w:val="43"/>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552">
            <w:pPr>
              <w:numPr>
                <w:ilvl w:val="0"/>
                <w:numId w:val="43"/>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553">
            <w:pPr>
              <w:numPr>
                <w:ilvl w:val="0"/>
                <w:numId w:val="43"/>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numPr>
                <w:ilvl w:val="0"/>
                <w:numId w:val="5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557">
            <w:pPr>
              <w:numPr>
                <w:ilvl w:val="0"/>
                <w:numId w:val="5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558">
            <w:pPr>
              <w:numPr>
                <w:ilvl w:val="0"/>
                <w:numId w:val="5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numPr>
                <w:ilvl w:val="0"/>
                <w:numId w:val="36"/>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rHeight w:val="81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keepNext w:val="1"/>
              <w:numPr>
                <w:ilvl w:val="0"/>
                <w:numId w:val="18"/>
              </w:numPr>
              <w:pBdr>
                <w:top w:space="0" w:sz="0" w:val="nil"/>
                <w:left w:space="0" w:sz="0" w:val="nil"/>
                <w:bottom w:space="0" w:sz="0" w:val="nil"/>
                <w:right w:space="0" w:sz="0" w:val="nil"/>
                <w:between w:space="0" w:sz="0" w:val="nil"/>
              </w:pBdr>
              <w:spacing w:after="240" w:lineRule="auto"/>
              <w:ind w:left="459" w:hanging="360"/>
              <w:jc w:val="both"/>
              <w:rPr>
                <w:rFonts w:ascii="Arial" w:cs="Arial" w:eastAsia="Arial" w:hAnsi="Arial"/>
                <w:b w:val="1"/>
                <w:smallCaps w:val="1"/>
                <w:color w:val="000000"/>
                <w:sz w:val="18"/>
                <w:szCs w:val="18"/>
              </w:rPr>
            </w:pPr>
            <w:r w:rsidDel="00000000" w:rsidR="00000000" w:rsidRPr="00000000">
              <w:rPr>
                <w:rFonts w:ascii="Arial" w:cs="Arial" w:eastAsia="Arial" w:hAnsi="Arial"/>
                <w:smallCaps w:val="1"/>
                <w:color w:val="000000"/>
                <w:sz w:val="18"/>
                <w:szCs w:val="18"/>
                <w:rtl w:val="0"/>
              </w:rPr>
              <w:t xml:space="preserve">O</w:t>
            </w:r>
            <w:r w:rsidDel="00000000" w:rsidR="00000000" w:rsidRPr="00000000">
              <w:rPr>
                <w:rFonts w:ascii="Arial" w:cs="Arial" w:eastAsia="Arial" w:hAnsi="Arial"/>
                <w:sz w:val="18"/>
                <w:szCs w:val="18"/>
                <w:rtl w:val="0"/>
              </w:rPr>
              <w:t xml:space="preserve">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Relações socioprofissionais, cidadania e ética</w:t>
            </w:r>
            <w:r w:rsidDel="00000000" w:rsidR="00000000" w:rsidRPr="00000000">
              <w:rPr>
                <w:rFonts w:ascii="Arial" w:cs="Arial" w:eastAsia="Arial" w:hAnsi="Arial"/>
                <w:sz w:val="18"/>
                <w:szCs w:val="18"/>
                <w:rtl w:val="0"/>
              </w:rPr>
              <w:t xml:space="preserve">. 2. ed. Brasília: SENAI/DN, 2020. </w:t>
            </w:r>
            <w:r w:rsidDel="00000000" w:rsidR="00000000" w:rsidRPr="00000000">
              <w:rPr>
                <w:rFonts w:ascii="Arial" w:cs="Arial" w:eastAsia="Arial" w:hAnsi="Arial"/>
                <w:i w:val="1"/>
                <w:sz w:val="18"/>
                <w:szCs w:val="18"/>
                <w:rtl w:val="0"/>
              </w:rPr>
              <w:t xml:space="preserve">E-book.</w:t>
            </w:r>
            <w:r w:rsidDel="00000000" w:rsidR="00000000" w:rsidRPr="00000000">
              <w:rPr>
                <w:rFonts w:ascii="Arial" w:cs="Arial" w:eastAsia="Arial" w:hAnsi="Arial"/>
                <w:sz w:val="18"/>
                <w:szCs w:val="18"/>
                <w:rtl w:val="0"/>
              </w:rPr>
              <w:t xml:space="preserve"> (74 p.). (Série Aprendizagem Industrial). ISBN 978-65-860-7602-8. Disponível em: </w:t>
            </w:r>
            <w:hyperlink r:id="rId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p>
          <w:p w:rsidR="00000000" w:rsidDel="00000000" w:rsidP="00000000" w:rsidRDefault="00000000" w:rsidRPr="00000000" w14:paraId="00000562">
            <w:pPr>
              <w:spacing w:after="160" w:line="254" w:lineRule="auto"/>
              <w:ind w:left="0" w:firstLine="0"/>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Planejamento e organização do trabalho</w:t>
            </w:r>
            <w:r w:rsidDel="00000000" w:rsidR="00000000" w:rsidRPr="00000000">
              <w:rPr>
                <w:rFonts w:ascii="Arial" w:cs="Arial" w:eastAsia="Arial" w:hAnsi="Arial"/>
                <w:sz w:val="18"/>
                <w:szCs w:val="18"/>
                <w:rtl w:val="0"/>
              </w:rPr>
              <w:t xml:space="preserve">. 2. ed. Brasília: SENAI/DN, 2020. </w:t>
            </w:r>
            <w:r w:rsidDel="00000000" w:rsidR="00000000" w:rsidRPr="00000000">
              <w:rPr>
                <w:rFonts w:ascii="Arial" w:cs="Arial" w:eastAsia="Arial" w:hAnsi="Arial"/>
                <w:i w:val="1"/>
                <w:sz w:val="18"/>
                <w:szCs w:val="18"/>
                <w:rtl w:val="0"/>
              </w:rPr>
              <w:t xml:space="preserve">E-book.</w:t>
            </w:r>
            <w:r w:rsidDel="00000000" w:rsidR="00000000" w:rsidRPr="00000000">
              <w:rPr>
                <w:rFonts w:ascii="Arial" w:cs="Arial" w:eastAsia="Arial" w:hAnsi="Arial"/>
                <w:sz w:val="18"/>
                <w:szCs w:val="18"/>
                <w:rtl w:val="0"/>
              </w:rPr>
              <w:t xml:space="preserve"> (116 p.). (Série Aprendizagem Industrial). ISBN 978-65-860-7601-1.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r w:rsidDel="00000000" w:rsidR="00000000" w:rsidRPr="00000000">
              <w:rPr>
                <w:rtl w:val="0"/>
              </w:rPr>
            </w:r>
          </w:p>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RAMOS</w:t>
            </w:r>
            <w:r w:rsidDel="00000000" w:rsidR="00000000" w:rsidRPr="00000000">
              <w:rPr>
                <w:rFonts w:ascii="Arial" w:cs="Arial" w:eastAsia="Arial" w:hAnsi="Arial"/>
                <w:color w:val="000000"/>
                <w:sz w:val="18"/>
                <w:szCs w:val="18"/>
                <w:rtl w:val="0"/>
              </w:rPr>
              <w:t xml:space="preserve">, Magda Camargo Lange et al. </w:t>
            </w:r>
            <w:r w:rsidDel="00000000" w:rsidR="00000000" w:rsidRPr="00000000">
              <w:rPr>
                <w:rFonts w:ascii="Arial" w:cs="Arial" w:eastAsia="Arial" w:hAnsi="Arial"/>
                <w:b w:val="1"/>
                <w:color w:val="000000"/>
                <w:sz w:val="18"/>
                <w:szCs w:val="18"/>
                <w:rtl w:val="0"/>
              </w:rPr>
              <w:t xml:space="preserve">Gestão da produção industrial</w:t>
            </w:r>
            <w:r w:rsidDel="00000000" w:rsidR="00000000" w:rsidRPr="00000000">
              <w:rPr>
                <w:rFonts w:ascii="Arial" w:cs="Arial" w:eastAsia="Arial" w:hAnsi="Arial"/>
                <w:color w:val="000000"/>
                <w:sz w:val="18"/>
                <w:szCs w:val="18"/>
                <w:rtl w:val="0"/>
              </w:rPr>
              <w:t xml:space="preserve">: a mente por trás da indústria: livro 1. Florianópolis: Pandion, 2010. 175 p. ISBN 9788560946358.</w:t>
            </w:r>
            <w:r w:rsidDel="00000000" w:rsidR="00000000" w:rsidRPr="00000000">
              <w:rPr>
                <w:rtl w:val="0"/>
              </w:rPr>
            </w:r>
          </w:p>
          <w:p w:rsidR="00000000" w:rsidDel="00000000" w:rsidP="00000000" w:rsidRDefault="00000000" w:rsidRPr="00000000" w14:paraId="00000564">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SHINGO</w:t>
            </w:r>
            <w:r w:rsidDel="00000000" w:rsidR="00000000" w:rsidRPr="00000000">
              <w:rPr>
                <w:rFonts w:ascii="Arial" w:cs="Arial" w:eastAsia="Arial" w:hAnsi="Arial"/>
                <w:color w:val="202124"/>
                <w:sz w:val="18"/>
                <w:szCs w:val="18"/>
                <w:rtl w:val="0"/>
              </w:rPr>
              <w:t xml:space="preserve">, Shigeo. </w:t>
            </w:r>
            <w:r w:rsidDel="00000000" w:rsidR="00000000" w:rsidRPr="00000000">
              <w:rPr>
                <w:rFonts w:ascii="Arial" w:cs="Arial" w:eastAsia="Arial" w:hAnsi="Arial"/>
                <w:b w:val="1"/>
                <w:color w:val="202124"/>
                <w:sz w:val="18"/>
                <w:szCs w:val="18"/>
                <w:rtl w:val="0"/>
              </w:rPr>
              <w:t xml:space="preserve">O sistema Toyota de produção</w:t>
            </w:r>
            <w:r w:rsidDel="00000000" w:rsidR="00000000" w:rsidRPr="00000000">
              <w:rPr>
                <w:rFonts w:ascii="Arial" w:cs="Arial" w:eastAsia="Arial" w:hAnsi="Arial"/>
                <w:color w:val="202124"/>
                <w:sz w:val="18"/>
                <w:szCs w:val="18"/>
                <w:rtl w:val="0"/>
              </w:rPr>
              <w:t xml:space="preserve">: o ponto de vista da engenharia de produção. 2. ed. Porto Alegre: Artes Médicas, c1996. 291 p. ISBN 9788573071696.</w:t>
            </w:r>
            <w:r w:rsidDel="00000000" w:rsidR="00000000" w:rsidRPr="00000000">
              <w:rPr>
                <w:rtl w:val="0"/>
              </w:rPr>
            </w:r>
          </w:p>
        </w:tc>
      </w:tr>
    </w:tbl>
    <w:p w:rsidR="00000000" w:rsidDel="00000000" w:rsidP="00000000" w:rsidRDefault="00000000" w:rsidRPr="00000000" w14:paraId="0000056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6B">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6C">
      <w:pPr>
        <w:rPr>
          <w:rFonts w:ascii="Arial" w:cs="Arial" w:eastAsia="Arial" w:hAnsi="Arial"/>
          <w:sz w:val="18"/>
          <w:szCs w:val="18"/>
        </w:rPr>
      </w:pPr>
      <w:r w:rsidDel="00000000" w:rsidR="00000000" w:rsidRPr="00000000">
        <w:rPr>
          <w:rtl w:val="0"/>
        </w:rPr>
      </w:r>
    </w:p>
    <w:tbl>
      <w:tblPr>
        <w:tblStyle w:val="Table21"/>
        <w:tblW w:w="9912.0" w:type="dxa"/>
        <w:jc w:val="center"/>
        <w:tblLayout w:type="fixed"/>
        <w:tblLook w:val="0400"/>
      </w:tblPr>
      <w:tblGrid>
        <w:gridCol w:w="4445"/>
        <w:gridCol w:w="5417"/>
        <w:gridCol w:w="50"/>
        <w:tblGridChange w:id="0">
          <w:tblGrid>
            <w:gridCol w:w="4445"/>
            <w:gridCol w:w="5417"/>
            <w:gridCol w:w="50"/>
          </w:tblGrid>
        </w:tblGridChange>
      </w:tblGrid>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56D">
            <w:pPr>
              <w:ind w:left="607" w:firstLine="0"/>
              <w:jc w:val="center"/>
              <w:rPr/>
            </w:pPr>
            <w:r w:rsidDel="00000000" w:rsidR="00000000" w:rsidRPr="00000000">
              <w:rPr>
                <w:rFonts w:ascii="Arial" w:cs="Arial" w:eastAsia="Arial" w:hAnsi="Arial"/>
                <w:b w:val="1"/>
                <w:color w:val="0070c0"/>
                <w:sz w:val="18"/>
                <w:szCs w:val="18"/>
                <w:rtl w:val="0"/>
              </w:rPr>
              <w:t xml:space="preserve">MÓDULO INTRODUTÓRIO</w:t>
            </w:r>
            <w:r w:rsidDel="00000000" w:rsidR="00000000" w:rsidRPr="00000000">
              <w:rPr>
                <w:rtl w:val="0"/>
              </w:rPr>
            </w:r>
          </w:p>
        </w:tc>
      </w:tr>
      <w:tr>
        <w:trPr>
          <w:cantSplit w:val="0"/>
          <w:trHeight w:val="375"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570">
            <w:pPr>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Comunicação Aplicada à Gestão</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73">
            <w:pPr>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sz w:val="18"/>
                <w:szCs w:val="18"/>
                <w:rtl w:val="0"/>
              </w:rPr>
              <w:t xml:space="preserve">40h</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76">
            <w:pPr>
              <w:spacing w:after="40" w:before="96" w:lineRule="auto"/>
              <w:ind w:right="105.47244094488349"/>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111" w:hRule="atLeast"/>
          <w:tblHeader w:val="0"/>
        </w:trPr>
        <w:tc>
          <w:tcPr>
            <w:gridSpan w:val="3"/>
            <w:tcBorders>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79">
            <w:pPr>
              <w:rPr/>
            </w:pPr>
            <w:r w:rsidDel="00000000" w:rsidR="00000000" w:rsidRPr="00000000">
              <w:rPr>
                <w:rtl w:val="0"/>
              </w:rPr>
            </w:r>
          </w:p>
        </w:tc>
      </w:tr>
      <w:tr>
        <w:trPr>
          <w:cantSplit w:val="0"/>
          <w:trHeight w:val="742"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7C">
            <w:pPr>
              <w:jc w:val="both"/>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técnicas para a comunicação aplicada à gestão, considerando os métodos e práticas de produção e formatação de textos, arquivamento e uso de tecnologias aplicadas nos processos relacionados à gestão organizacional. </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57F">
            <w:pPr>
              <w:jc w:val="center"/>
              <w:rPr/>
            </w:pPr>
            <w:r w:rsidDel="00000000" w:rsidR="00000000" w:rsidRPr="00000000">
              <w:rPr>
                <w:rFonts w:ascii="Arial" w:cs="Arial" w:eastAsia="Arial" w:hAnsi="Arial"/>
                <w:b w:val="1"/>
                <w:color w:val="0070c0"/>
                <w:sz w:val="18"/>
                <w:szCs w:val="18"/>
                <w:rtl w:val="0"/>
              </w:rPr>
              <w:t xml:space="preserve">CONTEÚDOS FORMATIVOS</w:t>
            </w:r>
            <w:r w:rsidDel="00000000" w:rsidR="00000000" w:rsidRPr="00000000">
              <w:rPr>
                <w:rtl w:val="0"/>
              </w:rPr>
            </w:r>
          </w:p>
        </w:tc>
        <w:tc>
          <w:tcPr>
            <w:vAlign w:val="center"/>
          </w:tcPr>
          <w:p w:rsidR="00000000" w:rsidDel="00000000" w:rsidP="00000000" w:rsidRDefault="00000000" w:rsidRPr="00000000" w14:paraId="00000581">
            <w:pPr>
              <w:rPr>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582">
            <w:pPr>
              <w:jc w:val="center"/>
              <w:rPr/>
            </w:pPr>
            <w:r w:rsidDel="00000000" w:rsidR="00000000" w:rsidRPr="00000000">
              <w:rPr>
                <w:rFonts w:ascii="Arial" w:cs="Arial" w:eastAsia="Arial" w:hAnsi="Arial"/>
                <w:b w:val="1"/>
                <w:color w:val="0070c0"/>
                <w:sz w:val="18"/>
                <w:szCs w:val="18"/>
                <w:rtl w:val="0"/>
              </w:rPr>
              <w:t xml:space="preserve">Capacidades Básicas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583">
            <w:pPr>
              <w:jc w:val="center"/>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c>
          <w:tcPr>
            <w:vAlign w:val="center"/>
          </w:tcPr>
          <w:p w:rsidR="00000000" w:rsidDel="00000000" w:rsidP="00000000" w:rsidRDefault="00000000" w:rsidRPr="00000000" w14:paraId="00000584">
            <w:pPr>
              <w:rPr>
                <w:sz w:val="20"/>
                <w:szCs w:val="20"/>
              </w:rPr>
            </w:pP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85">
            <w:pPr>
              <w:rPr/>
            </w:pPr>
            <w:r w:rsidDel="00000000" w:rsidR="00000000" w:rsidRPr="00000000">
              <w:rPr>
                <w:rtl w:val="0"/>
              </w:rPr>
              <w:br w:type="textWrapping"/>
            </w:r>
          </w:p>
          <w:p w:rsidR="00000000" w:rsidDel="00000000" w:rsidP="00000000" w:rsidRDefault="00000000" w:rsidRPr="00000000" w14:paraId="00000586">
            <w:pPr>
              <w:numPr>
                <w:ilvl w:val="0"/>
                <w:numId w:val="21"/>
              </w:numPr>
              <w:spacing w:after="200" w:lineRule="auto"/>
              <w:ind w:left="425.1968503937008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feedback necessárias para alinhamento e desenvolvimento de processos avaliativos</w:t>
            </w:r>
          </w:p>
          <w:p w:rsidR="00000000" w:rsidDel="00000000" w:rsidP="00000000" w:rsidRDefault="00000000" w:rsidRPr="00000000" w14:paraId="00000587">
            <w:pPr>
              <w:numPr>
                <w:ilvl w:val="0"/>
                <w:numId w:val="21"/>
              </w:numPr>
              <w:spacing w:after="200" w:lineRule="auto"/>
              <w:ind w:left="425.1968503937008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e boas práticas para atendimento a clientes</w:t>
            </w:r>
          </w:p>
          <w:p w:rsidR="00000000" w:rsidDel="00000000" w:rsidP="00000000" w:rsidRDefault="00000000" w:rsidRPr="00000000" w14:paraId="00000588">
            <w:pPr>
              <w:numPr>
                <w:ilvl w:val="0"/>
                <w:numId w:val="21"/>
              </w:numPr>
              <w:spacing w:after="200" w:lineRule="auto"/>
              <w:ind w:left="425.1968503937008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w:t>
            </w:r>
          </w:p>
          <w:p w:rsidR="00000000" w:rsidDel="00000000" w:rsidP="00000000" w:rsidRDefault="00000000" w:rsidRPr="00000000" w14:paraId="00000589">
            <w:pPr>
              <w:numPr>
                <w:ilvl w:val="0"/>
                <w:numId w:val="21"/>
              </w:numPr>
              <w:spacing w:after="200" w:lineRule="auto"/>
              <w:ind w:left="425.1968503937008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a terminologia técnica e os princípios e normas da linguagem culta na comunicação oral e escrita, considerando, especialmente, os princípios da coesão e coerência</w:t>
            </w:r>
          </w:p>
          <w:p w:rsidR="00000000" w:rsidDel="00000000" w:rsidP="00000000" w:rsidRDefault="00000000" w:rsidRPr="00000000" w14:paraId="0000058A">
            <w:pPr>
              <w:numPr>
                <w:ilvl w:val="0"/>
                <w:numId w:val="29"/>
              </w:numPr>
              <w:spacing w:after="200" w:lineRule="auto"/>
              <w:ind w:left="425.1968503937008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tipos, características e as finalidades de documentos técnicos que apresentam referências e que orientam a realização de atividades em contextos de trabalho de processos da empresa</w:t>
            </w:r>
          </w:p>
          <w:p w:rsidR="00000000" w:rsidDel="00000000" w:rsidP="00000000" w:rsidRDefault="00000000" w:rsidRPr="00000000" w14:paraId="0000058B">
            <w:pPr>
              <w:numPr>
                <w:ilvl w:val="0"/>
                <w:numId w:val="29"/>
              </w:numPr>
              <w:spacing w:after="200" w:lineRule="auto"/>
              <w:ind w:left="425.1968503937008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classificação e ordenação de documentos para organização e controle de arquivos</w:t>
            </w:r>
          </w:p>
          <w:p w:rsidR="00000000" w:rsidDel="00000000" w:rsidP="00000000" w:rsidRDefault="00000000" w:rsidRPr="00000000" w14:paraId="0000058C">
            <w:pPr>
              <w:numPr>
                <w:ilvl w:val="0"/>
                <w:numId w:val="29"/>
              </w:numPr>
              <w:spacing w:after="200" w:lineRule="auto"/>
              <w:ind w:left="425.1968503937008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os recursos da tecnologia da informação e comunicação relativos a editores de textos e internet nas operações administrativas</w:t>
            </w:r>
          </w:p>
          <w:p w:rsidR="00000000" w:rsidDel="00000000" w:rsidP="00000000" w:rsidRDefault="00000000" w:rsidRPr="00000000" w14:paraId="0000058D">
            <w:pPr>
              <w:numPr>
                <w:ilvl w:val="0"/>
                <w:numId w:val="56"/>
              </w:numPr>
              <w:spacing w:after="200" w:before="20" w:lineRule="auto"/>
              <w:ind w:left="425.1968503937008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princípios de sigilo e proteção de dados relativas às atividades da empresa</w:t>
            </w:r>
          </w:p>
          <w:p w:rsidR="00000000" w:rsidDel="00000000" w:rsidP="00000000" w:rsidRDefault="00000000" w:rsidRPr="00000000" w14:paraId="0000058E">
            <w:pPr>
              <w:numPr>
                <w:ilvl w:val="0"/>
                <w:numId w:val="56"/>
              </w:numPr>
              <w:spacing w:after="200" w:lineRule="auto"/>
              <w:ind w:left="425.19685039370086"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condução de reunião para planejamento e alinhamento dos processos da empresa</w:t>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58F">
            <w:pPr>
              <w:rPr/>
            </w:pPr>
            <w:r w:rsidDel="00000000" w:rsidR="00000000" w:rsidRPr="00000000">
              <w:rPr>
                <w:rFonts w:ascii="Arial" w:cs="Arial" w:eastAsia="Arial" w:hAnsi="Arial"/>
                <w:b w:val="1"/>
                <w:sz w:val="18"/>
                <w:szCs w:val="18"/>
                <w:rtl w:val="0"/>
              </w:rPr>
              <w:t xml:space="preserve">1 COMUNICAÇÃO EMPRESARIAL</w:t>
            </w:r>
            <w:r w:rsidDel="00000000" w:rsidR="00000000" w:rsidRPr="00000000">
              <w:rPr>
                <w:rtl w:val="0"/>
              </w:rPr>
            </w:r>
          </w:p>
          <w:p w:rsidR="00000000" w:rsidDel="00000000" w:rsidP="00000000" w:rsidRDefault="00000000" w:rsidRPr="00000000" w14:paraId="00000590">
            <w:pPr>
              <w:rPr/>
            </w:pPr>
            <w:r w:rsidDel="00000000" w:rsidR="00000000" w:rsidRPr="00000000">
              <w:rPr>
                <w:rFonts w:ascii="Arial" w:cs="Arial" w:eastAsia="Arial" w:hAnsi="Arial"/>
                <w:sz w:val="18"/>
                <w:szCs w:val="18"/>
                <w:rtl w:val="0"/>
              </w:rPr>
              <w:t xml:space="preserve">1.1 Tipos de Linguagem</w:t>
            </w:r>
            <w:r w:rsidDel="00000000" w:rsidR="00000000" w:rsidRPr="00000000">
              <w:rPr>
                <w:rtl w:val="0"/>
              </w:rPr>
            </w:r>
          </w:p>
          <w:p w:rsidR="00000000" w:rsidDel="00000000" w:rsidP="00000000" w:rsidRDefault="00000000" w:rsidRPr="00000000" w14:paraId="00000591">
            <w:pPr>
              <w:rPr/>
            </w:pPr>
            <w:r w:rsidDel="00000000" w:rsidR="00000000" w:rsidRPr="00000000">
              <w:rPr>
                <w:rFonts w:ascii="Arial" w:cs="Arial" w:eastAsia="Arial" w:hAnsi="Arial"/>
                <w:sz w:val="18"/>
                <w:szCs w:val="18"/>
                <w:rtl w:val="0"/>
              </w:rPr>
              <w:t xml:space="preserve">1.2 Interpretação do contexto comunicativo</w:t>
            </w:r>
            <w:r w:rsidDel="00000000" w:rsidR="00000000" w:rsidRPr="00000000">
              <w:rPr>
                <w:rtl w:val="0"/>
              </w:rPr>
            </w:r>
          </w:p>
          <w:p w:rsidR="00000000" w:rsidDel="00000000" w:rsidP="00000000" w:rsidRDefault="00000000" w:rsidRPr="00000000" w14:paraId="00000592">
            <w:pPr>
              <w:rPr/>
            </w:pPr>
            <w:r w:rsidDel="00000000" w:rsidR="00000000" w:rsidRPr="00000000">
              <w:rPr>
                <w:rFonts w:ascii="Arial" w:cs="Arial" w:eastAsia="Arial" w:hAnsi="Arial"/>
                <w:sz w:val="18"/>
                <w:szCs w:val="18"/>
                <w:rtl w:val="0"/>
              </w:rPr>
              <w:t xml:space="preserve">1.3 Estrutura de Documentos</w:t>
            </w:r>
            <w:r w:rsidDel="00000000" w:rsidR="00000000" w:rsidRPr="00000000">
              <w:rPr>
                <w:rtl w:val="0"/>
              </w:rPr>
            </w:r>
          </w:p>
          <w:p w:rsidR="00000000" w:rsidDel="00000000" w:rsidP="00000000" w:rsidRDefault="00000000" w:rsidRPr="00000000" w14:paraId="00000593">
            <w:pPr>
              <w:ind w:left="212.5984251968498" w:firstLine="0"/>
              <w:rPr/>
            </w:pPr>
            <w:r w:rsidDel="00000000" w:rsidR="00000000" w:rsidRPr="00000000">
              <w:rPr>
                <w:rFonts w:ascii="Arial" w:cs="Arial" w:eastAsia="Arial" w:hAnsi="Arial"/>
                <w:sz w:val="18"/>
                <w:szCs w:val="18"/>
                <w:rtl w:val="0"/>
              </w:rPr>
              <w:t xml:space="preserve">1.3.1 Assunto</w:t>
            </w:r>
            <w:r w:rsidDel="00000000" w:rsidR="00000000" w:rsidRPr="00000000">
              <w:rPr>
                <w:rtl w:val="0"/>
              </w:rPr>
            </w:r>
          </w:p>
          <w:p w:rsidR="00000000" w:rsidDel="00000000" w:rsidP="00000000" w:rsidRDefault="00000000" w:rsidRPr="00000000" w14:paraId="00000594">
            <w:pPr>
              <w:ind w:left="212.5984251968498" w:firstLine="0"/>
              <w:rPr/>
            </w:pPr>
            <w:r w:rsidDel="00000000" w:rsidR="00000000" w:rsidRPr="00000000">
              <w:rPr>
                <w:rFonts w:ascii="Arial" w:cs="Arial" w:eastAsia="Arial" w:hAnsi="Arial"/>
                <w:sz w:val="18"/>
                <w:szCs w:val="18"/>
                <w:rtl w:val="0"/>
              </w:rPr>
              <w:t xml:space="preserve">1.3.2 Vocativo</w:t>
            </w:r>
            <w:r w:rsidDel="00000000" w:rsidR="00000000" w:rsidRPr="00000000">
              <w:rPr>
                <w:rtl w:val="0"/>
              </w:rPr>
            </w:r>
          </w:p>
          <w:p w:rsidR="00000000" w:rsidDel="00000000" w:rsidP="00000000" w:rsidRDefault="00000000" w:rsidRPr="00000000" w14:paraId="00000595">
            <w:pPr>
              <w:ind w:left="212.5984251968498" w:firstLine="0"/>
              <w:rPr/>
            </w:pPr>
            <w:r w:rsidDel="00000000" w:rsidR="00000000" w:rsidRPr="00000000">
              <w:rPr>
                <w:rFonts w:ascii="Arial" w:cs="Arial" w:eastAsia="Arial" w:hAnsi="Arial"/>
                <w:sz w:val="18"/>
                <w:szCs w:val="18"/>
                <w:rtl w:val="0"/>
              </w:rPr>
              <w:t xml:space="preserve">1.3.3 Mensagem</w:t>
            </w:r>
            <w:r w:rsidDel="00000000" w:rsidR="00000000" w:rsidRPr="00000000">
              <w:rPr>
                <w:rtl w:val="0"/>
              </w:rPr>
            </w:r>
          </w:p>
          <w:p w:rsidR="00000000" w:rsidDel="00000000" w:rsidP="00000000" w:rsidRDefault="00000000" w:rsidRPr="00000000" w14:paraId="00000596">
            <w:pPr>
              <w:ind w:left="212.5984251968498" w:firstLine="0"/>
              <w:rPr/>
            </w:pPr>
            <w:r w:rsidDel="00000000" w:rsidR="00000000" w:rsidRPr="00000000">
              <w:rPr>
                <w:rFonts w:ascii="Arial" w:cs="Arial" w:eastAsia="Arial" w:hAnsi="Arial"/>
                <w:sz w:val="18"/>
                <w:szCs w:val="18"/>
                <w:rtl w:val="0"/>
              </w:rPr>
              <w:t xml:space="preserve">1.3.4 Fechamento</w:t>
            </w: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w:cs="Arial" w:eastAsia="Arial" w:hAnsi="Arial"/>
                <w:sz w:val="18"/>
                <w:szCs w:val="18"/>
                <w:rtl w:val="0"/>
              </w:rPr>
              <w:t xml:space="preserve">1.4 Técnicas de oralidade</w:t>
            </w:r>
            <w:r w:rsidDel="00000000" w:rsidR="00000000" w:rsidRPr="00000000">
              <w:rPr>
                <w:rtl w:val="0"/>
              </w:rPr>
            </w:r>
          </w:p>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1.4.1 Linguagem corporal</w:t>
            </w:r>
          </w:p>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1.4.2 Fala</w:t>
            </w:r>
          </w:p>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1.4.3 Assunto</w:t>
            </w:r>
          </w:p>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1.4.4 Interação com o interlocutor</w:t>
            </w:r>
          </w:p>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pPr>
            <w:r w:rsidDel="00000000" w:rsidR="00000000" w:rsidRPr="00000000">
              <w:rPr>
                <w:rFonts w:ascii="Arial" w:cs="Arial" w:eastAsia="Arial" w:hAnsi="Arial"/>
                <w:sz w:val="18"/>
                <w:szCs w:val="18"/>
                <w:rtl w:val="0"/>
              </w:rPr>
              <w:t xml:space="preserve">1.4.5 Estilos de comunicação</w:t>
            </w:r>
            <w:r w:rsidDel="00000000" w:rsidR="00000000" w:rsidRPr="00000000">
              <w:rPr>
                <w:rtl w:val="0"/>
              </w:rPr>
            </w:r>
          </w:p>
          <w:p w:rsidR="00000000" w:rsidDel="00000000" w:rsidP="00000000" w:rsidRDefault="00000000" w:rsidRPr="00000000" w14:paraId="0000059D">
            <w:pPr>
              <w:rPr/>
            </w:pPr>
            <w:r w:rsidDel="00000000" w:rsidR="00000000" w:rsidRPr="00000000">
              <w:rPr>
                <w:rFonts w:ascii="Arial" w:cs="Arial" w:eastAsia="Arial" w:hAnsi="Arial"/>
                <w:sz w:val="18"/>
                <w:szCs w:val="18"/>
                <w:rtl w:val="0"/>
              </w:rPr>
              <w:t xml:space="preserve">1.5 Apresentação Oral</w:t>
            </w:r>
            <w:r w:rsidDel="00000000" w:rsidR="00000000" w:rsidRPr="00000000">
              <w:rPr>
                <w:rtl w:val="0"/>
              </w:rPr>
            </w:r>
          </w:p>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1.5.1 Planejamento</w:t>
            </w:r>
          </w:p>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1.5.2 Estratégias (Vídeos, Pitch, Podcast, Mensagens, exposição oral)</w:t>
            </w:r>
          </w:p>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pPr>
            <w:r w:rsidDel="00000000" w:rsidR="00000000" w:rsidRPr="00000000">
              <w:rPr>
                <w:rFonts w:ascii="Arial" w:cs="Arial" w:eastAsia="Arial" w:hAnsi="Arial"/>
                <w:sz w:val="18"/>
                <w:szCs w:val="18"/>
                <w:rtl w:val="0"/>
              </w:rPr>
              <w:t xml:space="preserve">1.5.3 Eventos: Entrevista, Palestra, Conferência,    Seminário, Workshop</w:t>
            </w:r>
            <w:r w:rsidDel="00000000" w:rsidR="00000000" w:rsidRPr="00000000">
              <w:rPr>
                <w:rtl w:val="0"/>
              </w:rPr>
            </w:r>
          </w:p>
          <w:p w:rsidR="00000000" w:rsidDel="00000000" w:rsidP="00000000" w:rsidRDefault="00000000" w:rsidRPr="00000000" w14:paraId="000005A1">
            <w:pPr>
              <w:rPr/>
            </w:pPr>
            <w:r w:rsidDel="00000000" w:rsidR="00000000" w:rsidRPr="00000000">
              <w:rPr>
                <w:rFonts w:ascii="Arial" w:cs="Arial" w:eastAsia="Arial" w:hAnsi="Arial"/>
                <w:sz w:val="18"/>
                <w:szCs w:val="18"/>
                <w:rtl w:val="0"/>
              </w:rPr>
              <w:t xml:space="preserve">1.6 Atendimento a Stakeholders</w:t>
            </w:r>
            <w:r w:rsidDel="00000000" w:rsidR="00000000" w:rsidRPr="00000000">
              <w:rPr>
                <w:rtl w:val="0"/>
              </w:rPr>
            </w:r>
          </w:p>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1.6.1 Definição</w:t>
            </w:r>
          </w:p>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1.6.2 Tipos</w:t>
            </w:r>
          </w:p>
          <w:p w:rsidR="00000000" w:rsidDel="00000000" w:rsidP="00000000" w:rsidRDefault="00000000" w:rsidRPr="00000000" w14:paraId="000005A4">
            <w:pPr>
              <w:rPr>
                <w:rFonts w:ascii="Arial" w:cs="Arial" w:eastAsia="Arial" w:hAnsi="Arial"/>
                <w:sz w:val="18"/>
                <w:szCs w:val="18"/>
              </w:rPr>
            </w:pPr>
            <w:r w:rsidDel="00000000" w:rsidR="00000000" w:rsidRPr="00000000">
              <w:rPr>
                <w:rFonts w:ascii="Arial" w:cs="Arial" w:eastAsia="Arial" w:hAnsi="Arial"/>
                <w:sz w:val="18"/>
                <w:szCs w:val="18"/>
                <w:rtl w:val="0"/>
              </w:rPr>
              <w:t xml:space="preserve">1.7 Feedback</w:t>
            </w:r>
          </w:p>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1.7.1 Definição</w:t>
            </w:r>
          </w:p>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1.7.2 Técnicas</w:t>
            </w:r>
          </w:p>
          <w:p w:rsidR="00000000" w:rsidDel="00000000" w:rsidP="00000000" w:rsidRDefault="00000000" w:rsidRPr="00000000" w14:paraId="000005A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w:cs="Arial" w:eastAsia="Arial" w:hAnsi="Arial"/>
                <w:b w:val="1"/>
                <w:sz w:val="18"/>
                <w:szCs w:val="18"/>
                <w:rtl w:val="0"/>
              </w:rPr>
              <w:t xml:space="preserve">2 DOCUMENTOS</w:t>
            </w:r>
            <w:r w:rsidDel="00000000" w:rsidR="00000000" w:rsidRPr="00000000">
              <w:rPr>
                <w:rtl w:val="0"/>
              </w:rPr>
            </w:r>
          </w:p>
          <w:p w:rsidR="00000000" w:rsidDel="00000000" w:rsidP="00000000" w:rsidRDefault="00000000" w:rsidRPr="00000000" w14:paraId="000005A9">
            <w:pPr>
              <w:rPr/>
            </w:pPr>
            <w:r w:rsidDel="00000000" w:rsidR="00000000" w:rsidRPr="00000000">
              <w:rPr>
                <w:rFonts w:ascii="Arial" w:cs="Arial" w:eastAsia="Arial" w:hAnsi="Arial"/>
                <w:sz w:val="18"/>
                <w:szCs w:val="18"/>
                <w:rtl w:val="0"/>
              </w:rPr>
              <w:t xml:space="preserve">2.1 Definição</w:t>
            </w: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w:cs="Arial" w:eastAsia="Arial" w:hAnsi="Arial"/>
                <w:sz w:val="18"/>
                <w:szCs w:val="18"/>
                <w:rtl w:val="0"/>
              </w:rPr>
              <w:t xml:space="preserve">2.2 Tipos</w:t>
            </w:r>
            <w:r w:rsidDel="00000000" w:rsidR="00000000" w:rsidRPr="00000000">
              <w:rPr>
                <w:rtl w:val="0"/>
              </w:rPr>
            </w:r>
          </w:p>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2.2.1 Administrativos: Nota Fiscal, Recibo, Orçamento, Pedidos, Requisição, Solicitações, Contratos, Ficha Cadastral</w:t>
            </w:r>
          </w:p>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pPr>
            <w:r w:rsidDel="00000000" w:rsidR="00000000" w:rsidRPr="00000000">
              <w:rPr>
                <w:rFonts w:ascii="Arial" w:cs="Arial" w:eastAsia="Arial" w:hAnsi="Arial"/>
                <w:sz w:val="18"/>
                <w:szCs w:val="18"/>
                <w:rtl w:val="0"/>
              </w:rPr>
              <w:t xml:space="preserve">2.2.2 Procedimentos</w:t>
            </w:r>
            <w:r w:rsidDel="00000000" w:rsidR="00000000" w:rsidRPr="00000000">
              <w:rPr>
                <w:rtl w:val="0"/>
              </w:rPr>
            </w:r>
          </w:p>
          <w:p w:rsidR="00000000" w:rsidDel="00000000" w:rsidP="00000000" w:rsidRDefault="00000000" w:rsidRPr="00000000" w14:paraId="000005AD">
            <w:pPr>
              <w:rPr/>
            </w:pPr>
            <w:r w:rsidDel="00000000" w:rsidR="00000000" w:rsidRPr="00000000">
              <w:rPr>
                <w:rFonts w:ascii="Arial" w:cs="Arial" w:eastAsia="Arial" w:hAnsi="Arial"/>
                <w:sz w:val="18"/>
                <w:szCs w:val="18"/>
                <w:rtl w:val="0"/>
              </w:rPr>
              <w:t xml:space="preserve">2.3 Protocolos</w:t>
            </w: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w:cs="Arial" w:eastAsia="Arial" w:hAnsi="Arial"/>
                <w:sz w:val="18"/>
                <w:szCs w:val="18"/>
                <w:rtl w:val="0"/>
              </w:rPr>
              <w:t xml:space="preserve">2.4 Validade</w:t>
            </w:r>
            <w:r w:rsidDel="00000000" w:rsidR="00000000" w:rsidRPr="00000000">
              <w:rPr>
                <w:rtl w:val="0"/>
              </w:rPr>
            </w:r>
          </w:p>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0">
            <w:pPr>
              <w:rPr/>
            </w:pPr>
            <w:r w:rsidDel="00000000" w:rsidR="00000000" w:rsidRPr="00000000">
              <w:rPr>
                <w:rFonts w:ascii="Arial" w:cs="Arial" w:eastAsia="Arial" w:hAnsi="Arial"/>
                <w:b w:val="1"/>
                <w:sz w:val="18"/>
                <w:szCs w:val="18"/>
                <w:rtl w:val="0"/>
              </w:rPr>
              <w:t xml:space="preserve">3 ARQUIVOS</w:t>
            </w:r>
            <w:r w:rsidDel="00000000" w:rsidR="00000000" w:rsidRPr="00000000">
              <w:rPr>
                <w:rtl w:val="0"/>
              </w:rPr>
            </w:r>
          </w:p>
          <w:p w:rsidR="00000000" w:rsidDel="00000000" w:rsidP="00000000" w:rsidRDefault="00000000" w:rsidRPr="00000000" w14:paraId="000005B1">
            <w:pPr>
              <w:rPr/>
            </w:pPr>
            <w:r w:rsidDel="00000000" w:rsidR="00000000" w:rsidRPr="00000000">
              <w:rPr>
                <w:rFonts w:ascii="Arial" w:cs="Arial" w:eastAsia="Arial" w:hAnsi="Arial"/>
                <w:sz w:val="18"/>
                <w:szCs w:val="18"/>
                <w:rtl w:val="0"/>
              </w:rPr>
              <w:t xml:space="preserve">3.1 Definição</w:t>
            </w:r>
            <w:r w:rsidDel="00000000" w:rsidR="00000000" w:rsidRPr="00000000">
              <w:rPr>
                <w:rtl w:val="0"/>
              </w:rPr>
            </w:r>
          </w:p>
          <w:p w:rsidR="00000000" w:rsidDel="00000000" w:rsidP="00000000" w:rsidRDefault="00000000" w:rsidRPr="00000000" w14:paraId="000005B2">
            <w:pPr>
              <w:rPr/>
            </w:pPr>
            <w:r w:rsidDel="00000000" w:rsidR="00000000" w:rsidRPr="00000000">
              <w:rPr>
                <w:rFonts w:ascii="Arial" w:cs="Arial" w:eastAsia="Arial" w:hAnsi="Arial"/>
                <w:sz w:val="18"/>
                <w:szCs w:val="18"/>
                <w:rtl w:val="0"/>
              </w:rPr>
              <w:t xml:space="preserve">3.2 Tipos de arquivo</w:t>
            </w:r>
            <w:r w:rsidDel="00000000" w:rsidR="00000000" w:rsidRPr="00000000">
              <w:rPr>
                <w:rtl w:val="0"/>
              </w:rPr>
            </w:r>
          </w:p>
          <w:p w:rsidR="00000000" w:rsidDel="00000000" w:rsidP="00000000" w:rsidRDefault="00000000" w:rsidRPr="00000000" w14:paraId="000005B3">
            <w:pPr>
              <w:rPr/>
            </w:pPr>
            <w:r w:rsidDel="00000000" w:rsidR="00000000" w:rsidRPr="00000000">
              <w:rPr>
                <w:rFonts w:ascii="Arial" w:cs="Arial" w:eastAsia="Arial" w:hAnsi="Arial"/>
                <w:sz w:val="18"/>
                <w:szCs w:val="18"/>
                <w:rtl w:val="0"/>
              </w:rPr>
              <w:t xml:space="preserve">3.3 Ordenação</w:t>
            </w: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w:cs="Arial" w:eastAsia="Arial" w:hAnsi="Arial"/>
                <w:sz w:val="18"/>
                <w:szCs w:val="18"/>
                <w:rtl w:val="0"/>
              </w:rPr>
              <w:t xml:space="preserve">3.4 Preservação</w:t>
            </w:r>
            <w:r w:rsidDel="00000000" w:rsidR="00000000" w:rsidRPr="00000000">
              <w:rPr>
                <w:rtl w:val="0"/>
              </w:rPr>
            </w:r>
          </w:p>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6">
            <w:pPr>
              <w:rPr/>
            </w:pPr>
            <w:r w:rsidDel="00000000" w:rsidR="00000000" w:rsidRPr="00000000">
              <w:rPr>
                <w:rFonts w:ascii="Arial" w:cs="Arial" w:eastAsia="Arial" w:hAnsi="Arial"/>
                <w:b w:val="1"/>
                <w:sz w:val="18"/>
                <w:szCs w:val="18"/>
                <w:rtl w:val="0"/>
              </w:rPr>
              <w:t xml:space="preserve">4 APLICAÇÃO AVANÇADA DE EDITOR DE TEXTOS</w:t>
            </w:r>
            <w:r w:rsidDel="00000000" w:rsidR="00000000" w:rsidRPr="00000000">
              <w:rPr>
                <w:rtl w:val="0"/>
              </w:rPr>
            </w:r>
          </w:p>
          <w:p w:rsidR="00000000" w:rsidDel="00000000" w:rsidP="00000000" w:rsidRDefault="00000000" w:rsidRPr="00000000" w14:paraId="000005B7">
            <w:pPr>
              <w:rPr/>
            </w:pPr>
            <w:r w:rsidDel="00000000" w:rsidR="00000000" w:rsidRPr="00000000">
              <w:rPr>
                <w:rFonts w:ascii="Arial" w:cs="Arial" w:eastAsia="Arial" w:hAnsi="Arial"/>
                <w:sz w:val="18"/>
                <w:szCs w:val="18"/>
                <w:rtl w:val="0"/>
              </w:rPr>
              <w:t xml:space="preserve">4.1 Mala direta</w:t>
            </w: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w:cs="Arial" w:eastAsia="Arial" w:hAnsi="Arial"/>
                <w:sz w:val="18"/>
                <w:szCs w:val="18"/>
                <w:rtl w:val="0"/>
              </w:rPr>
              <w:t xml:space="preserve">4.2 SmartArt</w:t>
            </w:r>
            <w:r w:rsidDel="00000000" w:rsidR="00000000" w:rsidRPr="00000000">
              <w:rPr>
                <w:rtl w:val="0"/>
              </w:rPr>
            </w:r>
          </w:p>
          <w:p w:rsidR="00000000" w:rsidDel="00000000" w:rsidP="00000000" w:rsidRDefault="00000000" w:rsidRPr="00000000" w14:paraId="000005B9">
            <w:pPr>
              <w:rPr/>
            </w:pPr>
            <w:r w:rsidDel="00000000" w:rsidR="00000000" w:rsidRPr="00000000">
              <w:rPr>
                <w:rFonts w:ascii="Arial" w:cs="Arial" w:eastAsia="Arial" w:hAnsi="Arial"/>
                <w:sz w:val="18"/>
                <w:szCs w:val="18"/>
                <w:rtl w:val="0"/>
              </w:rPr>
              <w:t xml:space="preserve">4.3 Imagens</w:t>
            </w:r>
            <w:r w:rsidDel="00000000" w:rsidR="00000000" w:rsidRPr="00000000">
              <w:rPr>
                <w:rtl w:val="0"/>
              </w:rPr>
            </w:r>
          </w:p>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5BB">
            <w:pPr>
              <w:rPr/>
            </w:pPr>
            <w:r w:rsidDel="00000000" w:rsidR="00000000" w:rsidRPr="00000000">
              <w:rPr>
                <w:rFonts w:ascii="Arial" w:cs="Arial" w:eastAsia="Arial" w:hAnsi="Arial"/>
                <w:b w:val="1"/>
                <w:sz w:val="18"/>
                <w:szCs w:val="18"/>
                <w:rtl w:val="0"/>
              </w:rPr>
              <w:t xml:space="preserve">5 INTERAÇÃO DIGITAL</w:t>
            </w:r>
            <w:r w:rsidDel="00000000" w:rsidR="00000000" w:rsidRPr="00000000">
              <w:rPr>
                <w:rtl w:val="0"/>
              </w:rPr>
            </w:r>
          </w:p>
          <w:p w:rsidR="00000000" w:rsidDel="00000000" w:rsidP="00000000" w:rsidRDefault="00000000" w:rsidRPr="00000000" w14:paraId="000005BC">
            <w:pPr>
              <w:rPr/>
            </w:pPr>
            <w:r w:rsidDel="00000000" w:rsidR="00000000" w:rsidRPr="00000000">
              <w:rPr>
                <w:rFonts w:ascii="Arial" w:cs="Arial" w:eastAsia="Arial" w:hAnsi="Arial"/>
                <w:sz w:val="18"/>
                <w:szCs w:val="18"/>
                <w:rtl w:val="0"/>
              </w:rPr>
              <w:t xml:space="preserve">5.1 E-mails</w:t>
            </w:r>
            <w:r w:rsidDel="00000000" w:rsidR="00000000" w:rsidRPr="00000000">
              <w:rPr>
                <w:rtl w:val="0"/>
              </w:rPr>
            </w:r>
          </w:p>
          <w:p w:rsidR="00000000" w:rsidDel="00000000" w:rsidP="00000000" w:rsidRDefault="00000000" w:rsidRPr="00000000" w14:paraId="000005BD">
            <w:pPr>
              <w:rPr/>
            </w:pPr>
            <w:r w:rsidDel="00000000" w:rsidR="00000000" w:rsidRPr="00000000">
              <w:rPr>
                <w:rFonts w:ascii="Arial" w:cs="Arial" w:eastAsia="Arial" w:hAnsi="Arial"/>
                <w:sz w:val="18"/>
                <w:szCs w:val="18"/>
                <w:rtl w:val="0"/>
              </w:rPr>
              <w:t xml:space="preserve">5.2 Sistemas de mensagens instantâneas</w:t>
            </w:r>
            <w:r w:rsidDel="00000000" w:rsidR="00000000" w:rsidRPr="00000000">
              <w:rPr>
                <w:rtl w:val="0"/>
              </w:rPr>
            </w:r>
          </w:p>
          <w:p w:rsidR="00000000" w:rsidDel="00000000" w:rsidP="00000000" w:rsidRDefault="00000000" w:rsidRPr="00000000" w14:paraId="000005BE">
            <w:pPr>
              <w:rPr/>
            </w:pPr>
            <w:r w:rsidDel="00000000" w:rsidR="00000000" w:rsidRPr="00000000">
              <w:rPr>
                <w:rFonts w:ascii="Arial" w:cs="Arial" w:eastAsia="Arial" w:hAnsi="Arial"/>
                <w:sz w:val="18"/>
                <w:szCs w:val="18"/>
                <w:rtl w:val="0"/>
              </w:rPr>
              <w:t xml:space="preserve">5.3 Redes sociais</w:t>
            </w:r>
            <w:r w:rsidDel="00000000" w:rsidR="00000000" w:rsidRPr="00000000">
              <w:rPr>
                <w:rtl w:val="0"/>
              </w:rPr>
            </w:r>
          </w:p>
          <w:p w:rsidR="00000000" w:rsidDel="00000000" w:rsidP="00000000" w:rsidRDefault="00000000" w:rsidRPr="00000000" w14:paraId="000005BF">
            <w:pPr>
              <w:rPr/>
            </w:pPr>
            <w:r w:rsidDel="00000000" w:rsidR="00000000" w:rsidRPr="00000000">
              <w:rPr>
                <w:rFonts w:ascii="Arial" w:cs="Arial" w:eastAsia="Arial" w:hAnsi="Arial"/>
                <w:sz w:val="18"/>
                <w:szCs w:val="18"/>
                <w:rtl w:val="0"/>
              </w:rPr>
              <w:t xml:space="preserve">5.4 Blogs</w:t>
            </w: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w:cs="Arial" w:eastAsia="Arial" w:hAnsi="Arial"/>
                <w:sz w:val="18"/>
                <w:szCs w:val="18"/>
                <w:rtl w:val="0"/>
              </w:rPr>
              <w:t xml:space="preserve">5.5 Canais de vídeo</w:t>
            </w: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w:cs="Arial" w:eastAsia="Arial" w:hAnsi="Arial"/>
                <w:sz w:val="18"/>
                <w:szCs w:val="18"/>
                <w:rtl w:val="0"/>
              </w:rPr>
              <w:t xml:space="preserve">5.6 Tendências</w:t>
            </w:r>
            <w:r w:rsidDel="00000000" w:rsidR="00000000" w:rsidRPr="00000000">
              <w:rPr>
                <w:rtl w:val="0"/>
              </w:rPr>
            </w:r>
          </w:p>
          <w:p w:rsidR="00000000" w:rsidDel="00000000" w:rsidP="00000000" w:rsidRDefault="00000000" w:rsidRPr="00000000" w14:paraId="000005C2">
            <w:pPr>
              <w:rPr>
                <w:rFonts w:ascii="Arial" w:cs="Arial" w:eastAsia="Arial" w:hAnsi="Arial"/>
                <w:sz w:val="18"/>
                <w:szCs w:val="18"/>
              </w:rPr>
            </w:pPr>
            <w:r w:rsidDel="00000000" w:rsidR="00000000" w:rsidRPr="00000000">
              <w:rPr>
                <w:rFonts w:ascii="Arial" w:cs="Arial" w:eastAsia="Arial" w:hAnsi="Arial"/>
                <w:sz w:val="18"/>
                <w:szCs w:val="18"/>
                <w:rtl w:val="0"/>
              </w:rPr>
              <w:t xml:space="preserve">5.7 Segurança do usuário</w:t>
            </w:r>
          </w:p>
          <w:p w:rsidR="00000000" w:rsidDel="00000000" w:rsidP="00000000" w:rsidRDefault="00000000" w:rsidRPr="00000000" w14:paraId="000005C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w:cs="Arial" w:eastAsia="Arial" w:hAnsi="Arial"/>
                <w:b w:val="1"/>
                <w:sz w:val="18"/>
                <w:szCs w:val="18"/>
                <w:rtl w:val="0"/>
              </w:rPr>
              <w:t xml:space="preserve">6. LGPD – LEI GERAL DE PROTEÇÃO DE DADOS</w:t>
            </w:r>
            <w:r w:rsidDel="00000000" w:rsidR="00000000" w:rsidRPr="00000000">
              <w:rPr>
                <w:rtl w:val="0"/>
              </w:rPr>
            </w:r>
          </w:p>
          <w:p w:rsidR="00000000" w:rsidDel="00000000" w:rsidP="00000000" w:rsidRDefault="00000000" w:rsidRPr="00000000" w14:paraId="000005C5">
            <w:pPr>
              <w:rPr/>
            </w:pPr>
            <w:r w:rsidDel="00000000" w:rsidR="00000000" w:rsidRPr="00000000">
              <w:rPr>
                <w:rFonts w:ascii="Arial" w:cs="Arial" w:eastAsia="Arial" w:hAnsi="Arial"/>
                <w:sz w:val="18"/>
                <w:szCs w:val="18"/>
                <w:rtl w:val="0"/>
              </w:rPr>
              <w:t xml:space="preserve">6.1 Definição</w:t>
            </w:r>
            <w:r w:rsidDel="00000000" w:rsidR="00000000" w:rsidRPr="00000000">
              <w:rPr>
                <w:rtl w:val="0"/>
              </w:rPr>
            </w:r>
          </w:p>
          <w:p w:rsidR="00000000" w:rsidDel="00000000" w:rsidP="00000000" w:rsidRDefault="00000000" w:rsidRPr="00000000" w14:paraId="000005C6">
            <w:pPr>
              <w:rPr/>
            </w:pPr>
            <w:r w:rsidDel="00000000" w:rsidR="00000000" w:rsidRPr="00000000">
              <w:rPr>
                <w:rFonts w:ascii="Arial" w:cs="Arial" w:eastAsia="Arial" w:hAnsi="Arial"/>
                <w:sz w:val="18"/>
                <w:szCs w:val="18"/>
                <w:rtl w:val="0"/>
              </w:rPr>
              <w:t xml:space="preserve">6.2 Pilares</w:t>
            </w: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w:cs="Arial" w:eastAsia="Arial" w:hAnsi="Arial"/>
                <w:sz w:val="18"/>
                <w:szCs w:val="18"/>
                <w:rtl w:val="0"/>
              </w:rPr>
              <w:t xml:space="preserve">6.3 Aplicação nos processos administrativos</w:t>
            </w:r>
            <w:r w:rsidDel="00000000" w:rsidR="00000000" w:rsidRPr="00000000">
              <w:rPr>
                <w:rtl w:val="0"/>
              </w:rPr>
            </w:r>
          </w:p>
          <w:p w:rsidR="00000000" w:rsidDel="00000000" w:rsidP="00000000" w:rsidRDefault="00000000" w:rsidRPr="00000000" w14:paraId="000005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9">
            <w:pPr>
              <w:rPr/>
            </w:pPr>
            <w:r w:rsidDel="00000000" w:rsidR="00000000" w:rsidRPr="00000000">
              <w:rPr>
                <w:rFonts w:ascii="Arial" w:cs="Arial" w:eastAsia="Arial" w:hAnsi="Arial"/>
                <w:b w:val="1"/>
                <w:sz w:val="18"/>
                <w:szCs w:val="18"/>
                <w:rtl w:val="0"/>
              </w:rPr>
              <w:t xml:space="preserve">7 TÉCNICAS DE CONDUÇÃO REUNIÃO</w:t>
            </w:r>
            <w:r w:rsidDel="00000000" w:rsidR="00000000" w:rsidRPr="00000000">
              <w:rPr>
                <w:rtl w:val="0"/>
              </w:rPr>
            </w:r>
          </w:p>
          <w:p w:rsidR="00000000" w:rsidDel="00000000" w:rsidP="00000000" w:rsidRDefault="00000000" w:rsidRPr="00000000" w14:paraId="000005CA">
            <w:pPr>
              <w:rPr/>
            </w:pPr>
            <w:r w:rsidDel="00000000" w:rsidR="00000000" w:rsidRPr="00000000">
              <w:rPr>
                <w:rFonts w:ascii="Arial" w:cs="Arial" w:eastAsia="Arial" w:hAnsi="Arial"/>
                <w:sz w:val="18"/>
                <w:szCs w:val="18"/>
                <w:rtl w:val="0"/>
              </w:rPr>
              <w:t xml:space="preserve">7.1 Definição</w:t>
            </w: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w:cs="Arial" w:eastAsia="Arial" w:hAnsi="Arial"/>
                <w:sz w:val="18"/>
                <w:szCs w:val="18"/>
                <w:rtl w:val="0"/>
              </w:rPr>
              <w:t xml:space="preserve">7.2 Planejamento</w:t>
            </w: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w:cs="Arial" w:eastAsia="Arial" w:hAnsi="Arial"/>
                <w:sz w:val="18"/>
                <w:szCs w:val="18"/>
                <w:rtl w:val="0"/>
              </w:rPr>
              <w:t xml:space="preserve">7.3 Formas</w:t>
            </w:r>
            <w:r w:rsidDel="00000000" w:rsidR="00000000" w:rsidRPr="00000000">
              <w:rPr>
                <w:rtl w:val="0"/>
              </w:rPr>
            </w:r>
          </w:p>
          <w:p w:rsidR="00000000" w:rsidDel="00000000" w:rsidP="00000000" w:rsidRDefault="00000000" w:rsidRPr="00000000" w14:paraId="000005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7.3.1 Presencial</w:t>
            </w:r>
          </w:p>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pPr>
            <w:r w:rsidDel="00000000" w:rsidR="00000000" w:rsidRPr="00000000">
              <w:rPr>
                <w:rFonts w:ascii="Arial" w:cs="Arial" w:eastAsia="Arial" w:hAnsi="Arial"/>
                <w:sz w:val="18"/>
                <w:szCs w:val="18"/>
                <w:rtl w:val="0"/>
              </w:rPr>
              <w:t xml:space="preserve">7.3.2 Virtual</w:t>
            </w:r>
            <w:r w:rsidDel="00000000" w:rsidR="00000000" w:rsidRPr="00000000">
              <w:rPr>
                <w:rtl w:val="0"/>
              </w:rPr>
            </w:r>
          </w:p>
          <w:p w:rsidR="00000000" w:rsidDel="00000000" w:rsidP="00000000" w:rsidRDefault="00000000" w:rsidRPr="00000000" w14:paraId="000005CF">
            <w:pPr>
              <w:rPr/>
            </w:pPr>
            <w:r w:rsidDel="00000000" w:rsidR="00000000" w:rsidRPr="00000000">
              <w:rPr>
                <w:rFonts w:ascii="Arial" w:cs="Arial" w:eastAsia="Arial" w:hAnsi="Arial"/>
                <w:sz w:val="18"/>
                <w:szCs w:val="18"/>
                <w:rtl w:val="0"/>
              </w:rPr>
              <w:t xml:space="preserve">7.4 Registros</w:t>
            </w:r>
            <w:r w:rsidDel="00000000" w:rsidR="00000000" w:rsidRPr="00000000">
              <w:rPr>
                <w:rtl w:val="0"/>
              </w:rPr>
            </w:r>
          </w:p>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7.4.1 Ata</w:t>
            </w:r>
          </w:p>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pPr>
            <w:r w:rsidDel="00000000" w:rsidR="00000000" w:rsidRPr="00000000">
              <w:rPr>
                <w:rFonts w:ascii="Arial" w:cs="Arial" w:eastAsia="Arial" w:hAnsi="Arial"/>
                <w:sz w:val="18"/>
                <w:szCs w:val="18"/>
                <w:rtl w:val="0"/>
              </w:rPr>
              <w:t xml:space="preserve">7.4.2 Lista de Presença</w:t>
            </w:r>
            <w:r w:rsidDel="00000000" w:rsidR="00000000" w:rsidRPr="00000000">
              <w:rPr>
                <w:rtl w:val="0"/>
              </w:rPr>
            </w:r>
          </w:p>
        </w:tc>
        <w:tc>
          <w:tcPr>
            <w:vAlign w:val="center"/>
          </w:tcPr>
          <w:p w:rsidR="00000000" w:rsidDel="00000000" w:rsidP="00000000" w:rsidRDefault="00000000" w:rsidRPr="00000000" w14:paraId="000005D2">
            <w:pPr>
              <w:rPr>
                <w:sz w:val="20"/>
                <w:szCs w:val="20"/>
              </w:rPr>
            </w:pPr>
            <w:r w:rsidDel="00000000" w:rsidR="00000000" w:rsidRPr="00000000">
              <w:rPr>
                <w:rtl w:val="0"/>
              </w:rPr>
            </w:r>
          </w:p>
        </w:tc>
      </w:tr>
      <w:tr>
        <w:trPr>
          <w:cantSplit w:val="0"/>
          <w:trHeight w:val="5388.66141732283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center"/>
          </w:tcPr>
          <w:p w:rsidR="00000000" w:rsidDel="00000000" w:rsidP="00000000" w:rsidRDefault="00000000" w:rsidRPr="00000000" w14:paraId="000005D5">
            <w:pPr>
              <w:rPr>
                <w:sz w:val="20"/>
                <w:szCs w:val="20"/>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center"/>
          </w:tcPr>
          <w:p w:rsidR="00000000" w:rsidDel="00000000" w:rsidP="00000000" w:rsidRDefault="00000000" w:rsidRPr="00000000" w14:paraId="000005D8">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5D9">
            <w:pPr>
              <w:jc w:val="center"/>
              <w:rPr/>
            </w:pPr>
            <w:r w:rsidDel="00000000" w:rsidR="00000000" w:rsidRPr="00000000">
              <w:rPr>
                <w:rFonts w:ascii="Arial" w:cs="Arial" w:eastAsia="Arial" w:hAnsi="Arial"/>
                <w:b w:val="1"/>
                <w:color w:val="0070c0"/>
                <w:sz w:val="18"/>
                <w:szCs w:val="18"/>
                <w:rtl w:val="0"/>
              </w:rPr>
              <w:t xml:space="preserve">Eixo Estruturante BNCC  /   </w:t>
            </w:r>
            <w:r w:rsidDel="00000000" w:rsidR="00000000" w:rsidRPr="00000000">
              <w:rPr>
                <w:rtl w:val="0"/>
              </w:rPr>
            </w:r>
          </w:p>
          <w:p w:rsidR="00000000" w:rsidDel="00000000" w:rsidP="00000000" w:rsidRDefault="00000000" w:rsidRPr="00000000" w14:paraId="000005DA">
            <w:pPr>
              <w:jc w:val="center"/>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5DB">
            <w:pPr>
              <w:jc w:val="center"/>
              <w:rPr/>
            </w:pPr>
            <w:r w:rsidDel="00000000" w:rsidR="00000000" w:rsidRPr="00000000">
              <w:rPr>
                <w:rFonts w:ascii="Arial" w:cs="Arial" w:eastAsia="Arial" w:hAnsi="Arial"/>
                <w:b w:val="1"/>
                <w:color w:val="0070c0"/>
                <w:sz w:val="18"/>
                <w:szCs w:val="18"/>
                <w:rtl w:val="0"/>
              </w:rPr>
              <w:t xml:space="preserve">Habilidades Integradoras</w:t>
            </w:r>
            <w:r w:rsidDel="00000000" w:rsidR="00000000" w:rsidRPr="00000000">
              <w:rPr>
                <w:rtl w:val="0"/>
              </w:rPr>
            </w:r>
          </w:p>
        </w:tc>
        <w:tc>
          <w:tcPr>
            <w:vAlign w:val="center"/>
          </w:tcPr>
          <w:p w:rsidR="00000000" w:rsidDel="00000000" w:rsidP="00000000" w:rsidRDefault="00000000" w:rsidRPr="00000000" w14:paraId="000005DC">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DD">
            <w:pPr>
              <w:jc w:val="both"/>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5DE">
            <w:pPr>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c>
          <w:tcPr>
            <w:vAlign w:val="center"/>
          </w:tcPr>
          <w:p w:rsidR="00000000" w:rsidDel="00000000" w:rsidP="00000000" w:rsidRDefault="00000000" w:rsidRPr="00000000" w14:paraId="000005DF">
            <w:pPr>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5E0">
            <w:pPr>
              <w:spacing w:before="40" w:lineRule="auto"/>
              <w:jc w:val="center"/>
              <w:rPr/>
            </w:pPr>
            <w:r w:rsidDel="00000000" w:rsidR="00000000" w:rsidRPr="00000000">
              <w:rPr>
                <w:rFonts w:ascii="Arial" w:cs="Arial" w:eastAsia="Arial" w:hAnsi="Arial"/>
                <w:b w:val="1"/>
                <w:color w:val="0070c0"/>
                <w:sz w:val="18"/>
                <w:szCs w:val="18"/>
                <w:rtl w:val="0"/>
              </w:rPr>
              <w:t xml:space="preserve">Capacidades Socioemocionais</w:t>
            </w:r>
            <w:r w:rsidDel="00000000" w:rsidR="00000000" w:rsidRPr="00000000">
              <w:rPr>
                <w:rtl w:val="0"/>
              </w:rPr>
            </w:r>
          </w:p>
        </w:tc>
        <w:tc>
          <w:tcPr>
            <w:vAlign w:val="center"/>
          </w:tcPr>
          <w:p w:rsidR="00000000" w:rsidDel="00000000" w:rsidP="00000000" w:rsidRDefault="00000000" w:rsidRPr="00000000" w14:paraId="000005E2">
            <w:pPr>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E3">
            <w:pPr>
              <w:numPr>
                <w:ilvl w:val="0"/>
                <w:numId w:val="37"/>
              </w:numPr>
              <w:spacing w:after="120" w:lineRule="auto"/>
              <w:ind w:left="457"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5E4">
            <w:pPr>
              <w:numPr>
                <w:ilvl w:val="0"/>
                <w:numId w:val="37"/>
              </w:numPr>
              <w:spacing w:after="120" w:lineRule="auto"/>
              <w:ind w:left="457"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5E5">
            <w:pPr>
              <w:numPr>
                <w:ilvl w:val="0"/>
                <w:numId w:val="37"/>
              </w:numPr>
              <w:spacing w:after="120" w:lineRule="auto"/>
              <w:ind w:left="457"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5E6">
            <w:pPr>
              <w:numPr>
                <w:ilvl w:val="0"/>
                <w:numId w:val="37"/>
              </w:numPr>
              <w:spacing w:after="120" w:lineRule="auto"/>
              <w:ind w:left="457"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5E7">
            <w:pPr>
              <w:numPr>
                <w:ilvl w:val="0"/>
                <w:numId w:val="37"/>
              </w:numPr>
              <w:spacing w:after="120" w:lineRule="auto"/>
              <w:ind w:left="457"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5E8">
            <w:pPr>
              <w:numPr>
                <w:ilvl w:val="0"/>
                <w:numId w:val="37"/>
              </w:numPr>
              <w:spacing w:after="120" w:lineRule="auto"/>
              <w:ind w:left="457" w:hanging="360"/>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r w:rsidDel="00000000" w:rsidR="00000000" w:rsidRPr="00000000">
              <w:rPr>
                <w:rtl w:val="0"/>
              </w:rPr>
            </w:r>
          </w:p>
          <w:p w:rsidR="00000000" w:rsidDel="00000000" w:rsidP="00000000" w:rsidRDefault="00000000" w:rsidRPr="00000000" w14:paraId="000005E9">
            <w:pPr>
              <w:numPr>
                <w:ilvl w:val="0"/>
                <w:numId w:val="37"/>
              </w:numPr>
              <w:spacing w:after="120" w:lineRule="auto"/>
              <w:ind w:left="457"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5EA">
            <w:pPr>
              <w:numPr>
                <w:ilvl w:val="0"/>
                <w:numId w:val="37"/>
              </w:numPr>
              <w:spacing w:after="120" w:lineRule="auto"/>
              <w:ind w:left="457" w:hanging="360"/>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c>
          <w:tcPr>
            <w:vAlign w:val="center"/>
          </w:tcPr>
          <w:p w:rsidR="00000000" w:rsidDel="00000000" w:rsidP="00000000" w:rsidRDefault="00000000" w:rsidRPr="00000000" w14:paraId="000005EC">
            <w:pPr>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5ED">
            <w:pPr>
              <w:spacing w:after="40" w:before="40" w:lineRule="auto"/>
              <w:jc w:val="center"/>
              <w:rPr/>
            </w:pPr>
            <w:r w:rsidDel="00000000" w:rsidR="00000000" w:rsidRPr="00000000">
              <w:rPr>
                <w:rFonts w:ascii="Arial" w:cs="Arial" w:eastAsia="Arial" w:hAnsi="Arial"/>
                <w:b w:val="1"/>
                <w:color w:val="0070c0"/>
                <w:sz w:val="18"/>
                <w:szCs w:val="18"/>
                <w:rtl w:val="0"/>
              </w:rPr>
              <w:t xml:space="preserve">RECURSOS</w:t>
            </w:r>
            <w:r w:rsidDel="00000000" w:rsidR="00000000" w:rsidRPr="00000000">
              <w:rPr>
                <w:rtl w:val="0"/>
              </w:rPr>
            </w:r>
          </w:p>
        </w:tc>
        <w:tc>
          <w:tcPr>
            <w:vAlign w:val="center"/>
          </w:tcPr>
          <w:p w:rsidR="00000000" w:rsidDel="00000000" w:rsidP="00000000" w:rsidRDefault="00000000" w:rsidRPr="00000000" w14:paraId="000005EF">
            <w:pPr>
              <w:rPr>
                <w:sz w:val="20"/>
                <w:szCs w:val="20"/>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5F0">
            <w:pPr>
              <w:spacing w:after="40" w:before="40" w:lineRule="auto"/>
              <w:jc w:val="center"/>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F1">
            <w:pPr>
              <w:numPr>
                <w:ilvl w:val="0"/>
                <w:numId w:val="15"/>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c>
          <w:tcPr>
            <w:vAlign w:val="center"/>
          </w:tcPr>
          <w:p w:rsidR="00000000" w:rsidDel="00000000" w:rsidP="00000000" w:rsidRDefault="00000000" w:rsidRPr="00000000" w14:paraId="000005F2">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5F3">
            <w:pPr>
              <w:spacing w:after="40" w:before="40" w:lineRule="auto"/>
              <w:jc w:val="center"/>
              <w:rPr/>
            </w:pPr>
            <w:r w:rsidDel="00000000" w:rsidR="00000000" w:rsidRPr="00000000">
              <w:rPr>
                <w:rFonts w:ascii="Arial" w:cs="Arial" w:eastAsia="Arial" w:hAnsi="Arial"/>
                <w:b w:val="1"/>
                <w:sz w:val="18"/>
                <w:szCs w:val="18"/>
                <w:rtl w:val="0"/>
              </w:rPr>
              <w:t xml:space="preserve">Máquinas, Equipamentos, Instrumentos e Ferramentas/Insumos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F4">
            <w:pPr>
              <w:numPr>
                <w:ilvl w:val="0"/>
                <w:numId w:val="3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5F5">
            <w:pPr>
              <w:numPr>
                <w:ilvl w:val="0"/>
                <w:numId w:val="3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w:t>
            </w:r>
          </w:p>
          <w:p w:rsidR="00000000" w:rsidDel="00000000" w:rsidP="00000000" w:rsidRDefault="00000000" w:rsidRPr="00000000" w14:paraId="000005F6">
            <w:pPr>
              <w:numPr>
                <w:ilvl w:val="0"/>
                <w:numId w:val="3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5F7">
            <w:pPr>
              <w:numPr>
                <w:ilvl w:val="0"/>
                <w:numId w:val="3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5F8">
            <w:pPr>
              <w:numPr>
                <w:ilvl w:val="0"/>
                <w:numId w:val="3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5F9">
            <w:pPr>
              <w:numPr>
                <w:ilvl w:val="0"/>
                <w:numId w:val="3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Kit multimídia (projetor, tela, computador, caixa de som)</w:t>
            </w:r>
          </w:p>
        </w:tc>
        <w:tc>
          <w:tcPr>
            <w:vAlign w:val="center"/>
          </w:tcPr>
          <w:p w:rsidR="00000000" w:rsidDel="00000000" w:rsidP="00000000" w:rsidRDefault="00000000" w:rsidRPr="00000000" w14:paraId="000005FA">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5FB">
            <w:pPr>
              <w:spacing w:after="40" w:before="40" w:lineRule="auto"/>
              <w:jc w:val="center"/>
              <w:rPr/>
            </w:pPr>
            <w:r w:rsidDel="00000000" w:rsidR="00000000" w:rsidRPr="00000000">
              <w:rPr>
                <w:rFonts w:ascii="Arial" w:cs="Arial" w:eastAsia="Arial" w:hAnsi="Arial"/>
                <w:b w:val="1"/>
                <w:sz w:val="18"/>
                <w:szCs w:val="18"/>
                <w:rtl w:val="0"/>
              </w:rPr>
              <w:t xml:space="preserve">Material Didático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5FC">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5FD">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5FE">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5FF">
            <w:pPr>
              <w:numPr>
                <w:ilvl w:val="0"/>
                <w:numId w:val="4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600">
            <w:pPr>
              <w:numPr>
                <w:ilvl w:val="0"/>
                <w:numId w:val="48"/>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c>
          <w:tcPr>
            <w:vAlign w:val="center"/>
          </w:tcPr>
          <w:p w:rsidR="00000000" w:rsidDel="00000000" w:rsidP="00000000" w:rsidRDefault="00000000" w:rsidRPr="00000000" w14:paraId="00000601">
            <w:pPr>
              <w:rPr>
                <w:sz w:val="20"/>
                <w:szCs w:val="20"/>
              </w:rPr>
            </w:pP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02">
            <w:pPr>
              <w:spacing w:after="40" w:before="4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03">
            <w:pPr>
              <w:spacing w:after="160" w:lineRule="auto"/>
              <w:jc w:val="both"/>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r w:rsidDel="00000000" w:rsidR="00000000" w:rsidRPr="00000000">
              <w:rPr>
                <w:rtl w:val="0"/>
              </w:rPr>
            </w:r>
          </w:p>
        </w:tc>
        <w:tc>
          <w:tcPr>
            <w:vAlign w:val="center"/>
          </w:tcPr>
          <w:p w:rsidR="00000000" w:rsidDel="00000000" w:rsidP="00000000" w:rsidRDefault="00000000" w:rsidRPr="00000000" w14:paraId="00000604">
            <w:pPr>
              <w:rPr>
                <w:sz w:val="20"/>
                <w:szCs w:val="20"/>
              </w:rPr>
            </w:pP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05">
            <w:pPr>
              <w:spacing w:after="40" w:before="4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06">
            <w:pPr>
              <w:spacing w:after="160" w:lineRule="auto"/>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Fundamentos da comunicação e informação</w:t>
            </w:r>
            <w:r w:rsidDel="00000000" w:rsidR="00000000" w:rsidRPr="00000000">
              <w:rPr>
                <w:rFonts w:ascii="Arial" w:cs="Arial" w:eastAsia="Arial" w:hAnsi="Arial"/>
                <w:sz w:val="18"/>
                <w:szCs w:val="18"/>
                <w:rtl w:val="0"/>
              </w:rPr>
              <w:t xml:space="preserve">. 3. ed. Brasília: SENAI/DN, 2020. </w:t>
            </w:r>
            <w:r w:rsidDel="00000000" w:rsidR="00000000" w:rsidRPr="00000000">
              <w:rPr>
                <w:rFonts w:ascii="Arial" w:cs="Arial" w:eastAsia="Arial" w:hAnsi="Arial"/>
                <w:i w:val="1"/>
                <w:sz w:val="18"/>
                <w:szCs w:val="18"/>
                <w:rtl w:val="0"/>
              </w:rPr>
              <w:t xml:space="preserve">E-book.</w:t>
            </w:r>
            <w:r w:rsidDel="00000000" w:rsidR="00000000" w:rsidRPr="00000000">
              <w:rPr>
                <w:rFonts w:ascii="Arial" w:cs="Arial" w:eastAsia="Arial" w:hAnsi="Arial"/>
                <w:sz w:val="18"/>
                <w:szCs w:val="18"/>
                <w:rtl w:val="0"/>
              </w:rPr>
              <w:t xml:space="preserve"> (67 p.). (Série Aprendizagem Industrial). ISBN 978-65-860-7603-5. 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r w:rsidDel="00000000" w:rsidR="00000000" w:rsidRPr="00000000">
              <w:rPr>
                <w:rtl w:val="0"/>
              </w:rPr>
            </w:r>
          </w:p>
          <w:p w:rsidR="00000000" w:rsidDel="00000000" w:rsidP="00000000" w:rsidRDefault="00000000" w:rsidRPr="00000000" w14:paraId="00000607">
            <w:pPr>
              <w:spacing w:after="160" w:lineRule="auto"/>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Planejamento e organização do trabalho</w:t>
            </w:r>
            <w:r w:rsidDel="00000000" w:rsidR="00000000" w:rsidRPr="00000000">
              <w:rPr>
                <w:rFonts w:ascii="Arial" w:cs="Arial" w:eastAsia="Arial" w:hAnsi="Arial"/>
                <w:sz w:val="18"/>
                <w:szCs w:val="18"/>
                <w:rtl w:val="0"/>
              </w:rPr>
              <w:t xml:space="preserve">. 2. ed. Brasília: SENAI/DN, 2020. </w:t>
            </w:r>
            <w:r w:rsidDel="00000000" w:rsidR="00000000" w:rsidRPr="00000000">
              <w:rPr>
                <w:rFonts w:ascii="Arial" w:cs="Arial" w:eastAsia="Arial" w:hAnsi="Arial"/>
                <w:i w:val="1"/>
                <w:sz w:val="18"/>
                <w:szCs w:val="18"/>
                <w:rtl w:val="0"/>
              </w:rPr>
              <w:t xml:space="preserve">E-book.</w:t>
            </w:r>
            <w:r w:rsidDel="00000000" w:rsidR="00000000" w:rsidRPr="00000000">
              <w:rPr>
                <w:rFonts w:ascii="Arial" w:cs="Arial" w:eastAsia="Arial" w:hAnsi="Arial"/>
                <w:sz w:val="18"/>
                <w:szCs w:val="18"/>
                <w:rtl w:val="0"/>
              </w:rPr>
              <w:t xml:space="preserve"> (116 p.). (Série Aprendizagem Industrial). ISBN 978-65-860-7601-1. 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r w:rsidDel="00000000" w:rsidR="00000000" w:rsidRPr="00000000">
              <w:rPr>
                <w:rtl w:val="0"/>
              </w:rPr>
            </w:r>
          </w:p>
        </w:tc>
        <w:tc>
          <w:tcPr>
            <w:vAlign w:val="center"/>
          </w:tcPr>
          <w:p w:rsidR="00000000" w:rsidDel="00000000" w:rsidP="00000000" w:rsidRDefault="00000000" w:rsidRPr="00000000" w14:paraId="00000608">
            <w:pPr>
              <w:rPr>
                <w:sz w:val="20"/>
                <w:szCs w:val="20"/>
              </w:rPr>
            </w:pPr>
            <w:r w:rsidDel="00000000" w:rsidR="00000000" w:rsidRPr="00000000">
              <w:rPr>
                <w:rtl w:val="0"/>
              </w:rPr>
            </w:r>
          </w:p>
        </w:tc>
      </w:tr>
    </w:tbl>
    <w:p w:rsidR="00000000" w:rsidDel="00000000" w:rsidP="00000000" w:rsidRDefault="00000000" w:rsidRPr="00000000" w14:paraId="0000060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0C">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tbl>
      <w:tblPr>
        <w:tblStyle w:val="Table22"/>
        <w:tblW w:w="9912.0" w:type="dxa"/>
        <w:jc w:val="center"/>
        <w:tblLayout w:type="fixed"/>
        <w:tblLook w:val="0400"/>
      </w:tblPr>
      <w:tblGrid>
        <w:gridCol w:w="4508"/>
        <w:gridCol w:w="5354"/>
        <w:gridCol w:w="50"/>
        <w:tblGridChange w:id="0">
          <w:tblGrid>
            <w:gridCol w:w="4508"/>
            <w:gridCol w:w="5354"/>
            <w:gridCol w:w="50"/>
          </w:tblGrid>
        </w:tblGridChange>
      </w:tblGrid>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60E">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color w:val="000000"/>
                <w:sz w:val="18"/>
                <w:szCs w:val="18"/>
                <w:rtl w:val="0"/>
              </w:rPr>
              <w:t xml:space="preserve">Introdução à Gestão Organizacional</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11">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b w:val="1"/>
                <w:color w:val="000000"/>
                <w:sz w:val="18"/>
                <w:szCs w:val="18"/>
                <w:rtl w:val="0"/>
              </w:rPr>
              <w:t xml:space="preserve">Carga Horária:</w:t>
            </w:r>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b w:val="1"/>
                <w:sz w:val="18"/>
                <w:szCs w:val="18"/>
                <w:rtl w:val="0"/>
              </w:rPr>
              <w:t xml:space="preserve">60</w:t>
            </w:r>
            <w:r w:rsidDel="00000000" w:rsidR="00000000" w:rsidRPr="00000000">
              <w:rPr>
                <w:rFonts w:ascii="Arial" w:cs="Arial" w:eastAsia="Arial" w:hAnsi="Arial"/>
                <w:b w:val="1"/>
                <w:color w:val="000000"/>
                <w:sz w:val="18"/>
                <w:szCs w:val="18"/>
                <w:rtl w:val="0"/>
              </w:rPr>
              <w:t xml:space="preserve">h</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40" w:before="96" w:lineRule="auto"/>
              <w:rPr>
                <w:color w:val="000000"/>
              </w:rPr>
            </w:pPr>
            <w:r w:rsidDel="00000000" w:rsidR="00000000" w:rsidRPr="00000000">
              <w:rPr>
                <w:rFonts w:ascii="Arial" w:cs="Arial" w:eastAsia="Arial" w:hAnsi="Arial"/>
                <w:b w:val="1"/>
                <w:color w:val="000000"/>
                <w:sz w:val="18"/>
                <w:szCs w:val="18"/>
                <w:rtl w:val="0"/>
              </w:rPr>
              <w:t xml:space="preserve">Função: </w:t>
            </w:r>
            <w:r w:rsidDel="00000000" w:rsidR="00000000" w:rsidRPr="00000000">
              <w:rPr>
                <w:rFonts w:ascii="Arial" w:cs="Arial" w:eastAsia="Arial" w:hAnsi="Arial"/>
                <w:color w:val="000000"/>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742" w:hRule="atLeast"/>
          <w:tblHeader w:val="0"/>
        </w:trPr>
        <w:tc>
          <w:tcPr>
            <w:gridSpan w:val="3"/>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17">
            <w:pPr>
              <w:pBdr>
                <w:top w:space="0" w:sz="0" w:val="nil"/>
                <w:left w:space="0" w:sz="0" w:val="nil"/>
                <w:bottom w:space="0" w:sz="0" w:val="nil"/>
                <w:right w:space="0" w:sz="0" w:val="nil"/>
                <w:between w:space="0" w:sz="0" w:val="nil"/>
              </w:pBdr>
              <w:jc w:val="both"/>
              <w:rPr>
                <w:color w:val="000000"/>
              </w:rPr>
            </w:pPr>
            <w:r w:rsidDel="00000000" w:rsidR="00000000" w:rsidRPr="00000000">
              <w:rPr>
                <w:rFonts w:ascii="Arial" w:cs="Arial" w:eastAsia="Arial" w:hAnsi="Arial"/>
                <w:b w:val="1"/>
                <w:color w:val="000000"/>
                <w:sz w:val="18"/>
                <w:szCs w:val="18"/>
                <w:rtl w:val="0"/>
              </w:rPr>
              <w:t xml:space="preserve">Objetivo Geral:</w:t>
            </w:r>
            <w:r w:rsidDel="00000000" w:rsidR="00000000" w:rsidRPr="00000000">
              <w:rPr>
                <w:rFonts w:ascii="Arial" w:cs="Arial" w:eastAsia="Arial" w:hAnsi="Arial"/>
                <w:color w:val="000000"/>
                <w:sz w:val="18"/>
                <w:szCs w:val="18"/>
                <w:rtl w:val="0"/>
              </w:rPr>
              <w:t xml:space="preserve"> Desenvolver capacidades básicas e socioemocionais necessárias à execução de processos relacionados à gestão organizacional no que diz respeito à Macroprocessos, Liderança, Ferramentas da Qualidade e uso de recursos tecnológicos.</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61A">
            <w:pPr>
              <w:pBdr>
                <w:top w:space="0" w:sz="0" w:val="nil"/>
                <w:left w:space="0" w:sz="0" w:val="nil"/>
                <w:bottom w:space="0" w:sz="0" w:val="nil"/>
                <w:right w:space="0" w:sz="0" w:val="nil"/>
                <w:between w:space="0" w:sz="0" w:val="nil"/>
              </w:pBdr>
              <w:jc w:val="center"/>
              <w:rPr>
                <w:color w:val="000000"/>
              </w:rPr>
            </w:pPr>
            <w:r w:rsidDel="00000000" w:rsidR="00000000" w:rsidRPr="00000000">
              <w:rPr>
                <w:rFonts w:ascii="Arial" w:cs="Arial" w:eastAsia="Arial" w:hAnsi="Arial"/>
                <w:b w:val="1"/>
                <w:color w:val="0070c0"/>
                <w:sz w:val="18"/>
                <w:szCs w:val="18"/>
                <w:rtl w:val="0"/>
              </w:rPr>
              <w:t xml:space="preserve">CONTEÚDOS FORMATIVOS</w:t>
            </w:r>
            <w:r w:rsidDel="00000000" w:rsidR="00000000" w:rsidRPr="00000000">
              <w:rPr>
                <w:rtl w:val="0"/>
              </w:rPr>
            </w:r>
          </w:p>
        </w:tc>
        <w:tc>
          <w:tcPr>
            <w:vAlign w:val="center"/>
          </w:tcPr>
          <w:p w:rsidR="00000000" w:rsidDel="00000000" w:rsidP="00000000" w:rsidRDefault="00000000" w:rsidRPr="00000000" w14:paraId="0000061C">
            <w:pPr>
              <w:rPr>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61D">
            <w:pPr>
              <w:pBdr>
                <w:top w:space="0" w:sz="0" w:val="nil"/>
                <w:left w:space="0" w:sz="0" w:val="nil"/>
                <w:bottom w:space="0" w:sz="0" w:val="nil"/>
                <w:right w:space="0" w:sz="0" w:val="nil"/>
                <w:between w:space="0" w:sz="0" w:val="nil"/>
              </w:pBdr>
              <w:jc w:val="center"/>
              <w:rPr>
                <w:color w:val="000000"/>
              </w:rPr>
            </w:pPr>
            <w:r w:rsidDel="00000000" w:rsidR="00000000" w:rsidRPr="00000000">
              <w:rPr>
                <w:rFonts w:ascii="Arial" w:cs="Arial" w:eastAsia="Arial" w:hAnsi="Arial"/>
                <w:b w:val="1"/>
                <w:color w:val="0070c0"/>
                <w:sz w:val="18"/>
                <w:szCs w:val="18"/>
                <w:rtl w:val="0"/>
              </w:rPr>
              <w:t xml:space="preserve">Capacidades Básicas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61E">
            <w:pPr>
              <w:pBdr>
                <w:top w:space="0" w:sz="0" w:val="nil"/>
                <w:left w:space="0" w:sz="0" w:val="nil"/>
                <w:bottom w:space="0" w:sz="0" w:val="nil"/>
                <w:right w:space="0" w:sz="0" w:val="nil"/>
                <w:between w:space="0" w:sz="0" w:val="nil"/>
              </w:pBdr>
              <w:jc w:val="center"/>
              <w:rPr>
                <w:color w:val="000000"/>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c>
          <w:tcPr>
            <w:vAlign w:val="center"/>
          </w:tcPr>
          <w:p w:rsidR="00000000" w:rsidDel="00000000" w:rsidP="00000000" w:rsidRDefault="00000000" w:rsidRPr="00000000" w14:paraId="0000061F">
            <w:pPr>
              <w:rPr>
                <w:sz w:val="20"/>
                <w:szCs w:val="20"/>
              </w:rPr>
            </w:pPr>
            <w:r w:rsidDel="00000000" w:rsidR="00000000" w:rsidRPr="00000000">
              <w:rPr>
                <w:rtl w:val="0"/>
              </w:rPr>
            </w:r>
          </w:p>
        </w:tc>
      </w:tr>
      <w:tr>
        <w:trPr>
          <w:cantSplit w:val="0"/>
          <w:trHeight w:val="3450" w:hRule="atLeast"/>
          <w:tblHeader w:val="0"/>
        </w:trPr>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20">
            <w:pPr>
              <w:numPr>
                <w:ilvl w:val="0"/>
                <w:numId w:val="54"/>
              </w:numPr>
              <w:pBdr>
                <w:top w:space="0" w:sz="0" w:val="nil"/>
                <w:left w:space="0" w:sz="0" w:val="nil"/>
                <w:bottom w:space="0" w:sz="0" w:val="nil"/>
                <w:right w:space="0" w:sz="0" w:val="nil"/>
                <w:between w:space="0" w:sz="0" w:val="nil"/>
              </w:pBdr>
              <w:spacing w:after="200" w:lineRule="auto"/>
              <w:ind w:left="354.3307086614175" w:hanging="283.4645669291341"/>
              <w:rPr>
                <w:rFonts w:ascii="Arial" w:cs="Arial" w:eastAsia="Arial" w:hAnsi="Arial"/>
                <w:color w:val="000000"/>
                <w:sz w:val="18"/>
                <w:szCs w:val="18"/>
              </w:rPr>
            </w:pPr>
            <w:r w:rsidDel="00000000" w:rsidR="00000000" w:rsidRPr="00000000">
              <w:rPr>
                <w:rFonts w:ascii="Arial" w:cs="Arial" w:eastAsia="Arial" w:hAnsi="Arial"/>
                <w:color w:val="000000"/>
                <w:sz w:val="18"/>
                <w:szCs w:val="18"/>
                <w:highlight w:val="white"/>
                <w:rtl w:val="0"/>
              </w:rPr>
              <w:t xml:space="preserve">Identificar os macroprocessos das empresas para compreender suas inter-relações e implicações nos processos da empresa;</w:t>
            </w:r>
            <w:r w:rsidDel="00000000" w:rsidR="00000000" w:rsidRPr="00000000">
              <w:rPr>
                <w:rtl w:val="0"/>
              </w:rPr>
            </w:r>
          </w:p>
          <w:p w:rsidR="00000000" w:rsidDel="00000000" w:rsidP="00000000" w:rsidRDefault="00000000" w:rsidRPr="00000000" w14:paraId="00000621">
            <w:pPr>
              <w:numPr>
                <w:ilvl w:val="0"/>
                <w:numId w:val="54"/>
              </w:numPr>
              <w:pBdr>
                <w:top w:space="0" w:sz="0" w:val="nil"/>
                <w:left w:space="0" w:sz="0" w:val="nil"/>
                <w:bottom w:space="0" w:sz="0" w:val="nil"/>
                <w:right w:space="0" w:sz="0" w:val="nil"/>
                <w:between w:space="0" w:sz="0" w:val="nil"/>
              </w:pBdr>
              <w:spacing w:after="200" w:lineRule="auto"/>
              <w:ind w:left="354.3307086614175" w:hanging="283.4645669291341"/>
              <w:rPr>
                <w:rFonts w:ascii="Arial" w:cs="Arial" w:eastAsia="Arial" w:hAnsi="Arial"/>
                <w:color w:val="000000"/>
                <w:sz w:val="18"/>
                <w:szCs w:val="18"/>
              </w:rPr>
            </w:pPr>
            <w:r w:rsidDel="00000000" w:rsidR="00000000" w:rsidRPr="00000000">
              <w:rPr>
                <w:rFonts w:ascii="Arial" w:cs="Arial" w:eastAsia="Arial" w:hAnsi="Arial"/>
                <w:color w:val="000000"/>
                <w:sz w:val="18"/>
                <w:szCs w:val="18"/>
                <w:highlight w:val="white"/>
                <w:rtl w:val="0"/>
              </w:rPr>
              <w:t xml:space="preserve">Identificar os elementos básicos de representação gráfica de cargos, processos e arranjos físicos;</w:t>
            </w:r>
            <w:r w:rsidDel="00000000" w:rsidR="00000000" w:rsidRPr="00000000">
              <w:rPr>
                <w:rtl w:val="0"/>
              </w:rPr>
            </w:r>
          </w:p>
          <w:p w:rsidR="00000000" w:rsidDel="00000000" w:rsidP="00000000" w:rsidRDefault="00000000" w:rsidRPr="00000000" w14:paraId="00000622">
            <w:pPr>
              <w:numPr>
                <w:ilvl w:val="0"/>
                <w:numId w:val="54"/>
              </w:numPr>
              <w:pBdr>
                <w:top w:space="0" w:sz="0" w:val="nil"/>
                <w:left w:space="0" w:sz="0" w:val="nil"/>
                <w:bottom w:space="0" w:sz="0" w:val="nil"/>
                <w:right w:space="0" w:sz="0" w:val="nil"/>
                <w:between w:space="0" w:sz="0" w:val="nil"/>
              </w:pBdr>
              <w:spacing w:after="200" w:lineRule="auto"/>
              <w:ind w:left="354.3307086614175" w:hanging="283.4645669291341"/>
              <w:rPr>
                <w:rFonts w:ascii="Arial" w:cs="Arial" w:eastAsia="Arial" w:hAnsi="Arial"/>
                <w:color w:val="000000"/>
                <w:sz w:val="18"/>
                <w:szCs w:val="18"/>
              </w:rPr>
            </w:pPr>
            <w:r w:rsidDel="00000000" w:rsidR="00000000" w:rsidRPr="00000000">
              <w:rPr>
                <w:rFonts w:ascii="Arial" w:cs="Arial" w:eastAsia="Arial" w:hAnsi="Arial"/>
                <w:sz w:val="18"/>
                <w:szCs w:val="18"/>
                <w:highlight w:val="white"/>
                <w:rtl w:val="0"/>
              </w:rPr>
              <w:t xml:space="preserve">Identificar os tipos de lideranças e suas características que podem ser aplicadas a coordenação de equipes de trabalho;</w:t>
            </w:r>
            <w:r w:rsidDel="00000000" w:rsidR="00000000" w:rsidRPr="00000000">
              <w:rPr>
                <w:rtl w:val="0"/>
              </w:rPr>
            </w:r>
          </w:p>
          <w:p w:rsidR="00000000" w:rsidDel="00000000" w:rsidP="00000000" w:rsidRDefault="00000000" w:rsidRPr="00000000" w14:paraId="00000623">
            <w:pPr>
              <w:numPr>
                <w:ilvl w:val="0"/>
                <w:numId w:val="12"/>
              </w:numPr>
              <w:spacing w:after="200" w:lineRule="auto"/>
              <w:ind w:left="354.3307086614175" w:hanging="283.4645669291341"/>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Reconhecer conceitos e ferramentas da qualidade, suas características, finalidades e aplicações nos processos administrativos;</w:t>
            </w:r>
            <w:r w:rsidDel="00000000" w:rsidR="00000000" w:rsidRPr="00000000">
              <w:rPr>
                <w:rtl w:val="0"/>
              </w:rPr>
            </w:r>
          </w:p>
          <w:p w:rsidR="00000000" w:rsidDel="00000000" w:rsidP="00000000" w:rsidRDefault="00000000" w:rsidRPr="00000000" w14:paraId="00000624">
            <w:pPr>
              <w:numPr>
                <w:ilvl w:val="0"/>
                <w:numId w:val="24"/>
              </w:numPr>
              <w:spacing w:after="200" w:lineRule="auto"/>
              <w:ind w:left="354.3307086614175" w:hanging="283.4645669291341"/>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Reconhecer princípios da inovação tecnológica para implementação nos processos da empresa;</w:t>
            </w:r>
            <w:r w:rsidDel="00000000" w:rsidR="00000000" w:rsidRPr="00000000">
              <w:rPr>
                <w:rtl w:val="0"/>
              </w:rPr>
            </w:r>
          </w:p>
          <w:p w:rsidR="00000000" w:rsidDel="00000000" w:rsidP="00000000" w:rsidRDefault="00000000" w:rsidRPr="00000000" w14:paraId="00000625">
            <w:pPr>
              <w:numPr>
                <w:ilvl w:val="0"/>
                <w:numId w:val="24"/>
              </w:numPr>
              <w:spacing w:after="200" w:lineRule="auto"/>
              <w:ind w:left="354.3307086614175" w:hanging="283.4645669291341"/>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Reconhecer os princípios e boas práticas de redução de desperdícios nas operações administrativas;</w:t>
            </w:r>
            <w:r w:rsidDel="00000000" w:rsidR="00000000" w:rsidRPr="00000000">
              <w:rPr>
                <w:rtl w:val="0"/>
              </w:rPr>
            </w:r>
          </w:p>
          <w:p w:rsidR="00000000" w:rsidDel="00000000" w:rsidP="00000000" w:rsidRDefault="00000000" w:rsidRPr="00000000" w14:paraId="00000626">
            <w:pPr>
              <w:numPr>
                <w:ilvl w:val="0"/>
                <w:numId w:val="24"/>
              </w:numPr>
              <w:spacing w:after="200" w:lineRule="auto"/>
              <w:ind w:left="354.3307086614175" w:hanging="283.4645669291341"/>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Reconhecer os princípios de preservação ambiental que se aplicam a processos administrativos;</w:t>
            </w:r>
            <w:r w:rsidDel="00000000" w:rsidR="00000000" w:rsidRPr="00000000">
              <w:rPr>
                <w:rtl w:val="0"/>
              </w:rPr>
            </w:r>
          </w:p>
          <w:p w:rsidR="00000000" w:rsidDel="00000000" w:rsidP="00000000" w:rsidRDefault="00000000" w:rsidRPr="00000000" w14:paraId="00000627">
            <w:pPr>
              <w:numPr>
                <w:ilvl w:val="0"/>
                <w:numId w:val="24"/>
              </w:numPr>
              <w:spacing w:after="200" w:lineRule="auto"/>
              <w:ind w:left="354.3307086614175" w:hanging="283.4645669291341"/>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Reconhecer a classificação dos resíduos, relacionados aos processos administrativos para realizar sua destinação;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28">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b w:val="1"/>
                <w:color w:val="000000"/>
                <w:sz w:val="18"/>
                <w:szCs w:val="18"/>
                <w:highlight w:val="white"/>
                <w:rtl w:val="0"/>
              </w:rPr>
              <w:t xml:space="preserve">1 MACROPROCESSOS</w:t>
            </w: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color w:val="000000"/>
                <w:sz w:val="18"/>
                <w:szCs w:val="18"/>
                <w:highlight w:val="white"/>
                <w:rtl w:val="0"/>
              </w:rPr>
              <w:t xml:space="preserve">1.1 Definição</w:t>
            </w:r>
            <w:r w:rsidDel="00000000" w:rsidR="00000000" w:rsidRPr="00000000">
              <w:rPr>
                <w:rtl w:val="0"/>
              </w:rPr>
            </w:r>
          </w:p>
          <w:p w:rsidR="00000000" w:rsidDel="00000000" w:rsidP="00000000" w:rsidRDefault="00000000" w:rsidRPr="00000000" w14:paraId="0000062A">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color w:val="000000"/>
                <w:sz w:val="18"/>
                <w:szCs w:val="18"/>
                <w:highlight w:val="white"/>
                <w:rtl w:val="0"/>
              </w:rPr>
              <w:t xml:space="preserve">1.2 Objetivo</w:t>
            </w: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color w:val="000000"/>
                <w:sz w:val="18"/>
                <w:szCs w:val="18"/>
                <w:highlight w:val="white"/>
                <w:rtl w:val="0"/>
              </w:rPr>
              <w:t xml:space="preserve">1.3 Principais processos da Organização</w:t>
            </w:r>
            <w:r w:rsidDel="00000000" w:rsidR="00000000" w:rsidRPr="00000000">
              <w:rPr>
                <w:rtl w:val="0"/>
              </w:rPr>
            </w:r>
          </w:p>
          <w:p w:rsidR="00000000" w:rsidDel="00000000" w:rsidP="00000000" w:rsidRDefault="00000000" w:rsidRPr="00000000" w14:paraId="000006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color w:val="000000"/>
                <w:sz w:val="18"/>
                <w:szCs w:val="18"/>
                <w:highlight w:val="white"/>
                <w:rtl w:val="0"/>
              </w:rPr>
              <w:t xml:space="preserve">1</w:t>
            </w:r>
            <w:r w:rsidDel="00000000" w:rsidR="00000000" w:rsidRPr="00000000">
              <w:rPr>
                <w:rFonts w:ascii="Arial" w:cs="Arial" w:eastAsia="Arial" w:hAnsi="Arial"/>
                <w:sz w:val="18"/>
                <w:szCs w:val="18"/>
                <w:rtl w:val="0"/>
              </w:rPr>
              <w:t xml:space="preserve">.3.1 Administração</w:t>
            </w:r>
          </w:p>
          <w:p w:rsidR="00000000" w:rsidDel="00000000" w:rsidP="00000000" w:rsidRDefault="00000000" w:rsidRPr="00000000" w14:paraId="000006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1.3.2 Recursos Humanos</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1.3.3 Marketing e Vendas</w:t>
            </w:r>
          </w:p>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1.3.4 Contabilidade</w:t>
            </w:r>
          </w:p>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1.3.5 Financeiro</w:t>
            </w:r>
          </w:p>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1.3.6 Logística</w:t>
            </w:r>
          </w:p>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1.3.7 PCP - Planejamento e Controle da Produção</w:t>
            </w:r>
          </w:p>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1.3.8 Qualidade</w:t>
            </w:r>
          </w:p>
          <w:p w:rsidR="00000000" w:rsidDel="00000000" w:rsidP="00000000" w:rsidRDefault="00000000" w:rsidRPr="00000000" w14:paraId="00000634">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color w:val="000000"/>
                <w:sz w:val="18"/>
                <w:szCs w:val="18"/>
                <w:highlight w:val="white"/>
                <w:rtl w:val="0"/>
              </w:rPr>
              <w:t xml:space="preserve">1.4 Fluxograma</w:t>
            </w: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color w:val="000000"/>
                <w:sz w:val="18"/>
                <w:szCs w:val="18"/>
                <w:highlight w:val="white"/>
                <w:rtl w:val="0"/>
              </w:rPr>
              <w:t xml:space="preserve">1.5 Organograma</w:t>
            </w: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color w:val="000000"/>
                <w:sz w:val="18"/>
                <w:szCs w:val="18"/>
                <w:highlight w:val="white"/>
                <w:rtl w:val="0"/>
              </w:rPr>
              <w:t xml:space="preserve">1.6 Arranjo Físico</w:t>
            </w: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638">
            <w:pPr>
              <w:rPr/>
            </w:pPr>
            <w:r w:rsidDel="00000000" w:rsidR="00000000" w:rsidRPr="00000000">
              <w:rPr>
                <w:rFonts w:ascii="Arial" w:cs="Arial" w:eastAsia="Arial" w:hAnsi="Arial"/>
                <w:b w:val="1"/>
                <w:sz w:val="18"/>
                <w:szCs w:val="18"/>
                <w:highlight w:val="white"/>
                <w:rtl w:val="0"/>
              </w:rPr>
              <w:t xml:space="preserve">2 LIDERANÇA</w:t>
            </w:r>
            <w:r w:rsidDel="00000000" w:rsidR="00000000" w:rsidRPr="00000000">
              <w:rPr>
                <w:rtl w:val="0"/>
              </w:rPr>
            </w:r>
          </w:p>
          <w:p w:rsidR="00000000" w:rsidDel="00000000" w:rsidP="00000000" w:rsidRDefault="00000000" w:rsidRPr="00000000" w14:paraId="00000639">
            <w:pPr>
              <w:rPr/>
            </w:pPr>
            <w:r w:rsidDel="00000000" w:rsidR="00000000" w:rsidRPr="00000000">
              <w:rPr>
                <w:rFonts w:ascii="Arial" w:cs="Arial" w:eastAsia="Arial" w:hAnsi="Arial"/>
                <w:sz w:val="18"/>
                <w:szCs w:val="18"/>
                <w:highlight w:val="white"/>
                <w:rtl w:val="0"/>
              </w:rPr>
              <w:t xml:space="preserve">2.1 Definição</w:t>
            </w:r>
            <w:r w:rsidDel="00000000" w:rsidR="00000000" w:rsidRPr="00000000">
              <w:rPr>
                <w:rtl w:val="0"/>
              </w:rPr>
            </w:r>
          </w:p>
          <w:p w:rsidR="00000000" w:rsidDel="00000000" w:rsidP="00000000" w:rsidRDefault="00000000" w:rsidRPr="00000000" w14:paraId="0000063A">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2.2 Tipos</w:t>
            </w:r>
          </w:p>
          <w:p w:rsidR="00000000" w:rsidDel="00000000" w:rsidP="00000000" w:rsidRDefault="00000000" w:rsidRPr="00000000" w14:paraId="0000063B">
            <w:pPr>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63C">
            <w:pPr>
              <w:rPr/>
            </w:pPr>
            <w:r w:rsidDel="00000000" w:rsidR="00000000" w:rsidRPr="00000000">
              <w:rPr>
                <w:rFonts w:ascii="Arial" w:cs="Arial" w:eastAsia="Arial" w:hAnsi="Arial"/>
                <w:b w:val="1"/>
                <w:sz w:val="18"/>
                <w:szCs w:val="18"/>
                <w:highlight w:val="white"/>
                <w:rtl w:val="0"/>
              </w:rPr>
              <w:t xml:space="preserve">3 APLICAÇÃO DE FERRAMENTAS DA QUALIDADE EM PROCESSOS ADMINISTRATIVOS</w:t>
            </w:r>
            <w:r w:rsidDel="00000000" w:rsidR="00000000" w:rsidRPr="00000000">
              <w:rPr>
                <w:rtl w:val="0"/>
              </w:rPr>
            </w:r>
          </w:p>
          <w:p w:rsidR="00000000" w:rsidDel="00000000" w:rsidP="00000000" w:rsidRDefault="00000000" w:rsidRPr="00000000" w14:paraId="0000063D">
            <w:pPr>
              <w:rPr/>
            </w:pPr>
            <w:r w:rsidDel="00000000" w:rsidR="00000000" w:rsidRPr="00000000">
              <w:rPr>
                <w:rFonts w:ascii="Arial" w:cs="Arial" w:eastAsia="Arial" w:hAnsi="Arial"/>
                <w:sz w:val="18"/>
                <w:szCs w:val="18"/>
                <w:highlight w:val="white"/>
                <w:rtl w:val="0"/>
              </w:rPr>
              <w:t xml:space="preserve">3.1 PDCA</w:t>
            </w:r>
            <w:r w:rsidDel="00000000" w:rsidR="00000000" w:rsidRPr="00000000">
              <w:rPr>
                <w:rtl w:val="0"/>
              </w:rPr>
            </w:r>
          </w:p>
          <w:p w:rsidR="00000000" w:rsidDel="00000000" w:rsidP="00000000" w:rsidRDefault="00000000" w:rsidRPr="00000000" w14:paraId="0000063E">
            <w:pPr>
              <w:rPr/>
            </w:pPr>
            <w:r w:rsidDel="00000000" w:rsidR="00000000" w:rsidRPr="00000000">
              <w:rPr>
                <w:rFonts w:ascii="Arial" w:cs="Arial" w:eastAsia="Arial" w:hAnsi="Arial"/>
                <w:sz w:val="18"/>
                <w:szCs w:val="18"/>
                <w:highlight w:val="white"/>
                <w:rtl w:val="0"/>
              </w:rPr>
              <w:t xml:space="preserve">3.2 Histograma</w:t>
            </w:r>
            <w:r w:rsidDel="00000000" w:rsidR="00000000" w:rsidRPr="00000000">
              <w:rPr>
                <w:rtl w:val="0"/>
              </w:rPr>
            </w:r>
          </w:p>
          <w:p w:rsidR="00000000" w:rsidDel="00000000" w:rsidP="00000000" w:rsidRDefault="00000000" w:rsidRPr="00000000" w14:paraId="0000063F">
            <w:pPr>
              <w:rPr/>
            </w:pPr>
            <w:r w:rsidDel="00000000" w:rsidR="00000000" w:rsidRPr="00000000">
              <w:rPr>
                <w:rFonts w:ascii="Arial" w:cs="Arial" w:eastAsia="Arial" w:hAnsi="Arial"/>
                <w:sz w:val="18"/>
                <w:szCs w:val="18"/>
                <w:highlight w:val="white"/>
                <w:rtl w:val="0"/>
              </w:rPr>
              <w:t xml:space="preserve">3.3 Brainstorming</w:t>
            </w:r>
            <w:r w:rsidDel="00000000" w:rsidR="00000000" w:rsidRPr="00000000">
              <w:rPr>
                <w:rtl w:val="0"/>
              </w:rPr>
            </w:r>
          </w:p>
          <w:p w:rsidR="00000000" w:rsidDel="00000000" w:rsidP="00000000" w:rsidRDefault="00000000" w:rsidRPr="00000000" w14:paraId="00000640">
            <w:pPr>
              <w:rPr/>
            </w:pPr>
            <w:r w:rsidDel="00000000" w:rsidR="00000000" w:rsidRPr="00000000">
              <w:rPr>
                <w:rFonts w:ascii="Arial" w:cs="Arial" w:eastAsia="Arial" w:hAnsi="Arial"/>
                <w:sz w:val="18"/>
                <w:szCs w:val="18"/>
                <w:highlight w:val="white"/>
                <w:rtl w:val="0"/>
              </w:rPr>
              <w:t xml:space="preserve">3.4 Fluxograma de processos</w:t>
            </w: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w:cs="Arial" w:eastAsia="Arial" w:hAnsi="Arial"/>
                <w:sz w:val="18"/>
                <w:szCs w:val="18"/>
                <w:highlight w:val="white"/>
                <w:rtl w:val="0"/>
              </w:rPr>
              <w:t xml:space="preserve">3.5 Diagrama de Pareto</w:t>
            </w:r>
            <w:r w:rsidDel="00000000" w:rsidR="00000000" w:rsidRPr="00000000">
              <w:rPr>
                <w:rtl w:val="0"/>
              </w:rPr>
            </w:r>
          </w:p>
          <w:p w:rsidR="00000000" w:rsidDel="00000000" w:rsidP="00000000" w:rsidRDefault="00000000" w:rsidRPr="00000000" w14:paraId="00000642">
            <w:pPr>
              <w:rPr/>
            </w:pPr>
            <w:r w:rsidDel="00000000" w:rsidR="00000000" w:rsidRPr="00000000">
              <w:rPr>
                <w:rFonts w:ascii="Arial" w:cs="Arial" w:eastAsia="Arial" w:hAnsi="Arial"/>
                <w:sz w:val="18"/>
                <w:szCs w:val="18"/>
                <w:highlight w:val="white"/>
                <w:rtl w:val="0"/>
              </w:rPr>
              <w:t xml:space="preserve">3.6 Diagrama de Ishikawa</w:t>
            </w:r>
            <w:r w:rsidDel="00000000" w:rsidR="00000000" w:rsidRPr="00000000">
              <w:rPr>
                <w:rtl w:val="0"/>
              </w:rPr>
            </w:r>
          </w:p>
          <w:p w:rsidR="00000000" w:rsidDel="00000000" w:rsidP="00000000" w:rsidRDefault="00000000" w:rsidRPr="00000000" w14:paraId="00000643">
            <w:pPr>
              <w:rPr/>
            </w:pPr>
            <w:r w:rsidDel="00000000" w:rsidR="00000000" w:rsidRPr="00000000">
              <w:rPr>
                <w:rFonts w:ascii="Arial" w:cs="Arial" w:eastAsia="Arial" w:hAnsi="Arial"/>
                <w:sz w:val="18"/>
                <w:szCs w:val="18"/>
                <w:highlight w:val="white"/>
                <w:rtl w:val="0"/>
              </w:rPr>
              <w:t xml:space="preserve">3.7 Plano de Ação</w:t>
            </w:r>
            <w:r w:rsidDel="00000000" w:rsidR="00000000" w:rsidRPr="00000000">
              <w:rPr>
                <w:rtl w:val="0"/>
              </w:rPr>
            </w:r>
          </w:p>
          <w:p w:rsidR="00000000" w:rsidDel="00000000" w:rsidP="00000000" w:rsidRDefault="00000000" w:rsidRPr="00000000" w14:paraId="00000644">
            <w:pPr>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3.8 Folha de verificação</w:t>
            </w:r>
          </w:p>
          <w:p w:rsidR="00000000" w:rsidDel="00000000" w:rsidP="00000000" w:rsidRDefault="00000000" w:rsidRPr="00000000" w14:paraId="00000645">
            <w:pPr>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646">
            <w:pPr>
              <w:rPr/>
            </w:pPr>
            <w:r w:rsidDel="00000000" w:rsidR="00000000" w:rsidRPr="00000000">
              <w:rPr>
                <w:rFonts w:ascii="Arial" w:cs="Arial" w:eastAsia="Arial" w:hAnsi="Arial"/>
                <w:b w:val="1"/>
                <w:sz w:val="18"/>
                <w:szCs w:val="18"/>
                <w:highlight w:val="white"/>
                <w:rtl w:val="0"/>
              </w:rPr>
              <w:t xml:space="preserve">4 CONSTRUÇÃO DE MUDANÇAS POSITIVAS E INOVADORAS NO CONTEXTO DE TRABALHO</w:t>
            </w:r>
            <w:r w:rsidDel="00000000" w:rsidR="00000000" w:rsidRPr="00000000">
              <w:rPr>
                <w:rtl w:val="0"/>
              </w:rPr>
            </w:r>
          </w:p>
          <w:p w:rsidR="00000000" w:rsidDel="00000000" w:rsidP="00000000" w:rsidRDefault="00000000" w:rsidRPr="00000000" w14:paraId="00000647">
            <w:pPr>
              <w:rPr/>
            </w:pPr>
            <w:r w:rsidDel="00000000" w:rsidR="00000000" w:rsidRPr="00000000">
              <w:rPr>
                <w:rFonts w:ascii="Arial" w:cs="Arial" w:eastAsia="Arial" w:hAnsi="Arial"/>
                <w:sz w:val="18"/>
                <w:szCs w:val="18"/>
                <w:highlight w:val="white"/>
                <w:rtl w:val="0"/>
              </w:rPr>
              <w:t xml:space="preserve">4.1 Identificação de oportunidades de melhoria</w:t>
            </w:r>
            <w:r w:rsidDel="00000000" w:rsidR="00000000" w:rsidRPr="00000000">
              <w:rPr>
                <w:rtl w:val="0"/>
              </w:rPr>
            </w:r>
          </w:p>
          <w:p w:rsidR="00000000" w:rsidDel="00000000" w:rsidP="00000000" w:rsidRDefault="00000000" w:rsidRPr="00000000" w14:paraId="00000648">
            <w:pPr>
              <w:rPr/>
            </w:pPr>
            <w:r w:rsidDel="00000000" w:rsidR="00000000" w:rsidRPr="00000000">
              <w:rPr>
                <w:rFonts w:ascii="Arial" w:cs="Arial" w:eastAsia="Arial" w:hAnsi="Arial"/>
                <w:sz w:val="18"/>
                <w:szCs w:val="18"/>
                <w:highlight w:val="white"/>
                <w:rtl w:val="0"/>
              </w:rPr>
              <w:t xml:space="preserve">4.2 Análise de compatibilidade de oportunidades de melhorias com normas, procedimentos e diretrizes organizacionais.</w:t>
            </w:r>
            <w:r w:rsidDel="00000000" w:rsidR="00000000" w:rsidRPr="00000000">
              <w:rPr>
                <w:rtl w:val="0"/>
              </w:rPr>
            </w:r>
          </w:p>
        </w:tc>
        <w:tc>
          <w:tcPr>
            <w:vAlign w:val="center"/>
          </w:tcPr>
          <w:p w:rsidR="00000000" w:rsidDel="00000000" w:rsidP="00000000" w:rsidRDefault="00000000" w:rsidRPr="00000000" w14:paraId="00000649">
            <w:pPr>
              <w:rPr>
                <w:sz w:val="20"/>
                <w:szCs w:val="20"/>
              </w:rPr>
            </w:pPr>
            <w:r w:rsidDel="00000000" w:rsidR="00000000" w:rsidRPr="00000000">
              <w:rPr>
                <w:rtl w:val="0"/>
              </w:rPr>
            </w:r>
          </w:p>
        </w:tc>
      </w:tr>
      <w:tr>
        <w:trPr>
          <w:cantSplit w:val="0"/>
          <w:trHeight w:val="804"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center"/>
          </w:tcPr>
          <w:p w:rsidR="00000000" w:rsidDel="00000000" w:rsidP="00000000" w:rsidRDefault="00000000" w:rsidRPr="00000000" w14:paraId="0000064C">
            <w:pPr>
              <w:rPr>
                <w:sz w:val="20"/>
                <w:szCs w:val="20"/>
              </w:rPr>
            </w:pPr>
            <w:r w:rsidDel="00000000" w:rsidR="00000000" w:rsidRPr="00000000">
              <w:rPr>
                <w:rtl w:val="0"/>
              </w:rPr>
            </w:r>
          </w:p>
        </w:tc>
      </w:tr>
      <w:tr>
        <w:trPr>
          <w:cantSplit w:val="0"/>
          <w:trHeight w:val="1995"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center"/>
          </w:tcPr>
          <w:p w:rsidR="00000000" w:rsidDel="00000000" w:rsidP="00000000" w:rsidRDefault="00000000" w:rsidRPr="00000000" w14:paraId="0000064F">
            <w:pPr>
              <w:rPr>
                <w:sz w:val="20"/>
                <w:szCs w:val="20"/>
              </w:rPr>
            </w:pPr>
            <w:r w:rsidDel="00000000" w:rsidR="00000000" w:rsidRPr="00000000">
              <w:rPr>
                <w:rtl w:val="0"/>
              </w:rPr>
            </w:r>
          </w:p>
        </w:tc>
      </w:tr>
      <w:tr>
        <w:trPr>
          <w:cantSplit w:val="0"/>
          <w:trHeight w:val="25.00000000001819" w:hRule="atLeast"/>
          <w:tblHeader w:val="0"/>
        </w:trPr>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Align w:val="center"/>
          </w:tcPr>
          <w:p w:rsidR="00000000" w:rsidDel="00000000" w:rsidP="00000000" w:rsidRDefault="00000000" w:rsidRPr="00000000" w14:paraId="00000652">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653">
            <w:pPr>
              <w:pBdr>
                <w:top w:space="0" w:sz="0" w:val="nil"/>
                <w:left w:space="0" w:sz="0" w:val="nil"/>
                <w:bottom w:space="0" w:sz="0" w:val="nil"/>
                <w:right w:space="0" w:sz="0" w:val="nil"/>
                <w:between w:space="0" w:sz="0" w:val="nil"/>
              </w:pBdr>
              <w:jc w:val="center"/>
              <w:rPr>
                <w:color w:val="000000"/>
              </w:rPr>
            </w:pPr>
            <w:r w:rsidDel="00000000" w:rsidR="00000000" w:rsidRPr="00000000">
              <w:rPr>
                <w:rFonts w:ascii="Arial" w:cs="Arial" w:eastAsia="Arial" w:hAnsi="Arial"/>
                <w:b w:val="1"/>
                <w:color w:val="0070c0"/>
                <w:sz w:val="18"/>
                <w:szCs w:val="18"/>
                <w:rtl w:val="0"/>
              </w:rPr>
              <w:t xml:space="preserve">Eixo Estruturante BNCC  /   </w:t>
            </w: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jc w:val="center"/>
              <w:rPr>
                <w:color w:val="000000"/>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655">
            <w:pPr>
              <w:jc w:val="center"/>
              <w:rPr>
                <w:color w:val="000000"/>
              </w:rPr>
            </w:pPr>
            <w:r w:rsidDel="00000000" w:rsidR="00000000" w:rsidRPr="00000000">
              <w:rPr>
                <w:rFonts w:ascii="Arial" w:cs="Arial" w:eastAsia="Arial" w:hAnsi="Arial"/>
                <w:b w:val="1"/>
                <w:color w:val="0070c0"/>
                <w:sz w:val="18"/>
                <w:szCs w:val="18"/>
                <w:rtl w:val="0"/>
              </w:rPr>
              <w:t xml:space="preserve">Habilidades Integradoras</w:t>
            </w:r>
            <w:r w:rsidDel="00000000" w:rsidR="00000000" w:rsidRPr="00000000">
              <w:rPr>
                <w:rtl w:val="0"/>
              </w:rPr>
            </w:r>
          </w:p>
        </w:tc>
        <w:tc>
          <w:tcPr>
            <w:vAlign w:val="center"/>
          </w:tcPr>
          <w:p w:rsidR="00000000" w:rsidDel="00000000" w:rsidP="00000000" w:rsidRDefault="00000000" w:rsidRPr="00000000" w14:paraId="00000656">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57">
            <w:pPr>
              <w:pBdr>
                <w:top w:space="0" w:sz="0" w:val="nil"/>
                <w:left w:space="0" w:sz="0" w:val="nil"/>
                <w:bottom w:space="0" w:sz="0" w:val="nil"/>
                <w:right w:space="0" w:sz="0" w:val="nil"/>
                <w:between w:space="0" w:sz="0" w:val="nil"/>
              </w:pBdr>
              <w:jc w:val="both"/>
              <w:rPr>
                <w:color w:val="000000"/>
              </w:rPr>
            </w:pPr>
            <w:r w:rsidDel="00000000" w:rsidR="00000000" w:rsidRPr="00000000">
              <w:rPr>
                <w:rFonts w:ascii="Arial" w:cs="Arial" w:eastAsia="Arial" w:hAnsi="Arial"/>
                <w:b w:val="1"/>
                <w:color w:val="000000"/>
                <w:sz w:val="18"/>
                <w:szCs w:val="18"/>
                <w:rtl w:val="0"/>
              </w:rPr>
              <w:t xml:space="preserve">Investigação Científica: </w:t>
            </w:r>
            <w:r w:rsidDel="00000000" w:rsidR="00000000" w:rsidRPr="00000000">
              <w:rPr>
                <w:rFonts w:ascii="Arial" w:cs="Arial" w:eastAsia="Arial" w:hAnsi="Arial"/>
                <w:color w:val="000000"/>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58">
            <w:pPr>
              <w:pBdr>
                <w:top w:space="0" w:sz="0" w:val="nil"/>
                <w:left w:space="0" w:sz="0" w:val="nil"/>
                <w:bottom w:space="0" w:sz="0" w:val="nil"/>
                <w:right w:space="0" w:sz="0" w:val="nil"/>
                <w:between w:space="0" w:sz="0" w:val="nil"/>
              </w:pBdr>
              <w:rPr>
                <w:color w:val="000000"/>
              </w:rPr>
            </w:pPr>
            <w:r w:rsidDel="00000000" w:rsidR="00000000" w:rsidRPr="00000000">
              <w:rPr>
                <w:rFonts w:ascii="Arial" w:cs="Arial" w:eastAsia="Arial" w:hAnsi="Arial"/>
                <w:color w:val="000000"/>
                <w:sz w:val="18"/>
                <w:szCs w:val="18"/>
                <w:rtl w:val="0"/>
              </w:rPr>
              <w:t xml:space="preserve">Identificar procedimentos de investigação e necessidades de melhoria para o desenvolvimento local e da comunidade.</w:t>
            </w:r>
            <w:r w:rsidDel="00000000" w:rsidR="00000000" w:rsidRPr="00000000">
              <w:rPr>
                <w:rtl w:val="0"/>
              </w:rPr>
            </w:r>
          </w:p>
        </w:tc>
        <w:tc>
          <w:tcPr>
            <w:vAlign w:val="center"/>
          </w:tcPr>
          <w:p w:rsidR="00000000" w:rsidDel="00000000" w:rsidP="00000000" w:rsidRDefault="00000000" w:rsidRPr="00000000" w14:paraId="00000659">
            <w:pPr>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65A">
            <w:pPr>
              <w:pBdr>
                <w:top w:space="0" w:sz="0" w:val="nil"/>
                <w:left w:space="0" w:sz="0" w:val="nil"/>
                <w:bottom w:space="0" w:sz="0" w:val="nil"/>
                <w:right w:space="0" w:sz="0" w:val="nil"/>
                <w:between w:space="0" w:sz="0" w:val="nil"/>
              </w:pBdr>
              <w:spacing w:before="40" w:lineRule="auto"/>
              <w:jc w:val="center"/>
              <w:rPr>
                <w:color w:val="000000"/>
              </w:rPr>
            </w:pPr>
            <w:r w:rsidDel="00000000" w:rsidR="00000000" w:rsidRPr="00000000">
              <w:rPr>
                <w:rFonts w:ascii="Arial" w:cs="Arial" w:eastAsia="Arial" w:hAnsi="Arial"/>
                <w:b w:val="1"/>
                <w:color w:val="0070c0"/>
                <w:sz w:val="18"/>
                <w:szCs w:val="18"/>
                <w:rtl w:val="0"/>
              </w:rPr>
              <w:t xml:space="preserve">Capacidades Socioemocionais</w:t>
            </w:r>
            <w:r w:rsidDel="00000000" w:rsidR="00000000" w:rsidRPr="00000000">
              <w:rPr>
                <w:rtl w:val="0"/>
              </w:rPr>
            </w:r>
          </w:p>
        </w:tc>
        <w:tc>
          <w:tcPr>
            <w:vAlign w:val="center"/>
          </w:tcPr>
          <w:p w:rsidR="00000000" w:rsidDel="00000000" w:rsidP="00000000" w:rsidRDefault="00000000" w:rsidRPr="00000000" w14:paraId="0000065C">
            <w:pPr>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5D">
            <w:pPr>
              <w:numPr>
                <w:ilvl w:val="0"/>
                <w:numId w:val="38"/>
              </w:numPr>
              <w:pBdr>
                <w:top w:space="0" w:sz="0" w:val="nil"/>
                <w:left w:space="0" w:sz="0" w:val="nil"/>
                <w:bottom w:space="0" w:sz="0" w:val="nil"/>
                <w:right w:space="0" w:sz="0" w:val="nil"/>
                <w:between w:space="0" w:sz="0" w:val="nil"/>
              </w:pBdr>
              <w:spacing w:after="120" w:lineRule="auto"/>
              <w:ind w:left="457"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5E">
            <w:pPr>
              <w:numPr>
                <w:ilvl w:val="0"/>
                <w:numId w:val="38"/>
              </w:numPr>
              <w:pBdr>
                <w:top w:space="0" w:sz="0" w:val="nil"/>
                <w:left w:space="0" w:sz="0" w:val="nil"/>
                <w:bottom w:space="0" w:sz="0" w:val="nil"/>
                <w:right w:space="0" w:sz="0" w:val="nil"/>
                <w:between w:space="0" w:sz="0" w:val="nil"/>
              </w:pBdr>
              <w:spacing w:after="120" w:lineRule="auto"/>
              <w:ind w:left="457"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5F">
            <w:pPr>
              <w:numPr>
                <w:ilvl w:val="0"/>
                <w:numId w:val="38"/>
              </w:numPr>
              <w:pBdr>
                <w:top w:space="0" w:sz="0" w:val="nil"/>
                <w:left w:space="0" w:sz="0" w:val="nil"/>
                <w:bottom w:space="0" w:sz="0" w:val="nil"/>
                <w:right w:space="0" w:sz="0" w:val="nil"/>
                <w:between w:space="0" w:sz="0" w:val="nil"/>
              </w:pBdr>
              <w:spacing w:after="120" w:lineRule="auto"/>
              <w:ind w:left="457"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60">
            <w:pPr>
              <w:numPr>
                <w:ilvl w:val="0"/>
                <w:numId w:val="38"/>
              </w:numPr>
              <w:pBdr>
                <w:top w:space="0" w:sz="0" w:val="nil"/>
                <w:left w:space="0" w:sz="0" w:val="nil"/>
                <w:bottom w:space="0" w:sz="0" w:val="nil"/>
                <w:right w:space="0" w:sz="0" w:val="nil"/>
                <w:between w:space="0" w:sz="0" w:val="nil"/>
              </w:pBdr>
              <w:spacing w:after="120" w:lineRule="auto"/>
              <w:ind w:left="457"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61">
            <w:pPr>
              <w:numPr>
                <w:ilvl w:val="0"/>
                <w:numId w:val="38"/>
              </w:numPr>
              <w:pBdr>
                <w:top w:space="0" w:sz="0" w:val="nil"/>
                <w:left w:space="0" w:sz="0" w:val="nil"/>
                <w:bottom w:space="0" w:sz="0" w:val="nil"/>
                <w:right w:space="0" w:sz="0" w:val="nil"/>
                <w:between w:space="0" w:sz="0" w:val="nil"/>
              </w:pBdr>
              <w:spacing w:after="120" w:lineRule="auto"/>
              <w:ind w:left="457"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62">
            <w:pPr>
              <w:numPr>
                <w:ilvl w:val="0"/>
                <w:numId w:val="38"/>
              </w:numPr>
              <w:pBdr>
                <w:top w:space="0" w:sz="0" w:val="nil"/>
                <w:left w:space="0" w:sz="0" w:val="nil"/>
                <w:bottom w:space="0" w:sz="0" w:val="nil"/>
                <w:right w:space="0" w:sz="0" w:val="nil"/>
                <w:between w:space="0" w:sz="0" w:val="nil"/>
              </w:pBdr>
              <w:spacing w:after="120" w:lineRule="auto"/>
              <w:ind w:left="457" w:hanging="360"/>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AUTOCONHECIMENTO E AUTORREGULAÇÃO - Reconhecer suas emoções e o impacto das mesmas nas suas relações profissionais, cultivando relacionamentos positivos.</w:t>
            </w:r>
            <w:r w:rsidDel="00000000" w:rsidR="00000000" w:rsidRPr="00000000">
              <w:rPr>
                <w:rtl w:val="0"/>
              </w:rPr>
            </w:r>
          </w:p>
          <w:p w:rsidR="00000000" w:rsidDel="00000000" w:rsidP="00000000" w:rsidRDefault="00000000" w:rsidRPr="00000000" w14:paraId="00000663">
            <w:pPr>
              <w:numPr>
                <w:ilvl w:val="0"/>
                <w:numId w:val="38"/>
              </w:numPr>
              <w:pBdr>
                <w:top w:space="0" w:sz="0" w:val="nil"/>
                <w:left w:space="0" w:sz="0" w:val="nil"/>
                <w:bottom w:space="0" w:sz="0" w:val="nil"/>
                <w:right w:space="0" w:sz="0" w:val="nil"/>
                <w:between w:space="0" w:sz="0" w:val="nil"/>
              </w:pBdr>
              <w:spacing w:after="120" w:lineRule="auto"/>
              <w:ind w:left="457"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664">
            <w:pPr>
              <w:numPr>
                <w:ilvl w:val="0"/>
                <w:numId w:val="38"/>
              </w:numPr>
              <w:pBdr>
                <w:top w:space="0" w:sz="0" w:val="nil"/>
                <w:left w:space="0" w:sz="0" w:val="nil"/>
                <w:bottom w:space="0" w:sz="0" w:val="nil"/>
                <w:right w:space="0" w:sz="0" w:val="nil"/>
                <w:between w:space="0" w:sz="0" w:val="nil"/>
              </w:pBdr>
              <w:spacing w:after="120" w:lineRule="auto"/>
              <w:ind w:left="457" w:hanging="360"/>
              <w:rPr>
                <w:rFonts w:ascii="Arial" w:cs="Arial" w:eastAsia="Arial" w:hAnsi="Arial"/>
                <w:color w:val="222222"/>
                <w:sz w:val="18"/>
                <w:szCs w:val="18"/>
              </w:rPr>
            </w:pPr>
            <w:r w:rsidDel="00000000" w:rsidR="00000000" w:rsidRPr="00000000">
              <w:rPr>
                <w:rFonts w:ascii="Arial" w:cs="Arial" w:eastAsia="Arial" w:hAnsi="Arial"/>
                <w:color w:val="000000"/>
                <w:sz w:val="18"/>
                <w:szCs w:val="18"/>
                <w:rtl w:val="0"/>
              </w:rPr>
              <w:t xml:space="preserve">ÉTICA - Comprometer-se com comportamentos que se fundamentam em princípios éticos, morais e códigos de conduta estabelecidos.</w:t>
            </w:r>
            <w:r w:rsidDel="00000000" w:rsidR="00000000" w:rsidRPr="00000000">
              <w:rPr>
                <w:rtl w:val="0"/>
              </w:rPr>
            </w:r>
          </w:p>
        </w:tc>
        <w:tc>
          <w:tcPr>
            <w:vAlign w:val="center"/>
          </w:tcPr>
          <w:p w:rsidR="00000000" w:rsidDel="00000000" w:rsidP="00000000" w:rsidRDefault="00000000" w:rsidRPr="00000000" w14:paraId="00000666">
            <w:pPr>
              <w:rPr>
                <w:sz w:val="20"/>
                <w:szCs w:val="20"/>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Mar>
              <w:top w:w="15.0" w:type="dxa"/>
              <w:left w:w="115.0" w:type="dxa"/>
              <w:bottom w:w="15.0" w:type="dxa"/>
              <w:right w:w="115.0" w:type="dxa"/>
            </w:tcMar>
          </w:tcPr>
          <w:p w:rsidR="00000000" w:rsidDel="00000000" w:rsidP="00000000" w:rsidRDefault="00000000" w:rsidRPr="00000000" w14:paraId="00000667">
            <w:pPr>
              <w:pBdr>
                <w:top w:space="0" w:sz="0" w:val="nil"/>
                <w:left w:space="0" w:sz="0" w:val="nil"/>
                <w:bottom w:space="0" w:sz="0" w:val="nil"/>
                <w:right w:space="0" w:sz="0" w:val="nil"/>
                <w:between w:space="0" w:sz="0" w:val="nil"/>
              </w:pBdr>
              <w:spacing w:after="40" w:before="40" w:lineRule="auto"/>
              <w:jc w:val="center"/>
              <w:rPr>
                <w:color w:val="000000"/>
              </w:rPr>
            </w:pPr>
            <w:r w:rsidDel="00000000" w:rsidR="00000000" w:rsidRPr="00000000">
              <w:rPr>
                <w:rFonts w:ascii="Arial" w:cs="Arial" w:eastAsia="Arial" w:hAnsi="Arial"/>
                <w:b w:val="1"/>
                <w:color w:val="0070c0"/>
                <w:sz w:val="18"/>
                <w:szCs w:val="18"/>
                <w:rtl w:val="0"/>
              </w:rPr>
              <w:t xml:space="preserve">RECURSOS</w:t>
            </w:r>
            <w:r w:rsidDel="00000000" w:rsidR="00000000" w:rsidRPr="00000000">
              <w:rPr>
                <w:rtl w:val="0"/>
              </w:rPr>
            </w:r>
          </w:p>
        </w:tc>
        <w:tc>
          <w:tcPr>
            <w:vAlign w:val="center"/>
          </w:tcPr>
          <w:p w:rsidR="00000000" w:rsidDel="00000000" w:rsidP="00000000" w:rsidRDefault="00000000" w:rsidRPr="00000000" w14:paraId="00000669">
            <w:pPr>
              <w:rPr>
                <w:sz w:val="20"/>
                <w:szCs w:val="20"/>
              </w:rPr>
            </w:pPr>
            <w:r w:rsidDel="00000000" w:rsidR="00000000" w:rsidRPr="00000000">
              <w:rPr>
                <w:rtl w:val="0"/>
              </w:rPr>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6A">
            <w:pPr>
              <w:pBdr>
                <w:top w:space="0" w:sz="0" w:val="nil"/>
                <w:left w:space="0" w:sz="0" w:val="nil"/>
                <w:bottom w:space="0" w:sz="0" w:val="nil"/>
                <w:right w:space="0" w:sz="0" w:val="nil"/>
                <w:between w:space="0" w:sz="0" w:val="nil"/>
              </w:pBdr>
              <w:spacing w:after="40" w:before="40" w:lineRule="auto"/>
              <w:jc w:val="center"/>
              <w:rPr>
                <w:color w:val="000000"/>
              </w:rPr>
            </w:pPr>
            <w:r w:rsidDel="00000000" w:rsidR="00000000" w:rsidRPr="00000000">
              <w:rPr>
                <w:rFonts w:ascii="Arial" w:cs="Arial" w:eastAsia="Arial" w:hAnsi="Arial"/>
                <w:b w:val="1"/>
                <w:color w:val="000000"/>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6B">
            <w:pPr>
              <w:numPr>
                <w:ilvl w:val="0"/>
                <w:numId w:val="49"/>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 laboratório de informática e Biblioteca</w:t>
            </w:r>
          </w:p>
        </w:tc>
        <w:tc>
          <w:tcPr>
            <w:vAlign w:val="center"/>
          </w:tcPr>
          <w:p w:rsidR="00000000" w:rsidDel="00000000" w:rsidP="00000000" w:rsidRDefault="00000000" w:rsidRPr="00000000" w14:paraId="0000066C">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6D">
            <w:pPr>
              <w:pBdr>
                <w:top w:space="0" w:sz="0" w:val="nil"/>
                <w:left w:space="0" w:sz="0" w:val="nil"/>
                <w:bottom w:space="0" w:sz="0" w:val="nil"/>
                <w:right w:space="0" w:sz="0" w:val="nil"/>
                <w:between w:space="0" w:sz="0" w:val="nil"/>
              </w:pBdr>
              <w:spacing w:after="40" w:before="40" w:lineRule="auto"/>
              <w:jc w:val="center"/>
              <w:rPr>
                <w:color w:val="000000"/>
              </w:rPr>
            </w:pPr>
            <w:r w:rsidDel="00000000" w:rsidR="00000000" w:rsidRPr="00000000">
              <w:rPr>
                <w:rFonts w:ascii="Arial" w:cs="Arial" w:eastAsia="Arial" w:hAnsi="Arial"/>
                <w:b w:val="1"/>
                <w:color w:val="000000"/>
                <w:sz w:val="18"/>
                <w:szCs w:val="18"/>
                <w:rtl w:val="0"/>
              </w:rPr>
              <w:t xml:space="preserve">Máquinas, Equipamentos, Instrumentos e Ferramentas/Insumos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6E">
            <w:pPr>
              <w:numPr>
                <w:ilvl w:val="0"/>
                <w:numId w:val="16"/>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w:t>
            </w:r>
          </w:p>
          <w:p w:rsidR="00000000" w:rsidDel="00000000" w:rsidP="00000000" w:rsidRDefault="00000000" w:rsidRPr="00000000" w14:paraId="0000066F">
            <w:pPr>
              <w:numPr>
                <w:ilvl w:val="0"/>
                <w:numId w:val="16"/>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Kit multimídia (projetor, tela, computador)</w:t>
            </w:r>
          </w:p>
          <w:p w:rsidR="00000000" w:rsidDel="00000000" w:rsidP="00000000" w:rsidRDefault="00000000" w:rsidRPr="00000000" w14:paraId="00000670">
            <w:pPr>
              <w:numPr>
                <w:ilvl w:val="0"/>
                <w:numId w:val="16"/>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Quadros de gestão a vista e ferramentas da qualidade</w:t>
            </w:r>
          </w:p>
          <w:p w:rsidR="00000000" w:rsidDel="00000000" w:rsidP="00000000" w:rsidRDefault="00000000" w:rsidRPr="00000000" w14:paraId="00000671">
            <w:pPr>
              <w:numPr>
                <w:ilvl w:val="0"/>
                <w:numId w:val="16"/>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672">
            <w:pPr>
              <w:numPr>
                <w:ilvl w:val="0"/>
                <w:numId w:val="16"/>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Flip chart, pincéis, post it e material de escritório  </w:t>
            </w:r>
          </w:p>
          <w:p w:rsidR="00000000" w:rsidDel="00000000" w:rsidP="00000000" w:rsidRDefault="00000000" w:rsidRPr="00000000" w14:paraId="00000673">
            <w:pPr>
              <w:numPr>
                <w:ilvl w:val="0"/>
                <w:numId w:val="16"/>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Kit multimídia (projetor, tela, computador, caixa de som)</w:t>
            </w:r>
          </w:p>
        </w:tc>
        <w:tc>
          <w:tcPr>
            <w:vAlign w:val="center"/>
          </w:tcPr>
          <w:p w:rsidR="00000000" w:rsidDel="00000000" w:rsidP="00000000" w:rsidRDefault="00000000" w:rsidRPr="00000000" w14:paraId="00000674">
            <w:pPr>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40" w:before="40" w:lineRule="auto"/>
              <w:jc w:val="center"/>
              <w:rPr>
                <w:color w:val="000000"/>
              </w:rPr>
            </w:pPr>
            <w:r w:rsidDel="00000000" w:rsidR="00000000" w:rsidRPr="00000000">
              <w:rPr>
                <w:rFonts w:ascii="Arial" w:cs="Arial" w:eastAsia="Arial" w:hAnsi="Arial"/>
                <w:b w:val="1"/>
                <w:color w:val="000000"/>
                <w:sz w:val="18"/>
                <w:szCs w:val="18"/>
                <w:rtl w:val="0"/>
              </w:rPr>
              <w:t xml:space="preserve">Material Didático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76">
            <w:pPr>
              <w:numPr>
                <w:ilvl w:val="0"/>
                <w:numId w:val="19"/>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Softwares simuladores</w:t>
            </w:r>
          </w:p>
          <w:p w:rsidR="00000000" w:rsidDel="00000000" w:rsidP="00000000" w:rsidRDefault="00000000" w:rsidRPr="00000000" w14:paraId="00000677">
            <w:pPr>
              <w:numPr>
                <w:ilvl w:val="0"/>
                <w:numId w:val="19"/>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Apostilas</w:t>
            </w:r>
          </w:p>
          <w:p w:rsidR="00000000" w:rsidDel="00000000" w:rsidP="00000000" w:rsidRDefault="00000000" w:rsidRPr="00000000" w14:paraId="00000678">
            <w:pPr>
              <w:numPr>
                <w:ilvl w:val="0"/>
                <w:numId w:val="19"/>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Sites</w:t>
            </w:r>
          </w:p>
          <w:p w:rsidR="00000000" w:rsidDel="00000000" w:rsidP="00000000" w:rsidRDefault="00000000" w:rsidRPr="00000000" w14:paraId="00000679">
            <w:pPr>
              <w:numPr>
                <w:ilvl w:val="0"/>
                <w:numId w:val="19"/>
              </w:numPr>
              <w:pBdr>
                <w:top w:space="0" w:sz="0" w:val="nil"/>
                <w:left w:space="0" w:sz="0" w:val="nil"/>
                <w:bottom w:space="0" w:sz="0" w:val="nil"/>
                <w:right w:space="0" w:sz="0" w:val="nil"/>
                <w:between w:space="0" w:sz="0" w:val="nil"/>
              </w:pBdr>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Livros</w:t>
            </w:r>
          </w:p>
          <w:p w:rsidR="00000000" w:rsidDel="00000000" w:rsidP="00000000" w:rsidRDefault="00000000" w:rsidRPr="00000000" w14:paraId="0000067A">
            <w:pPr>
              <w:numPr>
                <w:ilvl w:val="0"/>
                <w:numId w:val="19"/>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Artigos</w:t>
            </w:r>
          </w:p>
        </w:tc>
        <w:tc>
          <w:tcPr>
            <w:vAlign w:val="center"/>
          </w:tcPr>
          <w:p w:rsidR="00000000" w:rsidDel="00000000" w:rsidP="00000000" w:rsidRDefault="00000000" w:rsidRPr="00000000" w14:paraId="0000067B">
            <w:pPr>
              <w:rPr>
                <w:sz w:val="20"/>
                <w:szCs w:val="20"/>
              </w:rPr>
            </w:pP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160" w:lineRule="auto"/>
              <w:jc w:val="both"/>
              <w:rPr>
                <w:color w:val="000000"/>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r w:rsidDel="00000000" w:rsidR="00000000" w:rsidRPr="00000000">
              <w:rPr>
                <w:rtl w:val="0"/>
              </w:rPr>
            </w:r>
          </w:p>
        </w:tc>
        <w:tc>
          <w:tcPr>
            <w:vAlign w:val="center"/>
          </w:tcPr>
          <w:p w:rsidR="00000000" w:rsidDel="00000000" w:rsidP="00000000" w:rsidRDefault="00000000" w:rsidRPr="00000000" w14:paraId="0000067E">
            <w:pPr>
              <w:rPr>
                <w:sz w:val="20"/>
                <w:szCs w:val="20"/>
              </w:rPr>
            </w:pP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vAlign w:val="center"/>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Mar>
              <w:top w:w="15.0" w:type="dxa"/>
              <w:left w:w="115.0" w:type="dxa"/>
              <w:bottom w:w="15.0" w:type="dxa"/>
              <w:right w:w="115.0" w:type="dxa"/>
            </w:tcMar>
          </w:tcPr>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240" w:lineRule="auto"/>
              <w:ind w:left="142" w:hanging="212.86614173228327"/>
              <w:jc w:val="both"/>
              <w:rPr>
                <w:color w:val="000000"/>
              </w:rPr>
            </w:pPr>
            <w:r w:rsidDel="00000000" w:rsidR="00000000" w:rsidRPr="00000000">
              <w:rPr>
                <w:rFonts w:ascii="Arial" w:cs="Arial" w:eastAsia="Arial" w:hAnsi="Arial"/>
                <w:color w:val="000000"/>
                <w:sz w:val="18"/>
                <w:szCs w:val="18"/>
                <w:rtl w:val="0"/>
              </w:rPr>
              <w:t xml:space="preserve">SENAI. Departamento Regional de Santa Catarina. Planejamento e organização do trabalho. Brasília:SENAI/DN, 2015. E-book (107 p.). (Série Aprendizagem Industrial). ISBN 978-85-7519-826-1.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ff"/>
                <w:sz w:val="18"/>
                <w:szCs w:val="18"/>
                <w:u w:val="single"/>
                <w:rtl w:val="0"/>
              </w:rPr>
              <w:t xml:space="preserve">.</w:t>
            </w:r>
            <w:r w:rsidDel="00000000" w:rsidR="00000000" w:rsidRPr="00000000">
              <w:rPr>
                <w:rFonts w:ascii="Arial" w:cs="Arial" w:eastAsia="Arial" w:hAnsi="Arial"/>
                <w:color w:val="000000"/>
                <w:sz w:val="18"/>
                <w:szCs w:val="18"/>
                <w:rtl w:val="0"/>
              </w:rPr>
              <w:t xml:space="preserve"> Acesso em: 10 out. 2022.</w:t>
            </w: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240" w:lineRule="auto"/>
              <w:ind w:left="142" w:hanging="142"/>
              <w:jc w:val="both"/>
              <w:rPr>
                <w:color w:val="000000"/>
              </w:rPr>
            </w:pPr>
            <w:r w:rsidDel="00000000" w:rsidR="00000000" w:rsidRPr="00000000">
              <w:rPr>
                <w:rFonts w:ascii="Arial" w:cs="Arial" w:eastAsia="Arial" w:hAnsi="Arial"/>
                <w:color w:val="000000"/>
                <w:sz w:val="18"/>
                <w:szCs w:val="18"/>
                <w:rtl w:val="0"/>
              </w:rPr>
              <w:t xml:space="preserve">SENAI. Departamento Regional de Santa Catarina. Gestão Organizacional. Brasília:SENAI/DN, 2015. E-book (89 p.). (Série Aprendizagem Industrial). ISBN 978-85-7519-844-5.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00"/>
                <w:sz w:val="18"/>
                <w:szCs w:val="18"/>
                <w:rtl w:val="0"/>
              </w:rPr>
              <w:t xml:space="preserve">. Acesso em: 10 out. 2022.</w:t>
            </w:r>
            <w:r w:rsidDel="00000000" w:rsidR="00000000" w:rsidRPr="00000000">
              <w:rPr>
                <w:rtl w:val="0"/>
              </w:rPr>
            </w:r>
          </w:p>
        </w:tc>
        <w:tc>
          <w:tcPr>
            <w:vAlign w:val="center"/>
          </w:tcPr>
          <w:p w:rsidR="00000000" w:rsidDel="00000000" w:rsidP="00000000" w:rsidRDefault="00000000" w:rsidRPr="00000000" w14:paraId="00000682">
            <w:pPr>
              <w:rPr>
                <w:sz w:val="20"/>
                <w:szCs w:val="20"/>
              </w:rPr>
            </w:pPr>
            <w:r w:rsidDel="00000000" w:rsidR="00000000" w:rsidRPr="00000000">
              <w:rPr>
                <w:rtl w:val="0"/>
              </w:rPr>
            </w:r>
          </w:p>
        </w:tc>
      </w:tr>
    </w:tbl>
    <w:p w:rsidR="00000000" w:rsidDel="00000000" w:rsidP="00000000" w:rsidRDefault="00000000" w:rsidRPr="00000000" w14:paraId="0000068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84">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85">
      <w:pPr>
        <w:rPr>
          <w:rFonts w:ascii="Arial" w:cs="Arial" w:eastAsia="Arial" w:hAnsi="Arial"/>
          <w:sz w:val="18"/>
          <w:szCs w:val="18"/>
        </w:rPr>
      </w:pPr>
      <w:r w:rsidDel="00000000" w:rsidR="00000000" w:rsidRPr="00000000">
        <w:rPr>
          <w:rtl w:val="0"/>
        </w:rPr>
      </w:r>
    </w:p>
    <w:tbl>
      <w:tblPr>
        <w:tblStyle w:val="Table2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86">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8A">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Fundamentos de Custos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68h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9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545.000000000036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Executar as práticas de custos, reconhecendo as nomenclaturas realizando os controles de valoração e mão de obra.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9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9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9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numPr>
                <w:ilvl w:val="0"/>
                <w:numId w:val="55"/>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os fundamentos da contabilidade.</w:t>
            </w:r>
          </w:p>
          <w:p w:rsidR="00000000" w:rsidDel="00000000" w:rsidP="00000000" w:rsidRDefault="00000000" w:rsidRPr="00000000" w14:paraId="000006A1">
            <w:pPr>
              <w:numPr>
                <w:ilvl w:val="0"/>
                <w:numId w:val="55"/>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nomenclatura de custos e suas terminologias.</w:t>
            </w:r>
          </w:p>
          <w:p w:rsidR="00000000" w:rsidDel="00000000" w:rsidP="00000000" w:rsidRDefault="00000000" w:rsidRPr="00000000" w14:paraId="000006A2">
            <w:pPr>
              <w:numPr>
                <w:ilvl w:val="0"/>
                <w:numId w:val="55"/>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as práticas de custos, reconhecendo as nomenclaturas realizando os controles de valoração e mão de obra.</w:t>
            </w:r>
          </w:p>
          <w:p w:rsidR="00000000" w:rsidDel="00000000" w:rsidP="00000000" w:rsidRDefault="00000000" w:rsidRPr="00000000" w14:paraId="000006A3">
            <w:pPr>
              <w:numPr>
                <w:ilvl w:val="0"/>
                <w:numId w:val="55"/>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métodos de custeio para a valoração de estoques e apuração do resultado.</w:t>
            </w:r>
          </w:p>
          <w:p w:rsidR="00000000" w:rsidDel="00000000" w:rsidP="00000000" w:rsidRDefault="00000000" w:rsidRPr="00000000" w14:paraId="000006A4">
            <w:pPr>
              <w:numPr>
                <w:ilvl w:val="0"/>
                <w:numId w:val="55"/>
              </w:numPr>
              <w:spacing w:before="120" w:lineRule="auto"/>
              <w:ind w:left="453" w:hanging="357"/>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as ferramentas tecnológicas para otimizar os cálculos e análises de custos.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FUNDAMENTOS DA CONTABILIDADE</w:t>
            </w:r>
          </w:p>
          <w:p w:rsidR="00000000" w:rsidDel="00000000" w:rsidP="00000000" w:rsidRDefault="00000000" w:rsidRPr="00000000" w14:paraId="000006A7">
            <w:pPr>
              <w:rPr>
                <w:rFonts w:ascii="Arial" w:cs="Arial" w:eastAsia="Arial" w:hAnsi="Arial"/>
                <w:sz w:val="18"/>
                <w:szCs w:val="18"/>
              </w:rPr>
            </w:pPr>
            <w:r w:rsidDel="00000000" w:rsidR="00000000" w:rsidRPr="00000000">
              <w:rPr>
                <w:rFonts w:ascii="Arial" w:cs="Arial" w:eastAsia="Arial" w:hAnsi="Arial"/>
                <w:sz w:val="18"/>
                <w:szCs w:val="18"/>
                <w:rtl w:val="0"/>
              </w:rPr>
              <w:t xml:space="preserve">1.1 Definição</w:t>
            </w:r>
          </w:p>
          <w:p w:rsidR="00000000" w:rsidDel="00000000" w:rsidP="00000000" w:rsidRDefault="00000000" w:rsidRPr="00000000" w14:paraId="000006A8">
            <w:pPr>
              <w:rPr>
                <w:rFonts w:ascii="Arial" w:cs="Arial" w:eastAsia="Arial" w:hAnsi="Arial"/>
                <w:sz w:val="18"/>
                <w:szCs w:val="18"/>
              </w:rPr>
            </w:pPr>
            <w:r w:rsidDel="00000000" w:rsidR="00000000" w:rsidRPr="00000000">
              <w:rPr>
                <w:rFonts w:ascii="Arial" w:cs="Arial" w:eastAsia="Arial" w:hAnsi="Arial"/>
                <w:sz w:val="18"/>
                <w:szCs w:val="18"/>
                <w:rtl w:val="0"/>
              </w:rPr>
              <w:t xml:space="preserve">1.2 Patrimônio (Ativo, passivo e patrimônio líquido)</w:t>
            </w:r>
          </w:p>
          <w:p w:rsidR="00000000" w:rsidDel="00000000" w:rsidP="00000000" w:rsidRDefault="00000000" w:rsidRPr="00000000" w14:paraId="000006A9">
            <w:pPr>
              <w:rPr>
                <w:rFonts w:ascii="Arial" w:cs="Arial" w:eastAsia="Arial" w:hAnsi="Arial"/>
                <w:sz w:val="18"/>
                <w:szCs w:val="18"/>
              </w:rPr>
            </w:pPr>
            <w:r w:rsidDel="00000000" w:rsidR="00000000" w:rsidRPr="00000000">
              <w:rPr>
                <w:rFonts w:ascii="Arial" w:cs="Arial" w:eastAsia="Arial" w:hAnsi="Arial"/>
                <w:sz w:val="18"/>
                <w:szCs w:val="18"/>
                <w:rtl w:val="0"/>
              </w:rPr>
              <w:t xml:space="preserve">1.3 Receitas, custos e despesas</w:t>
            </w:r>
          </w:p>
          <w:p w:rsidR="00000000" w:rsidDel="00000000" w:rsidP="00000000" w:rsidRDefault="00000000" w:rsidRPr="00000000" w14:paraId="000006AA">
            <w:pPr>
              <w:rPr>
                <w:rFonts w:ascii="Arial" w:cs="Arial" w:eastAsia="Arial" w:hAnsi="Arial"/>
                <w:sz w:val="18"/>
                <w:szCs w:val="18"/>
              </w:rPr>
            </w:pPr>
            <w:r w:rsidDel="00000000" w:rsidR="00000000" w:rsidRPr="00000000">
              <w:rPr>
                <w:rFonts w:ascii="Arial" w:cs="Arial" w:eastAsia="Arial" w:hAnsi="Arial"/>
                <w:sz w:val="18"/>
                <w:szCs w:val="18"/>
                <w:rtl w:val="0"/>
              </w:rPr>
              <w:t xml:space="preserve">1.4 Demonstrativos contábeis</w:t>
            </w:r>
          </w:p>
          <w:p w:rsidR="00000000" w:rsidDel="00000000" w:rsidP="00000000" w:rsidRDefault="00000000" w:rsidRPr="00000000" w14:paraId="000006A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A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TERMINOLOGIA DE CUSTOS</w:t>
            </w:r>
          </w:p>
          <w:p w:rsidR="00000000" w:rsidDel="00000000" w:rsidP="00000000" w:rsidRDefault="00000000" w:rsidRPr="00000000" w14:paraId="000006AD">
            <w:pPr>
              <w:rPr>
                <w:rFonts w:ascii="Arial" w:cs="Arial" w:eastAsia="Arial" w:hAnsi="Arial"/>
                <w:sz w:val="18"/>
                <w:szCs w:val="18"/>
              </w:rPr>
            </w:pPr>
            <w:r w:rsidDel="00000000" w:rsidR="00000000" w:rsidRPr="00000000">
              <w:rPr>
                <w:rFonts w:ascii="Arial" w:cs="Arial" w:eastAsia="Arial" w:hAnsi="Arial"/>
                <w:sz w:val="18"/>
                <w:szCs w:val="18"/>
                <w:rtl w:val="0"/>
              </w:rPr>
              <w:t xml:space="preserve">2.1 Custo direto e indireto</w:t>
            </w:r>
          </w:p>
          <w:p w:rsidR="00000000" w:rsidDel="00000000" w:rsidP="00000000" w:rsidRDefault="00000000" w:rsidRPr="00000000" w14:paraId="000006AE">
            <w:pPr>
              <w:rPr>
                <w:rFonts w:ascii="Arial" w:cs="Arial" w:eastAsia="Arial" w:hAnsi="Arial"/>
                <w:sz w:val="18"/>
                <w:szCs w:val="18"/>
              </w:rPr>
            </w:pPr>
            <w:r w:rsidDel="00000000" w:rsidR="00000000" w:rsidRPr="00000000">
              <w:rPr>
                <w:rFonts w:ascii="Arial" w:cs="Arial" w:eastAsia="Arial" w:hAnsi="Arial"/>
                <w:sz w:val="18"/>
                <w:szCs w:val="18"/>
                <w:rtl w:val="0"/>
              </w:rPr>
              <w:t xml:space="preserve">2.3 fixo e variável</w:t>
            </w:r>
          </w:p>
          <w:p w:rsidR="00000000" w:rsidDel="00000000" w:rsidP="00000000" w:rsidRDefault="00000000" w:rsidRPr="00000000" w14:paraId="000006A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CLASSIFICAÇÕES E NOMENCLATURAS DE CUSTOS</w:t>
            </w:r>
          </w:p>
          <w:p w:rsidR="00000000" w:rsidDel="00000000" w:rsidP="00000000" w:rsidRDefault="00000000" w:rsidRPr="00000000" w14:paraId="000006B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CUSTOS PARA A VALORAÇÃO DE ESTOQUES E APURAÇÃO DO RESULTADO</w:t>
            </w:r>
          </w:p>
          <w:p w:rsidR="00000000" w:rsidDel="00000000" w:rsidP="00000000" w:rsidRDefault="00000000" w:rsidRPr="00000000" w14:paraId="000006B3">
            <w:pPr>
              <w:rPr>
                <w:rFonts w:ascii="Arial" w:cs="Arial" w:eastAsia="Arial" w:hAnsi="Arial"/>
                <w:sz w:val="18"/>
                <w:szCs w:val="18"/>
              </w:rPr>
            </w:pPr>
            <w:r w:rsidDel="00000000" w:rsidR="00000000" w:rsidRPr="00000000">
              <w:rPr>
                <w:rFonts w:ascii="Arial" w:cs="Arial" w:eastAsia="Arial" w:hAnsi="Arial"/>
                <w:sz w:val="18"/>
                <w:szCs w:val="18"/>
                <w:rtl w:val="0"/>
              </w:rPr>
              <w:t xml:space="preserve">4.1 Métodos de Rateio</w:t>
            </w:r>
          </w:p>
          <w:p w:rsidR="00000000" w:rsidDel="00000000" w:rsidP="00000000" w:rsidRDefault="00000000" w:rsidRPr="00000000" w14:paraId="000006B4">
            <w:pPr>
              <w:rPr>
                <w:rFonts w:ascii="Arial" w:cs="Arial" w:eastAsia="Arial" w:hAnsi="Arial"/>
                <w:sz w:val="18"/>
                <w:szCs w:val="18"/>
              </w:rPr>
            </w:pPr>
            <w:r w:rsidDel="00000000" w:rsidR="00000000" w:rsidRPr="00000000">
              <w:rPr>
                <w:rFonts w:ascii="Arial" w:cs="Arial" w:eastAsia="Arial" w:hAnsi="Arial"/>
                <w:sz w:val="18"/>
                <w:szCs w:val="18"/>
                <w:rtl w:val="0"/>
              </w:rPr>
              <w:t xml:space="preserve">4.2 Curva ABC</w:t>
            </w:r>
          </w:p>
          <w:p w:rsidR="00000000" w:rsidDel="00000000" w:rsidP="00000000" w:rsidRDefault="00000000" w:rsidRPr="00000000" w14:paraId="000006B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CUSTOS MÃO-DE-OBRA DIRETA: CONTROLE E VALORAÇÃO</w:t>
            </w:r>
          </w:p>
          <w:p w:rsidR="00000000" w:rsidDel="00000000" w:rsidP="00000000" w:rsidRDefault="00000000" w:rsidRPr="00000000" w14:paraId="000006B7">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6B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TECNOLOGIAS E SISTEMAS APLICADOS NA ANÁLISE DE CUSTOS</w:t>
            </w:r>
          </w:p>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18"/>
                <w:szCs w:val="18"/>
              </w:rPr>
            </w:pPr>
            <w:r w:rsidDel="00000000" w:rsidR="00000000" w:rsidRPr="00000000">
              <w:rPr>
                <w:rFonts w:ascii="Arial" w:cs="Arial" w:eastAsia="Arial" w:hAnsi="Arial"/>
                <w:sz w:val="18"/>
                <w:szCs w:val="18"/>
                <w:rtl w:val="0"/>
              </w:rPr>
              <w:t xml:space="preserve">6.1 Principais ferramentas, sistemas e tecnologias (conceitos, funções e aplicação)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B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BB">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BD">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Habilidades Integradoras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C1">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numPr>
                <w:ilvl w:val="0"/>
                <w:numId w:val="13"/>
              </w:numPr>
              <w:ind w:left="44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PENSAMENTO CRÍTICO E INOVAÇÃO - Adotar postura crítica e argumentativa, visando compreender e aperfeiçoar as etapas e processos de trabalho sob sua responsabilidade.</w:t>
            </w:r>
          </w:p>
          <w:p w:rsidR="00000000" w:rsidDel="00000000" w:rsidP="00000000" w:rsidRDefault="00000000" w:rsidRPr="00000000" w14:paraId="000006C5">
            <w:pPr>
              <w:numPr>
                <w:ilvl w:val="0"/>
                <w:numId w:val="13"/>
              </w:numPr>
              <w:ind w:left="44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6C6">
            <w:pPr>
              <w:numPr>
                <w:ilvl w:val="0"/>
                <w:numId w:val="13"/>
              </w:numPr>
              <w:ind w:left="44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6C7">
            <w:pPr>
              <w:numPr>
                <w:ilvl w:val="0"/>
                <w:numId w:val="13"/>
              </w:numPr>
              <w:ind w:left="44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6C8">
            <w:pPr>
              <w:numPr>
                <w:ilvl w:val="0"/>
                <w:numId w:val="13"/>
              </w:numPr>
              <w:ind w:left="44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6C9">
            <w:pPr>
              <w:numPr>
                <w:ilvl w:val="0"/>
                <w:numId w:val="13"/>
              </w:numPr>
              <w:ind w:left="44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6CA">
            <w:pPr>
              <w:numPr>
                <w:ilvl w:val="0"/>
                <w:numId w:val="13"/>
              </w:numPr>
              <w:ind w:left="44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CD">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Laboratório de Informática</w:t>
            </w:r>
          </w:p>
          <w:p w:rsidR="00000000" w:rsidDel="00000000" w:rsidP="00000000" w:rsidRDefault="00000000" w:rsidRPr="00000000" w14:paraId="000006D2">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Sala de aula</w:t>
            </w:r>
          </w:p>
          <w:p w:rsidR="00000000" w:rsidDel="00000000" w:rsidP="00000000" w:rsidRDefault="00000000" w:rsidRPr="00000000" w14:paraId="000006D3">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Computadores com acesso a internet: Ferramentas para edição de textos e planilhas </w:t>
            </w:r>
          </w:p>
          <w:p w:rsidR="00000000" w:rsidDel="00000000" w:rsidP="00000000" w:rsidRDefault="00000000" w:rsidRPr="00000000" w14:paraId="000006D7">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Kit multimídia (projetor, tela, computador)  </w:t>
              <w:tab/>
              <w:t xml:space="preserve">  </w:t>
              <w:tab/>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Softwares simuladores</w:t>
            </w:r>
          </w:p>
          <w:p w:rsidR="00000000" w:rsidDel="00000000" w:rsidP="00000000" w:rsidRDefault="00000000" w:rsidRPr="00000000" w14:paraId="000006DB">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Apostilas</w:t>
            </w:r>
          </w:p>
          <w:p w:rsidR="00000000" w:rsidDel="00000000" w:rsidP="00000000" w:rsidRDefault="00000000" w:rsidRPr="00000000" w14:paraId="000006DC">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Sites</w:t>
            </w:r>
          </w:p>
          <w:p w:rsidR="00000000" w:rsidDel="00000000" w:rsidP="00000000" w:rsidRDefault="00000000" w:rsidRPr="00000000" w14:paraId="000006DD">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Livros</w:t>
            </w:r>
          </w:p>
          <w:p w:rsidR="00000000" w:rsidDel="00000000" w:rsidP="00000000" w:rsidRDefault="00000000" w:rsidRPr="00000000" w14:paraId="000006DE">
            <w:pPr>
              <w:ind w:left="32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keepNext w:val="1"/>
              <w:numPr>
                <w:ilvl w:val="0"/>
                <w:numId w:val="18"/>
              </w:numPr>
              <w:pBdr>
                <w:top w:space="0" w:sz="0" w:val="nil"/>
                <w:left w:space="0" w:sz="0" w:val="nil"/>
                <w:bottom w:space="0" w:sz="0" w:val="nil"/>
                <w:right w:space="0" w:sz="0" w:val="nil"/>
                <w:between w:space="0" w:sz="0" w:val="nil"/>
              </w:pBdr>
              <w:spacing w:after="240" w:lineRule="auto"/>
              <w:ind w:left="459" w:hanging="360"/>
              <w:jc w:val="both"/>
              <w:rPr>
                <w:rFonts w:ascii="Arial" w:cs="Arial" w:eastAsia="Arial" w:hAnsi="Arial"/>
                <w:b w:val="1"/>
                <w:smallCaps w:val="1"/>
                <w:color w:val="000000"/>
                <w:sz w:val="18"/>
                <w:szCs w:val="18"/>
              </w:rPr>
            </w:pPr>
            <w:r w:rsidDel="00000000" w:rsidR="00000000" w:rsidRPr="00000000">
              <w:rPr>
                <w:rFonts w:ascii="Arial" w:cs="Arial" w:eastAsia="Arial" w:hAnsi="Arial"/>
                <w:smallCaps w:val="1"/>
                <w:color w:val="000000"/>
                <w:sz w:val="18"/>
                <w:szCs w:val="18"/>
                <w:rtl w:val="0"/>
              </w:rPr>
              <w:t xml:space="preserve">O</w:t>
            </w:r>
            <w:r w:rsidDel="00000000" w:rsidR="00000000" w:rsidRPr="00000000">
              <w:rPr>
                <w:rFonts w:ascii="Arial" w:cs="Arial" w:eastAsia="Arial" w:hAnsi="Arial"/>
                <w:sz w:val="18"/>
                <w:szCs w:val="18"/>
                <w:rtl w:val="0"/>
              </w:rPr>
              <w:t xml:space="preserve">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spacing w:after="160" w:line="259" w:lineRule="auto"/>
              <w:ind w:left="0" w:firstLine="0"/>
              <w:rPr>
                <w:rFonts w:ascii="Arial" w:cs="Arial" w:eastAsia="Arial" w:hAnsi="Arial"/>
                <w:color w:val="000000"/>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Fundamentos contábil - financeiro</w:t>
            </w:r>
            <w:r w:rsidDel="00000000" w:rsidR="00000000" w:rsidRPr="00000000">
              <w:rPr>
                <w:rFonts w:ascii="Arial" w:cs="Arial" w:eastAsia="Arial" w:hAnsi="Arial"/>
                <w:color w:val="202124"/>
                <w:sz w:val="18"/>
                <w:szCs w:val="18"/>
                <w:rtl w:val="0"/>
              </w:rPr>
              <w:t xml:space="preserve">. Brasília: SENAI/DN, 2015. E-book. (75 p. : il.). (Série Aprendizagem industrial). ISBN 978-85-7519-846-9. Disponível em: </w:t>
            </w:r>
            <w:hyperlink r:id="rId1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6E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E7">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E8">
      <w:pPr>
        <w:rPr>
          <w:rFonts w:ascii="Arial" w:cs="Arial" w:eastAsia="Arial" w:hAnsi="Arial"/>
          <w:sz w:val="18"/>
          <w:szCs w:val="18"/>
        </w:rPr>
      </w:pPr>
      <w:r w:rsidDel="00000000" w:rsidR="00000000" w:rsidRPr="00000000">
        <w:rPr>
          <w:rtl w:val="0"/>
        </w:rPr>
      </w:r>
    </w:p>
    <w:tbl>
      <w:tblPr>
        <w:tblStyle w:val="Table2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9">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ED">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Logística Aplicada ao Processo Produtivo</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80h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F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504.999999999963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das capacidades técnicas e socioemocionais referentes às ferramentas, técnicas e procedimentos de apoio à logística do processo produtivo. </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F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0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0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120" w:before="0" w:line="240" w:lineRule="auto"/>
              <w:ind w:left="496.0629921259843" w:right="0"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básicos da logística aplicada ao processo produtivo;</w:t>
            </w:r>
          </w:p>
          <w:p w:rsidR="00000000" w:rsidDel="00000000" w:rsidP="00000000" w:rsidRDefault="00000000" w:rsidRPr="00000000" w14:paraId="00000704">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120" w:before="0" w:line="240" w:lineRule="auto"/>
              <w:ind w:left="496.0629921259843" w:right="0"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Diferenciar cada tipo de material ou produto por suas características, aplicações e codificações dentro da cadeia logística;</w:t>
            </w:r>
          </w:p>
          <w:p w:rsidR="00000000" w:rsidDel="00000000" w:rsidP="00000000" w:rsidRDefault="00000000" w:rsidRPr="00000000" w14:paraId="00000705">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120" w:before="0" w:line="240" w:lineRule="auto"/>
              <w:ind w:left="496.0629921259843" w:right="0"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 localização física das distintas áreas, pessoas, materiais e equipamentos para organização do processo logístico da produção;</w:t>
            </w:r>
          </w:p>
          <w:p w:rsidR="00000000" w:rsidDel="00000000" w:rsidP="00000000" w:rsidRDefault="00000000" w:rsidRPr="00000000" w14:paraId="00000706">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120" w:before="0" w:line="240" w:lineRule="auto"/>
              <w:ind w:left="496.0629921259843" w:right="0"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métodos de organização de armazenagem e expedição para otimização do processo produtivo;</w:t>
            </w:r>
          </w:p>
          <w:p w:rsidR="00000000" w:rsidDel="00000000" w:rsidP="00000000" w:rsidRDefault="00000000" w:rsidRPr="00000000" w14:paraId="00000707">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120" w:before="0" w:line="240" w:lineRule="auto"/>
              <w:ind w:left="496.0629921259843" w:right="0"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Auxiliar nos processos e procedimentos de recepção, conferência e expedição de materiais;</w:t>
            </w:r>
          </w:p>
          <w:p w:rsidR="00000000" w:rsidDel="00000000" w:rsidP="00000000" w:rsidRDefault="00000000" w:rsidRPr="00000000" w14:paraId="00000708">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120" w:before="0" w:line="240" w:lineRule="auto"/>
              <w:ind w:left="496.0629921259843" w:right="0"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melhores estratégias a serem aplicadas dentro da cadeia de suprimentos considerando as necessidades do processo produtivo;</w:t>
            </w:r>
          </w:p>
          <w:p w:rsidR="00000000" w:rsidDel="00000000" w:rsidP="00000000" w:rsidRDefault="00000000" w:rsidRPr="00000000" w14:paraId="00000709">
            <w:pPr>
              <w:numPr>
                <w:ilvl w:val="0"/>
                <w:numId w:val="55"/>
              </w:numPr>
              <w:spacing w:after="120" w:lineRule="auto"/>
              <w:ind w:left="496.0629921259843"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legislação, normas e procedimentos internos aplicáveis às atividades da área de logística sob a sua responsabilidade e às medidas de saúde e segurança do colaborador no processo produtivo;</w:t>
            </w:r>
          </w:p>
          <w:p w:rsidR="00000000" w:rsidDel="00000000" w:rsidP="00000000" w:rsidRDefault="00000000" w:rsidRPr="00000000" w14:paraId="0000070A">
            <w:pPr>
              <w:numPr>
                <w:ilvl w:val="0"/>
                <w:numId w:val="55"/>
              </w:numPr>
              <w:spacing w:after="120" w:lineRule="auto"/>
              <w:ind w:left="496.0629921259843"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normativas relacionadas a qualidade para garantia das conformidades no processo produtivo;</w:t>
            </w:r>
          </w:p>
          <w:p w:rsidR="00000000" w:rsidDel="00000000" w:rsidP="00000000" w:rsidRDefault="00000000" w:rsidRPr="00000000" w14:paraId="0000070B">
            <w:pPr>
              <w:numPr>
                <w:ilvl w:val="0"/>
                <w:numId w:val="55"/>
              </w:numPr>
              <w:spacing w:after="120" w:lineRule="auto"/>
              <w:ind w:left="496.0629921259843"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resíduos das operações de produção, para análise e tomada de decisão em conformidade com Normas e Legislação aplicáveis;</w:t>
            </w:r>
          </w:p>
          <w:p w:rsidR="00000000" w:rsidDel="00000000" w:rsidP="00000000" w:rsidRDefault="00000000" w:rsidRPr="00000000" w14:paraId="0000070C">
            <w:pPr>
              <w:numPr>
                <w:ilvl w:val="0"/>
                <w:numId w:val="55"/>
              </w:numPr>
              <w:spacing w:after="120" w:lineRule="auto"/>
              <w:ind w:left="496.0629921259843"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 legislação e normas vigentes nas atividades logísticas do processo produtivo;</w:t>
            </w:r>
          </w:p>
          <w:p w:rsidR="00000000" w:rsidDel="00000000" w:rsidP="00000000" w:rsidRDefault="00000000" w:rsidRPr="00000000" w14:paraId="0000070D">
            <w:pPr>
              <w:keepNext w:val="0"/>
              <w:keepLines w:val="0"/>
              <w:widowControl w:val="1"/>
              <w:numPr>
                <w:ilvl w:val="0"/>
                <w:numId w:val="55"/>
              </w:numPr>
              <w:pBdr>
                <w:top w:space="0" w:sz="0" w:val="nil"/>
                <w:left w:space="0" w:sz="0" w:val="nil"/>
                <w:bottom w:space="0" w:sz="0" w:val="nil"/>
                <w:right w:space="0" w:sz="0" w:val="nil"/>
                <w:between w:space="0" w:sz="0" w:val="nil"/>
              </w:pBdr>
              <w:shd w:fill="auto" w:val="clear"/>
              <w:spacing w:after="120" w:before="0" w:line="240" w:lineRule="auto"/>
              <w:ind w:left="496.0629921259843" w:right="0" w:hanging="43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rotinas de apoio para registros e controles utilizando ferramentas de informática.</w:t>
            </w:r>
          </w:p>
          <w:p w:rsidR="00000000" w:rsidDel="00000000" w:rsidP="00000000" w:rsidRDefault="00000000" w:rsidRPr="00000000" w14:paraId="0000070E">
            <w:pPr>
              <w:spacing w:after="120" w:lineRule="auto"/>
              <w:ind w:left="17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0F">
            <w:pPr>
              <w:ind w:left="780"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1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FUNDAMENTOS DE LOGÍSTICA: </w:t>
            </w:r>
          </w:p>
          <w:p w:rsidR="00000000" w:rsidDel="00000000" w:rsidP="00000000" w:rsidRDefault="00000000" w:rsidRPr="00000000" w14:paraId="00000712">
            <w:pPr>
              <w:rPr>
                <w:rFonts w:ascii="Arial" w:cs="Arial" w:eastAsia="Arial" w:hAnsi="Arial"/>
                <w:sz w:val="18"/>
                <w:szCs w:val="18"/>
              </w:rPr>
            </w:pPr>
            <w:r w:rsidDel="00000000" w:rsidR="00000000" w:rsidRPr="00000000">
              <w:rPr>
                <w:rFonts w:ascii="Arial" w:cs="Arial" w:eastAsia="Arial" w:hAnsi="Arial"/>
                <w:sz w:val="18"/>
                <w:szCs w:val="18"/>
                <w:rtl w:val="0"/>
              </w:rPr>
              <w:t xml:space="preserve">1.1 Conceito, aplicação e importância da logística</w:t>
            </w:r>
          </w:p>
          <w:p w:rsidR="00000000" w:rsidDel="00000000" w:rsidP="00000000" w:rsidRDefault="00000000" w:rsidRPr="00000000" w14:paraId="00000713">
            <w:pPr>
              <w:rPr>
                <w:rFonts w:ascii="Arial" w:cs="Arial" w:eastAsia="Arial" w:hAnsi="Arial"/>
                <w:sz w:val="18"/>
                <w:szCs w:val="18"/>
              </w:rPr>
            </w:pPr>
            <w:r w:rsidDel="00000000" w:rsidR="00000000" w:rsidRPr="00000000">
              <w:rPr>
                <w:rFonts w:ascii="Arial" w:cs="Arial" w:eastAsia="Arial" w:hAnsi="Arial"/>
                <w:sz w:val="18"/>
                <w:szCs w:val="18"/>
                <w:rtl w:val="0"/>
              </w:rPr>
              <w:t xml:space="preserve">1.2 Materiais (Classificação, Descrição, Especificação e Codificação)</w:t>
            </w:r>
          </w:p>
          <w:p w:rsidR="00000000" w:rsidDel="00000000" w:rsidP="00000000" w:rsidRDefault="00000000" w:rsidRPr="00000000" w14:paraId="0000071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1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LOGÍSTICA DE ARMAZENAGEM</w:t>
            </w:r>
          </w:p>
          <w:p w:rsidR="00000000" w:rsidDel="00000000" w:rsidP="00000000" w:rsidRDefault="00000000" w:rsidRPr="00000000" w14:paraId="00000716">
            <w:pPr>
              <w:rPr>
                <w:rFonts w:ascii="Arial" w:cs="Arial" w:eastAsia="Arial" w:hAnsi="Arial"/>
                <w:sz w:val="18"/>
                <w:szCs w:val="18"/>
              </w:rPr>
            </w:pPr>
            <w:r w:rsidDel="00000000" w:rsidR="00000000" w:rsidRPr="00000000">
              <w:rPr>
                <w:rFonts w:ascii="Arial" w:cs="Arial" w:eastAsia="Arial" w:hAnsi="Arial"/>
                <w:sz w:val="18"/>
                <w:szCs w:val="18"/>
                <w:rtl w:val="0"/>
              </w:rPr>
              <w:t xml:space="preserve">2.1 Atividades de armazenagens</w:t>
            </w:r>
          </w:p>
          <w:p w:rsidR="00000000" w:rsidDel="00000000" w:rsidP="00000000" w:rsidRDefault="00000000" w:rsidRPr="00000000" w14:paraId="00000717">
            <w:pPr>
              <w:rPr>
                <w:rFonts w:ascii="Arial" w:cs="Arial" w:eastAsia="Arial" w:hAnsi="Arial"/>
                <w:sz w:val="18"/>
                <w:szCs w:val="18"/>
              </w:rPr>
            </w:pPr>
            <w:r w:rsidDel="00000000" w:rsidR="00000000" w:rsidRPr="00000000">
              <w:rPr>
                <w:rFonts w:ascii="Arial" w:cs="Arial" w:eastAsia="Arial" w:hAnsi="Arial"/>
                <w:sz w:val="18"/>
                <w:szCs w:val="18"/>
                <w:rtl w:val="0"/>
              </w:rPr>
              <w:t xml:space="preserve">2.2 Localização do estoque</w:t>
            </w:r>
          </w:p>
          <w:p w:rsidR="00000000" w:rsidDel="00000000" w:rsidP="00000000" w:rsidRDefault="00000000" w:rsidRPr="00000000" w14:paraId="00000718">
            <w:pPr>
              <w:rPr>
                <w:rFonts w:ascii="Arial" w:cs="Arial" w:eastAsia="Arial" w:hAnsi="Arial"/>
                <w:sz w:val="18"/>
                <w:szCs w:val="18"/>
              </w:rPr>
            </w:pPr>
            <w:r w:rsidDel="00000000" w:rsidR="00000000" w:rsidRPr="00000000">
              <w:rPr>
                <w:rFonts w:ascii="Arial" w:cs="Arial" w:eastAsia="Arial" w:hAnsi="Arial"/>
                <w:sz w:val="18"/>
                <w:szCs w:val="18"/>
                <w:rtl w:val="0"/>
              </w:rPr>
              <w:t xml:space="preserve">2.3 Leiaute</w:t>
            </w:r>
          </w:p>
          <w:p w:rsidR="00000000" w:rsidDel="00000000" w:rsidP="00000000" w:rsidRDefault="00000000" w:rsidRPr="00000000" w14:paraId="00000719">
            <w:pPr>
              <w:rPr>
                <w:rFonts w:ascii="Arial" w:cs="Arial" w:eastAsia="Arial" w:hAnsi="Arial"/>
                <w:sz w:val="18"/>
                <w:szCs w:val="18"/>
              </w:rPr>
            </w:pPr>
            <w:r w:rsidDel="00000000" w:rsidR="00000000" w:rsidRPr="00000000">
              <w:rPr>
                <w:rFonts w:ascii="Arial" w:cs="Arial" w:eastAsia="Arial" w:hAnsi="Arial"/>
                <w:sz w:val="18"/>
                <w:szCs w:val="18"/>
                <w:rtl w:val="0"/>
              </w:rPr>
              <w:t xml:space="preserve">2.4 Tipos de estoque</w:t>
            </w:r>
          </w:p>
          <w:p w:rsidR="00000000" w:rsidDel="00000000" w:rsidP="00000000" w:rsidRDefault="00000000" w:rsidRPr="00000000" w14:paraId="0000071A">
            <w:pPr>
              <w:rPr>
                <w:rFonts w:ascii="Arial" w:cs="Arial" w:eastAsia="Arial" w:hAnsi="Arial"/>
                <w:sz w:val="18"/>
                <w:szCs w:val="18"/>
              </w:rPr>
            </w:pPr>
            <w:r w:rsidDel="00000000" w:rsidR="00000000" w:rsidRPr="00000000">
              <w:rPr>
                <w:rFonts w:ascii="Arial" w:cs="Arial" w:eastAsia="Arial" w:hAnsi="Arial"/>
                <w:sz w:val="18"/>
                <w:szCs w:val="18"/>
                <w:rtl w:val="0"/>
              </w:rPr>
              <w:t xml:space="preserve">2.5 Alternativas de estocagem (First In, First Out – FIFO e Last In, First Out (LIFO)</w:t>
            </w:r>
          </w:p>
          <w:p w:rsidR="00000000" w:rsidDel="00000000" w:rsidP="00000000" w:rsidRDefault="00000000" w:rsidRPr="00000000" w14:paraId="0000071B">
            <w:pPr>
              <w:rPr>
                <w:rFonts w:ascii="Arial" w:cs="Arial" w:eastAsia="Arial" w:hAnsi="Arial"/>
                <w:sz w:val="18"/>
                <w:szCs w:val="18"/>
              </w:rPr>
            </w:pPr>
            <w:r w:rsidDel="00000000" w:rsidR="00000000" w:rsidRPr="00000000">
              <w:rPr>
                <w:rFonts w:ascii="Arial" w:cs="Arial" w:eastAsia="Arial" w:hAnsi="Arial"/>
                <w:sz w:val="18"/>
                <w:szCs w:val="18"/>
                <w:rtl w:val="0"/>
              </w:rPr>
              <w:t xml:space="preserve">2.6 Redução de estoque</w:t>
            </w:r>
          </w:p>
          <w:p w:rsidR="00000000" w:rsidDel="00000000" w:rsidP="00000000" w:rsidRDefault="00000000" w:rsidRPr="00000000" w14:paraId="0000071C">
            <w:pPr>
              <w:rPr>
                <w:rFonts w:ascii="Arial" w:cs="Arial" w:eastAsia="Arial" w:hAnsi="Arial"/>
                <w:sz w:val="18"/>
                <w:szCs w:val="18"/>
              </w:rPr>
            </w:pPr>
            <w:r w:rsidDel="00000000" w:rsidR="00000000" w:rsidRPr="00000000">
              <w:rPr>
                <w:rFonts w:ascii="Arial" w:cs="Arial" w:eastAsia="Arial" w:hAnsi="Arial"/>
                <w:sz w:val="18"/>
                <w:szCs w:val="18"/>
                <w:rtl w:val="0"/>
              </w:rPr>
              <w:t xml:space="preserve">2.7 Custos de estoque</w:t>
            </w:r>
          </w:p>
          <w:p w:rsidR="00000000" w:rsidDel="00000000" w:rsidP="00000000" w:rsidRDefault="00000000" w:rsidRPr="00000000" w14:paraId="0000071D">
            <w:pPr>
              <w:rPr>
                <w:rFonts w:ascii="Arial" w:cs="Arial" w:eastAsia="Arial" w:hAnsi="Arial"/>
                <w:sz w:val="18"/>
                <w:szCs w:val="18"/>
              </w:rPr>
            </w:pPr>
            <w:r w:rsidDel="00000000" w:rsidR="00000000" w:rsidRPr="00000000">
              <w:rPr>
                <w:rFonts w:ascii="Arial" w:cs="Arial" w:eastAsia="Arial" w:hAnsi="Arial"/>
                <w:sz w:val="18"/>
                <w:szCs w:val="18"/>
                <w:rtl w:val="0"/>
              </w:rPr>
              <w:t xml:space="preserve">2.8 Giro e cobertura de estoque</w:t>
            </w:r>
          </w:p>
          <w:p w:rsidR="00000000" w:rsidDel="00000000" w:rsidP="00000000" w:rsidRDefault="00000000" w:rsidRPr="00000000" w14:paraId="0000071E">
            <w:pPr>
              <w:rPr>
                <w:rFonts w:ascii="Arial" w:cs="Arial" w:eastAsia="Arial" w:hAnsi="Arial"/>
                <w:sz w:val="18"/>
                <w:szCs w:val="18"/>
              </w:rPr>
            </w:pPr>
            <w:r w:rsidDel="00000000" w:rsidR="00000000" w:rsidRPr="00000000">
              <w:rPr>
                <w:rFonts w:ascii="Arial" w:cs="Arial" w:eastAsia="Arial" w:hAnsi="Arial"/>
                <w:sz w:val="18"/>
                <w:szCs w:val="18"/>
                <w:rtl w:val="0"/>
              </w:rPr>
              <w:t xml:space="preserve">2.9 Inventário físico</w:t>
            </w:r>
          </w:p>
          <w:p w:rsidR="00000000" w:rsidDel="00000000" w:rsidP="00000000" w:rsidRDefault="00000000" w:rsidRPr="00000000" w14:paraId="0000071F">
            <w:pPr>
              <w:rPr>
                <w:rFonts w:ascii="Arial" w:cs="Arial" w:eastAsia="Arial" w:hAnsi="Arial"/>
                <w:sz w:val="18"/>
                <w:szCs w:val="18"/>
              </w:rPr>
            </w:pPr>
            <w:r w:rsidDel="00000000" w:rsidR="00000000" w:rsidRPr="00000000">
              <w:rPr>
                <w:rFonts w:ascii="Arial" w:cs="Arial" w:eastAsia="Arial" w:hAnsi="Arial"/>
                <w:sz w:val="18"/>
                <w:szCs w:val="18"/>
                <w:rtl w:val="0"/>
              </w:rPr>
              <w:t xml:space="preserve">2.10 Fluxo de expedição</w:t>
            </w:r>
          </w:p>
          <w:p w:rsidR="00000000" w:rsidDel="00000000" w:rsidP="00000000" w:rsidRDefault="00000000" w:rsidRPr="00000000" w14:paraId="0000072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LOGÍSTICA DE SUPRIMENTOS</w:t>
            </w:r>
          </w:p>
          <w:p w:rsidR="00000000" w:rsidDel="00000000" w:rsidP="00000000" w:rsidRDefault="00000000" w:rsidRPr="00000000" w14:paraId="00000722">
            <w:pPr>
              <w:rPr>
                <w:rFonts w:ascii="Arial" w:cs="Arial" w:eastAsia="Arial" w:hAnsi="Arial"/>
                <w:sz w:val="18"/>
                <w:szCs w:val="18"/>
              </w:rPr>
            </w:pPr>
            <w:r w:rsidDel="00000000" w:rsidR="00000000" w:rsidRPr="00000000">
              <w:rPr>
                <w:rFonts w:ascii="Arial" w:cs="Arial" w:eastAsia="Arial" w:hAnsi="Arial"/>
                <w:sz w:val="18"/>
                <w:szCs w:val="18"/>
                <w:rtl w:val="0"/>
              </w:rPr>
              <w:t xml:space="preserve">3.1 Cadeia de suprimentos</w:t>
            </w:r>
          </w:p>
          <w:p w:rsidR="00000000" w:rsidDel="00000000" w:rsidP="00000000" w:rsidRDefault="00000000" w:rsidRPr="00000000" w14:paraId="00000723">
            <w:pPr>
              <w:rPr>
                <w:rFonts w:ascii="Arial" w:cs="Arial" w:eastAsia="Arial" w:hAnsi="Arial"/>
                <w:sz w:val="18"/>
                <w:szCs w:val="18"/>
              </w:rPr>
            </w:pPr>
            <w:r w:rsidDel="00000000" w:rsidR="00000000" w:rsidRPr="00000000">
              <w:rPr>
                <w:rFonts w:ascii="Arial" w:cs="Arial" w:eastAsia="Arial" w:hAnsi="Arial"/>
                <w:sz w:val="18"/>
                <w:szCs w:val="18"/>
                <w:rtl w:val="0"/>
              </w:rPr>
              <w:t xml:space="preserve">3.2 Logística de transporte</w:t>
            </w:r>
          </w:p>
          <w:p w:rsidR="00000000" w:rsidDel="00000000" w:rsidP="00000000" w:rsidRDefault="00000000" w:rsidRPr="00000000" w14:paraId="00000724">
            <w:pPr>
              <w:rPr>
                <w:rFonts w:ascii="Arial" w:cs="Arial" w:eastAsia="Arial" w:hAnsi="Arial"/>
                <w:sz w:val="18"/>
                <w:szCs w:val="18"/>
              </w:rPr>
            </w:pPr>
            <w:r w:rsidDel="00000000" w:rsidR="00000000" w:rsidRPr="00000000">
              <w:rPr>
                <w:rFonts w:ascii="Arial" w:cs="Arial" w:eastAsia="Arial" w:hAnsi="Arial"/>
                <w:sz w:val="18"/>
                <w:szCs w:val="18"/>
                <w:rtl w:val="0"/>
              </w:rPr>
              <w:t xml:space="preserve">3.3 Estratégia de distribuição</w:t>
            </w:r>
          </w:p>
          <w:p w:rsidR="00000000" w:rsidDel="00000000" w:rsidP="00000000" w:rsidRDefault="00000000" w:rsidRPr="00000000" w14:paraId="00000725">
            <w:pPr>
              <w:rPr>
                <w:rFonts w:ascii="Arial" w:cs="Arial" w:eastAsia="Arial" w:hAnsi="Arial"/>
                <w:sz w:val="18"/>
                <w:szCs w:val="18"/>
              </w:rPr>
            </w:pPr>
            <w:r w:rsidDel="00000000" w:rsidR="00000000" w:rsidRPr="00000000">
              <w:rPr>
                <w:rFonts w:ascii="Arial" w:cs="Arial" w:eastAsia="Arial" w:hAnsi="Arial"/>
                <w:sz w:val="18"/>
                <w:szCs w:val="18"/>
                <w:rtl w:val="0"/>
              </w:rPr>
              <w:t xml:space="preserve">3.4 Fornecedores</w:t>
            </w:r>
          </w:p>
          <w:p w:rsidR="00000000" w:rsidDel="00000000" w:rsidP="00000000" w:rsidRDefault="00000000" w:rsidRPr="00000000" w14:paraId="00000726">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3.4.1 Seleção</w:t>
            </w:r>
          </w:p>
          <w:p w:rsidR="00000000" w:rsidDel="00000000" w:rsidP="00000000" w:rsidRDefault="00000000" w:rsidRPr="00000000" w14:paraId="00000727">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3.4.2 Classificação</w:t>
            </w:r>
          </w:p>
          <w:p w:rsidR="00000000" w:rsidDel="00000000" w:rsidP="00000000" w:rsidRDefault="00000000" w:rsidRPr="00000000" w14:paraId="00000728">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3.4.3 Integração </w:t>
            </w:r>
          </w:p>
          <w:p w:rsidR="00000000" w:rsidDel="00000000" w:rsidP="00000000" w:rsidRDefault="00000000" w:rsidRPr="00000000" w14:paraId="0000072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NORMAS E LEGISLAÇÃO QUE IMPACTAM O PROCESSO PRODUTIVO</w:t>
            </w:r>
          </w:p>
          <w:p w:rsidR="00000000" w:rsidDel="00000000" w:rsidP="00000000" w:rsidRDefault="00000000" w:rsidRPr="00000000" w14:paraId="0000072B">
            <w:pPr>
              <w:rPr>
                <w:rFonts w:ascii="Arial" w:cs="Arial" w:eastAsia="Arial" w:hAnsi="Arial"/>
                <w:sz w:val="18"/>
                <w:szCs w:val="18"/>
              </w:rPr>
            </w:pPr>
            <w:r w:rsidDel="00000000" w:rsidR="00000000" w:rsidRPr="00000000">
              <w:rPr>
                <w:rFonts w:ascii="Arial" w:cs="Arial" w:eastAsia="Arial" w:hAnsi="Arial"/>
                <w:sz w:val="18"/>
                <w:szCs w:val="18"/>
                <w:rtl w:val="0"/>
              </w:rPr>
              <w:t xml:space="preserve">4.1 NBR ISO</w:t>
            </w:r>
          </w:p>
          <w:p w:rsidR="00000000" w:rsidDel="00000000" w:rsidP="00000000" w:rsidRDefault="00000000" w:rsidRPr="00000000" w14:paraId="0000072C">
            <w:pPr>
              <w:rPr>
                <w:rFonts w:ascii="Arial" w:cs="Arial" w:eastAsia="Arial" w:hAnsi="Arial"/>
                <w:sz w:val="18"/>
                <w:szCs w:val="18"/>
              </w:rPr>
            </w:pPr>
            <w:r w:rsidDel="00000000" w:rsidR="00000000" w:rsidRPr="00000000">
              <w:rPr>
                <w:rFonts w:ascii="Arial" w:cs="Arial" w:eastAsia="Arial" w:hAnsi="Arial"/>
                <w:sz w:val="18"/>
                <w:szCs w:val="18"/>
                <w:rtl w:val="0"/>
              </w:rPr>
              <w:t xml:space="preserve">4.2 Normas Regulamentadoras</w:t>
            </w:r>
          </w:p>
          <w:p w:rsidR="00000000" w:rsidDel="00000000" w:rsidP="00000000" w:rsidRDefault="00000000" w:rsidRPr="00000000" w14:paraId="0000072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2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SUSTENTABILIDADE</w:t>
            </w:r>
          </w:p>
          <w:p w:rsidR="00000000" w:rsidDel="00000000" w:rsidP="00000000" w:rsidRDefault="00000000" w:rsidRPr="00000000" w14:paraId="0000072F">
            <w:pPr>
              <w:rPr>
                <w:rFonts w:ascii="Arial" w:cs="Arial" w:eastAsia="Arial" w:hAnsi="Arial"/>
                <w:sz w:val="18"/>
                <w:szCs w:val="18"/>
              </w:rPr>
            </w:pPr>
            <w:r w:rsidDel="00000000" w:rsidR="00000000" w:rsidRPr="00000000">
              <w:rPr>
                <w:rFonts w:ascii="Arial" w:cs="Arial" w:eastAsia="Arial" w:hAnsi="Arial"/>
                <w:sz w:val="18"/>
                <w:szCs w:val="18"/>
                <w:rtl w:val="0"/>
              </w:rPr>
              <w:t xml:space="preserve">5.1 PNRS</w:t>
            </w:r>
          </w:p>
          <w:p w:rsidR="00000000" w:rsidDel="00000000" w:rsidP="00000000" w:rsidRDefault="00000000" w:rsidRPr="00000000" w14:paraId="000007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5.1.1 Ecodesing</w:t>
            </w:r>
          </w:p>
          <w:p w:rsidR="00000000" w:rsidDel="00000000" w:rsidP="00000000" w:rsidRDefault="00000000" w:rsidRPr="00000000" w14:paraId="000007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5.1.2 Logística Reversa</w:t>
            </w:r>
          </w:p>
          <w:p w:rsidR="00000000" w:rsidDel="00000000" w:rsidP="00000000" w:rsidRDefault="00000000" w:rsidRPr="00000000" w14:paraId="000007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5.1.3 Economia Circular</w:t>
            </w:r>
          </w:p>
          <w:p w:rsidR="00000000" w:rsidDel="00000000" w:rsidP="00000000" w:rsidRDefault="00000000" w:rsidRPr="00000000" w14:paraId="000007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5.1.4 Gestão de Resíduos</w:t>
            </w:r>
          </w:p>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5.1.5 Simbiose</w:t>
            </w:r>
          </w:p>
          <w:p w:rsidR="00000000" w:rsidDel="00000000" w:rsidP="00000000" w:rsidRDefault="00000000" w:rsidRPr="00000000" w14:paraId="00000735">
            <w:pPr>
              <w:rPr>
                <w:rFonts w:ascii="Arial" w:cs="Arial" w:eastAsia="Arial" w:hAnsi="Arial"/>
                <w:sz w:val="18"/>
                <w:szCs w:val="18"/>
              </w:rPr>
            </w:pPr>
            <w:r w:rsidDel="00000000" w:rsidR="00000000" w:rsidRPr="00000000">
              <w:rPr>
                <w:rFonts w:ascii="Arial" w:cs="Arial" w:eastAsia="Arial" w:hAnsi="Arial"/>
                <w:sz w:val="18"/>
                <w:szCs w:val="18"/>
                <w:rtl w:val="0"/>
              </w:rPr>
              <w:t xml:space="preserve">5.2 Definição</w:t>
            </w:r>
          </w:p>
          <w:p w:rsidR="00000000" w:rsidDel="00000000" w:rsidP="00000000" w:rsidRDefault="00000000" w:rsidRPr="00000000" w14:paraId="0000073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3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TECNOLOGIAS E SISTEMAS APLICADOS </w:t>
            </w:r>
          </w:p>
          <w:p w:rsidR="00000000" w:rsidDel="00000000" w:rsidP="00000000" w:rsidRDefault="00000000" w:rsidRPr="00000000" w14:paraId="00000738">
            <w:pPr>
              <w:rPr>
                <w:rFonts w:ascii="Arial" w:cs="Arial" w:eastAsia="Arial" w:hAnsi="Arial"/>
                <w:sz w:val="18"/>
                <w:szCs w:val="18"/>
              </w:rPr>
            </w:pPr>
            <w:r w:rsidDel="00000000" w:rsidR="00000000" w:rsidRPr="00000000">
              <w:rPr>
                <w:rFonts w:ascii="Arial" w:cs="Arial" w:eastAsia="Arial" w:hAnsi="Arial"/>
                <w:sz w:val="18"/>
                <w:szCs w:val="18"/>
                <w:rtl w:val="0"/>
              </w:rPr>
              <w:t xml:space="preserve">6.1 Principais ferramentas, sistemas e tecnologias de apoio (conceitos, funções e aplicação)</w:t>
            </w:r>
          </w:p>
          <w:p w:rsidR="00000000" w:rsidDel="00000000" w:rsidP="00000000" w:rsidRDefault="00000000" w:rsidRPr="00000000" w14:paraId="00000739">
            <w:pPr>
              <w:rPr>
                <w:rFonts w:ascii="Arial" w:cs="Arial" w:eastAsia="Arial" w:hAnsi="Arial"/>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3B">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3D">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Habilidades Integradoras</w:t>
            </w:r>
            <w:r w:rsidDel="00000000" w:rsidR="00000000" w:rsidRPr="00000000">
              <w:rPr>
                <w:rtl w:val="0"/>
              </w:rPr>
            </w:r>
          </w:p>
        </w:tc>
      </w:tr>
      <w:tr>
        <w:trPr>
          <w:cantSplit w:val="0"/>
          <w:trHeight w:val="21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21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10" w:hRule="atLeast"/>
          <w:tblHeader w:val="0"/>
        </w:trPr>
        <w:tc>
          <w:tcPr>
            <w:gridSpan w:val="2"/>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210" w:hRule="atLeast"/>
          <w:tblHeader w:val="0"/>
        </w:trPr>
        <w:tc>
          <w:tcPr>
            <w:gridSpan w:val="2"/>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9">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1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4D">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0">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751">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752">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53">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754">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55">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756">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757">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5A">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Laboratório de Informática</w:t>
            </w:r>
          </w:p>
          <w:p w:rsidR="00000000" w:rsidDel="00000000" w:rsidP="00000000" w:rsidRDefault="00000000" w:rsidRPr="00000000" w14:paraId="0000075F">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Sala de aula</w:t>
            </w:r>
          </w:p>
          <w:p w:rsidR="00000000" w:rsidDel="00000000" w:rsidP="00000000" w:rsidRDefault="00000000" w:rsidRPr="00000000" w14:paraId="00000760">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3">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Computadores com acesso a internet: Ferramentas para edição de textos e planilhas </w:t>
            </w:r>
          </w:p>
          <w:p w:rsidR="00000000" w:rsidDel="00000000" w:rsidP="00000000" w:rsidRDefault="00000000" w:rsidRPr="00000000" w14:paraId="00000764">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Kit multimídia (projetor, tela, computador)  </w:t>
              <w:tab/>
              <w:t xml:space="preserve">  </w:t>
              <w:tab/>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7">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Softwares simuladores</w:t>
            </w:r>
          </w:p>
          <w:p w:rsidR="00000000" w:rsidDel="00000000" w:rsidP="00000000" w:rsidRDefault="00000000" w:rsidRPr="00000000" w14:paraId="00000768">
            <w:pPr>
              <w:tabs>
                <w:tab w:val="left" w:leader="none" w:pos="2150"/>
              </w:tabs>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Apostilas</w:t>
              <w:tab/>
            </w:r>
          </w:p>
          <w:p w:rsidR="00000000" w:rsidDel="00000000" w:rsidP="00000000" w:rsidRDefault="00000000" w:rsidRPr="00000000" w14:paraId="00000769">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Sites</w:t>
            </w:r>
          </w:p>
          <w:p w:rsidR="00000000" w:rsidDel="00000000" w:rsidP="00000000" w:rsidRDefault="00000000" w:rsidRPr="00000000" w14:paraId="0000076A">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Livros</w:t>
            </w:r>
          </w:p>
          <w:p w:rsidR="00000000" w:rsidDel="00000000" w:rsidP="00000000" w:rsidRDefault="00000000" w:rsidRPr="00000000" w14:paraId="0000076B">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1" w:right="0" w:firstLine="0"/>
              <w:jc w:val="left"/>
              <w:rPr>
                <w:rFonts w:ascii="Arial" w:cs="Arial" w:eastAsia="Arial" w:hAnsi="Arial"/>
                <w:b w:val="1"/>
                <w:smallCaps w:val="1"/>
                <w:color w:val="000000"/>
                <w:sz w:val="18"/>
                <w:szCs w:val="18"/>
              </w:rPr>
            </w:pPr>
            <w:r w:rsidDel="00000000" w:rsidR="00000000" w:rsidRPr="00000000">
              <w:rPr>
                <w:rFonts w:ascii="Arial" w:cs="Arial" w:eastAsia="Arial" w:hAnsi="Arial"/>
                <w:sz w:val="18"/>
                <w:szCs w:val="18"/>
                <w:rtl w:val="0"/>
              </w:rPr>
              <w:t xml:space="preserve">● 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spacing w:after="160" w:line="259" w:lineRule="auto"/>
              <w:ind w:left="0" w:firstLine="0"/>
              <w:rPr>
                <w:rFonts w:ascii="Arial" w:cs="Arial" w:eastAsia="Arial" w:hAnsi="Arial"/>
                <w:color w:val="000000"/>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Fundamentos de operações logísticas</w:t>
            </w:r>
            <w:r w:rsidDel="00000000" w:rsidR="00000000" w:rsidRPr="00000000">
              <w:rPr>
                <w:rFonts w:ascii="Arial" w:cs="Arial" w:eastAsia="Arial" w:hAnsi="Arial"/>
                <w:color w:val="202124"/>
                <w:sz w:val="18"/>
                <w:szCs w:val="18"/>
                <w:rtl w:val="0"/>
              </w:rPr>
              <w:t xml:space="preserve">. Brasília: SENAI/DN, 2015. E-book. (85 p. : il.). (Série Aprendizagem Industrial). ISBN 978-85-7519-845-2. Disponível em: </w:t>
            </w:r>
            <w:hyperlink r:id="rId16">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br w:type="page"/>
      </w:r>
      <w:r w:rsidDel="00000000" w:rsidR="00000000" w:rsidRPr="00000000">
        <w:rPr>
          <w:rtl w:val="0"/>
        </w:rPr>
      </w:r>
    </w:p>
    <w:tbl>
      <w:tblPr>
        <w:tblStyle w:val="Table25"/>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9"/>
        <w:gridCol w:w="5445"/>
        <w:gridCol w:w="7"/>
        <w:tblGridChange w:id="0">
          <w:tblGrid>
            <w:gridCol w:w="4749"/>
            <w:gridCol w:w="5445"/>
            <w:gridCol w:w="7"/>
          </w:tblGrid>
        </w:tblGridChange>
      </w:tblGrid>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75">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78">
            <w:pPr>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Recursos e Processos Produtivos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80h</w:t>
            </w:r>
          </w:p>
        </w:tc>
      </w:tr>
      <w:tr>
        <w:trPr>
          <w:cantSplit w:val="0"/>
          <w:trHeight w:val="340" w:hRule="atLeast"/>
          <w:tblHeader w:val="0"/>
        </w:trPr>
        <w:tc>
          <w:tcPr>
            <w:gridSpan w:val="3"/>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7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w:t>
            </w:r>
            <w:r w:rsidDel="00000000" w:rsidR="00000000" w:rsidRPr="00000000">
              <w:rPr>
                <w:rFonts w:ascii="Arial" w:cs="Arial" w:eastAsia="Arial" w:hAnsi="Arial"/>
                <w:sz w:val="18"/>
                <w:szCs w:val="18"/>
                <w:rtl w:val="0"/>
              </w:rPr>
              <w:t xml:space="preserve"> 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1">
            <w:pPr>
              <w:spacing w:before="12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 Desenvolver capacidades técnicas e socioemocionais relacionadas à utilização racional dos diversos recursos empregados na produção de produtos e ou serviços.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8">
            <w:pPr>
              <w:numPr>
                <w:ilvl w:val="0"/>
                <w:numId w:val="45"/>
              </w:numPr>
              <w:spacing w:after="200" w:lineRule="auto"/>
              <w:ind w:left="425.19685039370074" w:right="263.03149606299286"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Definir, no Procedimento Interno, o fluxo dos processos produtivos, para o detalhamento técnico das atividades que serão desenvolvidas;</w:t>
            </w:r>
            <w:r w:rsidDel="00000000" w:rsidR="00000000" w:rsidRPr="00000000">
              <w:rPr>
                <w:rtl w:val="0"/>
              </w:rPr>
            </w:r>
          </w:p>
          <w:p w:rsidR="00000000" w:rsidDel="00000000" w:rsidP="00000000" w:rsidRDefault="00000000" w:rsidRPr="00000000" w14:paraId="00000789">
            <w:pPr>
              <w:numPr>
                <w:ilvl w:val="0"/>
                <w:numId w:val="45"/>
              </w:numPr>
              <w:spacing w:after="200" w:lineRule="auto"/>
              <w:ind w:left="425.19685039370074" w:right="263.03149606299286"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Definir oportunidades de redução de desperdícios na produção, por meio da aplicação de metodologias específicas com foco na melhoria contínua;</w:t>
            </w:r>
            <w:r w:rsidDel="00000000" w:rsidR="00000000" w:rsidRPr="00000000">
              <w:rPr>
                <w:rtl w:val="0"/>
              </w:rPr>
            </w:r>
          </w:p>
          <w:p w:rsidR="00000000" w:rsidDel="00000000" w:rsidP="00000000" w:rsidRDefault="00000000" w:rsidRPr="00000000" w14:paraId="0000078A">
            <w:pPr>
              <w:numPr>
                <w:ilvl w:val="0"/>
                <w:numId w:val="45"/>
              </w:numPr>
              <w:spacing w:after="20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Definir com base nos mapeamentos de requisitos de cliente e mercado, os recursos necessários para realização das atividades do sistema de produção;</w:t>
            </w:r>
          </w:p>
          <w:p w:rsidR="00000000" w:rsidDel="00000000" w:rsidP="00000000" w:rsidRDefault="00000000" w:rsidRPr="00000000" w14:paraId="0000078B">
            <w:pPr>
              <w:numPr>
                <w:ilvl w:val="0"/>
                <w:numId w:val="45"/>
              </w:numPr>
              <w:spacing w:after="20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as ferramentas tecnológicas para otimizar os processos de gestão e controles dos recursos e processos produtivos.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ETAPAS DO PROCESSO PRODUTIVO - LAYOUT</w:t>
            </w:r>
          </w:p>
          <w:p w:rsidR="00000000" w:rsidDel="00000000" w:rsidP="00000000" w:rsidRDefault="00000000" w:rsidRPr="00000000" w14:paraId="0000078D">
            <w:pPr>
              <w:rPr>
                <w:rFonts w:ascii="Arial" w:cs="Arial" w:eastAsia="Arial" w:hAnsi="Arial"/>
                <w:sz w:val="18"/>
                <w:szCs w:val="18"/>
              </w:rPr>
            </w:pPr>
            <w:r w:rsidDel="00000000" w:rsidR="00000000" w:rsidRPr="00000000">
              <w:rPr>
                <w:rFonts w:ascii="Arial" w:cs="Arial" w:eastAsia="Arial" w:hAnsi="Arial"/>
                <w:sz w:val="18"/>
                <w:szCs w:val="18"/>
                <w:rtl w:val="0"/>
              </w:rPr>
              <w:t xml:space="preserve">1.1 Fluxograma do Processo Produtivo</w:t>
            </w:r>
          </w:p>
          <w:p w:rsidR="00000000" w:rsidDel="00000000" w:rsidP="00000000" w:rsidRDefault="00000000" w:rsidRPr="00000000" w14:paraId="0000078E">
            <w:pPr>
              <w:rPr>
                <w:rFonts w:ascii="Arial" w:cs="Arial" w:eastAsia="Arial" w:hAnsi="Arial"/>
                <w:sz w:val="18"/>
                <w:szCs w:val="18"/>
              </w:rPr>
            </w:pPr>
            <w:r w:rsidDel="00000000" w:rsidR="00000000" w:rsidRPr="00000000">
              <w:rPr>
                <w:rFonts w:ascii="Arial" w:cs="Arial" w:eastAsia="Arial" w:hAnsi="Arial"/>
                <w:sz w:val="18"/>
                <w:szCs w:val="18"/>
                <w:rtl w:val="0"/>
              </w:rPr>
              <w:t xml:space="preserve">1.2 Tipos e Aplicações</w:t>
            </w:r>
          </w:p>
          <w:p w:rsidR="00000000" w:rsidDel="00000000" w:rsidP="00000000" w:rsidRDefault="00000000" w:rsidRPr="00000000" w14:paraId="0000078F">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1.2.1 Fixo</w:t>
            </w:r>
          </w:p>
          <w:p w:rsidR="00000000" w:rsidDel="00000000" w:rsidP="00000000" w:rsidRDefault="00000000" w:rsidRPr="00000000" w14:paraId="00000790">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1.2.2 Célula</w:t>
            </w:r>
          </w:p>
          <w:p w:rsidR="00000000" w:rsidDel="00000000" w:rsidP="00000000" w:rsidRDefault="00000000" w:rsidRPr="00000000" w14:paraId="00000791">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1.2.3 Projeto</w:t>
            </w:r>
          </w:p>
          <w:p w:rsidR="00000000" w:rsidDel="00000000" w:rsidP="00000000" w:rsidRDefault="00000000" w:rsidRPr="00000000" w14:paraId="00000792">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1.2.4 Produto </w:t>
            </w:r>
          </w:p>
          <w:p w:rsidR="00000000" w:rsidDel="00000000" w:rsidP="00000000" w:rsidRDefault="00000000" w:rsidRPr="00000000" w14:paraId="00000793">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1.2.5 Processo </w:t>
            </w:r>
          </w:p>
          <w:p w:rsidR="00000000" w:rsidDel="00000000" w:rsidP="00000000" w:rsidRDefault="00000000" w:rsidRPr="00000000" w14:paraId="00000794">
            <w:pPr>
              <w:rPr>
                <w:rFonts w:ascii="Arial" w:cs="Arial" w:eastAsia="Arial" w:hAnsi="Arial"/>
                <w:sz w:val="18"/>
                <w:szCs w:val="18"/>
              </w:rPr>
            </w:pPr>
            <w:r w:rsidDel="00000000" w:rsidR="00000000" w:rsidRPr="00000000">
              <w:rPr>
                <w:rFonts w:ascii="Arial" w:cs="Arial" w:eastAsia="Arial" w:hAnsi="Arial"/>
                <w:sz w:val="18"/>
                <w:szCs w:val="18"/>
                <w:rtl w:val="0"/>
              </w:rPr>
              <w:t xml:space="preserve">1.3 Definição </w:t>
            </w:r>
          </w:p>
          <w:p w:rsidR="00000000" w:rsidDel="00000000" w:rsidP="00000000" w:rsidRDefault="00000000" w:rsidRPr="00000000" w14:paraId="0000079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9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MELHORIA CONTÍNUA NO PROCESSO PRODUTIVO</w:t>
            </w:r>
          </w:p>
          <w:p w:rsidR="00000000" w:rsidDel="00000000" w:rsidP="00000000" w:rsidRDefault="00000000" w:rsidRPr="00000000" w14:paraId="00000797">
            <w:pPr>
              <w:rPr>
                <w:rFonts w:ascii="Arial" w:cs="Arial" w:eastAsia="Arial" w:hAnsi="Arial"/>
                <w:sz w:val="18"/>
                <w:szCs w:val="18"/>
              </w:rPr>
            </w:pPr>
            <w:r w:rsidDel="00000000" w:rsidR="00000000" w:rsidRPr="00000000">
              <w:rPr>
                <w:rFonts w:ascii="Arial" w:cs="Arial" w:eastAsia="Arial" w:hAnsi="Arial"/>
                <w:sz w:val="18"/>
                <w:szCs w:val="18"/>
                <w:rtl w:val="0"/>
              </w:rPr>
              <w:t xml:space="preserve">2.1 Ferramentas de maior qualidade</w:t>
            </w:r>
          </w:p>
          <w:p w:rsidR="00000000" w:rsidDel="00000000" w:rsidP="00000000" w:rsidRDefault="00000000" w:rsidRPr="00000000" w14:paraId="00000798">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2.1.1 Poka Yoke</w:t>
            </w:r>
          </w:p>
          <w:p w:rsidR="00000000" w:rsidDel="00000000" w:rsidP="00000000" w:rsidRDefault="00000000" w:rsidRPr="00000000" w14:paraId="00000799">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2.1.2 Andon </w:t>
            </w:r>
          </w:p>
          <w:p w:rsidR="00000000" w:rsidDel="00000000" w:rsidP="00000000" w:rsidRDefault="00000000" w:rsidRPr="00000000" w14:paraId="0000079A">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2.1.3 Jidoka </w:t>
            </w:r>
          </w:p>
          <w:p w:rsidR="00000000" w:rsidDel="00000000" w:rsidP="00000000" w:rsidRDefault="00000000" w:rsidRPr="00000000" w14:paraId="0000079B">
            <w:pPr>
              <w:rPr>
                <w:rFonts w:ascii="Arial" w:cs="Arial" w:eastAsia="Arial" w:hAnsi="Arial"/>
                <w:sz w:val="18"/>
                <w:szCs w:val="18"/>
              </w:rPr>
            </w:pPr>
            <w:r w:rsidDel="00000000" w:rsidR="00000000" w:rsidRPr="00000000">
              <w:rPr>
                <w:rFonts w:ascii="Arial" w:cs="Arial" w:eastAsia="Arial" w:hAnsi="Arial"/>
                <w:sz w:val="18"/>
                <w:szCs w:val="18"/>
                <w:rtl w:val="0"/>
              </w:rPr>
              <w:t xml:space="preserve">2.2 Ferramentas de otimização de tempo e processos</w:t>
            </w:r>
          </w:p>
          <w:p w:rsidR="00000000" w:rsidDel="00000000" w:rsidP="00000000" w:rsidRDefault="00000000" w:rsidRPr="00000000" w14:paraId="0000079C">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2.2.1 Produção Puxada, Kanban</w:t>
            </w:r>
          </w:p>
          <w:p w:rsidR="00000000" w:rsidDel="00000000" w:rsidP="00000000" w:rsidRDefault="00000000" w:rsidRPr="00000000" w14:paraId="0000079D">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2.2.2 Fluxo Contínuo</w:t>
            </w:r>
          </w:p>
          <w:p w:rsidR="00000000" w:rsidDel="00000000" w:rsidP="00000000" w:rsidRDefault="00000000" w:rsidRPr="00000000" w14:paraId="0000079E">
            <w:pPr>
              <w:rPr>
                <w:rFonts w:ascii="Arial" w:cs="Arial" w:eastAsia="Arial" w:hAnsi="Arial"/>
                <w:sz w:val="18"/>
                <w:szCs w:val="18"/>
              </w:rPr>
            </w:pPr>
            <w:r w:rsidDel="00000000" w:rsidR="00000000" w:rsidRPr="00000000">
              <w:rPr>
                <w:rFonts w:ascii="Arial" w:cs="Arial" w:eastAsia="Arial" w:hAnsi="Arial"/>
                <w:sz w:val="18"/>
                <w:szCs w:val="18"/>
                <w:rtl w:val="0"/>
              </w:rPr>
              <w:t xml:space="preserve">2.3 Ferramentas de estabilidade</w:t>
            </w:r>
          </w:p>
          <w:p w:rsidR="00000000" w:rsidDel="00000000" w:rsidP="00000000" w:rsidRDefault="00000000" w:rsidRPr="00000000" w14:paraId="000007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2.3.1 Padronização</w:t>
            </w:r>
          </w:p>
          <w:p w:rsidR="00000000" w:rsidDel="00000000" w:rsidP="00000000" w:rsidRDefault="00000000" w:rsidRPr="00000000" w14:paraId="000007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2.3.2 Troca Rápida de Ferramentas - TRF</w:t>
            </w:r>
          </w:p>
          <w:p w:rsidR="00000000" w:rsidDel="00000000" w:rsidP="00000000" w:rsidRDefault="00000000" w:rsidRPr="00000000" w14:paraId="000007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2.3.3 Programa 7S</w:t>
            </w:r>
          </w:p>
          <w:p w:rsidR="00000000" w:rsidDel="00000000" w:rsidP="00000000" w:rsidRDefault="00000000" w:rsidRPr="00000000" w14:paraId="000007A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A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GESTÃO DOS RECURSOS</w:t>
            </w:r>
          </w:p>
          <w:p w:rsidR="00000000" w:rsidDel="00000000" w:rsidP="00000000" w:rsidRDefault="00000000" w:rsidRPr="00000000" w14:paraId="000007A4">
            <w:pPr>
              <w:rPr>
                <w:rFonts w:ascii="Arial" w:cs="Arial" w:eastAsia="Arial" w:hAnsi="Arial"/>
                <w:sz w:val="18"/>
                <w:szCs w:val="18"/>
              </w:rPr>
            </w:pPr>
            <w:r w:rsidDel="00000000" w:rsidR="00000000" w:rsidRPr="00000000">
              <w:rPr>
                <w:rFonts w:ascii="Arial" w:cs="Arial" w:eastAsia="Arial" w:hAnsi="Arial"/>
                <w:sz w:val="18"/>
                <w:szCs w:val="18"/>
                <w:rtl w:val="0"/>
              </w:rPr>
              <w:t xml:space="preserve">3.1 Indicadores de Desempenho</w:t>
            </w:r>
          </w:p>
          <w:p w:rsidR="00000000" w:rsidDel="00000000" w:rsidP="00000000" w:rsidRDefault="00000000" w:rsidRPr="00000000" w14:paraId="000007A5">
            <w:pPr>
              <w:rPr>
                <w:rFonts w:ascii="Arial" w:cs="Arial" w:eastAsia="Arial" w:hAnsi="Arial"/>
                <w:sz w:val="18"/>
                <w:szCs w:val="18"/>
              </w:rPr>
            </w:pPr>
            <w:r w:rsidDel="00000000" w:rsidR="00000000" w:rsidRPr="00000000">
              <w:rPr>
                <w:rFonts w:ascii="Arial" w:cs="Arial" w:eastAsia="Arial" w:hAnsi="Arial"/>
                <w:sz w:val="18"/>
                <w:szCs w:val="18"/>
                <w:rtl w:val="0"/>
              </w:rPr>
              <w:t xml:space="preserve">3.2 Tipos e Aplicações</w:t>
            </w:r>
          </w:p>
          <w:p w:rsidR="00000000" w:rsidDel="00000000" w:rsidP="00000000" w:rsidRDefault="00000000" w:rsidRPr="00000000" w14:paraId="000007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3.2.1 Programação dos recursos Patrimoniais: máquinas e equipamentos</w:t>
            </w:r>
          </w:p>
          <w:p w:rsidR="00000000" w:rsidDel="00000000" w:rsidP="00000000" w:rsidRDefault="00000000" w:rsidRPr="00000000" w14:paraId="000007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3.2.2 Programação dos recursos financeiros </w:t>
            </w:r>
          </w:p>
          <w:p w:rsidR="00000000" w:rsidDel="00000000" w:rsidP="00000000" w:rsidRDefault="00000000" w:rsidRPr="00000000" w14:paraId="000007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3.2.3 Programação dos Recursos Humanos: diretos e terceirizados </w:t>
            </w:r>
          </w:p>
          <w:p w:rsidR="00000000" w:rsidDel="00000000" w:rsidP="00000000" w:rsidRDefault="00000000" w:rsidRPr="00000000" w14:paraId="000007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3.2.4 Programação dos Recursos Materiais: diretos e indiretos</w:t>
            </w:r>
          </w:p>
          <w:p w:rsidR="00000000" w:rsidDel="00000000" w:rsidP="00000000" w:rsidRDefault="00000000" w:rsidRPr="00000000" w14:paraId="000007AA">
            <w:pPr>
              <w:rPr>
                <w:rFonts w:ascii="Arial" w:cs="Arial" w:eastAsia="Arial" w:hAnsi="Arial"/>
                <w:sz w:val="18"/>
                <w:szCs w:val="18"/>
              </w:rPr>
            </w:pPr>
            <w:r w:rsidDel="00000000" w:rsidR="00000000" w:rsidRPr="00000000">
              <w:rPr>
                <w:rFonts w:ascii="Arial" w:cs="Arial" w:eastAsia="Arial" w:hAnsi="Arial"/>
                <w:sz w:val="18"/>
                <w:szCs w:val="18"/>
                <w:rtl w:val="0"/>
              </w:rPr>
              <w:t xml:space="preserve">3.3 Definição</w:t>
            </w:r>
          </w:p>
          <w:p w:rsidR="00000000" w:rsidDel="00000000" w:rsidP="00000000" w:rsidRDefault="00000000" w:rsidRPr="00000000" w14:paraId="000007A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A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TECNOLOGIAS E SISTEMAS APLICADOS </w:t>
            </w:r>
          </w:p>
          <w:p w:rsidR="00000000" w:rsidDel="00000000" w:rsidP="00000000" w:rsidRDefault="00000000" w:rsidRPr="00000000" w14:paraId="000007AD">
            <w:pPr>
              <w:rPr>
                <w:rFonts w:ascii="Arial" w:cs="Arial" w:eastAsia="Arial" w:hAnsi="Arial"/>
                <w:sz w:val="18"/>
                <w:szCs w:val="18"/>
              </w:rPr>
            </w:pPr>
            <w:r w:rsidDel="00000000" w:rsidR="00000000" w:rsidRPr="00000000">
              <w:rPr>
                <w:rFonts w:ascii="Arial" w:cs="Arial" w:eastAsia="Arial" w:hAnsi="Arial"/>
                <w:sz w:val="18"/>
                <w:szCs w:val="18"/>
                <w:rtl w:val="0"/>
              </w:rPr>
              <w:t xml:space="preserve">4.1 Principais ferramentas, sistemas e tecnologias de apoio (conceitos, funções e aplicação)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AE">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7AF">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7B0">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B1">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2">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7B5">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8">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BB">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BF">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7C0">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7C1">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7C2">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7C3">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7C4">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7C5">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7C6">
            <w:pPr>
              <w:numPr>
                <w:ilvl w:val="0"/>
                <w:numId w:val="27"/>
              </w:numPr>
              <w:spacing w:after="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8">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bl>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color w:val="0070c0"/>
          <w:sz w:val="18"/>
          <w:szCs w:val="18"/>
        </w:rPr>
      </w:pPr>
      <w:r w:rsidDel="00000000" w:rsidR="00000000" w:rsidRPr="00000000">
        <w:rPr>
          <w:rtl w:val="0"/>
        </w:rPr>
      </w:r>
    </w:p>
    <w:tbl>
      <w:tblPr>
        <w:tblStyle w:val="Table2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3"/>
        <w:gridCol w:w="7647"/>
        <w:tblGridChange w:id="0">
          <w:tblGrid>
            <w:gridCol w:w="2553"/>
            <w:gridCol w:w="7647"/>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D">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Laboratório de Informática</w:t>
            </w:r>
          </w:p>
          <w:p w:rsidR="00000000" w:rsidDel="00000000" w:rsidP="00000000" w:rsidRDefault="00000000" w:rsidRPr="00000000" w14:paraId="000007CE">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Sala de aula</w:t>
            </w:r>
          </w:p>
          <w:p w:rsidR="00000000" w:rsidDel="00000000" w:rsidP="00000000" w:rsidRDefault="00000000" w:rsidRPr="00000000" w14:paraId="000007CF">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1">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Computadores com acesso a internet: Ferramentas para edição de textos e planilhas </w:t>
            </w:r>
          </w:p>
          <w:p w:rsidR="00000000" w:rsidDel="00000000" w:rsidP="00000000" w:rsidRDefault="00000000" w:rsidRPr="00000000" w14:paraId="000007D2">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Kit multimídia (projetor, tela, computador)  </w:t>
              <w:tab/>
              <w:t xml:space="preserve">  </w:t>
              <w:tab/>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4">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Softwares simuladores</w:t>
            </w:r>
          </w:p>
          <w:p w:rsidR="00000000" w:rsidDel="00000000" w:rsidP="00000000" w:rsidRDefault="00000000" w:rsidRPr="00000000" w14:paraId="000007D5">
            <w:pPr>
              <w:tabs>
                <w:tab w:val="left" w:leader="none" w:pos="2150"/>
              </w:tabs>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Apostilas</w:t>
              <w:tab/>
            </w:r>
          </w:p>
          <w:p w:rsidR="00000000" w:rsidDel="00000000" w:rsidP="00000000" w:rsidRDefault="00000000" w:rsidRPr="00000000" w14:paraId="000007D6">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Sites</w:t>
            </w:r>
          </w:p>
          <w:p w:rsidR="00000000" w:rsidDel="00000000" w:rsidP="00000000" w:rsidRDefault="00000000" w:rsidRPr="00000000" w14:paraId="000007D7">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Livros</w:t>
            </w:r>
          </w:p>
          <w:p w:rsidR="00000000" w:rsidDel="00000000" w:rsidP="00000000" w:rsidRDefault="00000000" w:rsidRPr="00000000" w14:paraId="000007D8">
            <w:pPr>
              <w:ind w:left="28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keepNext w:val="1"/>
              <w:pBdr>
                <w:top w:space="0" w:sz="0" w:val="nil"/>
                <w:left w:space="0" w:sz="0" w:val="nil"/>
                <w:bottom w:space="0" w:sz="0" w:val="nil"/>
                <w:right w:space="0" w:sz="0" w:val="nil"/>
                <w:between w:space="0" w:sz="0" w:val="nil"/>
              </w:pBdr>
              <w:tabs>
                <w:tab w:val="left" w:leader="none" w:pos="178"/>
              </w:tabs>
              <w:spacing w:after="40" w:before="20" w:line="276" w:lineRule="auto"/>
              <w:ind w:lef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A">
            <w:pPr>
              <w:keepNext w:val="1"/>
              <w:numPr>
                <w:ilvl w:val="0"/>
                <w:numId w:val="18"/>
              </w:numPr>
              <w:pBdr>
                <w:top w:space="0" w:sz="0" w:val="nil"/>
                <w:left w:space="0" w:sz="0" w:val="nil"/>
                <w:bottom w:space="0" w:sz="0" w:val="nil"/>
                <w:right w:space="0" w:sz="0" w:val="nil"/>
                <w:between w:space="0" w:sz="0" w:val="nil"/>
              </w:pBdr>
              <w:spacing w:after="240" w:lineRule="auto"/>
              <w:ind w:left="459" w:hanging="360"/>
              <w:jc w:val="both"/>
              <w:rPr>
                <w:rFonts w:ascii="Arial" w:cs="Arial" w:eastAsia="Arial" w:hAnsi="Arial"/>
                <w:b w:val="1"/>
                <w:smallCaps w:val="1"/>
                <w:color w:val="000000"/>
                <w:sz w:val="18"/>
                <w:szCs w:val="18"/>
              </w:rPr>
            </w:pPr>
            <w:r w:rsidDel="00000000" w:rsidR="00000000" w:rsidRPr="00000000">
              <w:rPr>
                <w:rFonts w:ascii="Arial" w:cs="Arial" w:eastAsia="Arial" w:hAnsi="Arial"/>
                <w:smallCaps w:val="1"/>
                <w:color w:val="000000"/>
                <w:sz w:val="18"/>
                <w:szCs w:val="18"/>
                <w:rtl w:val="0"/>
              </w:rPr>
              <w:t xml:space="preserve">O</w:t>
            </w:r>
            <w:r w:rsidDel="00000000" w:rsidR="00000000" w:rsidRPr="00000000">
              <w:rPr>
                <w:rFonts w:ascii="Arial" w:cs="Arial" w:eastAsia="Arial" w:hAnsi="Arial"/>
                <w:sz w:val="18"/>
                <w:szCs w:val="18"/>
                <w:rtl w:val="0"/>
              </w:rPr>
              <w:t xml:space="preserve"> Docente deverá possuir formação na área do curso ou da unidade curricular, preferencialmente em nível técnico ou superior, e perfil condizente com a docência, em consonância com o modelo de formação baseado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keepNext w:val="1"/>
              <w:pBdr>
                <w:top w:space="0" w:sz="0" w:val="nil"/>
                <w:left w:space="0" w:sz="0" w:val="nil"/>
                <w:bottom w:space="0" w:sz="0" w:val="nil"/>
                <w:right w:space="0" w:sz="0" w:val="nil"/>
                <w:between w:space="0" w:sz="0" w:val="nil"/>
              </w:pBdr>
              <w:tabs>
                <w:tab w:val="left" w:leader="none" w:pos="178"/>
              </w:tabs>
              <w:spacing w:after="40" w:before="20" w:line="276" w:lineRule="auto"/>
              <w:ind w:left="0"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C">
            <w:pPr>
              <w:spacing w:after="160" w:line="259" w:lineRule="auto"/>
              <w:ind w:left="0" w:firstLine="0"/>
              <w:jc w:val="both"/>
              <w:rPr>
                <w:rFonts w:ascii="Arial" w:cs="Arial" w:eastAsia="Arial" w:hAnsi="Arial"/>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17">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7DD">
            <w:pPr>
              <w:spacing w:after="160" w:line="259" w:lineRule="auto"/>
              <w:ind w:left="0" w:firstLine="0"/>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Programação de produção</w:t>
            </w:r>
            <w:r w:rsidDel="00000000" w:rsidR="00000000" w:rsidRPr="00000000">
              <w:rPr>
                <w:rFonts w:ascii="Arial" w:cs="Arial" w:eastAsia="Arial" w:hAnsi="Arial"/>
                <w:color w:val="202124"/>
                <w:sz w:val="18"/>
                <w:szCs w:val="18"/>
                <w:rtl w:val="0"/>
              </w:rPr>
              <w:t xml:space="preserve">. Brasília: SENAI/DN, 2016. E-book. (122 p. : il.). (Série Logística). ISBN 978-85-50509-030-0. Disponível em: </w:t>
            </w:r>
            <w:hyperlink r:id="rId1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p>
          <w:p w:rsidR="00000000" w:rsidDel="00000000" w:rsidP="00000000" w:rsidRDefault="00000000" w:rsidRPr="00000000" w14:paraId="000007DE">
            <w:pPr>
              <w:spacing w:after="160" w:line="259" w:lineRule="auto"/>
              <w:ind w:left="0" w:firstLine="0"/>
              <w:rPr>
                <w:rFonts w:ascii="Arial" w:cs="Arial" w:eastAsia="Arial" w:hAnsi="Arial"/>
                <w:color w:val="000000"/>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Ferramentas da qualidade</w:t>
            </w:r>
            <w:r w:rsidDel="00000000" w:rsidR="00000000" w:rsidRPr="00000000">
              <w:rPr>
                <w:rFonts w:ascii="Arial" w:cs="Arial" w:eastAsia="Arial" w:hAnsi="Arial"/>
                <w:color w:val="202124"/>
                <w:sz w:val="18"/>
                <w:szCs w:val="18"/>
                <w:rtl w:val="0"/>
              </w:rPr>
              <w:t xml:space="preserve">. Brasília: SENAI/DN, 2015. E-book. (107 p. : il.). (Série Gestão). ISBN 978-85-7519-922-0. Disponível em: </w:t>
            </w:r>
            <w:hyperlink r:id="rId1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7D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2">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E3">
      <w:pPr>
        <w:rPr>
          <w:rFonts w:ascii="Arial" w:cs="Arial" w:eastAsia="Arial" w:hAnsi="Arial"/>
          <w:sz w:val="18"/>
          <w:szCs w:val="18"/>
        </w:rPr>
      </w:pPr>
      <w:r w:rsidDel="00000000" w:rsidR="00000000" w:rsidRPr="00000000">
        <w:rPr>
          <w:rtl w:val="0"/>
        </w:rPr>
      </w:r>
    </w:p>
    <w:tbl>
      <w:tblPr>
        <w:tblStyle w:val="Table27"/>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E4">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E8">
            <w:pPr>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Planejamento da Produção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E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80h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F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w:t>
            </w:r>
            <w:r w:rsidDel="00000000" w:rsidR="00000000" w:rsidRPr="00000000">
              <w:rPr>
                <w:rFonts w:ascii="Arial" w:cs="Arial" w:eastAsia="Arial" w:hAnsi="Arial"/>
                <w:sz w:val="18"/>
                <w:szCs w:val="18"/>
                <w:rtl w:val="0"/>
              </w:rPr>
              <w:t xml:space="preserve"> 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4">
            <w:pPr>
              <w:spacing w:before="120"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 Desenvolver capacidades técnicas e socioemocionais relacionadas ao planejamento das operações nos processos produtivos, utilizando as ferramentas e métodos adequados às previsões de demanda e custos produtivos. </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F8">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F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F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E">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Filosofia Lean para otimizar os processos produtivos; </w:t>
            </w:r>
          </w:p>
          <w:p w:rsidR="00000000" w:rsidDel="00000000" w:rsidP="00000000" w:rsidRDefault="00000000" w:rsidRPr="00000000" w14:paraId="000007FF">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Boas Práticas e ferramentas da qualidade para a melhoria contínua nos processos de produção;</w:t>
            </w:r>
          </w:p>
          <w:p w:rsidR="00000000" w:rsidDel="00000000" w:rsidP="00000000" w:rsidRDefault="00000000" w:rsidRPr="00000000" w14:paraId="00000800">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os recursos necessários para atendimento das demandas estruturais de equipamentos e insumos, considerando a programação de manutenção e os registros e históricos de informação;</w:t>
            </w:r>
          </w:p>
          <w:p w:rsidR="00000000" w:rsidDel="00000000" w:rsidP="00000000" w:rsidRDefault="00000000" w:rsidRPr="00000000" w14:paraId="00000801">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Dimensionar a capacidade produtiva observando os critérios e estratégias definidos pela empresa para apoio na estruturação do planejamento da produção;</w:t>
            </w:r>
          </w:p>
          <w:p w:rsidR="00000000" w:rsidDel="00000000" w:rsidP="00000000" w:rsidRDefault="00000000" w:rsidRPr="00000000" w14:paraId="00000802">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informações do mapeamento de requisitos de clientes e mercado, em função dos indicadores de demanda e suprimentos da empresa, para o detalhamento técnico das atividades que serão desenvolvidas; </w:t>
            </w:r>
          </w:p>
          <w:p w:rsidR="00000000" w:rsidDel="00000000" w:rsidP="00000000" w:rsidRDefault="00000000" w:rsidRPr="00000000" w14:paraId="00000803">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 de custeio para dimensionamento de custos dos recursos necessários ao sistema de produção;</w:t>
            </w:r>
          </w:p>
          <w:p w:rsidR="00000000" w:rsidDel="00000000" w:rsidP="00000000" w:rsidRDefault="00000000" w:rsidRPr="00000000" w14:paraId="00000804">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Caracterizar os riscos inerentes ao processo de produção para adoção de medidas de prevenção e controle do plano de contingência; </w:t>
            </w:r>
          </w:p>
          <w:p w:rsidR="00000000" w:rsidDel="00000000" w:rsidP="00000000" w:rsidRDefault="00000000" w:rsidRPr="00000000" w14:paraId="00000805">
            <w:pPr>
              <w:keepNext w:val="0"/>
              <w:keepLines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425.19685039370074"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as ferramentas tecnológicas para otimizar os processos de gestão e controles dos recursos e processos produtivos, bem como para o planejamento da produção.</w:t>
            </w:r>
          </w:p>
          <w:p w:rsidR="00000000" w:rsidDel="00000000" w:rsidP="00000000" w:rsidRDefault="00000000" w:rsidRPr="00000000" w14:paraId="0000080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263.0314960629928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07">
            <w:pPr>
              <w:spacing w:after="120" w:lineRule="auto"/>
              <w:ind w:left="166"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9">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PLANEJAMENTO DA PRODUÇÃO</w:t>
            </w:r>
          </w:p>
          <w:p w:rsidR="00000000" w:rsidDel="00000000" w:rsidP="00000000" w:rsidRDefault="00000000" w:rsidRPr="00000000" w14:paraId="0000080A">
            <w:pPr>
              <w:rPr>
                <w:rFonts w:ascii="Arial" w:cs="Arial" w:eastAsia="Arial" w:hAnsi="Arial"/>
                <w:sz w:val="18"/>
                <w:szCs w:val="18"/>
              </w:rPr>
            </w:pPr>
            <w:r w:rsidDel="00000000" w:rsidR="00000000" w:rsidRPr="00000000">
              <w:rPr>
                <w:rFonts w:ascii="Arial" w:cs="Arial" w:eastAsia="Arial" w:hAnsi="Arial"/>
                <w:sz w:val="18"/>
                <w:szCs w:val="18"/>
                <w:rtl w:val="0"/>
              </w:rPr>
              <w:t xml:space="preserve">1.1 Aplicação da Filosofia Lean Manufactoring no Planejamento</w:t>
            </w:r>
          </w:p>
          <w:p w:rsidR="00000000" w:rsidDel="00000000" w:rsidP="00000000" w:rsidRDefault="00000000" w:rsidRPr="00000000" w14:paraId="0000080B">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1.1.1 Desperdícios</w:t>
            </w:r>
          </w:p>
          <w:p w:rsidR="00000000" w:rsidDel="00000000" w:rsidP="00000000" w:rsidRDefault="00000000" w:rsidRPr="00000000" w14:paraId="0000080C">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Princípios do Lean (Valor, Fluxo de valor, Fluxo, Puxar e Perfeição)</w:t>
            </w:r>
          </w:p>
          <w:p w:rsidR="00000000" w:rsidDel="00000000" w:rsidP="00000000" w:rsidRDefault="00000000" w:rsidRPr="00000000" w14:paraId="0000080D">
            <w:pPr>
              <w:rPr>
                <w:rFonts w:ascii="Arial" w:cs="Arial" w:eastAsia="Arial" w:hAnsi="Arial"/>
                <w:sz w:val="18"/>
                <w:szCs w:val="18"/>
              </w:rPr>
            </w:pPr>
            <w:r w:rsidDel="00000000" w:rsidR="00000000" w:rsidRPr="00000000">
              <w:rPr>
                <w:rFonts w:ascii="Arial" w:cs="Arial" w:eastAsia="Arial" w:hAnsi="Arial"/>
                <w:sz w:val="18"/>
                <w:szCs w:val="18"/>
                <w:rtl w:val="0"/>
              </w:rPr>
              <w:t xml:space="preserve">1.2 Aplicação de ferramentas de Melhoria</w:t>
            </w:r>
          </w:p>
          <w:p w:rsidR="00000000" w:rsidDel="00000000" w:rsidP="00000000" w:rsidRDefault="00000000" w:rsidRPr="00000000" w14:paraId="000008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1.2.1 Diagrama de dispersão</w:t>
            </w:r>
          </w:p>
          <w:p w:rsidR="00000000" w:rsidDel="00000000" w:rsidP="00000000" w:rsidRDefault="00000000" w:rsidRPr="00000000" w14:paraId="000008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1.2.2 Folha de verificação</w:t>
            </w:r>
          </w:p>
          <w:p w:rsidR="00000000" w:rsidDel="00000000" w:rsidP="00000000" w:rsidRDefault="00000000" w:rsidRPr="00000000" w14:paraId="000008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1.2.3 Plano de Ação</w:t>
            </w:r>
          </w:p>
          <w:p w:rsidR="00000000" w:rsidDel="00000000" w:rsidP="00000000" w:rsidRDefault="00000000" w:rsidRPr="00000000" w14:paraId="000008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1.2.4 CEP</w:t>
            </w:r>
          </w:p>
          <w:p w:rsidR="00000000" w:rsidDel="00000000" w:rsidP="00000000" w:rsidRDefault="00000000" w:rsidRPr="00000000" w14:paraId="000008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1.2.5 Diagrama de Ishikawa</w:t>
            </w:r>
          </w:p>
          <w:p w:rsidR="00000000" w:rsidDel="00000000" w:rsidP="00000000" w:rsidRDefault="00000000" w:rsidRPr="00000000" w14:paraId="000008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1.2.6 Diagrama de Pareto</w:t>
            </w:r>
          </w:p>
          <w:p w:rsidR="00000000" w:rsidDel="00000000" w:rsidP="00000000" w:rsidRDefault="00000000" w:rsidRPr="00000000" w14:paraId="000008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1.2.7 Fluxograma de processos</w:t>
            </w:r>
          </w:p>
          <w:p w:rsidR="00000000" w:rsidDel="00000000" w:rsidP="00000000" w:rsidRDefault="00000000" w:rsidRPr="00000000" w14:paraId="000008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1.2.8 Brainstorming </w:t>
            </w:r>
          </w:p>
          <w:p w:rsidR="00000000" w:rsidDel="00000000" w:rsidP="00000000" w:rsidRDefault="00000000" w:rsidRPr="00000000" w14:paraId="000008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1.2.9 Histograma</w:t>
            </w:r>
          </w:p>
          <w:p w:rsidR="00000000" w:rsidDel="00000000" w:rsidP="00000000" w:rsidRDefault="00000000" w:rsidRPr="00000000" w14:paraId="00000817">
            <w:pPr>
              <w:rPr>
                <w:rFonts w:ascii="Arial" w:cs="Arial" w:eastAsia="Arial" w:hAnsi="Arial"/>
                <w:sz w:val="18"/>
                <w:szCs w:val="18"/>
              </w:rPr>
            </w:pPr>
            <w:r w:rsidDel="00000000" w:rsidR="00000000" w:rsidRPr="00000000">
              <w:rPr>
                <w:rFonts w:ascii="Arial" w:cs="Arial" w:eastAsia="Arial" w:hAnsi="Arial"/>
                <w:sz w:val="18"/>
                <w:szCs w:val="18"/>
                <w:rtl w:val="0"/>
              </w:rPr>
              <w:t xml:space="preserve">1.3 Planejamento de Recursos</w:t>
            </w:r>
          </w:p>
          <w:p w:rsidR="00000000" w:rsidDel="00000000" w:rsidP="00000000" w:rsidRDefault="00000000" w:rsidRPr="00000000" w14:paraId="000008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1.3.1 Métricas: MRP I, MRP II, ERP, XRP</w:t>
            </w:r>
          </w:p>
          <w:p w:rsidR="00000000" w:rsidDel="00000000" w:rsidP="00000000" w:rsidRDefault="00000000" w:rsidRPr="00000000" w14:paraId="000008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1.3.2 Programação de Produção</w:t>
            </w:r>
          </w:p>
          <w:p w:rsidR="00000000" w:rsidDel="00000000" w:rsidP="00000000" w:rsidRDefault="00000000" w:rsidRPr="00000000" w14:paraId="000008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1.3.3 Programação de Manutenção: Setup, corretiva, preventiva, preditiva</w:t>
            </w:r>
          </w:p>
          <w:p w:rsidR="00000000" w:rsidDel="00000000" w:rsidP="00000000" w:rsidRDefault="00000000" w:rsidRPr="00000000" w14:paraId="000008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1.3.4 Programação de Suprimentos</w:t>
            </w:r>
          </w:p>
          <w:p w:rsidR="00000000" w:rsidDel="00000000" w:rsidP="00000000" w:rsidRDefault="00000000" w:rsidRPr="00000000" w14:paraId="0000081C">
            <w:pPr>
              <w:rPr>
                <w:rFonts w:ascii="Arial" w:cs="Arial" w:eastAsia="Arial" w:hAnsi="Arial"/>
                <w:sz w:val="18"/>
                <w:szCs w:val="18"/>
              </w:rPr>
            </w:pPr>
            <w:r w:rsidDel="00000000" w:rsidR="00000000" w:rsidRPr="00000000">
              <w:rPr>
                <w:rFonts w:ascii="Arial" w:cs="Arial" w:eastAsia="Arial" w:hAnsi="Arial"/>
                <w:sz w:val="18"/>
                <w:szCs w:val="18"/>
                <w:rtl w:val="0"/>
              </w:rPr>
              <w:t xml:space="preserve">1.4 Estrutura de Planejamento</w:t>
            </w:r>
          </w:p>
          <w:p w:rsidR="00000000" w:rsidDel="00000000" w:rsidP="00000000" w:rsidRDefault="00000000" w:rsidRPr="00000000" w14:paraId="000008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1.4.1 Planejamento da Capacidade: Projetada, Disponível, Instalada e a Real </w:t>
            </w:r>
          </w:p>
          <w:p w:rsidR="00000000" w:rsidDel="00000000" w:rsidP="00000000" w:rsidRDefault="00000000" w:rsidRPr="00000000" w14:paraId="000008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1.4.2 Planejamento da Produção</w:t>
            </w:r>
          </w:p>
          <w:p w:rsidR="00000000" w:rsidDel="00000000" w:rsidP="00000000" w:rsidRDefault="00000000" w:rsidRPr="00000000" w14:paraId="000008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1.4.3 Planejamento Estratégico  </w:t>
            </w:r>
          </w:p>
          <w:p w:rsidR="00000000" w:rsidDel="00000000" w:rsidP="00000000" w:rsidRDefault="00000000" w:rsidRPr="00000000" w14:paraId="000008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1.4.4 Plano Mestre da Produção</w:t>
            </w:r>
          </w:p>
          <w:p w:rsidR="00000000" w:rsidDel="00000000" w:rsidP="00000000" w:rsidRDefault="00000000" w:rsidRPr="00000000" w14:paraId="0000082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2">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GESTÃO DA DEMANDA</w:t>
            </w:r>
          </w:p>
          <w:p w:rsidR="00000000" w:rsidDel="00000000" w:rsidP="00000000" w:rsidRDefault="00000000" w:rsidRPr="00000000" w14:paraId="00000823">
            <w:pPr>
              <w:rPr>
                <w:rFonts w:ascii="Arial" w:cs="Arial" w:eastAsia="Arial" w:hAnsi="Arial"/>
                <w:sz w:val="18"/>
                <w:szCs w:val="18"/>
              </w:rPr>
            </w:pPr>
            <w:r w:rsidDel="00000000" w:rsidR="00000000" w:rsidRPr="00000000">
              <w:rPr>
                <w:rFonts w:ascii="Arial" w:cs="Arial" w:eastAsia="Arial" w:hAnsi="Arial"/>
                <w:sz w:val="18"/>
                <w:szCs w:val="18"/>
                <w:rtl w:val="0"/>
              </w:rPr>
              <w:t xml:space="preserve">2.1 Métodos de Previsão de Demanda </w:t>
            </w:r>
          </w:p>
          <w:p w:rsidR="00000000" w:rsidDel="00000000" w:rsidP="00000000" w:rsidRDefault="00000000" w:rsidRPr="00000000" w14:paraId="000008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2.1.1 Planejamento Agregado – Balanceamento da Demanda x Produção</w:t>
            </w:r>
          </w:p>
          <w:p w:rsidR="00000000" w:rsidDel="00000000" w:rsidP="00000000" w:rsidRDefault="00000000" w:rsidRPr="00000000" w14:paraId="000008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2.1.2 Definição e Monitoramento dos Erros de Previsões </w:t>
            </w:r>
          </w:p>
          <w:p w:rsidR="00000000" w:rsidDel="00000000" w:rsidP="00000000" w:rsidRDefault="00000000" w:rsidRPr="00000000" w14:paraId="000008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2.1.3 Correção de Tendências e a Sazonalidade    </w:t>
            </w:r>
          </w:p>
          <w:p w:rsidR="00000000" w:rsidDel="00000000" w:rsidP="00000000" w:rsidRDefault="00000000" w:rsidRPr="00000000" w14:paraId="000008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2.1.4 Métodos Qualitativos x Quantitativos</w:t>
            </w:r>
          </w:p>
          <w:p w:rsidR="00000000" w:rsidDel="00000000" w:rsidP="00000000" w:rsidRDefault="00000000" w:rsidRPr="00000000" w14:paraId="00000828">
            <w:pPr>
              <w:rPr>
                <w:rFonts w:ascii="Arial" w:cs="Arial" w:eastAsia="Arial" w:hAnsi="Arial"/>
                <w:sz w:val="18"/>
                <w:szCs w:val="18"/>
              </w:rPr>
            </w:pPr>
            <w:r w:rsidDel="00000000" w:rsidR="00000000" w:rsidRPr="00000000">
              <w:rPr>
                <w:rFonts w:ascii="Arial" w:cs="Arial" w:eastAsia="Arial" w:hAnsi="Arial"/>
                <w:sz w:val="18"/>
                <w:szCs w:val="18"/>
                <w:rtl w:val="0"/>
              </w:rPr>
              <w:t xml:space="preserve">2.2 Prazos de Entrega e Nível de Serviço ao Cliente </w:t>
            </w:r>
          </w:p>
          <w:p w:rsidR="00000000" w:rsidDel="00000000" w:rsidP="00000000" w:rsidRDefault="00000000" w:rsidRPr="00000000" w14:paraId="00000829">
            <w:pPr>
              <w:rPr>
                <w:rFonts w:ascii="Arial" w:cs="Arial" w:eastAsia="Arial" w:hAnsi="Arial"/>
                <w:sz w:val="18"/>
                <w:szCs w:val="18"/>
              </w:rPr>
            </w:pPr>
            <w:r w:rsidDel="00000000" w:rsidR="00000000" w:rsidRPr="00000000">
              <w:rPr>
                <w:rFonts w:ascii="Arial" w:cs="Arial" w:eastAsia="Arial" w:hAnsi="Arial"/>
                <w:sz w:val="18"/>
                <w:szCs w:val="18"/>
                <w:rtl w:val="0"/>
              </w:rPr>
              <w:t xml:space="preserve">2.3 DRP – Distribuition Requirements Planning   </w:t>
            </w:r>
          </w:p>
          <w:p w:rsidR="00000000" w:rsidDel="00000000" w:rsidP="00000000" w:rsidRDefault="00000000" w:rsidRPr="00000000" w14:paraId="0000082A">
            <w:pPr>
              <w:rPr>
                <w:rFonts w:ascii="Arial" w:cs="Arial" w:eastAsia="Arial" w:hAnsi="Arial"/>
                <w:sz w:val="18"/>
                <w:szCs w:val="18"/>
              </w:rPr>
            </w:pPr>
            <w:r w:rsidDel="00000000" w:rsidR="00000000" w:rsidRPr="00000000">
              <w:rPr>
                <w:rFonts w:ascii="Arial" w:cs="Arial" w:eastAsia="Arial" w:hAnsi="Arial"/>
                <w:sz w:val="18"/>
                <w:szCs w:val="18"/>
                <w:rtl w:val="0"/>
              </w:rPr>
              <w:t xml:space="preserve">2.4 Sistemas de Previsão de Vendas</w:t>
            </w:r>
          </w:p>
          <w:p w:rsidR="00000000" w:rsidDel="00000000" w:rsidP="00000000" w:rsidRDefault="00000000" w:rsidRPr="00000000" w14:paraId="0000082B">
            <w:pPr>
              <w:rPr>
                <w:rFonts w:ascii="Arial" w:cs="Arial" w:eastAsia="Arial" w:hAnsi="Arial"/>
                <w:sz w:val="18"/>
                <w:szCs w:val="18"/>
              </w:rPr>
            </w:pPr>
            <w:r w:rsidDel="00000000" w:rsidR="00000000" w:rsidRPr="00000000">
              <w:rPr>
                <w:rFonts w:ascii="Arial" w:cs="Arial" w:eastAsia="Arial" w:hAnsi="Arial"/>
                <w:sz w:val="18"/>
                <w:szCs w:val="18"/>
                <w:rtl w:val="0"/>
              </w:rPr>
              <w:t xml:space="preserve">2.5 Elementos da Gestão da Demanda</w:t>
            </w:r>
          </w:p>
          <w:p w:rsidR="00000000" w:rsidDel="00000000" w:rsidP="00000000" w:rsidRDefault="00000000" w:rsidRPr="00000000" w14:paraId="0000082C">
            <w:pPr>
              <w:rPr>
                <w:rFonts w:ascii="Arial" w:cs="Arial" w:eastAsia="Arial" w:hAnsi="Arial"/>
                <w:sz w:val="18"/>
                <w:szCs w:val="18"/>
              </w:rPr>
            </w:pPr>
            <w:r w:rsidDel="00000000" w:rsidR="00000000" w:rsidRPr="00000000">
              <w:rPr>
                <w:rFonts w:ascii="Arial" w:cs="Arial" w:eastAsia="Arial" w:hAnsi="Arial"/>
                <w:sz w:val="18"/>
                <w:szCs w:val="18"/>
                <w:rtl w:val="0"/>
              </w:rPr>
              <w:t xml:space="preserve">2.6 Quem são os Responsáveis da Gestão da Demanda </w:t>
            </w:r>
          </w:p>
          <w:p w:rsidR="00000000" w:rsidDel="00000000" w:rsidP="00000000" w:rsidRDefault="00000000" w:rsidRPr="00000000" w14:paraId="0000082D">
            <w:pPr>
              <w:rPr>
                <w:rFonts w:ascii="Arial" w:cs="Arial" w:eastAsia="Arial" w:hAnsi="Arial"/>
                <w:sz w:val="18"/>
                <w:szCs w:val="18"/>
              </w:rPr>
            </w:pPr>
            <w:r w:rsidDel="00000000" w:rsidR="00000000" w:rsidRPr="00000000">
              <w:rPr>
                <w:rFonts w:ascii="Arial" w:cs="Arial" w:eastAsia="Arial" w:hAnsi="Arial"/>
                <w:sz w:val="18"/>
                <w:szCs w:val="18"/>
                <w:rtl w:val="0"/>
              </w:rPr>
              <w:t xml:space="preserve">2.7 Principais Elementos e Processos </w:t>
            </w:r>
          </w:p>
          <w:p w:rsidR="00000000" w:rsidDel="00000000" w:rsidP="00000000" w:rsidRDefault="00000000" w:rsidRPr="00000000" w14:paraId="0000082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2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MÉTODOS E CUSTOS DO PLANEJAMENTO  </w:t>
            </w:r>
          </w:p>
          <w:p w:rsidR="00000000" w:rsidDel="00000000" w:rsidP="00000000" w:rsidRDefault="00000000" w:rsidRPr="00000000" w14:paraId="00000830">
            <w:pPr>
              <w:rPr>
                <w:rFonts w:ascii="Arial" w:cs="Arial" w:eastAsia="Arial" w:hAnsi="Arial"/>
                <w:sz w:val="18"/>
                <w:szCs w:val="18"/>
              </w:rPr>
            </w:pPr>
            <w:r w:rsidDel="00000000" w:rsidR="00000000" w:rsidRPr="00000000">
              <w:rPr>
                <w:rFonts w:ascii="Arial" w:cs="Arial" w:eastAsia="Arial" w:hAnsi="Arial"/>
                <w:sz w:val="18"/>
                <w:szCs w:val="18"/>
                <w:rtl w:val="0"/>
              </w:rPr>
              <w:t xml:space="preserve">3.1 Indicadores</w:t>
            </w:r>
          </w:p>
          <w:p w:rsidR="00000000" w:rsidDel="00000000" w:rsidP="00000000" w:rsidRDefault="00000000" w:rsidRPr="00000000" w14:paraId="00000831">
            <w:pPr>
              <w:rPr>
                <w:rFonts w:ascii="Arial" w:cs="Arial" w:eastAsia="Arial" w:hAnsi="Arial"/>
                <w:sz w:val="18"/>
                <w:szCs w:val="18"/>
              </w:rPr>
            </w:pPr>
            <w:r w:rsidDel="00000000" w:rsidR="00000000" w:rsidRPr="00000000">
              <w:rPr>
                <w:rFonts w:ascii="Arial" w:cs="Arial" w:eastAsia="Arial" w:hAnsi="Arial"/>
                <w:sz w:val="18"/>
                <w:szCs w:val="18"/>
                <w:rtl w:val="0"/>
              </w:rPr>
              <w:t xml:space="preserve">3.2 Alternativas para Produção</w:t>
            </w:r>
          </w:p>
          <w:p w:rsidR="00000000" w:rsidDel="00000000" w:rsidP="00000000" w:rsidRDefault="00000000" w:rsidRPr="00000000" w14:paraId="000008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3.2.1 Formulação e Aplicação do Método de Programação Linear</w:t>
            </w:r>
          </w:p>
          <w:p w:rsidR="00000000" w:rsidDel="00000000" w:rsidP="00000000" w:rsidRDefault="00000000" w:rsidRPr="00000000" w14:paraId="000008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3.2.2 Modelo de Tentativa e Erro</w:t>
            </w:r>
          </w:p>
          <w:p w:rsidR="00000000" w:rsidDel="00000000" w:rsidP="00000000" w:rsidRDefault="00000000" w:rsidRPr="00000000" w14:paraId="00000834">
            <w:pPr>
              <w:rPr>
                <w:rFonts w:ascii="Arial" w:cs="Arial" w:eastAsia="Arial" w:hAnsi="Arial"/>
                <w:sz w:val="18"/>
                <w:szCs w:val="18"/>
              </w:rPr>
            </w:pPr>
            <w:r w:rsidDel="00000000" w:rsidR="00000000" w:rsidRPr="00000000">
              <w:rPr>
                <w:rFonts w:ascii="Arial" w:cs="Arial" w:eastAsia="Arial" w:hAnsi="Arial"/>
                <w:sz w:val="18"/>
                <w:szCs w:val="18"/>
                <w:rtl w:val="0"/>
              </w:rPr>
              <w:t xml:space="preserve">3.3 Definição</w:t>
            </w:r>
          </w:p>
          <w:p w:rsidR="00000000" w:rsidDel="00000000" w:rsidP="00000000" w:rsidRDefault="00000000" w:rsidRPr="00000000" w14:paraId="0000083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3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GESTÃO DE RISCOS DA PRODUÇÃO</w:t>
            </w:r>
          </w:p>
          <w:p w:rsidR="00000000" w:rsidDel="00000000" w:rsidP="00000000" w:rsidRDefault="00000000" w:rsidRPr="00000000" w14:paraId="00000837">
            <w:pPr>
              <w:rPr>
                <w:rFonts w:ascii="Arial" w:cs="Arial" w:eastAsia="Arial" w:hAnsi="Arial"/>
                <w:sz w:val="18"/>
                <w:szCs w:val="18"/>
              </w:rPr>
            </w:pPr>
            <w:r w:rsidDel="00000000" w:rsidR="00000000" w:rsidRPr="00000000">
              <w:rPr>
                <w:rFonts w:ascii="Arial" w:cs="Arial" w:eastAsia="Arial" w:hAnsi="Arial"/>
                <w:sz w:val="18"/>
                <w:szCs w:val="18"/>
                <w:rtl w:val="0"/>
              </w:rPr>
              <w:t xml:space="preserve">4.1 Plano de contingência</w:t>
            </w:r>
          </w:p>
          <w:p w:rsidR="00000000" w:rsidDel="00000000" w:rsidP="00000000" w:rsidRDefault="00000000" w:rsidRPr="00000000" w14:paraId="00000838">
            <w:pPr>
              <w:rPr>
                <w:rFonts w:ascii="Arial" w:cs="Arial" w:eastAsia="Arial" w:hAnsi="Arial"/>
                <w:sz w:val="18"/>
                <w:szCs w:val="18"/>
              </w:rPr>
            </w:pPr>
            <w:r w:rsidDel="00000000" w:rsidR="00000000" w:rsidRPr="00000000">
              <w:rPr>
                <w:rFonts w:ascii="Arial" w:cs="Arial" w:eastAsia="Arial" w:hAnsi="Arial"/>
                <w:sz w:val="18"/>
                <w:szCs w:val="18"/>
                <w:rtl w:val="0"/>
              </w:rPr>
              <w:t xml:space="preserve">4.2 Medidas de intervenção</w:t>
            </w:r>
          </w:p>
          <w:p w:rsidR="00000000" w:rsidDel="00000000" w:rsidP="00000000" w:rsidRDefault="00000000" w:rsidRPr="00000000" w14:paraId="00000839">
            <w:pPr>
              <w:rPr>
                <w:rFonts w:ascii="Arial" w:cs="Arial" w:eastAsia="Arial" w:hAnsi="Arial"/>
                <w:sz w:val="18"/>
                <w:szCs w:val="18"/>
              </w:rPr>
            </w:pPr>
            <w:r w:rsidDel="00000000" w:rsidR="00000000" w:rsidRPr="00000000">
              <w:rPr>
                <w:rFonts w:ascii="Arial" w:cs="Arial" w:eastAsia="Arial" w:hAnsi="Arial"/>
                <w:sz w:val="18"/>
                <w:szCs w:val="18"/>
                <w:rtl w:val="0"/>
              </w:rPr>
              <w:t xml:space="preserve">4.3 Identificação do Risco</w:t>
            </w:r>
          </w:p>
          <w:p w:rsidR="00000000" w:rsidDel="00000000" w:rsidP="00000000" w:rsidRDefault="00000000" w:rsidRPr="00000000" w14:paraId="0000083A">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83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TECNOLOGIAS E SISTEMAS APLICADOS </w:t>
            </w:r>
          </w:p>
          <w:p w:rsidR="00000000" w:rsidDel="00000000" w:rsidP="00000000" w:rsidRDefault="00000000" w:rsidRPr="00000000" w14:paraId="0000083C">
            <w:pPr>
              <w:rPr>
                <w:rFonts w:ascii="Arial" w:cs="Arial" w:eastAsia="Arial" w:hAnsi="Arial"/>
                <w:sz w:val="18"/>
                <w:szCs w:val="18"/>
              </w:rPr>
            </w:pPr>
            <w:r w:rsidDel="00000000" w:rsidR="00000000" w:rsidRPr="00000000">
              <w:rPr>
                <w:rFonts w:ascii="Arial" w:cs="Arial" w:eastAsia="Arial" w:hAnsi="Arial"/>
                <w:sz w:val="18"/>
                <w:szCs w:val="18"/>
                <w:rtl w:val="0"/>
              </w:rPr>
              <w:t xml:space="preserve">5.1 Principais ferramentas, sistemas e tecnologias de apoio (conceitos, funções e aplicação)</w:t>
            </w:r>
          </w:p>
          <w:p w:rsidR="00000000" w:rsidDel="00000000" w:rsidP="00000000" w:rsidRDefault="00000000" w:rsidRPr="00000000" w14:paraId="0000083D">
            <w:pPr>
              <w:rPr>
                <w:rFonts w:ascii="Arial" w:cs="Arial" w:eastAsia="Arial" w:hAnsi="Arial"/>
                <w:sz w:val="18"/>
                <w:szCs w:val="18"/>
              </w:rPr>
            </w:pPr>
            <w:r w:rsidDel="00000000" w:rsidR="00000000" w:rsidRPr="00000000">
              <w:rPr>
                <w:rFonts w:ascii="Arial" w:cs="Arial" w:eastAsia="Arial" w:hAnsi="Arial"/>
                <w:sz w:val="18"/>
                <w:szCs w:val="18"/>
                <w:rtl w:val="0"/>
              </w:rPr>
              <w:t xml:space="preserve">5.2 Softwares para planejamento e programação da produção</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3E">
            <w:pPr>
              <w:jc w:val="center"/>
              <w:rPr>
                <w:rFonts w:ascii="Arial" w:cs="Arial" w:eastAsia="Arial" w:hAnsi="Arial"/>
                <w:b w:val="1"/>
                <w:color w:val="0070c0"/>
                <w:sz w:val="18"/>
                <w:szCs w:val="18"/>
              </w:rPr>
            </w:pPr>
            <w:bookmarkStart w:colFirst="0" w:colLast="0" w:name="_heading=h.37m2jsg" w:id="22"/>
            <w:bookmarkEnd w:id="22"/>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83F">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41">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42">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48">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E">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51">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856">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857">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858">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859">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85A">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85B">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85C">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85D">
            <w:pPr>
              <w:numPr>
                <w:ilvl w:val="0"/>
                <w:numId w:val="27"/>
              </w:numPr>
              <w:spacing w:after="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60">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numPr>
                <w:ilvl w:val="0"/>
                <w:numId w:val="42"/>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7">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numPr>
                <w:ilvl w:val="0"/>
                <w:numId w:val="25"/>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a internet </w:t>
            </w:r>
          </w:p>
          <w:p w:rsidR="00000000" w:rsidDel="00000000" w:rsidP="00000000" w:rsidRDefault="00000000" w:rsidRPr="00000000" w14:paraId="00000869">
            <w:pPr>
              <w:numPr>
                <w:ilvl w:val="0"/>
                <w:numId w:val="25"/>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Kit multimídia (projetor, tela, computador, caixa de som)</w:t>
            </w:r>
          </w:p>
          <w:p w:rsidR="00000000" w:rsidDel="00000000" w:rsidP="00000000" w:rsidRDefault="00000000" w:rsidRPr="00000000" w14:paraId="0000086A">
            <w:pPr>
              <w:numPr>
                <w:ilvl w:val="0"/>
                <w:numId w:val="25"/>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86B">
            <w:pPr>
              <w:numPr>
                <w:ilvl w:val="0"/>
                <w:numId w:val="25"/>
              </w:numPr>
              <w:ind w:left="714" w:hanging="357"/>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Flip chart, pincéis, post it e material de escritório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6D">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numPr>
                <w:ilvl w:val="0"/>
                <w:numId w:val="22"/>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86F">
            <w:pPr>
              <w:numPr>
                <w:ilvl w:val="0"/>
                <w:numId w:val="22"/>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870">
            <w:pPr>
              <w:numPr>
                <w:ilvl w:val="0"/>
                <w:numId w:val="22"/>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871">
            <w:pPr>
              <w:numPr>
                <w:ilvl w:val="0"/>
                <w:numId w:val="22"/>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p w:rsidR="00000000" w:rsidDel="00000000" w:rsidP="00000000" w:rsidRDefault="00000000" w:rsidRPr="00000000" w14:paraId="00000872">
            <w:pPr>
              <w:numPr>
                <w:ilvl w:val="0"/>
                <w:numId w:val="22"/>
              </w:numPr>
              <w:ind w:left="714" w:hanging="357"/>
              <w:rPr>
                <w:rFonts w:ascii="Arial" w:cs="Arial" w:eastAsia="Arial" w:hAnsi="Arial"/>
                <w:sz w:val="18"/>
                <w:szCs w:val="18"/>
              </w:rPr>
            </w:pPr>
            <w:r w:rsidDel="00000000" w:rsidR="00000000" w:rsidRPr="00000000">
              <w:rPr>
                <w:rFonts w:ascii="Arial" w:cs="Arial" w:eastAsia="Arial" w:hAnsi="Arial"/>
                <w:sz w:val="18"/>
                <w:szCs w:val="18"/>
                <w:rtl w:val="0"/>
              </w:rPr>
              <w:t xml:space="preserve">Gamificação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5">
            <w:pPr>
              <w:numPr>
                <w:ilvl w:val="0"/>
                <w:numId w:val="18"/>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9">
            <w:pPr>
              <w:spacing w:after="160" w:line="259" w:lineRule="auto"/>
              <w:ind w:left="0" w:firstLine="0"/>
              <w:jc w:val="both"/>
              <w:rPr>
                <w:rFonts w:ascii="Arial" w:cs="Arial" w:eastAsia="Arial" w:hAnsi="Arial"/>
                <w:sz w:val="18"/>
                <w:szCs w:val="18"/>
              </w:rPr>
            </w:pPr>
            <w:bookmarkStart w:colFirst="0" w:colLast="0" w:name="_heading=h.gjdgxs" w:id="23"/>
            <w:bookmarkEnd w:id="23"/>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2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87A">
            <w:pPr>
              <w:spacing w:after="160" w:line="259" w:lineRule="auto"/>
              <w:ind w:left="0" w:firstLine="0"/>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Programação de produção</w:t>
            </w:r>
            <w:r w:rsidDel="00000000" w:rsidR="00000000" w:rsidRPr="00000000">
              <w:rPr>
                <w:rFonts w:ascii="Arial" w:cs="Arial" w:eastAsia="Arial" w:hAnsi="Arial"/>
                <w:color w:val="202124"/>
                <w:sz w:val="18"/>
                <w:szCs w:val="18"/>
                <w:rtl w:val="0"/>
              </w:rPr>
              <w:t xml:space="preserve">. Brasília: SENAI/DN, 2016. E-book. (122 p. : il.). (Série Logística). ISBN 978-85-50509-030-0. Disponível em: </w:t>
            </w:r>
            <w:hyperlink r:id="rId2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p>
          <w:p w:rsidR="00000000" w:rsidDel="00000000" w:rsidP="00000000" w:rsidRDefault="00000000" w:rsidRPr="00000000" w14:paraId="0000087B">
            <w:pPr>
              <w:spacing w:after="160" w:line="259" w:lineRule="auto"/>
              <w:ind w:left="0" w:firstLine="0"/>
              <w:jc w:val="both"/>
              <w:rPr>
                <w:rFonts w:ascii="Arial" w:cs="Arial" w:eastAsia="Arial" w:hAnsi="Arial"/>
                <w:color w:val="202124"/>
                <w:sz w:val="21"/>
                <w:szCs w:val="21"/>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Ferramentas da qualidade</w:t>
            </w:r>
            <w:r w:rsidDel="00000000" w:rsidR="00000000" w:rsidRPr="00000000">
              <w:rPr>
                <w:rFonts w:ascii="Arial" w:cs="Arial" w:eastAsia="Arial" w:hAnsi="Arial"/>
                <w:color w:val="202124"/>
                <w:sz w:val="18"/>
                <w:szCs w:val="18"/>
                <w:rtl w:val="0"/>
              </w:rPr>
              <w:t xml:space="preserve">. Brasília: SENAI/DN, 2015. E-book. (107 p. : il.). (Série Gestão). ISBN 978-85-7519-922-0. Disponível em: </w:t>
            </w:r>
            <w:hyperlink r:id="rId2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tc>
      </w:tr>
    </w:tbl>
    <w:p w:rsidR="00000000" w:rsidDel="00000000" w:rsidP="00000000" w:rsidRDefault="00000000" w:rsidRPr="00000000" w14:paraId="0000087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7F">
      <w:pPr>
        <w:rPr>
          <w:rFonts w:ascii="Arial" w:cs="Arial" w:eastAsia="Arial" w:hAnsi="Arial"/>
          <w:sz w:val="18"/>
          <w:szCs w:val="18"/>
        </w:rPr>
      </w:pPr>
      <w:r w:rsidDel="00000000" w:rsidR="00000000" w:rsidRPr="00000000">
        <w:rPr>
          <w:rtl w:val="0"/>
        </w:rPr>
      </w:r>
    </w:p>
    <w:tbl>
      <w:tblPr>
        <w:tblStyle w:val="Table2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80">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84">
            <w:pPr>
              <w:rPr>
                <w:rFonts w:ascii="Arial" w:cs="Arial" w:eastAsia="Arial" w:hAnsi="Arial"/>
                <w:b w:val="1"/>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Programação e Controle da Produção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80h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8C">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 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714.0893554687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spacing w:before="0" w:line="27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relacionadas à programação e controle dos processos produtivos e a mentalidade de risco na produção, bem como para realização de atividades de desdobramento do plano mestre de produção.</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9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120" w:before="120" w:line="240" w:lineRule="auto"/>
              <w:ind w:left="425.19685039370074"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para o definir o fluxo do processo produtivo, lead time do produto e tempo de ciclo, para elaborar o plano mestre de produção;</w:t>
            </w:r>
          </w:p>
          <w:p w:rsidR="00000000" w:rsidDel="00000000" w:rsidP="00000000" w:rsidRDefault="00000000" w:rsidRPr="00000000" w14:paraId="0000089B">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120" w:before="120" w:line="240" w:lineRule="auto"/>
              <w:ind w:left="425.19685039370074" w:right="0" w:hanging="3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indicadores de qualidade no processo de produção para medição e controle do plano de produção;</w:t>
            </w:r>
          </w:p>
          <w:p w:rsidR="00000000" w:rsidDel="00000000" w:rsidP="00000000" w:rsidRDefault="00000000" w:rsidRPr="00000000" w14:paraId="0000089C">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120" w:before="120" w:line="240" w:lineRule="auto"/>
              <w:ind w:left="425.19685039370074" w:right="0" w:hanging="360"/>
              <w:jc w:val="left"/>
              <w:rPr>
                <w:rFonts w:ascii="Arial" w:cs="Arial" w:eastAsia="Arial" w:hAnsi="Arial"/>
                <w:b w:val="0"/>
                <w:i w:val="0"/>
                <w:smallCaps w:val="0"/>
                <w:strike w:val="0"/>
                <w:color w:val="000000"/>
                <w:sz w:val="18"/>
                <w:szCs w:val="18"/>
                <w:vertAlign w:val="baseline"/>
              </w:rPr>
            </w:pPr>
            <w:r w:rsidDel="00000000" w:rsidR="00000000" w:rsidRPr="00000000">
              <w:rPr>
                <w:rFonts w:ascii="Arial" w:cs="Arial" w:eastAsia="Arial" w:hAnsi="Arial"/>
                <w:sz w:val="18"/>
                <w:szCs w:val="18"/>
                <w:rtl w:val="0"/>
              </w:rPr>
              <w:t xml:space="preserve">Coletar dados dos indicadores de qualidade do processo para adequações do plano de produção se necessário;</w:t>
            </w:r>
            <w:r w:rsidDel="00000000" w:rsidR="00000000" w:rsidRPr="00000000">
              <w:rPr>
                <w:rtl w:val="0"/>
              </w:rPr>
            </w:r>
          </w:p>
          <w:p w:rsidR="00000000" w:rsidDel="00000000" w:rsidP="00000000" w:rsidRDefault="00000000" w:rsidRPr="00000000" w14:paraId="0000089D">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120" w:before="120" w:line="240" w:lineRule="auto"/>
              <w:ind w:left="425.19685039370074" w:right="0" w:hanging="360"/>
              <w:jc w:val="left"/>
              <w:rPr>
                <w:rFonts w:ascii="Arial" w:cs="Arial" w:eastAsia="Arial" w:hAnsi="Arial"/>
                <w:b w:val="0"/>
                <w:i w:val="0"/>
                <w:smallCaps w:val="0"/>
                <w:strike w:val="0"/>
                <w:color w:val="000000"/>
                <w:sz w:val="18"/>
                <w:szCs w:val="18"/>
                <w:vertAlign w:val="baseline"/>
              </w:rPr>
            </w:pPr>
            <w:r w:rsidDel="00000000" w:rsidR="00000000" w:rsidRPr="00000000">
              <w:rPr>
                <w:rFonts w:ascii="Arial" w:cs="Arial" w:eastAsia="Arial" w:hAnsi="Arial"/>
                <w:b w:val="0"/>
                <w:i w:val="0"/>
                <w:smallCaps w:val="0"/>
                <w:strike w:val="0"/>
                <w:color w:val="000000"/>
                <w:sz w:val="18"/>
                <w:szCs w:val="18"/>
                <w:u w:val="none"/>
                <w:vertAlign w:val="baseline"/>
                <w:rtl w:val="0"/>
              </w:rPr>
              <w:t xml:space="preserve">Identificar</w:t>
            </w:r>
            <w:r w:rsidDel="00000000" w:rsidR="00000000" w:rsidRPr="00000000">
              <w:rPr>
                <w:rFonts w:ascii="Arial" w:cs="Arial" w:eastAsia="Arial" w:hAnsi="Arial"/>
                <w:sz w:val="18"/>
                <w:szCs w:val="18"/>
                <w:rtl w:val="0"/>
              </w:rPr>
              <w:t xml:space="preserve"> na execução d</w:t>
            </w:r>
            <w:r w:rsidDel="00000000" w:rsidR="00000000" w:rsidRPr="00000000">
              <w:rPr>
                <w:rFonts w:ascii="Arial" w:cs="Arial" w:eastAsia="Arial" w:hAnsi="Arial"/>
                <w:b w:val="0"/>
                <w:i w:val="0"/>
                <w:smallCaps w:val="0"/>
                <w:strike w:val="0"/>
                <w:color w:val="000000"/>
                <w:sz w:val="18"/>
                <w:szCs w:val="18"/>
                <w:u w:val="none"/>
                <w:vertAlign w:val="baseline"/>
                <w:rtl w:val="0"/>
              </w:rPr>
              <w:t xml:space="preserve">o Plano Mestre de Produção, as intercorr</w:t>
            </w:r>
            <w:r w:rsidDel="00000000" w:rsidR="00000000" w:rsidRPr="00000000">
              <w:rPr>
                <w:rFonts w:ascii="Arial" w:cs="Arial" w:eastAsia="Arial" w:hAnsi="Arial"/>
                <w:sz w:val="18"/>
                <w:szCs w:val="18"/>
                <w:rtl w:val="0"/>
              </w:rPr>
              <w:t xml:space="preserve">ências possíveis durante o</w:t>
            </w:r>
            <w:r w:rsidDel="00000000" w:rsidR="00000000" w:rsidRPr="00000000">
              <w:rPr>
                <w:rFonts w:ascii="Arial" w:cs="Arial" w:eastAsia="Arial" w:hAnsi="Arial"/>
                <w:b w:val="0"/>
                <w:i w:val="0"/>
                <w:smallCaps w:val="0"/>
                <w:strike w:val="0"/>
                <w:color w:val="000000"/>
                <w:sz w:val="18"/>
                <w:szCs w:val="18"/>
                <w:u w:val="none"/>
                <w:vertAlign w:val="baseline"/>
                <w:rtl w:val="0"/>
              </w:rPr>
              <w:t xml:space="preserve"> processo produtivo para </w:t>
            </w:r>
            <w:r w:rsidDel="00000000" w:rsidR="00000000" w:rsidRPr="00000000">
              <w:rPr>
                <w:rFonts w:ascii="Arial" w:cs="Arial" w:eastAsia="Arial" w:hAnsi="Arial"/>
                <w:sz w:val="18"/>
                <w:szCs w:val="18"/>
                <w:rtl w:val="0"/>
              </w:rPr>
              <w:t xml:space="preserve">adequação</w:t>
            </w:r>
            <w:r w:rsidDel="00000000" w:rsidR="00000000" w:rsidRPr="00000000">
              <w:rPr>
                <w:rFonts w:ascii="Arial" w:cs="Arial" w:eastAsia="Arial" w:hAnsi="Arial"/>
                <w:b w:val="0"/>
                <w:i w:val="0"/>
                <w:smallCaps w:val="0"/>
                <w:strike w:val="0"/>
                <w:color w:val="000000"/>
                <w:sz w:val="18"/>
                <w:szCs w:val="18"/>
                <w:u w:val="none"/>
                <w:vertAlign w:val="baseline"/>
                <w:rtl w:val="0"/>
              </w:rPr>
              <w:t xml:space="preserve"> do plano;</w:t>
            </w:r>
            <w:r w:rsidDel="00000000" w:rsidR="00000000" w:rsidRPr="00000000">
              <w:rPr>
                <w:rtl w:val="0"/>
              </w:rPr>
            </w:r>
          </w:p>
          <w:p w:rsidR="00000000" w:rsidDel="00000000" w:rsidP="00000000" w:rsidRDefault="00000000" w:rsidRPr="00000000" w14:paraId="0000089E">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120" w:before="120" w:line="240" w:lineRule="auto"/>
              <w:ind w:left="425.19685039370074" w:right="0" w:hanging="360"/>
              <w:jc w:val="left"/>
              <w:rPr>
                <w:rFonts w:ascii="Arial" w:cs="Arial" w:eastAsia="Arial" w:hAnsi="Arial"/>
                <w:b w:val="0"/>
                <w:i w:val="0"/>
                <w:smallCaps w:val="0"/>
                <w:strike w:val="0"/>
                <w:color w:val="000000"/>
                <w:sz w:val="18"/>
                <w:szCs w:val="18"/>
                <w:vertAlign w:val="baseline"/>
              </w:rPr>
            </w:pPr>
            <w:r w:rsidDel="00000000" w:rsidR="00000000" w:rsidRPr="00000000">
              <w:rPr>
                <w:rFonts w:ascii="Arial" w:cs="Arial" w:eastAsia="Arial" w:hAnsi="Arial"/>
                <w:sz w:val="18"/>
                <w:szCs w:val="18"/>
                <w:rtl w:val="0"/>
              </w:rPr>
              <w:t xml:space="preserve">Aplicar procedimentos técnicos para registros de ocorrências relacionadas ao processo de produção, para manter histórico de informações, notificar as partes interessadas e ou gerar melhoria interna, se necessário;</w:t>
            </w:r>
            <w:r w:rsidDel="00000000" w:rsidR="00000000" w:rsidRPr="00000000">
              <w:rPr>
                <w:rtl w:val="0"/>
              </w:rPr>
            </w:r>
          </w:p>
          <w:p w:rsidR="00000000" w:rsidDel="00000000" w:rsidP="00000000" w:rsidRDefault="00000000" w:rsidRPr="00000000" w14:paraId="0000089F">
            <w:pPr>
              <w:numPr>
                <w:ilvl w:val="0"/>
                <w:numId w:val="50"/>
              </w:numPr>
              <w:spacing w:after="120" w:lineRule="auto"/>
              <w:ind w:left="425.19685039370063" w:right="263.03149606299286"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as ferramentas tecnológicas para otimizar os processos de programação e controle da produção.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1">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PROGRAMAÇÃO E CONTROLE DE PRODUÇÃO</w:t>
            </w:r>
          </w:p>
          <w:p w:rsidR="00000000" w:rsidDel="00000000" w:rsidP="00000000" w:rsidRDefault="00000000" w:rsidRPr="00000000" w14:paraId="000008A2">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Programação: Fluxo de produção (empurrado x puxado) </w:t>
            </w:r>
          </w:p>
          <w:p w:rsidR="00000000" w:rsidDel="00000000" w:rsidP="00000000" w:rsidRDefault="00000000" w:rsidRPr="00000000" w14:paraId="000008A3">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Balanceamento da produção:</w:t>
            </w:r>
          </w:p>
          <w:p w:rsidR="00000000" w:rsidDel="00000000" w:rsidP="00000000" w:rsidRDefault="00000000" w:rsidRPr="00000000" w14:paraId="000008A4">
            <w:pPr>
              <w:ind w:left="708.66141732283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1.3.1 Balanceamento da capacidade e Teoria das restrições - TOC</w:t>
            </w:r>
          </w:p>
          <w:p w:rsidR="00000000" w:rsidDel="00000000" w:rsidP="00000000" w:rsidRDefault="00000000" w:rsidRPr="00000000" w14:paraId="000008A5">
            <w:pPr>
              <w:ind w:left="708.66141732283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1.3.2 Balanceamento da linha de produção</w:t>
            </w:r>
          </w:p>
          <w:p w:rsidR="00000000" w:rsidDel="00000000" w:rsidP="00000000" w:rsidRDefault="00000000" w:rsidRPr="00000000" w14:paraId="000008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1.4 Programação da manufatura focada no produto </w:t>
            </w:r>
          </w:p>
          <w:p w:rsidR="00000000" w:rsidDel="00000000" w:rsidP="00000000" w:rsidRDefault="00000000" w:rsidRPr="00000000" w14:paraId="000008A7">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Programação da manufatura focada no processo</w:t>
            </w:r>
          </w:p>
          <w:p w:rsidR="00000000" w:rsidDel="00000000" w:rsidP="00000000" w:rsidRDefault="00000000" w:rsidRPr="00000000" w14:paraId="000008A8">
            <w:pPr>
              <w:ind w:left="212.5984251968498"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 Sequenciamento</w:t>
            </w:r>
          </w:p>
          <w:p w:rsidR="00000000" w:rsidDel="00000000" w:rsidP="00000000" w:rsidRDefault="00000000" w:rsidRPr="00000000" w14:paraId="000008A9">
            <w:pPr>
              <w:ind w:left="708.66141732283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1.6.1 Métodos </w:t>
            </w:r>
          </w:p>
          <w:p w:rsidR="00000000" w:rsidDel="00000000" w:rsidP="00000000" w:rsidRDefault="00000000" w:rsidRPr="00000000" w14:paraId="000008AA">
            <w:pPr>
              <w:ind w:left="708.66141732283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1.6.2 Definição</w:t>
            </w:r>
          </w:p>
          <w:p w:rsidR="00000000" w:rsidDel="00000000" w:rsidP="00000000" w:rsidRDefault="00000000" w:rsidRPr="00000000" w14:paraId="000008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1.7 Indicadores de Desempenho</w:t>
            </w:r>
          </w:p>
          <w:p w:rsidR="00000000" w:rsidDel="00000000" w:rsidP="00000000" w:rsidRDefault="00000000" w:rsidRPr="00000000" w14:paraId="000008A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AD">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PLANO MESTRE DE PRODUÇÃO</w:t>
            </w:r>
          </w:p>
          <w:p w:rsidR="00000000" w:rsidDel="00000000" w:rsidP="00000000" w:rsidRDefault="00000000" w:rsidRPr="00000000" w14:paraId="000008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2.1 Desdobramento e adequações do Plano</w:t>
            </w:r>
          </w:p>
          <w:p w:rsidR="00000000" w:rsidDel="00000000" w:rsidP="00000000" w:rsidRDefault="00000000" w:rsidRPr="00000000" w14:paraId="000008A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B0">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MENTALIDADE DE RISCO</w:t>
            </w:r>
          </w:p>
          <w:p w:rsidR="00000000" w:rsidDel="00000000" w:rsidP="00000000" w:rsidRDefault="00000000" w:rsidRPr="00000000" w14:paraId="000008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3.1 Identificação e Tratamento</w:t>
            </w:r>
          </w:p>
          <w:p w:rsidR="00000000" w:rsidDel="00000000" w:rsidP="00000000" w:rsidRDefault="00000000" w:rsidRPr="00000000" w14:paraId="000008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12.5984251968498"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3.2 Definição</w:t>
            </w:r>
          </w:p>
          <w:p w:rsidR="00000000" w:rsidDel="00000000" w:rsidP="00000000" w:rsidRDefault="00000000" w:rsidRPr="00000000" w14:paraId="000008B3">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8B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TECNOLOGIAS E SISTEMAS APLICADOS </w:t>
            </w:r>
          </w:p>
          <w:p w:rsidR="00000000" w:rsidDel="00000000" w:rsidP="00000000" w:rsidRDefault="00000000" w:rsidRPr="00000000" w14:paraId="000008B5">
            <w:pPr>
              <w:rPr>
                <w:rFonts w:ascii="Arial" w:cs="Arial" w:eastAsia="Arial" w:hAnsi="Arial"/>
                <w:sz w:val="18"/>
                <w:szCs w:val="18"/>
              </w:rPr>
            </w:pPr>
            <w:r w:rsidDel="00000000" w:rsidR="00000000" w:rsidRPr="00000000">
              <w:rPr>
                <w:rFonts w:ascii="Arial" w:cs="Arial" w:eastAsia="Arial" w:hAnsi="Arial"/>
                <w:sz w:val="18"/>
                <w:szCs w:val="18"/>
                <w:rtl w:val="0"/>
              </w:rPr>
              <w:t xml:space="preserve">4.1 Principais ferramentas, sistemas e tecnologias de apoio (conceitos, funções e aplicação)</w:t>
            </w:r>
          </w:p>
          <w:p w:rsidR="00000000" w:rsidDel="00000000" w:rsidP="00000000" w:rsidRDefault="00000000" w:rsidRPr="00000000" w14:paraId="000008B6">
            <w:pPr>
              <w:ind w:left="236" w:firstLine="0"/>
              <w:rPr>
                <w:rFonts w:ascii="Arial" w:cs="Arial" w:eastAsia="Arial" w:hAnsi="Arial"/>
                <w:sz w:val="18"/>
                <w:szCs w:val="18"/>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B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8B8">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BA">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BB">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0">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C1">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3">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7">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C9">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CA">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rHeight w:val="3839.68359374997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E">
            <w:pPr>
              <w:numPr>
                <w:ilvl w:val="0"/>
                <w:numId w:val="4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8CF">
            <w:pPr>
              <w:numPr>
                <w:ilvl w:val="0"/>
                <w:numId w:val="4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8D0">
            <w:pPr>
              <w:numPr>
                <w:ilvl w:val="0"/>
                <w:numId w:val="4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8D1">
            <w:pPr>
              <w:numPr>
                <w:ilvl w:val="0"/>
                <w:numId w:val="4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8D2">
            <w:pPr>
              <w:numPr>
                <w:ilvl w:val="0"/>
                <w:numId w:val="4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8D3">
            <w:pPr>
              <w:numPr>
                <w:ilvl w:val="0"/>
                <w:numId w:val="4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8D4">
            <w:pPr>
              <w:numPr>
                <w:ilvl w:val="0"/>
                <w:numId w:val="4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8D5">
            <w:pPr>
              <w:numPr>
                <w:ilvl w:val="0"/>
                <w:numId w:val="42"/>
              </w:numPr>
              <w:spacing w:after="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D8">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D">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8DE">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8DF">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1">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Ferramentas e 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2">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8E3">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8E4">
            <w:pPr>
              <w:numPr>
                <w:ilvl w:val="0"/>
                <w:numId w:val="2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7">
            <w:pPr>
              <w:numPr>
                <w:ilvl w:val="0"/>
                <w:numId w:val="22"/>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9">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A">
            <w:pPr>
              <w:numPr>
                <w:ilvl w:val="0"/>
                <w:numId w:val="18"/>
              </w:numPr>
              <w:tabs>
                <w:tab w:val="left" w:leader="none" w:pos="178"/>
              </w:tabs>
              <w:spacing w:before="20" w:line="276" w:lineRule="auto"/>
              <w:ind w:left="459"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E">
            <w:pPr>
              <w:spacing w:after="160" w:line="259" w:lineRule="auto"/>
              <w:ind w:left="0" w:firstLine="0"/>
              <w:rPr>
                <w:rFonts w:ascii="Arial" w:cs="Arial" w:eastAsia="Arial" w:hAnsi="Arial"/>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2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8EF">
            <w:pPr>
              <w:spacing w:after="160" w:line="259" w:lineRule="auto"/>
              <w:ind w:left="0" w:firstLine="0"/>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Programação de produção</w:t>
            </w:r>
            <w:r w:rsidDel="00000000" w:rsidR="00000000" w:rsidRPr="00000000">
              <w:rPr>
                <w:rFonts w:ascii="Arial" w:cs="Arial" w:eastAsia="Arial" w:hAnsi="Arial"/>
                <w:color w:val="202124"/>
                <w:sz w:val="18"/>
                <w:szCs w:val="18"/>
                <w:rtl w:val="0"/>
              </w:rPr>
              <w:t xml:space="preserve">. Brasília: SENAI/DN, 2016. E-book. (122 p. : il.). (Série Logística). ISBN 978-85-50509-030-0. Disponível em: </w:t>
            </w:r>
            <w:hyperlink r:id="rId2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p>
          <w:p w:rsidR="00000000" w:rsidDel="00000000" w:rsidP="00000000" w:rsidRDefault="00000000" w:rsidRPr="00000000" w14:paraId="000008F0">
            <w:pPr>
              <w:spacing w:after="160" w:line="259" w:lineRule="auto"/>
              <w:ind w:left="0" w:firstLine="0"/>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GOLDRATT, Eliyahu M.; COX, Jeff.</w:t>
            </w:r>
            <w:r w:rsidDel="00000000" w:rsidR="00000000" w:rsidRPr="00000000">
              <w:rPr>
                <w:rFonts w:ascii="Arial" w:cs="Arial" w:eastAsia="Arial" w:hAnsi="Arial"/>
                <w:b w:val="1"/>
                <w:color w:val="202124"/>
                <w:sz w:val="18"/>
                <w:szCs w:val="18"/>
                <w:rtl w:val="0"/>
              </w:rPr>
              <w:t xml:space="preserve"> A meta</w:t>
            </w:r>
            <w:r w:rsidDel="00000000" w:rsidR="00000000" w:rsidRPr="00000000">
              <w:rPr>
                <w:rFonts w:ascii="Arial" w:cs="Arial" w:eastAsia="Arial" w:hAnsi="Arial"/>
                <w:color w:val="202124"/>
                <w:sz w:val="18"/>
                <w:szCs w:val="18"/>
                <w:rtl w:val="0"/>
              </w:rPr>
              <w:t xml:space="preserve">: um processo de melhoria contínua. 2. ed. São Paulo (SP): Nobel, c2003. 365 p. ISBN 9788521312369.</w:t>
            </w:r>
          </w:p>
          <w:p w:rsidR="00000000" w:rsidDel="00000000" w:rsidP="00000000" w:rsidRDefault="00000000" w:rsidRPr="00000000" w14:paraId="000008F1">
            <w:pPr>
              <w:spacing w:after="160" w:line="259" w:lineRule="auto"/>
              <w:ind w:left="0" w:firstLine="0"/>
              <w:rPr>
                <w:rFonts w:ascii="Arial" w:cs="Arial" w:eastAsia="Arial" w:hAnsi="Arial"/>
                <w:color w:val="202124"/>
                <w:sz w:val="21"/>
                <w:szCs w:val="21"/>
              </w:rPr>
            </w:pPr>
            <w:r w:rsidDel="00000000" w:rsidR="00000000" w:rsidRPr="00000000">
              <w:rPr>
                <w:rFonts w:ascii="Arial" w:cs="Arial" w:eastAsia="Arial" w:hAnsi="Arial"/>
                <w:color w:val="202124"/>
                <w:sz w:val="18"/>
                <w:szCs w:val="18"/>
                <w:rtl w:val="0"/>
              </w:rPr>
              <w:t xml:space="preserve">SHINGO, Shigeo. </w:t>
            </w:r>
            <w:r w:rsidDel="00000000" w:rsidR="00000000" w:rsidRPr="00000000">
              <w:rPr>
                <w:rFonts w:ascii="Arial" w:cs="Arial" w:eastAsia="Arial" w:hAnsi="Arial"/>
                <w:b w:val="1"/>
                <w:color w:val="202124"/>
                <w:sz w:val="18"/>
                <w:szCs w:val="18"/>
                <w:rtl w:val="0"/>
              </w:rPr>
              <w:t xml:space="preserve">O sistema Toyota de produção</w:t>
            </w:r>
            <w:r w:rsidDel="00000000" w:rsidR="00000000" w:rsidRPr="00000000">
              <w:rPr>
                <w:rFonts w:ascii="Arial" w:cs="Arial" w:eastAsia="Arial" w:hAnsi="Arial"/>
                <w:color w:val="202124"/>
                <w:sz w:val="18"/>
                <w:szCs w:val="18"/>
                <w:rtl w:val="0"/>
              </w:rPr>
              <w:t xml:space="preserve">: o ponto de vista da engenharia de produção. 2. ed. Porto Alegre: Artes Médicas, c1996. 291 p. ISBN 9788573071696.</w:t>
            </w:r>
            <w:r w:rsidDel="00000000" w:rsidR="00000000" w:rsidRPr="00000000">
              <w:rPr>
                <w:rtl w:val="0"/>
              </w:rPr>
            </w:r>
          </w:p>
        </w:tc>
      </w:tr>
    </w:tbl>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br w:type="page"/>
      </w: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tbl>
      <w:tblPr>
        <w:tblStyle w:val="Table2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FB">
            <w:pPr>
              <w:ind w:left="607" w:firstLine="0"/>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FF">
            <w:pPr>
              <w:spacing w:after="96" w:before="96" w:lineRule="auto"/>
              <w:rPr>
                <w:rFonts w:ascii="Arial" w:cs="Arial" w:eastAsia="Arial" w:hAnsi="Arial"/>
                <w:b w:val="1"/>
                <w:sz w:val="18"/>
                <w:szCs w:val="18"/>
                <w:highlight w:val="yellow"/>
              </w:rPr>
            </w:pPr>
            <w:r w:rsidDel="00000000" w:rsidR="00000000" w:rsidRPr="00000000">
              <w:rPr>
                <w:rFonts w:ascii="Arial" w:cs="Arial" w:eastAsia="Arial" w:hAnsi="Arial"/>
                <w:b w:val="1"/>
                <w:color w:val="0070c0"/>
                <w:sz w:val="18"/>
                <w:szCs w:val="18"/>
                <w:rtl w:val="0"/>
              </w:rPr>
              <w:t xml:space="preserve">UNIDADE CURRICULAR:</w:t>
            </w:r>
            <w:r w:rsidDel="00000000" w:rsidR="00000000" w:rsidRPr="00000000">
              <w:rPr>
                <w:rFonts w:ascii="Arial" w:cs="Arial" w:eastAsia="Arial" w:hAnsi="Arial"/>
                <w:b w:val="1"/>
                <w:sz w:val="18"/>
                <w:szCs w:val="18"/>
                <w:rtl w:val="0"/>
              </w:rPr>
              <w:t xml:space="preserve"> Aprimoramento Profissional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spacing w:after="96" w:before="9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 112h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907">
            <w:pPr>
              <w:spacing w:after="96" w:before="9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w:t>
            </w:r>
            <w:r w:rsidDel="00000000" w:rsidR="00000000" w:rsidRPr="00000000">
              <w:rPr>
                <w:rFonts w:ascii="Arial" w:cs="Arial" w:eastAsia="Arial" w:hAnsi="Arial"/>
                <w:sz w:val="18"/>
                <w:szCs w:val="18"/>
                <w:rtl w:val="0"/>
              </w:rPr>
              <w:t xml:space="preserve">Prestar serviços de apoio e suporte às atividades  de Planejamento e  Programação do sistema de produção, seguindo Legislação e Normas da Qualidade, Saúde e Segurança, Meio Ambiente e Proteção de Dados.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spacing w:after="96" w:before="96" w:line="27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Complementar a formação profissional, propiciando ao aprendiz atuar na identificação e resolução de problemas relacionados ao contexto atual da indústria na área.</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0F">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12">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1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5">
            <w:pPr>
              <w:spacing w:after="96" w:before="96" w:lineRule="auto"/>
              <w:ind w:left="30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Aprimorar o conjunto das capacidades técnicas relacionadas com função a ser complementada.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17">
            <w:pPr>
              <w:ind w:left="244"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t>
              <w:tab/>
              <w:t xml:space="preserve">Aprofundamento de conhecimentos relativos à função.</w:t>
            </w:r>
          </w:p>
          <w:p w:rsidR="00000000" w:rsidDel="00000000" w:rsidP="00000000" w:rsidRDefault="00000000" w:rsidRPr="00000000" w14:paraId="00000918">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919">
            <w:pPr>
              <w:jc w:val="both"/>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Orientação ao docente:</w:t>
            </w:r>
          </w:p>
          <w:p w:rsidR="00000000" w:rsidDel="00000000" w:rsidP="00000000" w:rsidRDefault="00000000" w:rsidRPr="00000000" w14:paraId="0000091A">
            <w:pPr>
              <w:spacing w:before="40" w:line="276" w:lineRule="auto"/>
              <w:ind w:left="173" w:firstLine="0"/>
              <w:jc w:val="both"/>
              <w:rPr>
                <w:rFonts w:ascii="Arial" w:cs="Arial" w:eastAsia="Arial" w:hAnsi="Arial"/>
                <w:sz w:val="18"/>
                <w:szCs w:val="18"/>
              </w:rPr>
            </w:pPr>
            <w:r w:rsidDel="00000000" w:rsidR="00000000" w:rsidRPr="00000000">
              <w:rPr>
                <w:rFonts w:ascii="Arial" w:cs="Arial" w:eastAsia="Arial" w:hAnsi="Arial"/>
                <w:i w:val="1"/>
                <w:sz w:val="18"/>
                <w:szCs w:val="18"/>
                <w:rtl w:val="0"/>
              </w:rPr>
              <w:t xml:space="preserve">Abordar conhecimentos relacionados às novas tecnologias e/ou demandas de novos produtos industrializados e/ou inovação tecnológica (conforme a ocupação), previstos para cada conjunto de capacidades técnicas que formam a competência a ser desenvolvida ou para sua complementação. Os conhecimentos devem ser organizados a partir de Situações de Aprendizagem sobre o contexto da indústria e realidade local/regional e atividades relacionadas ao desenvolvimento sociocultural e socioemocional.</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1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91C">
            <w:pP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91E">
            <w:pPr>
              <w:pBdr>
                <w:top w:space="0" w:sz="0" w:val="nil"/>
                <w:left w:space="0" w:sz="0" w:val="nil"/>
                <w:bottom w:space="0" w:sz="0" w:val="nil"/>
                <w:right w:space="0" w:sz="0" w:val="nil"/>
                <w:between w:space="0" w:sz="0" w:val="nil"/>
              </w:pBdr>
              <w:jc w:val="center"/>
              <w:rPr>
                <w:rFonts w:ascii="Arial" w:cs="Arial" w:eastAsia="Arial" w:hAnsi="Arial"/>
                <w:color w:val="000000"/>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1F">
            <w:pPr>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1">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4">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925">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7">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r w:rsidDel="00000000" w:rsidR="00000000" w:rsidRPr="00000000">
              <w:rPr>
                <w:rtl w:val="0"/>
              </w:rPr>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B">
            <w:pPr>
              <w:spacing w:after="96" w:before="96" w:lineRule="auto"/>
              <w:jc w:val="both"/>
              <w:rPr>
                <w:rFonts w:ascii="Arial" w:cs="Arial" w:eastAsia="Arial" w:hAnsi="Arial"/>
                <w:color w:val="000000"/>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D">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2E">
            <w:pPr>
              <w:spacing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2">
            <w:pPr>
              <w:numPr>
                <w:ilvl w:val="0"/>
                <w:numId w:val="14"/>
              </w:numPr>
              <w:spacing w:after="96" w:before="9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933">
            <w:pPr>
              <w:numPr>
                <w:ilvl w:val="0"/>
                <w:numId w:val="14"/>
              </w:numPr>
              <w:spacing w:after="96" w:before="9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934">
            <w:pPr>
              <w:numPr>
                <w:ilvl w:val="0"/>
                <w:numId w:val="14"/>
              </w:numPr>
              <w:spacing w:after="96" w:before="9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935">
            <w:pPr>
              <w:numPr>
                <w:ilvl w:val="0"/>
                <w:numId w:val="14"/>
              </w:numPr>
              <w:spacing w:after="96" w:before="9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936">
            <w:pPr>
              <w:numPr>
                <w:ilvl w:val="0"/>
                <w:numId w:val="14"/>
              </w:numPr>
              <w:spacing w:after="96" w:before="9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937">
            <w:pPr>
              <w:numPr>
                <w:ilvl w:val="0"/>
                <w:numId w:val="14"/>
              </w:numPr>
              <w:spacing w:after="96" w:before="9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AUTORREGULAÇÃO - Reconhecer suas emoções e o impacto das mesmas nas suas relações profissionais, cultivando relacionamentos positivos.</w:t>
            </w:r>
          </w:p>
          <w:p w:rsidR="00000000" w:rsidDel="00000000" w:rsidP="00000000" w:rsidRDefault="00000000" w:rsidRPr="00000000" w14:paraId="00000938">
            <w:pPr>
              <w:numPr>
                <w:ilvl w:val="0"/>
                <w:numId w:val="14"/>
              </w:numPr>
              <w:spacing w:after="96" w:before="9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939">
            <w:pPr>
              <w:numPr>
                <w:ilvl w:val="0"/>
                <w:numId w:val="14"/>
              </w:numPr>
              <w:spacing w:after="96" w:before="9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93C">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40">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p w:rsidR="00000000" w:rsidDel="00000000" w:rsidP="00000000" w:rsidRDefault="00000000" w:rsidRPr="00000000" w14:paraId="0000094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Material Didático,</w:t>
            </w:r>
          </w:p>
          <w:p w:rsidR="00000000" w:rsidDel="00000000" w:rsidP="00000000" w:rsidRDefault="00000000" w:rsidRPr="00000000" w14:paraId="0000094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Insumos e Ferramentas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3">
            <w:pPr>
              <w:numPr>
                <w:ilvl w:val="0"/>
                <w:numId w:val="57"/>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Estes itens devem ser definidos/adaptados conforme necessidades de aprimoramento definidos para a turma.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numPr>
                <w:ilvl w:val="0"/>
                <w:numId w:val="23"/>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947">
            <w:pPr>
              <w:numPr>
                <w:ilvl w:val="0"/>
                <w:numId w:val="57"/>
              </w:numPr>
              <w:spacing w:line="259"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Recomenda-se que o docente desta unidade curricular seja o mesmo que esteve envolvido nas etapas anteriores do curso.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B">
            <w:pPr>
              <w:numPr>
                <w:ilvl w:val="0"/>
                <w:numId w:val="18"/>
              </w:numPr>
              <w:spacing w:after="160" w:line="259" w:lineRule="auto"/>
              <w:ind w:left="720" w:hanging="360"/>
              <w:jc w:val="both"/>
              <w:rPr>
                <w:rFonts w:ascii="Arial" w:cs="Arial" w:eastAsia="Arial" w:hAnsi="Arial"/>
                <w:sz w:val="18"/>
                <w:szCs w:val="18"/>
              </w:rPr>
            </w:pPr>
            <w:r w:rsidDel="00000000" w:rsidR="00000000" w:rsidRPr="00000000">
              <w:rPr>
                <w:rFonts w:ascii="Arial" w:cs="Arial" w:eastAsia="Arial" w:hAnsi="Arial"/>
                <w:color w:val="202124"/>
                <w:sz w:val="18"/>
                <w:szCs w:val="18"/>
                <w:rtl w:val="0"/>
              </w:rPr>
              <w:t xml:space="preserve">SENAI. Departamento Nacional. </w:t>
            </w:r>
            <w:r w:rsidDel="00000000" w:rsidR="00000000" w:rsidRPr="00000000">
              <w:rPr>
                <w:rFonts w:ascii="Arial" w:cs="Arial" w:eastAsia="Arial" w:hAnsi="Arial"/>
                <w:b w:val="1"/>
                <w:color w:val="202124"/>
                <w:sz w:val="18"/>
                <w:szCs w:val="18"/>
                <w:rtl w:val="0"/>
              </w:rPr>
              <w:t xml:space="preserve">Gestão da produção</w:t>
            </w:r>
            <w:r w:rsidDel="00000000" w:rsidR="00000000" w:rsidRPr="00000000">
              <w:rPr>
                <w:rFonts w:ascii="Arial" w:cs="Arial" w:eastAsia="Arial" w:hAnsi="Arial"/>
                <w:color w:val="202124"/>
                <w:sz w:val="18"/>
                <w:szCs w:val="18"/>
                <w:rtl w:val="0"/>
              </w:rPr>
              <w:t xml:space="preserve">. Brasília: SENAI/DN, 2018. E-book. (228 p. : il.). (Série Logística). ISBN 978-85-2018-005-1. Disponível em: </w:t>
            </w:r>
            <w:hyperlink r:id="rId2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02124"/>
                <w:sz w:val="18"/>
                <w:szCs w:val="18"/>
                <w:rtl w:val="0"/>
              </w:rPr>
              <w:t xml:space="preserve">. Acesso em: 13 out. 2022.</w:t>
            </w:r>
            <w:r w:rsidDel="00000000" w:rsidR="00000000" w:rsidRPr="00000000">
              <w:rPr>
                <w:rtl w:val="0"/>
              </w:rPr>
            </w:r>
          </w:p>
          <w:p w:rsidR="00000000" w:rsidDel="00000000" w:rsidP="00000000" w:rsidRDefault="00000000" w:rsidRPr="00000000" w14:paraId="0000094C">
            <w:pPr>
              <w:numPr>
                <w:ilvl w:val="0"/>
                <w:numId w:val="18"/>
              </w:numPr>
              <w:spacing w:after="160" w:line="259" w:lineRule="auto"/>
              <w:ind w:left="720" w:hanging="360"/>
              <w:jc w:val="both"/>
              <w:rPr>
                <w:rFonts w:ascii="Arial" w:cs="Arial" w:eastAsia="Arial" w:hAnsi="Arial"/>
                <w:color w:val="202124"/>
                <w:sz w:val="18"/>
                <w:szCs w:val="18"/>
              </w:rPr>
            </w:pPr>
            <w:r w:rsidDel="00000000" w:rsidR="00000000" w:rsidRPr="00000000">
              <w:rPr>
                <w:rFonts w:ascii="Arial" w:cs="Arial" w:eastAsia="Arial" w:hAnsi="Arial"/>
                <w:color w:val="202124"/>
                <w:sz w:val="18"/>
                <w:szCs w:val="18"/>
                <w:rtl w:val="0"/>
              </w:rPr>
              <w:t xml:space="preserve">SHINGO, Shigeo. </w:t>
            </w:r>
            <w:r w:rsidDel="00000000" w:rsidR="00000000" w:rsidRPr="00000000">
              <w:rPr>
                <w:rFonts w:ascii="Arial" w:cs="Arial" w:eastAsia="Arial" w:hAnsi="Arial"/>
                <w:b w:val="1"/>
                <w:color w:val="202124"/>
                <w:sz w:val="18"/>
                <w:szCs w:val="18"/>
                <w:rtl w:val="0"/>
              </w:rPr>
              <w:t xml:space="preserve">O sistema Toyota de produção</w:t>
            </w:r>
            <w:r w:rsidDel="00000000" w:rsidR="00000000" w:rsidRPr="00000000">
              <w:rPr>
                <w:rFonts w:ascii="Arial" w:cs="Arial" w:eastAsia="Arial" w:hAnsi="Arial"/>
                <w:color w:val="202124"/>
                <w:sz w:val="18"/>
                <w:szCs w:val="18"/>
                <w:rtl w:val="0"/>
              </w:rPr>
              <w:t xml:space="preserve">: o ponto de vista da engenharia de produção. 2. ed. Porto Alegre: Artes Médicas, c1996. 291 p. ISBN 9788573071696.</w:t>
            </w:r>
          </w:p>
          <w:p w:rsidR="00000000" w:rsidDel="00000000" w:rsidP="00000000" w:rsidRDefault="00000000" w:rsidRPr="00000000" w14:paraId="0000094D">
            <w:pPr>
              <w:numPr>
                <w:ilvl w:val="0"/>
                <w:numId w:val="18"/>
              </w:numPr>
              <w:spacing w:after="160" w:line="254" w:lineRule="auto"/>
              <w:ind w:left="720" w:hanging="360"/>
              <w:jc w:val="both"/>
              <w:rPr>
                <w:rFonts w:ascii="Arial" w:cs="Arial" w:eastAsia="Arial" w:hAnsi="Arial"/>
                <w:color w:val="202124"/>
                <w:sz w:val="21"/>
                <w:szCs w:val="21"/>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sz w:val="18"/>
                <w:szCs w:val="18"/>
                <w:rtl w:val="0"/>
              </w:rPr>
              <w:t xml:space="preserve">Transformação digital no setor industrial.</w:t>
            </w:r>
            <w:r w:rsidDel="00000000" w:rsidR="00000000" w:rsidRPr="00000000">
              <w:rPr>
                <w:rFonts w:ascii="Arial" w:cs="Arial" w:eastAsia="Arial" w:hAnsi="Arial"/>
                <w:sz w:val="18"/>
                <w:szCs w:val="18"/>
                <w:rtl w:val="0"/>
              </w:rPr>
              <w:t xml:space="preserve"> Brasília: SENAI/DN, 2019. </w:t>
            </w:r>
            <w:r w:rsidDel="00000000" w:rsidR="00000000" w:rsidRPr="00000000">
              <w:rPr>
                <w:rFonts w:ascii="Arial" w:cs="Arial" w:eastAsia="Arial" w:hAnsi="Arial"/>
                <w:i w:val="1"/>
                <w:sz w:val="18"/>
                <w:szCs w:val="18"/>
                <w:rtl w:val="0"/>
              </w:rPr>
              <w:t xml:space="preserve">E-book.</w:t>
            </w:r>
            <w:r w:rsidDel="00000000" w:rsidR="00000000" w:rsidRPr="00000000">
              <w:rPr>
                <w:rFonts w:ascii="Arial" w:cs="Arial" w:eastAsia="Arial" w:hAnsi="Arial"/>
                <w:sz w:val="18"/>
                <w:szCs w:val="18"/>
                <w:rtl w:val="0"/>
              </w:rPr>
              <w:t xml:space="preserve"> (130 p.). (Série Aprendizagem Industrial). ISBN 978-85-505-0361-5. Disponível em: </w:t>
            </w:r>
            <w:hyperlink r:id="rId26">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05 out. 2022.</w:t>
            </w:r>
            <w:r w:rsidDel="00000000" w:rsidR="00000000" w:rsidRPr="00000000">
              <w:rPr>
                <w:rtl w:val="0"/>
              </w:rPr>
            </w:r>
          </w:p>
        </w:tc>
      </w:tr>
    </w:tbl>
    <w:p w:rsidR="00000000" w:rsidDel="00000000" w:rsidP="00000000" w:rsidRDefault="00000000" w:rsidRPr="00000000" w14:paraId="00000950">
      <w:pPr>
        <w:rPr/>
      </w:pPr>
      <w:r w:rsidDel="00000000" w:rsidR="00000000" w:rsidRPr="00000000">
        <w:rPr>
          <w:rtl w:val="0"/>
        </w:rPr>
      </w:r>
    </w:p>
    <w:sectPr>
      <w:headerReference r:id="rId27" w:type="default"/>
      <w:headerReference r:id="rId28" w:type="first"/>
      <w:footerReference r:id="rId29" w:type="default"/>
      <w:pgSz w:h="16840" w:w="11907" w:orient="portrait"/>
      <w:pgMar w:bottom="851" w:top="1488.1889763779527"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4">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30"/>
      <w:tblW w:w="10215.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1245"/>
      <w:gridCol w:w="2385"/>
      <w:gridCol w:w="3255"/>
      <w:gridCol w:w="1395"/>
      <w:tblGridChange w:id="0">
        <w:tblGrid>
          <w:gridCol w:w="1935"/>
          <w:gridCol w:w="1245"/>
          <w:gridCol w:w="2385"/>
          <w:gridCol w:w="3255"/>
          <w:gridCol w:w="1395"/>
        </w:tblGrid>
      </w:tblGridChange>
    </w:tblGrid>
    <w:tr>
      <w:trPr>
        <w:cantSplit w:val="0"/>
        <w:trHeight w:val="220" w:hRule="atLeast"/>
        <w:tblHeader w:val="0"/>
      </w:trPr>
      <w:tc>
        <w:tcPr>
          <w:vAlign w:val="center"/>
        </w:tcPr>
        <w:p w:rsidR="00000000" w:rsidDel="00000000" w:rsidP="00000000" w:rsidRDefault="00000000" w:rsidRPr="00000000" w14:paraId="00000955">
          <w:pPr>
            <w:spacing w:after="0"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956">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957">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958">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959">
          <w:pPr>
            <w:spacing w:after="0" w:before="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9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1">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color w:val="000000"/>
      </w:rPr>
    </w:pPr>
    <w:r w:rsidDel="00000000" w:rsidR="00000000" w:rsidRPr="00000000">
      <w:rPr>
        <w:rFonts w:ascii="Trebuchet MS" w:cs="Trebuchet MS" w:eastAsia="Trebuchet MS" w:hAnsi="Trebuchet MS"/>
        <w:b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76725" cy="656590"/>
              <wp:effectExtent b="0" l="0" r="0" t="0"/>
              <wp:wrapNone/>
              <wp:docPr id="6"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76725" cy="656590"/>
              <wp:effectExtent b="0" l="0" r="0" t="0"/>
              <wp:wrapNone/>
              <wp:docPr id="6"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276725" cy="6565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508000</wp:posOffset>
              </wp:positionV>
              <wp:extent cx="31750" cy="31750"/>
              <wp:effectExtent b="0" l="0" r="0" t="0"/>
              <wp:wrapNone/>
              <wp:docPr id="5"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508000</wp:posOffset>
              </wp:positionV>
              <wp:extent cx="31750" cy="31750"/>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1750" cy="317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952">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354" w:hanging="141.00000000000003"/>
      </w:pPr>
      <w:rPr>
        <w:u w:val="none"/>
      </w:rPr>
    </w:lvl>
    <w:lvl w:ilvl="1">
      <w:start w:val="1"/>
      <w:numFmt w:val="decimal"/>
      <w:lvlText w:val="%1.%2."/>
      <w:lvlJc w:val="right"/>
      <w:pPr>
        <w:ind w:left="779" w:hanging="141"/>
      </w:pPr>
      <w:rPr>
        <w:u w:val="none"/>
      </w:rPr>
    </w:lvl>
    <w:lvl w:ilvl="2">
      <w:start w:val="1"/>
      <w:numFmt w:val="decimal"/>
      <w:lvlText w:val="%1.%2.%3."/>
      <w:lvlJc w:val="right"/>
      <w:pPr>
        <w:ind w:left="127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bullet"/>
      <w:lvlText w:val="●"/>
      <w:lvlJc w:val="left"/>
      <w:pPr>
        <w:ind w:left="496" w:hanging="283"/>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9">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425.19685039370074" w:hanging="435"/>
      </w:pPr>
      <w:rPr>
        <w:color w:val="0070c0"/>
        <w:sz w:val="20"/>
        <w:szCs w:val="20"/>
      </w:rPr>
    </w:lvl>
    <w:lvl w:ilvl="1">
      <w:start w:val="1"/>
      <w:numFmt w:val="decimal"/>
      <w:lvlText w:val="%1.%2"/>
      <w:lvlJc w:val="left"/>
      <w:pPr>
        <w:ind w:left="2987"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2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4">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0">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41">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4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4">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47">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3">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8">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9">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36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144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2160" w:hanging="360"/>
    </w:pPr>
    <w:rPr>
      <w:rFonts w:ascii="Arial" w:cs="Arial" w:eastAsia="Arial" w:hAnsi="Arial"/>
      <w:sz w:val="22"/>
      <w:szCs w:val="22"/>
    </w:rPr>
  </w:style>
  <w:style w:type="paragraph" w:styleId="Heading4">
    <w:name w:val="heading 4"/>
    <w:basedOn w:val="Normal"/>
    <w:next w:val="Normal"/>
    <w:pPr>
      <w:keepNext w:val="1"/>
      <w:spacing w:after="60" w:before="240" w:lineRule="auto"/>
      <w:ind w:left="2880" w:hanging="360"/>
    </w:pPr>
    <w:rPr>
      <w:rFonts w:ascii="Calibri" w:cs="Calibri" w:eastAsia="Calibri" w:hAnsi="Calibri"/>
      <w:b w:val="1"/>
      <w:sz w:val="28"/>
      <w:szCs w:val="28"/>
    </w:rPr>
  </w:style>
  <w:style w:type="paragraph" w:styleId="Heading5">
    <w:name w:val="heading 5"/>
    <w:basedOn w:val="Normal"/>
    <w:next w:val="Normal"/>
    <w:pPr>
      <w:spacing w:after="60" w:before="240" w:lineRule="auto"/>
      <w:ind w:left="3600" w:hanging="36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4320" w:hanging="360"/>
    </w:pPr>
    <w:rPr>
      <w:rFonts w:ascii="Calibri" w:cs="Calibri" w:eastAsia="Calibri" w:hAnsi="Calibri"/>
      <w:b w:val="1"/>
      <w:sz w:val="22"/>
      <w:szCs w:val="22"/>
    </w:rPr>
  </w:style>
  <w:style w:type="paragraph" w:styleId="Title">
    <w:name w:val="Title"/>
    <w:basedOn w:val="Normal"/>
    <w:next w:val="Normal"/>
    <w:pPr>
      <w:spacing w:after="120" w:before="120" w:lineRule="auto"/>
      <w:ind w:left="360" w:hanging="360"/>
    </w:pPr>
    <w:rPr>
      <w:rFonts w:ascii="Arial" w:cs="Arial" w:eastAsia="Arial" w:hAnsi="Arial"/>
      <w:b w:val="1"/>
      <w:sz w:val="28"/>
      <w:szCs w:val="28"/>
    </w:r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tblPr>
      <w:tblStyleRowBandSize w:val="1"/>
      <w:tblStyleColBandSize w:val="1"/>
      <w:tblCellMar>
        <w:top w:w="15.0" w:type="dxa"/>
        <w:left w:w="115.0" w:type="dxa"/>
        <w:bottom w:w="15.0" w:type="dxa"/>
        <w:right w:w="115.0" w:type="dxa"/>
      </w:tblCellMar>
    </w:tblPr>
  </w:style>
  <w:style w:type="table" w:styleId="Table26">
    <w:basedOn w:val="TableNormal"/>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 w:type="table" w:styleId="Table29">
    <w:basedOn w:val="TableNormal"/>
    <w:tblPr>
      <w:tblStyleRowBandSize w:val="1"/>
      <w:tblStyleColBandSize w:val="1"/>
      <w:tblCellMar>
        <w:top w:w="15.0" w:type="dxa"/>
        <w:left w:w="115.0" w:type="dxa"/>
        <w:bottom w:w="15.0" w:type="dxa"/>
        <w:right w:w="115.0" w:type="dxa"/>
      </w:tblCellMar>
    </w:tblPr>
  </w:style>
  <w:style w:type="table" w:styleId="Table30">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usenai.senai.br/estante/" TargetMode="External"/><Relationship Id="rId22" Type="http://schemas.openxmlformats.org/officeDocument/2006/relationships/hyperlink" Target="https://meusenai.senai.br/estante/" TargetMode="External"/><Relationship Id="rId21" Type="http://schemas.openxmlformats.org/officeDocument/2006/relationships/hyperlink" Target="https://meusenai.senai.br/estante/" TargetMode="External"/><Relationship Id="rId24" Type="http://schemas.openxmlformats.org/officeDocument/2006/relationships/hyperlink" Target="https://meusenai.senai.br/estante/" TargetMode="External"/><Relationship Id="rId23"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26" Type="http://schemas.openxmlformats.org/officeDocument/2006/relationships/hyperlink" Target="https://meusenai.senai.br/estante/" TargetMode="External"/><Relationship Id="rId25" Type="http://schemas.openxmlformats.org/officeDocument/2006/relationships/hyperlink" Target="https://meusenai.senai.br/estante/"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meusenai.senai.br/estante/" TargetMode="External"/><Relationship Id="rId11" Type="http://schemas.openxmlformats.org/officeDocument/2006/relationships/hyperlink" Target="https://meusenai.senai.br/estante/" TargetMode="External"/><Relationship Id="rId10" Type="http://schemas.openxmlformats.org/officeDocument/2006/relationships/hyperlink" Target="https://meusenai.senai.br/estante/" TargetMode="Externa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yperlink" Target="https://meusenai.senai.br/estante/" TargetMode="External"/><Relationship Id="rId16" Type="http://schemas.openxmlformats.org/officeDocument/2006/relationships/hyperlink" Target="https://meusenai.senai.br/estante/" TargetMode="External"/><Relationship Id="rId19" Type="http://schemas.openxmlformats.org/officeDocument/2006/relationships/hyperlink" Target="https://meusenai.senai.br/estante/" TargetMode="External"/><Relationship Id="rId1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QWdw9JHoLUS0ScN6FhpYFPayhA==">CgMxLjAyCWguNGk3b2pocDIJaC4yeGN5dHBpMgloLjFjaTkzeGIyCWguM3dod21sNDIJaC4yYm42d3N4MghoLnFzaDcwcTIJaC4zYXM0cG9qMgloLjFweGV6d2MyCWguNDl4MmlrNTIJaC4ycDJjc3J5MgloLjE0N24yenIyCWguMjNja3Z2ZDIOaC45b2QxYzlwNWQ0YzMyCWguM283YWxuazIJaC4yM2NrdnZkMghoLmlodjYzNjIJaC4zMmhpb3F6MgloLjFobXN5eXMyCWguNDFtZ2htbDIJaC4yZ3JxcnVlMghoLnZ4MTIyNzIJaC4zZndva3EwMgloLjF2MXl1eHQyCWguNGk3b2pocDIJaC4zN20yanNnMghoLmdqZGd4czgAciExSzlnVXgwQnJvNXlsU2NFcllxZkdjS2p3ZWd6ZHNhL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