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Bdr>
          <w:bottom w:val="single" w:sz="18" w:space="1" w:color="D71920"/>
        </w:pBdr>
      </w:pPr>
      <w:r>
        <w:rPr>
          <w:rFonts w:ascii="Arial" w:hAnsi="Arial"/>
          <w:b/>
          <w:color w:val="D71920"/>
          <w:sz w:val="36"/>
        </w:rPr>
        <w:t>SENAI/SC</w:t>
      </w:r>
    </w:p>
    <w:p>
      <w:pPr>
        <w:spacing w:before="1000"/>
      </w:pPr>
      <w:r>
        <w:rPr>
          <w:b/>
          <w:color w:val="666666"/>
          <w:sz w:val="24"/>
        </w:rPr>
        <w:t>RIO DO SUL MAIS TECH</w:t>
      </w:r>
    </w:p>
    <w:p>
      <w:pPr>
        <w:pStyle w:val="Title"/>
        <w:jc w:val="left"/>
      </w:pPr>
      <w:r>
        <w:t>Introdução à Comunicação Oral e Escrita</w:t>
        <w:br/>
        <w:t>para o Mundo do Trabalho</w:t>
      </w:r>
    </w:p>
    <w:p>
      <w:pPr>
        <w:pStyle w:val="ApostilaSubtitulo"/>
      </w:pPr>
      <w:r>
        <w:t>APOSTILA DO ALUNO — EDIÇÃO COMPLETA | 33 HORAS</w:t>
      </w:r>
    </w:p>
    <w:tbl>
      <w:tblPr>
        <w:tblW w:type="auto" w:w="0"/>
        <w:jc w:val="left"/>
        <w:tblLayout w:type="fixed"/>
        <w:tblLook w:firstColumn="1" w:firstRow="1" w:lastColumn="0" w:lastRow="0" w:noHBand="0" w:noVBand="1" w:val="04A0"/>
      </w:tblPr>
      <w:tblGrid>
        <w:gridCol w:w="4929"/>
        <w:gridCol w:w="4929"/>
      </w:tblGrid>
      <w:tr>
        <w:trPr>
          <w:cantSplit/>
        </w:trPr>
        <w:tc>
          <w:tcPr>
            <w:tcW w:type="dxa" w:w="1984"/>
            <w:shd w:fill="D71920"/>
            <w:tcMar>
              <w:top w:w="90" w:type="dxa"/>
              <w:start w:w="100" w:type="dxa"/>
              <w:bottom w:w="90" w:type="dxa"/>
              <w:end w:w="100" w:type="dxa"/>
            </w:tcMar>
          </w:tcPr>
          <w:p>
            <w:r>
              <w:rPr>
                <w:b/>
                <w:color w:val="FFFFFF"/>
                <w:sz w:val="18"/>
              </w:rPr>
              <w:t>Programa</w:t>
            </w:r>
          </w:p>
        </w:tc>
        <w:tc>
          <w:tcPr>
            <w:tcW w:type="dxa" w:w="6803"/>
            <w:tcMar>
              <w:top w:w="90" w:type="dxa"/>
              <w:start w:w="100" w:type="dxa"/>
              <w:bottom w:w="90" w:type="dxa"/>
              <w:end w:w="100" w:type="dxa"/>
            </w:tcMar>
          </w:tcPr>
          <w:p>
            <w:r>
              <w:rPr>
                <w:sz w:val="18"/>
              </w:rPr>
              <w:t>Rio do Sul Mais Tech</w:t>
            </w:r>
          </w:p>
        </w:tc>
      </w:tr>
      <w:tr>
        <w:trPr>
          <w:cantSplit/>
        </w:trPr>
        <w:tc>
          <w:tcPr>
            <w:tcW w:type="dxa" w:w="1984"/>
            <w:shd w:fill="D71920"/>
            <w:tcMar>
              <w:top w:w="90" w:type="dxa"/>
              <w:start w:w="100" w:type="dxa"/>
              <w:bottom w:w="90" w:type="dxa"/>
              <w:end w:w="100" w:type="dxa"/>
            </w:tcMar>
          </w:tcPr>
          <w:p>
            <w:r>
              <w:rPr>
                <w:b/>
                <w:color w:val="FFFFFF"/>
                <w:sz w:val="18"/>
              </w:rPr>
              <w:t>Instituições</w:t>
            </w:r>
          </w:p>
        </w:tc>
        <w:tc>
          <w:tcPr>
            <w:tcW w:type="dxa" w:w="6803"/>
            <w:tcMar>
              <w:top w:w="90" w:type="dxa"/>
              <w:start w:w="100" w:type="dxa"/>
              <w:bottom w:w="90" w:type="dxa"/>
              <w:end w:w="100" w:type="dxa"/>
            </w:tcMar>
          </w:tcPr>
          <w:p>
            <w:r>
              <w:rPr>
                <w:sz w:val="18"/>
              </w:rPr>
              <w:t>SENAI | Prefeitura Municipal de Rio do Sul</w:t>
            </w:r>
          </w:p>
        </w:tc>
      </w:tr>
      <w:tr>
        <w:trPr>
          <w:cantSplit/>
        </w:trPr>
        <w:tc>
          <w:tcPr>
            <w:tcW w:type="dxa" w:w="1984"/>
            <w:shd w:fill="D71920"/>
            <w:tcMar>
              <w:top w:w="90" w:type="dxa"/>
              <w:start w:w="100" w:type="dxa"/>
              <w:bottom w:w="90" w:type="dxa"/>
              <w:end w:w="100" w:type="dxa"/>
            </w:tcMar>
          </w:tcPr>
          <w:p>
            <w:r>
              <w:rPr>
                <w:b/>
                <w:color w:val="FFFFFF"/>
                <w:sz w:val="18"/>
              </w:rPr>
              <w:t>Público-alvo</w:t>
            </w:r>
          </w:p>
        </w:tc>
        <w:tc>
          <w:tcPr>
            <w:tcW w:type="dxa" w:w="6803"/>
            <w:tcMar>
              <w:top w:w="90" w:type="dxa"/>
              <w:start w:w="100" w:type="dxa"/>
              <w:bottom w:w="90" w:type="dxa"/>
              <w:end w:w="100" w:type="dxa"/>
            </w:tcMar>
          </w:tcPr>
          <w:p>
            <w:r>
              <w:rPr>
                <w:sz w:val="18"/>
              </w:rPr>
              <w:t>Alunos do 8º e 9º ano do Ensino Fundamental (12–15 anos)</w:t>
            </w:r>
          </w:p>
        </w:tc>
      </w:tr>
      <w:tr>
        <w:trPr>
          <w:cantSplit/>
        </w:trPr>
        <w:tc>
          <w:tcPr>
            <w:tcW w:type="dxa" w:w="1984"/>
            <w:shd w:fill="D71920"/>
            <w:tcMar>
              <w:top w:w="90" w:type="dxa"/>
              <w:start w:w="100" w:type="dxa"/>
              <w:bottom w:w="90" w:type="dxa"/>
              <w:end w:w="100" w:type="dxa"/>
            </w:tcMar>
          </w:tcPr>
          <w:p>
            <w:r>
              <w:rPr>
                <w:b/>
                <w:color w:val="FFFFFF"/>
                <w:sz w:val="18"/>
              </w:rPr>
              <w:t>Versão</w:t>
            </w:r>
          </w:p>
        </w:tc>
        <w:tc>
          <w:tcPr>
            <w:tcW w:type="dxa" w:w="6803"/>
            <w:tcMar>
              <w:top w:w="90" w:type="dxa"/>
              <w:start w:w="100" w:type="dxa"/>
              <w:bottom w:w="90" w:type="dxa"/>
              <w:end w:w="100" w:type="dxa"/>
            </w:tcMar>
          </w:tcPr>
          <w:p>
            <w:r>
              <w:rPr>
                <w:sz w:val="18"/>
              </w:rPr>
              <w:t>Agosto/2026</w:t>
            </w:r>
          </w:p>
        </w:tc>
      </w:tr>
    </w:tbl>
    <w:p/>
    <w:p>
      <w:pPr>
        <w:jc w:val="center"/>
      </w:pPr>
      <w:r>
        <w:rPr>
          <w:color w:val="666666"/>
          <w:sz w:val="18"/>
        </w:rPr>
        <w:t>Formação para o mundo do trabalho • Comunicação • Cidadania digital</w:t>
      </w:r>
    </w:p>
    <w:p>
      <w:r>
        <w:br w:type="page"/>
      </w:r>
    </w:p>
    <w:p>
      <w:pPr>
        <w:pStyle w:val="Heading2"/>
      </w:pPr>
      <w:r>
        <w:t>Sobre este material</w:t>
      </w:r>
    </w:p>
    <w:p>
      <w:r>
        <w:t xml:space="preserve">Esta é a </w:t>
      </w:r>
      <w:r>
        <w:rPr>
          <w:b/>
        </w:rPr>
        <w:t>edição completa</w:t>
      </w:r>
      <w:r>
        <w:t xml:space="preserve"> da apostila da UC Introdução à Comunicação Oral e Escrita para o Mundo do Trabalho, cobrindo as </w:t>
      </w:r>
      <w:r>
        <w:rPr>
          <w:b/>
        </w:rPr>
        <w:t>33 horas inteiras</w:t>
      </w:r>
      <w:r>
        <w:t xml:space="preserve"> do curso. Ela substitui e amplia a versão anterior de 15h, trazendo todos os encontros, atividades e conteúdos do percurso formativo completo.</w:t>
      </w:r>
    </w:p>
    <w:p>
      <w:r>
        <w:t>Aqui você encontrará textos explicativos, exemplos do dia a dia do trabalho, atividades práticas individuais e em grupo, e sínteses de cada encontro. Guarde este material — ele será seu guia durante toda a UC!</w:t>
      </w:r>
    </w:p>
    <w:p>
      <w:pPr>
        <w:pStyle w:val="Heading2"/>
      </w:pPr>
      <w:r>
        <w:t>Apresentação</w:t>
      </w:r>
    </w:p>
    <w:p>
      <w:r>
        <w:t>Você já parou para pensar quantas vezes por dia você se comunica? Ao responder uma mensagem, pedir uma informação, participar de uma aula ou simplesmente conversar com um colega — tudo isso é comunicação.</w:t>
      </w:r>
    </w:p>
    <w:p>
      <w:r>
        <w:t>No mundo do trabalho, saber se comunicar bem faz toda a diferença. Profissionais que falam com clareza, escrevem com objetividade e sabem ouvir com atenção se destacam em qualquer área. E a boa notícia é que comunicação é uma habilidade que pode ser aprendida e praticada!</w:t>
      </w:r>
    </w:p>
    <w:p>
      <w:r>
        <w:t xml:space="preserve">Esta apostila foi criada especialmente para você — aluno do programa </w:t>
      </w:r>
      <w:r>
        <w:rPr>
          <w:b/>
        </w:rPr>
        <w:t>Rio do Sul Mais Tech</w:t>
      </w:r>
      <w:r>
        <w:t xml:space="preserve"> — com linguagem acessível, situações reais e muitas oportunidades de prática. Vamos juntos nessa jornada!</w:t>
      </w:r>
    </w:p>
    <w:p>
      <w:pPr>
        <w:pStyle w:val="Heading2"/>
      </w:pPr>
      <w:r>
        <w:t>Como a apostila está organizada</w:t>
      </w:r>
    </w:p>
    <w:p>
      <w:r>
        <w:t xml:space="preserve">A apostila está dividida em </w:t>
      </w:r>
      <w:r>
        <w:rPr>
          <w:b/>
        </w:rPr>
        <w:t>16 encontros</w:t>
      </w:r>
      <w:r>
        <w:t xml:space="preserve"> (aulas), cada um com:</w:t>
      </w:r>
    </w:p>
    <w:p>
      <w:pPr>
        <w:pStyle w:val="ListBullet"/>
      </w:pPr>
      <w:r>
        <w:rPr>
          <w:b/>
        </w:rPr>
        <w:t>Objetivo do encontro</w:t>
      </w:r>
      <w:r>
        <w:t xml:space="preserve"> — o que você vai aprender</w:t>
      </w:r>
    </w:p>
    <w:p>
      <w:pPr>
        <w:pStyle w:val="ListBullet"/>
      </w:pPr>
      <w:r>
        <w:rPr>
          <w:b/>
        </w:rPr>
        <w:t>Conteúdo</w:t>
      </w:r>
      <w:r>
        <w:t xml:space="preserve"> — explicação clara e objetiva</w:t>
      </w:r>
    </w:p>
    <w:p>
      <w:pPr>
        <w:pStyle w:val="ListBullet"/>
      </w:pPr>
      <w:r>
        <w:rPr>
          <w:b/>
        </w:rPr>
        <w:t>Exemplos práticos</w:t>
      </w:r>
      <w:r>
        <w:t xml:space="preserve"> — situações do mundo do trabalho</w:t>
      </w:r>
    </w:p>
    <w:p>
      <w:pPr>
        <w:pStyle w:val="ListBullet"/>
      </w:pPr>
      <w:r>
        <w:rPr>
          <w:b/>
        </w:rPr>
        <w:t>Atividades</w:t>
      </w:r>
      <w:r>
        <w:t xml:space="preserve"> — exercícios individuais e em grupo</w:t>
      </w:r>
    </w:p>
    <w:p>
      <w:pPr>
        <w:pStyle w:val="ListBullet"/>
      </w:pPr>
      <w:r>
        <w:rPr>
          <w:b/>
        </w:rPr>
        <w:t>Síntese</w:t>
      </w:r>
      <w:r>
        <w:t xml:space="preserve"> — resumo dos pontos principais</w:t>
      </w:r>
    </w:p>
    <w:p>
      <w:r>
        <w:t xml:space="preserve">Ao final, há um </w:t>
      </w:r>
      <w:r>
        <w:rPr>
          <w:b/>
        </w:rPr>
        <w:t>glossário</w:t>
      </w:r>
      <w:r>
        <w:t xml:space="preserve"> com os termos mais importantes e </w:t>
      </w:r>
      <w:r>
        <w:rPr>
          <w:b/>
        </w:rPr>
        <w:t>referências</w:t>
      </w:r>
      <w:r>
        <w:t xml:space="preserve"> para quem quiser aprender ainda mais.</w:t>
      </w:r>
    </w:p>
    <w:p>
      <w:pPr>
        <w:pStyle w:val="Heading2"/>
      </w:pPr>
      <w:r>
        <w:t>Objetivo da UC</w:t>
      </w:r>
    </w:p>
    <w:p>
      <w:r>
        <w:t>Desenvolver habilidades de comunicação oral e escrita essenciais para atuar de forma eficiente no ambiente profissional, com clareza, objetividade e respeito.</w:t>
      </w:r>
    </w:p>
    <w:p>
      <w:pPr>
        <w:pStyle w:val="Heading2"/>
      </w:pPr>
      <w:r>
        <w:t>Tabela de Percurso — 33 horas</w:t>
      </w:r>
    </w:p>
    <w:tbl>
      <w:tblPr>
        <w:tblStyle w:val="TableGrid"/>
        <w:tblW w:type="auto" w:w="0"/>
        <w:jc w:val="center"/>
        <w:tblLook w:firstColumn="1" w:firstRow="1" w:lastColumn="0" w:lastRow="0" w:noHBand="0" w:noVBand="1" w:val="04A0"/>
      </w:tblPr>
      <w:tblGrid>
        <w:gridCol w:w="3286"/>
        <w:gridCol w:w="3286"/>
        <w:gridCol w:w="3286"/>
      </w:tblGrid>
      <w:tr>
        <w:trPr>
          <w:cantSplit/>
        </w:trPr>
        <w:tc>
          <w:tcPr>
            <w:tcW w:type="dxa" w:w="3286"/>
            <w:vAlign w:val="center"/>
            <w:tcMar>
              <w:top w:w="90" w:type="dxa"/>
              <w:start w:w="100" w:type="dxa"/>
              <w:bottom w:w="90" w:type="dxa"/>
              <w:end w:w="100" w:type="dxa"/>
            </w:tcMar>
            <w:shd w:fill="D71920"/>
          </w:tcPr>
          <w:p>
            <w:pPr>
              <w:spacing w:after="40"/>
            </w:pPr>
            <w:r>
              <w:rPr>
                <w:rFonts w:ascii="Arial" w:hAnsi="Arial"/>
                <w:b/>
                <w:color w:val="FFFFFF"/>
                <w:sz w:val="18"/>
              </w:rPr>
              <w:t>Encontro</w:t>
            </w:r>
          </w:p>
        </w:tc>
        <w:tc>
          <w:tcPr>
            <w:tcW w:type="dxa" w:w="3286"/>
            <w:vAlign w:val="center"/>
            <w:tcMar>
              <w:top w:w="90" w:type="dxa"/>
              <w:start w:w="100" w:type="dxa"/>
              <w:bottom w:w="90" w:type="dxa"/>
              <w:end w:w="100" w:type="dxa"/>
            </w:tcMar>
            <w:shd w:fill="D71920"/>
          </w:tcPr>
          <w:p>
            <w:pPr>
              <w:spacing w:after="40"/>
            </w:pPr>
            <w:r>
              <w:rPr>
                <w:rFonts w:ascii="Arial" w:hAnsi="Arial"/>
                <w:b/>
                <w:color w:val="FFFFFF"/>
                <w:sz w:val="18"/>
              </w:rPr>
              <w:t>Tema</w:t>
            </w:r>
          </w:p>
        </w:tc>
        <w:tc>
          <w:tcPr>
            <w:tcW w:type="dxa" w:w="3286"/>
            <w:vAlign w:val="center"/>
            <w:tcMar>
              <w:top w:w="90" w:type="dxa"/>
              <w:start w:w="100" w:type="dxa"/>
              <w:bottom w:w="90" w:type="dxa"/>
              <w:end w:w="100" w:type="dxa"/>
            </w:tcMar>
            <w:shd w:fill="D71920"/>
          </w:tcPr>
          <w:p>
            <w:pPr>
              <w:spacing w:after="40"/>
            </w:pPr>
            <w:r>
              <w:rPr>
                <w:rFonts w:ascii="Arial" w:hAnsi="Arial"/>
                <w:b/>
                <w:color w:val="FFFFFF"/>
                <w:sz w:val="18"/>
              </w:rPr>
              <w:t>CH</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1</w:t>
            </w:r>
          </w:p>
        </w:tc>
        <w:tc>
          <w:tcPr>
            <w:tcW w:type="dxa" w:w="3286"/>
            <w:vAlign w:val="center"/>
            <w:tcMar>
              <w:top w:w="90" w:type="dxa"/>
              <w:start w:w="100" w:type="dxa"/>
              <w:bottom w:w="90" w:type="dxa"/>
              <w:end w:w="100" w:type="dxa"/>
            </w:tcMar>
          </w:tcPr>
          <w:p>
            <w:pPr>
              <w:spacing w:after="40"/>
            </w:pPr>
            <w:r>
              <w:rPr>
                <w:rFonts w:ascii="Arial" w:hAnsi="Arial"/>
                <w:sz w:val="18"/>
              </w:rPr>
              <w:t>O que é comunicação? Por que ela importa?</w:t>
            </w:r>
          </w:p>
        </w:tc>
        <w:tc>
          <w:tcPr>
            <w:tcW w:type="dxa" w:w="3286"/>
            <w:vAlign w:val="center"/>
            <w:tcMar>
              <w:top w:w="90" w:type="dxa"/>
              <w:start w:w="100" w:type="dxa"/>
              <w:bottom w:w="90" w:type="dxa"/>
              <w:end w:w="100" w:type="dxa"/>
            </w:tcMar>
          </w:tcPr>
          <w:p>
            <w:pPr>
              <w:spacing w:after="40"/>
            </w:pPr>
            <w:r>
              <w:rPr>
                <w:rFonts w:ascii="Arial" w:hAnsi="Arial"/>
                <w:sz w:val="18"/>
              </w:rPr>
              <w:t>2h</w:t>
            </w:r>
          </w:p>
        </w:tc>
      </w:tr>
      <w:tr>
        <w:trPr>
          <w:cantSplit/>
        </w:trPr>
        <w:tc>
          <w:tcPr>
            <w:tcW w:type="dxa" w:w="3286"/>
            <w:vAlign w:val="center"/>
            <w:tcMar>
              <w:top w:w="90" w:type="dxa"/>
              <w:start w:w="100" w:type="dxa"/>
              <w:bottom w:w="90" w:type="dxa"/>
              <w:end w:w="100" w:type="dxa"/>
            </w:tcMar>
            <w:shd w:fill="F7F7F7"/>
          </w:tcPr>
          <w:p>
            <w:pPr>
              <w:spacing w:after="40"/>
            </w:pPr>
            <w:r>
              <w:rPr>
                <w:rFonts w:ascii="Arial" w:hAnsi="Arial"/>
                <w:sz w:val="18"/>
              </w:rPr>
              <w:t>2</w:t>
            </w:r>
          </w:p>
        </w:tc>
        <w:tc>
          <w:tcPr>
            <w:tcW w:type="dxa" w:w="3286"/>
            <w:vAlign w:val="center"/>
            <w:tcMar>
              <w:top w:w="90" w:type="dxa"/>
              <w:start w:w="100" w:type="dxa"/>
              <w:bottom w:w="90" w:type="dxa"/>
              <w:end w:w="100" w:type="dxa"/>
            </w:tcMar>
            <w:shd w:fill="F7F7F7"/>
          </w:tcPr>
          <w:p>
            <w:pPr>
              <w:spacing w:after="40"/>
            </w:pPr>
            <w:r>
              <w:rPr>
                <w:rFonts w:ascii="Arial" w:hAnsi="Arial"/>
                <w:sz w:val="18"/>
              </w:rPr>
              <w:t>Elementos do processo comunicativo e barreiras</w:t>
            </w:r>
          </w:p>
        </w:tc>
        <w:tc>
          <w:tcPr>
            <w:tcW w:type="dxa" w:w="3286"/>
            <w:vAlign w:val="center"/>
            <w:tcMar>
              <w:top w:w="90" w:type="dxa"/>
              <w:start w:w="100" w:type="dxa"/>
              <w:bottom w:w="90" w:type="dxa"/>
              <w:end w:w="100" w:type="dxa"/>
            </w:tcMar>
            <w:shd w:fill="F7F7F7"/>
          </w:tcPr>
          <w:p>
            <w:pPr>
              <w:spacing w:after="40"/>
            </w:pPr>
            <w:r>
              <w:rPr>
                <w:rFonts w:ascii="Arial" w:hAnsi="Arial"/>
                <w:sz w:val="18"/>
              </w:rPr>
              <w:t>2h</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3</w:t>
            </w:r>
          </w:p>
        </w:tc>
        <w:tc>
          <w:tcPr>
            <w:tcW w:type="dxa" w:w="3286"/>
            <w:vAlign w:val="center"/>
            <w:tcMar>
              <w:top w:w="90" w:type="dxa"/>
              <w:start w:w="100" w:type="dxa"/>
              <w:bottom w:w="90" w:type="dxa"/>
              <w:end w:w="100" w:type="dxa"/>
            </w:tcMar>
          </w:tcPr>
          <w:p>
            <w:pPr>
              <w:spacing w:after="40"/>
            </w:pPr>
            <w:r>
              <w:rPr>
                <w:rFonts w:ascii="Arial" w:hAnsi="Arial"/>
                <w:sz w:val="18"/>
              </w:rPr>
              <w:t>Comunicação verbal e não verbal</w:t>
            </w:r>
          </w:p>
        </w:tc>
        <w:tc>
          <w:tcPr>
            <w:tcW w:type="dxa" w:w="3286"/>
            <w:vAlign w:val="center"/>
            <w:tcMar>
              <w:top w:w="90" w:type="dxa"/>
              <w:start w:w="100" w:type="dxa"/>
              <w:bottom w:w="90" w:type="dxa"/>
              <w:end w:w="100" w:type="dxa"/>
            </w:tcMar>
          </w:tcPr>
          <w:p>
            <w:pPr>
              <w:spacing w:after="40"/>
            </w:pPr>
            <w:r>
              <w:rPr>
                <w:rFonts w:ascii="Arial" w:hAnsi="Arial"/>
                <w:sz w:val="18"/>
              </w:rPr>
              <w:t>2h</w:t>
            </w:r>
          </w:p>
        </w:tc>
      </w:tr>
      <w:tr>
        <w:trPr>
          <w:cantSplit/>
        </w:trPr>
        <w:tc>
          <w:tcPr>
            <w:tcW w:type="dxa" w:w="3286"/>
            <w:vAlign w:val="center"/>
            <w:tcMar>
              <w:top w:w="90" w:type="dxa"/>
              <w:start w:w="100" w:type="dxa"/>
              <w:bottom w:w="90" w:type="dxa"/>
              <w:end w:w="100" w:type="dxa"/>
            </w:tcMar>
            <w:shd w:fill="F7F7F7"/>
          </w:tcPr>
          <w:p>
            <w:pPr>
              <w:spacing w:after="40"/>
            </w:pPr>
            <w:r>
              <w:rPr>
                <w:rFonts w:ascii="Arial" w:hAnsi="Arial"/>
                <w:sz w:val="18"/>
              </w:rPr>
              <w:t>4</w:t>
            </w:r>
          </w:p>
        </w:tc>
        <w:tc>
          <w:tcPr>
            <w:tcW w:type="dxa" w:w="3286"/>
            <w:vAlign w:val="center"/>
            <w:tcMar>
              <w:top w:w="90" w:type="dxa"/>
              <w:start w:w="100" w:type="dxa"/>
              <w:bottom w:w="90" w:type="dxa"/>
              <w:end w:w="100" w:type="dxa"/>
            </w:tcMar>
            <w:shd w:fill="F7F7F7"/>
          </w:tcPr>
          <w:p>
            <w:pPr>
              <w:spacing w:after="40"/>
            </w:pPr>
            <w:r>
              <w:rPr>
                <w:rFonts w:ascii="Arial" w:hAnsi="Arial"/>
                <w:sz w:val="18"/>
              </w:rPr>
              <w:t>Escuta ativa e empatia</w:t>
            </w:r>
          </w:p>
        </w:tc>
        <w:tc>
          <w:tcPr>
            <w:tcW w:type="dxa" w:w="3286"/>
            <w:vAlign w:val="center"/>
            <w:tcMar>
              <w:top w:w="90" w:type="dxa"/>
              <w:start w:w="100" w:type="dxa"/>
              <w:bottom w:w="90" w:type="dxa"/>
              <w:end w:w="100" w:type="dxa"/>
            </w:tcMar>
            <w:shd w:fill="F7F7F7"/>
          </w:tcPr>
          <w:p>
            <w:pPr>
              <w:spacing w:after="40"/>
            </w:pPr>
            <w:r>
              <w:rPr>
                <w:rFonts w:ascii="Arial" w:hAnsi="Arial"/>
                <w:sz w:val="18"/>
              </w:rPr>
              <w:t>2h</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5</w:t>
            </w:r>
          </w:p>
        </w:tc>
        <w:tc>
          <w:tcPr>
            <w:tcW w:type="dxa" w:w="3286"/>
            <w:vAlign w:val="center"/>
            <w:tcMar>
              <w:top w:w="90" w:type="dxa"/>
              <w:start w:w="100" w:type="dxa"/>
              <w:bottom w:w="90" w:type="dxa"/>
              <w:end w:w="100" w:type="dxa"/>
            </w:tcMar>
          </w:tcPr>
          <w:p>
            <w:pPr>
              <w:spacing w:after="40"/>
            </w:pPr>
            <w:r>
              <w:rPr>
                <w:rFonts w:ascii="Arial" w:hAnsi="Arial"/>
                <w:sz w:val="18"/>
              </w:rPr>
              <w:t>Comunicação assertiva</w:t>
            </w:r>
          </w:p>
        </w:tc>
        <w:tc>
          <w:tcPr>
            <w:tcW w:type="dxa" w:w="3286"/>
            <w:vAlign w:val="center"/>
            <w:tcMar>
              <w:top w:w="90" w:type="dxa"/>
              <w:start w:w="100" w:type="dxa"/>
              <w:bottom w:w="90" w:type="dxa"/>
              <w:end w:w="100" w:type="dxa"/>
            </w:tcMar>
          </w:tcPr>
          <w:p>
            <w:pPr>
              <w:spacing w:after="40"/>
            </w:pPr>
            <w:r>
              <w:rPr>
                <w:rFonts w:ascii="Arial" w:hAnsi="Arial"/>
                <w:sz w:val="18"/>
              </w:rPr>
              <w:t>2h</w:t>
            </w:r>
          </w:p>
        </w:tc>
      </w:tr>
      <w:tr>
        <w:trPr>
          <w:cantSplit/>
        </w:trPr>
        <w:tc>
          <w:tcPr>
            <w:tcW w:type="dxa" w:w="3286"/>
            <w:vAlign w:val="center"/>
            <w:tcMar>
              <w:top w:w="90" w:type="dxa"/>
              <w:start w:w="100" w:type="dxa"/>
              <w:bottom w:w="90" w:type="dxa"/>
              <w:end w:w="100" w:type="dxa"/>
            </w:tcMar>
            <w:shd w:fill="F7F7F7"/>
          </w:tcPr>
          <w:p>
            <w:pPr>
              <w:spacing w:after="40"/>
            </w:pPr>
            <w:r>
              <w:rPr>
                <w:rFonts w:ascii="Arial" w:hAnsi="Arial"/>
                <w:sz w:val="18"/>
              </w:rPr>
              <w:t>6</w:t>
            </w:r>
          </w:p>
        </w:tc>
        <w:tc>
          <w:tcPr>
            <w:tcW w:type="dxa" w:w="3286"/>
            <w:vAlign w:val="center"/>
            <w:tcMar>
              <w:top w:w="90" w:type="dxa"/>
              <w:start w:w="100" w:type="dxa"/>
              <w:bottom w:w="90" w:type="dxa"/>
              <w:end w:w="100" w:type="dxa"/>
            </w:tcMar>
            <w:shd w:fill="F7F7F7"/>
          </w:tcPr>
          <w:p>
            <w:pPr>
              <w:spacing w:after="40"/>
            </w:pPr>
            <w:r>
              <w:rPr>
                <w:rFonts w:ascii="Arial" w:hAnsi="Arial"/>
                <w:sz w:val="18"/>
              </w:rPr>
              <w:t>Falar em público — parte 1: técnicas e postura</w:t>
            </w:r>
          </w:p>
        </w:tc>
        <w:tc>
          <w:tcPr>
            <w:tcW w:type="dxa" w:w="3286"/>
            <w:vAlign w:val="center"/>
            <w:tcMar>
              <w:top w:w="90" w:type="dxa"/>
              <w:start w:w="100" w:type="dxa"/>
              <w:bottom w:w="90" w:type="dxa"/>
              <w:end w:w="100" w:type="dxa"/>
            </w:tcMar>
            <w:shd w:fill="F7F7F7"/>
          </w:tcPr>
          <w:p>
            <w:pPr>
              <w:spacing w:after="40"/>
            </w:pPr>
            <w:r>
              <w:rPr>
                <w:rFonts w:ascii="Arial" w:hAnsi="Arial"/>
                <w:sz w:val="18"/>
              </w:rPr>
              <w:t>2h</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7</w:t>
            </w:r>
          </w:p>
        </w:tc>
        <w:tc>
          <w:tcPr>
            <w:tcW w:type="dxa" w:w="3286"/>
            <w:vAlign w:val="center"/>
            <w:tcMar>
              <w:top w:w="90" w:type="dxa"/>
              <w:start w:w="100" w:type="dxa"/>
              <w:bottom w:w="90" w:type="dxa"/>
              <w:end w:w="100" w:type="dxa"/>
            </w:tcMar>
          </w:tcPr>
          <w:p>
            <w:pPr>
              <w:spacing w:after="40"/>
            </w:pPr>
            <w:r>
              <w:rPr>
                <w:rFonts w:ascii="Arial" w:hAnsi="Arial"/>
                <w:sz w:val="18"/>
              </w:rPr>
              <w:t>Falar em público — parte 2: prática e feedback</w:t>
            </w:r>
          </w:p>
        </w:tc>
        <w:tc>
          <w:tcPr>
            <w:tcW w:type="dxa" w:w="3286"/>
            <w:vAlign w:val="center"/>
            <w:tcMar>
              <w:top w:w="90" w:type="dxa"/>
              <w:start w:w="100" w:type="dxa"/>
              <w:bottom w:w="90" w:type="dxa"/>
              <w:end w:w="100" w:type="dxa"/>
            </w:tcMar>
          </w:tcPr>
          <w:p>
            <w:pPr>
              <w:spacing w:after="40"/>
            </w:pPr>
            <w:r>
              <w:rPr>
                <w:rFonts w:ascii="Arial" w:hAnsi="Arial"/>
                <w:sz w:val="18"/>
              </w:rPr>
              <w:t>2h</w:t>
            </w:r>
          </w:p>
        </w:tc>
      </w:tr>
      <w:tr>
        <w:trPr>
          <w:cantSplit/>
        </w:trPr>
        <w:tc>
          <w:tcPr>
            <w:tcW w:type="dxa" w:w="3286"/>
            <w:vAlign w:val="center"/>
            <w:tcMar>
              <w:top w:w="90" w:type="dxa"/>
              <w:start w:w="100" w:type="dxa"/>
              <w:bottom w:w="90" w:type="dxa"/>
              <w:end w:w="100" w:type="dxa"/>
            </w:tcMar>
            <w:shd w:fill="F7F7F7"/>
          </w:tcPr>
          <w:p>
            <w:pPr>
              <w:spacing w:after="40"/>
            </w:pPr>
            <w:r>
              <w:rPr>
                <w:rFonts w:ascii="Arial" w:hAnsi="Arial"/>
                <w:sz w:val="18"/>
              </w:rPr>
              <w:t>8</w:t>
            </w:r>
          </w:p>
        </w:tc>
        <w:tc>
          <w:tcPr>
            <w:tcW w:type="dxa" w:w="3286"/>
            <w:vAlign w:val="center"/>
            <w:tcMar>
              <w:top w:w="90" w:type="dxa"/>
              <w:start w:w="100" w:type="dxa"/>
              <w:bottom w:w="90" w:type="dxa"/>
              <w:end w:w="100" w:type="dxa"/>
            </w:tcMar>
            <w:shd w:fill="F7F7F7"/>
          </w:tcPr>
          <w:p>
            <w:pPr>
              <w:spacing w:after="40"/>
            </w:pPr>
            <w:r>
              <w:rPr>
                <w:rFonts w:ascii="Arial" w:hAnsi="Arial"/>
                <w:sz w:val="18"/>
              </w:rPr>
              <w:t>Reuniões e trabalho em equipe</w:t>
            </w:r>
          </w:p>
        </w:tc>
        <w:tc>
          <w:tcPr>
            <w:tcW w:type="dxa" w:w="3286"/>
            <w:vAlign w:val="center"/>
            <w:tcMar>
              <w:top w:w="90" w:type="dxa"/>
              <w:start w:w="100" w:type="dxa"/>
              <w:bottom w:w="90" w:type="dxa"/>
              <w:end w:w="100" w:type="dxa"/>
            </w:tcMar>
            <w:shd w:fill="F7F7F7"/>
          </w:tcPr>
          <w:p>
            <w:pPr>
              <w:spacing w:after="40"/>
            </w:pPr>
            <w:r>
              <w:rPr>
                <w:rFonts w:ascii="Arial" w:hAnsi="Arial"/>
                <w:sz w:val="18"/>
              </w:rPr>
              <w:t>2h</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9</w:t>
            </w:r>
          </w:p>
        </w:tc>
        <w:tc>
          <w:tcPr>
            <w:tcW w:type="dxa" w:w="3286"/>
            <w:vAlign w:val="center"/>
            <w:tcMar>
              <w:top w:w="90" w:type="dxa"/>
              <w:start w:w="100" w:type="dxa"/>
              <w:bottom w:w="90" w:type="dxa"/>
              <w:end w:w="100" w:type="dxa"/>
            </w:tcMar>
          </w:tcPr>
          <w:p>
            <w:pPr>
              <w:spacing w:after="40"/>
            </w:pPr>
            <w:r>
              <w:rPr>
                <w:rFonts w:ascii="Arial" w:hAnsi="Arial"/>
                <w:sz w:val="18"/>
              </w:rPr>
              <w:t>Atendimento ao cliente</w:t>
            </w:r>
          </w:p>
        </w:tc>
        <w:tc>
          <w:tcPr>
            <w:tcW w:type="dxa" w:w="3286"/>
            <w:vAlign w:val="center"/>
            <w:tcMar>
              <w:top w:w="90" w:type="dxa"/>
              <w:start w:w="100" w:type="dxa"/>
              <w:bottom w:w="90" w:type="dxa"/>
              <w:end w:w="100" w:type="dxa"/>
            </w:tcMar>
          </w:tcPr>
          <w:p>
            <w:pPr>
              <w:spacing w:after="40"/>
            </w:pPr>
            <w:r>
              <w:rPr>
                <w:rFonts w:ascii="Arial" w:hAnsi="Arial"/>
                <w:sz w:val="18"/>
              </w:rPr>
              <w:t>2h</w:t>
            </w:r>
          </w:p>
        </w:tc>
      </w:tr>
      <w:tr>
        <w:trPr>
          <w:cantSplit/>
        </w:trPr>
        <w:tc>
          <w:tcPr>
            <w:tcW w:type="dxa" w:w="3286"/>
            <w:vAlign w:val="center"/>
            <w:tcMar>
              <w:top w:w="90" w:type="dxa"/>
              <w:start w:w="100" w:type="dxa"/>
              <w:bottom w:w="90" w:type="dxa"/>
              <w:end w:w="100" w:type="dxa"/>
            </w:tcMar>
            <w:shd w:fill="F7F7F7"/>
          </w:tcPr>
          <w:p>
            <w:pPr>
              <w:spacing w:after="40"/>
            </w:pPr>
            <w:r>
              <w:rPr>
                <w:rFonts w:ascii="Arial" w:hAnsi="Arial"/>
                <w:sz w:val="18"/>
              </w:rPr>
              <w:t>10</w:t>
            </w:r>
          </w:p>
        </w:tc>
        <w:tc>
          <w:tcPr>
            <w:tcW w:type="dxa" w:w="3286"/>
            <w:vAlign w:val="center"/>
            <w:tcMar>
              <w:top w:w="90" w:type="dxa"/>
              <w:start w:w="100" w:type="dxa"/>
              <w:bottom w:w="90" w:type="dxa"/>
              <w:end w:w="100" w:type="dxa"/>
            </w:tcMar>
            <w:shd w:fill="F7F7F7"/>
          </w:tcPr>
          <w:p>
            <w:pPr>
              <w:spacing w:after="40"/>
            </w:pPr>
            <w:r>
              <w:rPr>
                <w:rFonts w:ascii="Arial" w:hAnsi="Arial"/>
                <w:sz w:val="18"/>
              </w:rPr>
              <w:t>Introdução à redação profissional</w:t>
            </w:r>
          </w:p>
        </w:tc>
        <w:tc>
          <w:tcPr>
            <w:tcW w:type="dxa" w:w="3286"/>
            <w:vAlign w:val="center"/>
            <w:tcMar>
              <w:top w:w="90" w:type="dxa"/>
              <w:start w:w="100" w:type="dxa"/>
              <w:bottom w:w="90" w:type="dxa"/>
              <w:end w:w="100" w:type="dxa"/>
            </w:tcMar>
            <w:shd w:fill="F7F7F7"/>
          </w:tcPr>
          <w:p>
            <w:pPr>
              <w:spacing w:after="40"/>
            </w:pPr>
            <w:r>
              <w:rPr>
                <w:rFonts w:ascii="Arial" w:hAnsi="Arial"/>
                <w:sz w:val="18"/>
              </w:rPr>
              <w:t>2h</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11</w:t>
            </w:r>
          </w:p>
        </w:tc>
        <w:tc>
          <w:tcPr>
            <w:tcW w:type="dxa" w:w="3286"/>
            <w:vAlign w:val="center"/>
            <w:tcMar>
              <w:top w:w="90" w:type="dxa"/>
              <w:start w:w="100" w:type="dxa"/>
              <w:bottom w:w="90" w:type="dxa"/>
              <w:end w:w="100" w:type="dxa"/>
            </w:tcMar>
          </w:tcPr>
          <w:p>
            <w:pPr>
              <w:spacing w:after="40"/>
            </w:pPr>
            <w:r>
              <w:rPr>
                <w:rFonts w:ascii="Arial" w:hAnsi="Arial"/>
                <w:sz w:val="18"/>
              </w:rPr>
              <w:t>E-mail corporativo</w:t>
            </w:r>
          </w:p>
        </w:tc>
        <w:tc>
          <w:tcPr>
            <w:tcW w:type="dxa" w:w="3286"/>
            <w:vAlign w:val="center"/>
            <w:tcMar>
              <w:top w:w="90" w:type="dxa"/>
              <w:start w:w="100" w:type="dxa"/>
              <w:bottom w:w="90" w:type="dxa"/>
              <w:end w:w="100" w:type="dxa"/>
            </w:tcMar>
          </w:tcPr>
          <w:p>
            <w:pPr>
              <w:spacing w:after="40"/>
            </w:pPr>
            <w:r>
              <w:rPr>
                <w:rFonts w:ascii="Arial" w:hAnsi="Arial"/>
                <w:sz w:val="18"/>
              </w:rPr>
              <w:t>2h</w:t>
            </w:r>
          </w:p>
        </w:tc>
      </w:tr>
      <w:tr>
        <w:trPr>
          <w:cantSplit/>
        </w:trPr>
        <w:tc>
          <w:tcPr>
            <w:tcW w:type="dxa" w:w="3286"/>
            <w:vAlign w:val="center"/>
            <w:tcMar>
              <w:top w:w="90" w:type="dxa"/>
              <w:start w:w="100" w:type="dxa"/>
              <w:bottom w:w="90" w:type="dxa"/>
              <w:end w:w="100" w:type="dxa"/>
            </w:tcMar>
            <w:shd w:fill="F7F7F7"/>
          </w:tcPr>
          <w:p>
            <w:pPr>
              <w:spacing w:after="40"/>
            </w:pPr>
            <w:r>
              <w:rPr>
                <w:rFonts w:ascii="Arial" w:hAnsi="Arial"/>
                <w:sz w:val="18"/>
              </w:rPr>
              <w:t>12</w:t>
            </w:r>
          </w:p>
        </w:tc>
        <w:tc>
          <w:tcPr>
            <w:tcW w:type="dxa" w:w="3286"/>
            <w:vAlign w:val="center"/>
            <w:tcMar>
              <w:top w:w="90" w:type="dxa"/>
              <w:start w:w="100" w:type="dxa"/>
              <w:bottom w:w="90" w:type="dxa"/>
              <w:end w:w="100" w:type="dxa"/>
            </w:tcMar>
            <w:shd w:fill="F7F7F7"/>
          </w:tcPr>
          <w:p>
            <w:pPr>
              <w:spacing w:after="40"/>
            </w:pPr>
            <w:r>
              <w:rPr>
                <w:rFonts w:ascii="Arial" w:hAnsi="Arial"/>
                <w:sz w:val="18"/>
              </w:rPr>
              <w:t>Comunicado, memorando e ata de reunião</w:t>
            </w:r>
          </w:p>
        </w:tc>
        <w:tc>
          <w:tcPr>
            <w:tcW w:type="dxa" w:w="3286"/>
            <w:vAlign w:val="center"/>
            <w:tcMar>
              <w:top w:w="90" w:type="dxa"/>
              <w:start w:w="100" w:type="dxa"/>
              <w:bottom w:w="90" w:type="dxa"/>
              <w:end w:w="100" w:type="dxa"/>
            </w:tcMar>
            <w:shd w:fill="F7F7F7"/>
          </w:tcPr>
          <w:p>
            <w:pPr>
              <w:spacing w:after="40"/>
            </w:pPr>
            <w:r>
              <w:rPr>
                <w:rFonts w:ascii="Arial" w:hAnsi="Arial"/>
                <w:sz w:val="18"/>
              </w:rPr>
              <w:t>2h</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13</w:t>
            </w:r>
          </w:p>
        </w:tc>
        <w:tc>
          <w:tcPr>
            <w:tcW w:type="dxa" w:w="3286"/>
            <w:vAlign w:val="center"/>
            <w:tcMar>
              <w:top w:w="90" w:type="dxa"/>
              <w:start w:w="100" w:type="dxa"/>
              <w:bottom w:w="90" w:type="dxa"/>
              <w:end w:w="100" w:type="dxa"/>
            </w:tcMar>
          </w:tcPr>
          <w:p>
            <w:pPr>
              <w:spacing w:after="40"/>
            </w:pPr>
            <w:r>
              <w:rPr>
                <w:rFonts w:ascii="Arial" w:hAnsi="Arial"/>
                <w:sz w:val="18"/>
              </w:rPr>
              <w:t>Relato de ocorrência e outros gêneros profissionais</w:t>
            </w:r>
          </w:p>
        </w:tc>
        <w:tc>
          <w:tcPr>
            <w:tcW w:type="dxa" w:w="3286"/>
            <w:vAlign w:val="center"/>
            <w:tcMar>
              <w:top w:w="90" w:type="dxa"/>
              <w:start w:w="100" w:type="dxa"/>
              <w:bottom w:w="90" w:type="dxa"/>
              <w:end w:w="100" w:type="dxa"/>
            </w:tcMar>
          </w:tcPr>
          <w:p>
            <w:pPr>
              <w:spacing w:after="40"/>
            </w:pPr>
            <w:r>
              <w:rPr>
                <w:rFonts w:ascii="Arial" w:hAnsi="Arial"/>
                <w:sz w:val="18"/>
              </w:rPr>
              <w:t>2h</w:t>
            </w:r>
          </w:p>
        </w:tc>
      </w:tr>
      <w:tr>
        <w:trPr>
          <w:cantSplit/>
        </w:trPr>
        <w:tc>
          <w:tcPr>
            <w:tcW w:type="dxa" w:w="3286"/>
            <w:vAlign w:val="center"/>
            <w:tcMar>
              <w:top w:w="90" w:type="dxa"/>
              <w:start w:w="100" w:type="dxa"/>
              <w:bottom w:w="90" w:type="dxa"/>
              <w:end w:w="100" w:type="dxa"/>
            </w:tcMar>
            <w:shd w:fill="F7F7F7"/>
          </w:tcPr>
          <w:p>
            <w:pPr>
              <w:spacing w:after="40"/>
            </w:pPr>
            <w:r>
              <w:rPr>
                <w:rFonts w:ascii="Arial" w:hAnsi="Arial"/>
                <w:sz w:val="18"/>
              </w:rPr>
              <w:t>14</w:t>
            </w:r>
          </w:p>
        </w:tc>
        <w:tc>
          <w:tcPr>
            <w:tcW w:type="dxa" w:w="3286"/>
            <w:vAlign w:val="center"/>
            <w:tcMar>
              <w:top w:w="90" w:type="dxa"/>
              <w:start w:w="100" w:type="dxa"/>
              <w:bottom w:w="90" w:type="dxa"/>
              <w:end w:w="100" w:type="dxa"/>
            </w:tcMar>
            <w:shd w:fill="F7F7F7"/>
          </w:tcPr>
          <w:p>
            <w:pPr>
              <w:spacing w:after="40"/>
            </w:pPr>
            <w:r>
              <w:rPr>
                <w:rFonts w:ascii="Arial" w:hAnsi="Arial"/>
                <w:sz w:val="18"/>
              </w:rPr>
              <w:t>Ferramentas digitais e redes corporativas</w:t>
            </w:r>
          </w:p>
        </w:tc>
        <w:tc>
          <w:tcPr>
            <w:tcW w:type="dxa" w:w="3286"/>
            <w:vAlign w:val="center"/>
            <w:tcMar>
              <w:top w:w="90" w:type="dxa"/>
              <w:start w:w="100" w:type="dxa"/>
              <w:bottom w:w="90" w:type="dxa"/>
              <w:end w:w="100" w:type="dxa"/>
            </w:tcMar>
            <w:shd w:fill="F7F7F7"/>
          </w:tcPr>
          <w:p>
            <w:pPr>
              <w:spacing w:after="40"/>
            </w:pPr>
            <w:r>
              <w:rPr>
                <w:rFonts w:ascii="Arial" w:hAnsi="Arial"/>
                <w:sz w:val="18"/>
              </w:rPr>
              <w:t>2h</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15</w:t>
            </w:r>
          </w:p>
        </w:tc>
        <w:tc>
          <w:tcPr>
            <w:tcW w:type="dxa" w:w="3286"/>
            <w:vAlign w:val="center"/>
            <w:tcMar>
              <w:top w:w="90" w:type="dxa"/>
              <w:start w:w="100" w:type="dxa"/>
              <w:bottom w:w="90" w:type="dxa"/>
              <w:end w:w="100" w:type="dxa"/>
            </w:tcMar>
          </w:tcPr>
          <w:p>
            <w:pPr>
              <w:spacing w:after="40"/>
            </w:pPr>
            <w:r>
              <w:rPr>
                <w:rFonts w:ascii="Arial" w:hAnsi="Arial"/>
                <w:sz w:val="18"/>
              </w:rPr>
              <w:t>Netiqueta e segurança digital</w:t>
            </w:r>
          </w:p>
        </w:tc>
        <w:tc>
          <w:tcPr>
            <w:tcW w:type="dxa" w:w="3286"/>
            <w:vAlign w:val="center"/>
            <w:tcMar>
              <w:top w:w="90" w:type="dxa"/>
              <w:start w:w="100" w:type="dxa"/>
              <w:bottom w:w="90" w:type="dxa"/>
              <w:end w:w="100" w:type="dxa"/>
            </w:tcMar>
          </w:tcPr>
          <w:p>
            <w:pPr>
              <w:spacing w:after="40"/>
            </w:pPr>
            <w:r>
              <w:rPr>
                <w:rFonts w:ascii="Arial" w:hAnsi="Arial"/>
                <w:sz w:val="18"/>
              </w:rPr>
              <w:t>2h</w:t>
            </w:r>
          </w:p>
        </w:tc>
      </w:tr>
      <w:tr>
        <w:trPr>
          <w:cantSplit/>
        </w:trPr>
        <w:tc>
          <w:tcPr>
            <w:tcW w:type="dxa" w:w="3286"/>
            <w:vAlign w:val="center"/>
            <w:tcMar>
              <w:top w:w="90" w:type="dxa"/>
              <w:start w:w="100" w:type="dxa"/>
              <w:bottom w:w="90" w:type="dxa"/>
              <w:end w:w="100" w:type="dxa"/>
            </w:tcMar>
            <w:shd w:fill="F7F7F7"/>
          </w:tcPr>
          <w:p>
            <w:pPr>
              <w:spacing w:after="40"/>
            </w:pPr>
            <w:r>
              <w:rPr>
                <w:rFonts w:ascii="Arial" w:hAnsi="Arial"/>
                <w:sz w:val="18"/>
              </w:rPr>
              <w:t>16</w:t>
            </w:r>
          </w:p>
        </w:tc>
        <w:tc>
          <w:tcPr>
            <w:tcW w:type="dxa" w:w="3286"/>
            <w:vAlign w:val="center"/>
            <w:tcMar>
              <w:top w:w="90" w:type="dxa"/>
              <w:start w:w="100" w:type="dxa"/>
              <w:bottom w:w="90" w:type="dxa"/>
              <w:end w:w="100" w:type="dxa"/>
            </w:tcMar>
            <w:shd w:fill="F7F7F7"/>
          </w:tcPr>
          <w:p>
            <w:pPr>
              <w:spacing w:after="40"/>
            </w:pPr>
            <w:r>
              <w:rPr>
                <w:rFonts w:ascii="Arial" w:hAnsi="Arial"/>
                <w:sz w:val="18"/>
              </w:rPr>
              <w:t>Revisão, apresentações finais e encerramento</w:t>
            </w:r>
          </w:p>
        </w:tc>
        <w:tc>
          <w:tcPr>
            <w:tcW w:type="dxa" w:w="3286"/>
            <w:vAlign w:val="center"/>
            <w:tcMar>
              <w:top w:w="90" w:type="dxa"/>
              <w:start w:w="100" w:type="dxa"/>
              <w:bottom w:w="90" w:type="dxa"/>
              <w:end w:w="100" w:type="dxa"/>
            </w:tcMar>
            <w:shd w:fill="F7F7F7"/>
          </w:tcPr>
          <w:p>
            <w:pPr>
              <w:spacing w:after="40"/>
            </w:pPr>
            <w:r>
              <w:rPr>
                <w:rFonts w:ascii="Arial" w:hAnsi="Arial"/>
                <w:sz w:val="18"/>
              </w:rPr>
              <w:t>3h</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**Total**</w:t>
            </w:r>
          </w:p>
        </w:tc>
        <w:tc>
          <w:tcPr>
            <w:tcW w:type="dxa" w:w="3286"/>
            <w:vAlign w:val="center"/>
            <w:tcMar>
              <w:top w:w="90" w:type="dxa"/>
              <w:start w:w="100" w:type="dxa"/>
              <w:bottom w:w="90" w:type="dxa"/>
              <w:end w:w="100" w:type="dxa"/>
            </w:tcMar>
          </w:tcPr>
          <w:p>
            <w:pPr>
              <w:spacing w:after="40"/>
            </w:pPr>
            <w:r>
              <w:rPr>
                <w:rFonts w:ascii="Arial" w:hAnsi="Arial"/>
                <w:sz w:val="18"/>
              </w:rPr>
            </w:r>
          </w:p>
        </w:tc>
        <w:tc>
          <w:tcPr>
            <w:tcW w:type="dxa" w:w="3286"/>
            <w:vAlign w:val="center"/>
            <w:tcMar>
              <w:top w:w="90" w:type="dxa"/>
              <w:start w:w="100" w:type="dxa"/>
              <w:bottom w:w="90" w:type="dxa"/>
              <w:end w:w="100" w:type="dxa"/>
            </w:tcMar>
          </w:tcPr>
          <w:p>
            <w:pPr>
              <w:spacing w:after="40"/>
            </w:pPr>
            <w:r>
              <w:rPr>
                <w:rFonts w:ascii="Arial" w:hAnsi="Arial"/>
                <w:sz w:val="18"/>
              </w:rPr>
              <w:t>**33h**</w:t>
            </w:r>
          </w:p>
        </w:tc>
      </w:tr>
    </w:tbl>
    <w:p>
      <w:pPr>
        <w:spacing w:after="40"/>
      </w:pPr>
    </w:p>
    <w:p>
      <w:r>
        <w:br w:type="page"/>
      </w:r>
    </w:p>
    <w:p>
      <w:pPr>
        <w:pStyle w:val="Heading1"/>
        <w:pBdr>
          <w:bottom w:val="single" w:sz="18" w:space="1" w:color="D71920"/>
        </w:pBdr>
      </w:pPr>
      <w:r>
        <w:t>ENCONTRO 1 — O que é comunicação? Por que ela importa?</w:t>
      </w:r>
    </w:p>
    <w:p>
      <w:pPr>
        <w:spacing w:after="160"/>
      </w:pPr>
      <w:r>
        <w:rPr>
          <w:b/>
          <w:color w:val="D71920"/>
        </w:rPr>
        <w:t>Carga horária:</w:t>
      </w:r>
      <w:r>
        <w:rPr>
          <w:color w:val="D71920"/>
        </w:rPr>
        <w:t xml:space="preserve"> 2 horas</w:t>
      </w:r>
    </w:p>
    <w:p>
      <w:pPr>
        <w:pStyle w:val="Heading2"/>
      </w:pPr>
      <w:r>
        <w:t>Objetivo</w:t>
      </w:r>
    </w:p>
    <w:p>
      <w:r>
        <w:t>Compreender o conceito de comunicação e sua importância no mundo do trabalho.</w:t>
      </w:r>
    </w:p>
    <w:p>
      <w:pPr>
        <w:pStyle w:val="Heading2"/>
      </w:pPr>
      <w:r>
        <w:t>Conteúdo</w:t>
      </w:r>
    </w:p>
    <w:p>
      <w:pPr>
        <w:pStyle w:val="Heading3"/>
      </w:pPr>
      <w:r>
        <w:t>O que é comunicação?</w:t>
      </w:r>
    </w:p>
    <w:p>
      <w:r>
        <w:t>Comunicação é o processo de transmitir uma mensagem de uma pessoa para outra. Pode acontecer de muitas formas: falando, escrevendo, gesticulando, desenhando ou até em silêncio.</w:t>
      </w:r>
    </w:p>
    <w:p>
      <w:r>
        <w:t>No ambiente de trabalho, a comunicação está em todo lugar: em uma ligação com um cliente, em um e-mail para um colega, em uma reunião com a equipe ou em uma mensagem de texto no grupo da empresa.</w:t>
      </w:r>
    </w:p>
    <w:p>
      <w:pPr>
        <w:pStyle w:val="Heading3"/>
      </w:pPr>
      <w:r>
        <w:t>Por que a comunicação importa no trabalho?</w:t>
      </w:r>
    </w:p>
    <w:p>
      <w:r>
        <w:t>Imagine que um funcionário recebeu uma instrução confusa do chefe e fez a tarefa errada. Ou que um cliente ficou insatisfeito porque ninguém explicou direito como usar um produto. Esses problemas — muito comuns no dia a dia — quase sempre têm origem em falhas de comunicação.</w:t>
      </w:r>
    </w:p>
    <w:p>
      <w:r>
        <w:t>Comunicar-se bem significa:</w:t>
      </w:r>
    </w:p>
    <w:p>
      <w:pPr>
        <w:pStyle w:val="ListBullet"/>
      </w:pPr>
      <w:r>
        <w:t>Evitar erros e retrabalho</w:t>
      </w:r>
    </w:p>
    <w:p>
      <w:pPr>
        <w:pStyle w:val="ListBullet"/>
      </w:pPr>
      <w:r>
        <w:t>Construir boas relações com colegas e clientes</w:t>
      </w:r>
    </w:p>
    <w:p>
      <w:pPr>
        <w:pStyle w:val="ListBullet"/>
      </w:pPr>
      <w:r>
        <w:t>Demonstrar profissionalismo</w:t>
      </w:r>
    </w:p>
    <w:p>
      <w:pPr>
        <w:pStyle w:val="ListBullet"/>
      </w:pPr>
      <w:r>
        <w:t>Resolver conflitos com mais facilidade</w:t>
      </w:r>
    </w:p>
    <w:p>
      <w:pPr>
        <w:pStyle w:val="ListBullet"/>
      </w:pPr>
      <w:r>
        <w:t>Se destacar no mercado de trabalho</w:t>
      </w:r>
    </w:p>
    <w:p>
      <w:pPr>
        <w:pStyle w:val="Heading3"/>
      </w:pPr>
      <w:r>
        <w:t>Tipos de comunicação</w:t>
      </w:r>
    </w:p>
    <w:tbl>
      <w:tblPr>
        <w:tblStyle w:val="TableGrid"/>
        <w:tblW w:type="auto" w:w="0"/>
        <w:jc w:val="center"/>
        <w:tblLook w:firstColumn="1" w:firstRow="1" w:lastColumn="0" w:lastRow="0" w:noHBand="0" w:noVBand="1" w:val="04A0"/>
      </w:tblPr>
      <w:tblGrid>
        <w:gridCol w:w="3286"/>
        <w:gridCol w:w="3286"/>
        <w:gridCol w:w="3286"/>
      </w:tblGrid>
      <w:tr>
        <w:trPr>
          <w:cantSplit/>
        </w:trPr>
        <w:tc>
          <w:tcPr>
            <w:tcW w:type="dxa" w:w="3286"/>
            <w:vAlign w:val="center"/>
            <w:tcMar>
              <w:top w:w="90" w:type="dxa"/>
              <w:start w:w="100" w:type="dxa"/>
              <w:bottom w:w="90" w:type="dxa"/>
              <w:end w:w="100" w:type="dxa"/>
            </w:tcMar>
            <w:shd w:fill="D71920"/>
          </w:tcPr>
          <w:p>
            <w:pPr>
              <w:spacing w:after="40"/>
            </w:pPr>
            <w:r>
              <w:rPr>
                <w:rFonts w:ascii="Arial" w:hAnsi="Arial"/>
                <w:b/>
                <w:color w:val="FFFFFF"/>
                <w:sz w:val="18"/>
              </w:rPr>
              <w:t>Tipo</w:t>
            </w:r>
          </w:p>
        </w:tc>
        <w:tc>
          <w:tcPr>
            <w:tcW w:type="dxa" w:w="3286"/>
            <w:vAlign w:val="center"/>
            <w:tcMar>
              <w:top w:w="90" w:type="dxa"/>
              <w:start w:w="100" w:type="dxa"/>
              <w:bottom w:w="90" w:type="dxa"/>
              <w:end w:w="100" w:type="dxa"/>
            </w:tcMar>
            <w:shd w:fill="D71920"/>
          </w:tcPr>
          <w:p>
            <w:pPr>
              <w:spacing w:after="40"/>
            </w:pPr>
            <w:r>
              <w:rPr>
                <w:rFonts w:ascii="Arial" w:hAnsi="Arial"/>
                <w:b/>
                <w:color w:val="FFFFFF"/>
                <w:sz w:val="18"/>
              </w:rPr>
              <w:t>Descrição</w:t>
            </w:r>
          </w:p>
        </w:tc>
        <w:tc>
          <w:tcPr>
            <w:tcW w:type="dxa" w:w="3286"/>
            <w:vAlign w:val="center"/>
            <w:tcMar>
              <w:top w:w="90" w:type="dxa"/>
              <w:start w:w="100" w:type="dxa"/>
              <w:bottom w:w="90" w:type="dxa"/>
              <w:end w:w="100" w:type="dxa"/>
            </w:tcMar>
            <w:shd w:fill="D71920"/>
          </w:tcPr>
          <w:p>
            <w:pPr>
              <w:spacing w:after="40"/>
            </w:pPr>
            <w:r>
              <w:rPr>
                <w:rFonts w:ascii="Arial" w:hAnsi="Arial"/>
                <w:b/>
                <w:color w:val="FFFFFF"/>
                <w:sz w:val="18"/>
              </w:rPr>
              <w:t>Exemplo</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**Oral**</w:t>
            </w:r>
          </w:p>
        </w:tc>
        <w:tc>
          <w:tcPr>
            <w:tcW w:type="dxa" w:w="3286"/>
            <w:vAlign w:val="center"/>
            <w:tcMar>
              <w:top w:w="90" w:type="dxa"/>
              <w:start w:w="100" w:type="dxa"/>
              <w:bottom w:w="90" w:type="dxa"/>
              <w:end w:w="100" w:type="dxa"/>
            </w:tcMar>
          </w:tcPr>
          <w:p>
            <w:pPr>
              <w:spacing w:after="40"/>
            </w:pPr>
            <w:r>
              <w:rPr>
                <w:rFonts w:ascii="Arial" w:hAnsi="Arial"/>
                <w:sz w:val="18"/>
              </w:rPr>
              <w:t>Falada, em tempo real</w:t>
            </w:r>
          </w:p>
        </w:tc>
        <w:tc>
          <w:tcPr>
            <w:tcW w:type="dxa" w:w="3286"/>
            <w:vAlign w:val="center"/>
            <w:tcMar>
              <w:top w:w="90" w:type="dxa"/>
              <w:start w:w="100" w:type="dxa"/>
              <w:bottom w:w="90" w:type="dxa"/>
              <w:end w:w="100" w:type="dxa"/>
            </w:tcMar>
          </w:tcPr>
          <w:p>
            <w:pPr>
              <w:spacing w:after="40"/>
            </w:pPr>
            <w:r>
              <w:rPr>
                <w:rFonts w:ascii="Arial" w:hAnsi="Arial"/>
                <w:sz w:val="18"/>
              </w:rPr>
              <w:t>Reunião, ligação, conversa</w:t>
            </w:r>
          </w:p>
        </w:tc>
      </w:tr>
      <w:tr>
        <w:trPr>
          <w:cantSplit/>
        </w:trPr>
        <w:tc>
          <w:tcPr>
            <w:tcW w:type="dxa" w:w="3286"/>
            <w:vAlign w:val="center"/>
            <w:tcMar>
              <w:top w:w="90" w:type="dxa"/>
              <w:start w:w="100" w:type="dxa"/>
              <w:bottom w:w="90" w:type="dxa"/>
              <w:end w:w="100" w:type="dxa"/>
            </w:tcMar>
            <w:shd w:fill="F7F7F7"/>
          </w:tcPr>
          <w:p>
            <w:pPr>
              <w:spacing w:after="40"/>
            </w:pPr>
            <w:r>
              <w:rPr>
                <w:rFonts w:ascii="Arial" w:hAnsi="Arial"/>
                <w:sz w:val="18"/>
              </w:rPr>
              <w:t>**Escrita**</w:t>
            </w:r>
          </w:p>
        </w:tc>
        <w:tc>
          <w:tcPr>
            <w:tcW w:type="dxa" w:w="3286"/>
            <w:vAlign w:val="center"/>
            <w:tcMar>
              <w:top w:w="90" w:type="dxa"/>
              <w:start w:w="100" w:type="dxa"/>
              <w:bottom w:w="90" w:type="dxa"/>
              <w:end w:w="100" w:type="dxa"/>
            </w:tcMar>
            <w:shd w:fill="F7F7F7"/>
          </w:tcPr>
          <w:p>
            <w:pPr>
              <w:spacing w:after="40"/>
            </w:pPr>
            <w:r>
              <w:rPr>
                <w:rFonts w:ascii="Arial" w:hAnsi="Arial"/>
                <w:sz w:val="18"/>
              </w:rPr>
              <w:t>Registrada em texto</w:t>
            </w:r>
          </w:p>
        </w:tc>
        <w:tc>
          <w:tcPr>
            <w:tcW w:type="dxa" w:w="3286"/>
            <w:vAlign w:val="center"/>
            <w:tcMar>
              <w:top w:w="90" w:type="dxa"/>
              <w:start w:w="100" w:type="dxa"/>
              <w:bottom w:w="90" w:type="dxa"/>
              <w:end w:w="100" w:type="dxa"/>
            </w:tcMar>
            <w:shd w:fill="F7F7F7"/>
          </w:tcPr>
          <w:p>
            <w:pPr>
              <w:spacing w:after="40"/>
            </w:pPr>
            <w:r>
              <w:rPr>
                <w:rFonts w:ascii="Arial" w:hAnsi="Arial"/>
                <w:sz w:val="18"/>
              </w:rPr>
              <w:t>E-mail, relatório, mensagem</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**Não verbal**</w:t>
            </w:r>
          </w:p>
        </w:tc>
        <w:tc>
          <w:tcPr>
            <w:tcW w:type="dxa" w:w="3286"/>
            <w:vAlign w:val="center"/>
            <w:tcMar>
              <w:top w:w="90" w:type="dxa"/>
              <w:start w:w="100" w:type="dxa"/>
              <w:bottom w:w="90" w:type="dxa"/>
              <w:end w:w="100" w:type="dxa"/>
            </w:tcMar>
          </w:tcPr>
          <w:p>
            <w:pPr>
              <w:spacing w:after="40"/>
            </w:pPr>
            <w:r>
              <w:rPr>
                <w:rFonts w:ascii="Arial" w:hAnsi="Arial"/>
                <w:sz w:val="18"/>
              </w:rPr>
              <w:t>Gestos, postura, expressões</w:t>
            </w:r>
          </w:p>
        </w:tc>
        <w:tc>
          <w:tcPr>
            <w:tcW w:type="dxa" w:w="3286"/>
            <w:vAlign w:val="center"/>
            <w:tcMar>
              <w:top w:w="90" w:type="dxa"/>
              <w:start w:w="100" w:type="dxa"/>
              <w:bottom w:w="90" w:type="dxa"/>
              <w:end w:w="100" w:type="dxa"/>
            </w:tcMar>
          </w:tcPr>
          <w:p>
            <w:pPr>
              <w:spacing w:after="40"/>
            </w:pPr>
            <w:r>
              <w:rPr>
                <w:rFonts w:ascii="Arial" w:hAnsi="Arial"/>
                <w:sz w:val="18"/>
              </w:rPr>
              <w:t>Sorriso, braços cruzados</w:t>
            </w:r>
          </w:p>
        </w:tc>
      </w:tr>
      <w:tr>
        <w:trPr>
          <w:cantSplit/>
        </w:trPr>
        <w:tc>
          <w:tcPr>
            <w:tcW w:type="dxa" w:w="3286"/>
            <w:vAlign w:val="center"/>
            <w:tcMar>
              <w:top w:w="90" w:type="dxa"/>
              <w:start w:w="100" w:type="dxa"/>
              <w:bottom w:w="90" w:type="dxa"/>
              <w:end w:w="100" w:type="dxa"/>
            </w:tcMar>
            <w:shd w:fill="F7F7F7"/>
          </w:tcPr>
          <w:p>
            <w:pPr>
              <w:spacing w:after="40"/>
            </w:pPr>
            <w:r>
              <w:rPr>
                <w:rFonts w:ascii="Arial" w:hAnsi="Arial"/>
                <w:sz w:val="18"/>
              </w:rPr>
              <w:t>**Visual**</w:t>
            </w:r>
          </w:p>
        </w:tc>
        <w:tc>
          <w:tcPr>
            <w:tcW w:type="dxa" w:w="3286"/>
            <w:vAlign w:val="center"/>
            <w:tcMar>
              <w:top w:w="90" w:type="dxa"/>
              <w:start w:w="100" w:type="dxa"/>
              <w:bottom w:w="90" w:type="dxa"/>
              <w:end w:w="100" w:type="dxa"/>
            </w:tcMar>
            <w:shd w:fill="F7F7F7"/>
          </w:tcPr>
          <w:p>
            <w:pPr>
              <w:spacing w:after="40"/>
            </w:pPr>
            <w:r>
              <w:rPr>
                <w:rFonts w:ascii="Arial" w:hAnsi="Arial"/>
                <w:sz w:val="18"/>
              </w:rPr>
              <w:t>Imagens e símbolos</w:t>
            </w:r>
          </w:p>
        </w:tc>
        <w:tc>
          <w:tcPr>
            <w:tcW w:type="dxa" w:w="3286"/>
            <w:vAlign w:val="center"/>
            <w:tcMar>
              <w:top w:w="90" w:type="dxa"/>
              <w:start w:w="100" w:type="dxa"/>
              <w:bottom w:w="90" w:type="dxa"/>
              <w:end w:w="100" w:type="dxa"/>
            </w:tcMar>
            <w:shd w:fill="F7F7F7"/>
          </w:tcPr>
          <w:p>
            <w:pPr>
              <w:spacing w:after="40"/>
            </w:pPr>
            <w:r>
              <w:rPr>
                <w:rFonts w:ascii="Arial" w:hAnsi="Arial"/>
                <w:sz w:val="18"/>
              </w:rPr>
              <w:t>Gráficos, sinalizações</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**Digital**</w:t>
            </w:r>
          </w:p>
        </w:tc>
        <w:tc>
          <w:tcPr>
            <w:tcW w:type="dxa" w:w="3286"/>
            <w:vAlign w:val="center"/>
            <w:tcMar>
              <w:top w:w="90" w:type="dxa"/>
              <w:start w:w="100" w:type="dxa"/>
              <w:bottom w:w="90" w:type="dxa"/>
              <w:end w:w="100" w:type="dxa"/>
            </w:tcMar>
          </w:tcPr>
          <w:p>
            <w:pPr>
              <w:spacing w:after="40"/>
            </w:pPr>
            <w:r>
              <w:rPr>
                <w:rFonts w:ascii="Arial" w:hAnsi="Arial"/>
                <w:sz w:val="18"/>
              </w:rPr>
              <w:t>Mediada por tecnologia</w:t>
            </w:r>
          </w:p>
        </w:tc>
        <w:tc>
          <w:tcPr>
            <w:tcW w:type="dxa" w:w="3286"/>
            <w:vAlign w:val="center"/>
            <w:tcMar>
              <w:top w:w="90" w:type="dxa"/>
              <w:start w:w="100" w:type="dxa"/>
              <w:bottom w:w="90" w:type="dxa"/>
              <w:end w:w="100" w:type="dxa"/>
            </w:tcMar>
          </w:tcPr>
          <w:p>
            <w:pPr>
              <w:spacing w:after="40"/>
            </w:pPr>
            <w:r>
              <w:rPr>
                <w:rFonts w:ascii="Arial" w:hAnsi="Arial"/>
                <w:sz w:val="18"/>
              </w:rPr>
              <w:t>Chat, videoconferência</w:t>
            </w:r>
          </w:p>
        </w:tc>
      </w:tr>
    </w:tbl>
    <w:p>
      <w:pPr>
        <w:spacing w:after="40"/>
      </w:pPr>
    </w:p>
    <w:p>
      <w:pPr>
        <w:pStyle w:val="Heading2"/>
      </w:pPr>
      <w:r>
        <w:t>Exemplos práticos</w:t>
      </w:r>
    </w:p>
    <w:p>
      <w:r>
        <w:rPr>
          <w:b/>
        </w:rPr>
        <w:t>Situação 1:</w:t>
      </w:r>
      <w:r>
        <w:t xml:space="preserve"> Marina trabalha em uma loja de roupas. Um cliente chega irritado com um produto com defeito. Marina ouve com atenção, pede desculpas e resolve o problema com calma. O cliente sai satisfeito e volta mais vezes. Isso é comunicação eficiente!</w:t>
      </w:r>
    </w:p>
    <w:p>
      <w:r>
        <w:rPr>
          <w:b/>
        </w:rPr>
        <w:t>Situação 2:</w:t>
      </w:r>
      <w:r>
        <w:t xml:space="preserve"> Pedro enviou um e-mail para o fornecedor sem revisar. O e-mail tinha erros de português e informações trocadas. O pedido chegou errado. Isso é um exemplo de comunicação ineficiente.</w:t>
      </w:r>
    </w:p>
    <w:p>
      <w:pPr>
        <w:pStyle w:val="Heading2"/>
      </w:pPr>
      <w:r>
        <w:t>Atividade 1.1 — Diagnóstico (individual)</w:t>
      </w:r>
    </w:p>
    <w:p>
      <w:r>
        <w:t>Responda com sinceridade:</w:t>
      </w:r>
    </w:p>
    <w:p>
      <w:pPr>
        <w:pStyle w:val="ListNumber"/>
      </w:pPr>
      <w:r>
        <w:t>Em que situações você se comunica melhor? (falando, escrevendo, por mensagem?)</w:t>
      </w:r>
    </w:p>
    <w:p>
      <w:pPr>
        <w:pStyle w:val="ListNumber"/>
      </w:pPr>
      <w:r>
        <w:t>Qual é sua maior dificuldade de comunicação hoje?</w:t>
      </w:r>
    </w:p>
    <w:p>
      <w:pPr>
        <w:pStyle w:val="ListNumber"/>
      </w:pPr>
      <w:r>
        <w:t>O que você espera aprender nesta UC?</w:t>
      </w:r>
    </w:p>
    <w:p>
      <w:pPr>
        <w:pStyle w:val="Heading2"/>
      </w:pPr>
      <w:r>
        <w:t>Atividade 1.2 — Roda de conversa (grupo)</w:t>
      </w:r>
    </w:p>
    <w:p>
      <w:r>
        <w:t>Em grupos de 4 alunos, compartilhem as respostas da atividade anterior. Em seguida, cada grupo apresenta para a turma:</w:t>
      </w:r>
    </w:p>
    <w:p>
      <w:pPr>
        <w:pStyle w:val="ListBullet"/>
      </w:pPr>
      <w:r>
        <w:t>Um ponto forte comum no grupo</w:t>
      </w:r>
    </w:p>
    <w:p>
      <w:pPr>
        <w:pStyle w:val="ListBullet"/>
      </w:pPr>
      <w:r>
        <w:t>Uma dificuldade comum</w:t>
      </w:r>
    </w:p>
    <w:p>
      <w:pPr>
        <w:pStyle w:val="ListBullet"/>
      </w:pPr>
      <w:r>
        <w:t>Uma expectativa compartilhada</w:t>
      </w:r>
    </w:p>
    <w:p>
      <w:pPr>
        <w:pStyle w:val="Heading2"/>
        <w:pBdr>
          <w:bottom w:val="single" w:sz="18" w:space="1" w:color="D71920"/>
        </w:pBdr>
      </w:pPr>
      <w:r>
        <w:t>Síntese do Encontro 1</w:t>
      </w:r>
    </w:p>
    <w:p>
      <w:pPr>
        <w:pStyle w:val="ListBullet"/>
      </w:pPr>
      <w:r>
        <w:t>Comunicação é o processo de trocar mensagens entre pessoas</w:t>
      </w:r>
    </w:p>
    <w:p>
      <w:pPr>
        <w:pStyle w:val="ListBullet"/>
      </w:pPr>
      <w:r>
        <w:t>No trabalho, comunicar-se bem reduz erros, melhora relacionamentos e demonstra profissionalismo</w:t>
      </w:r>
    </w:p>
    <w:p>
      <w:pPr>
        <w:pStyle w:val="ListBullet"/>
      </w:pPr>
      <w:r>
        <w:t>Existem vários tipos de comunicação: oral, escrita, não verbal, visual e digital</w:t>
      </w:r>
    </w:p>
    <w:p>
      <w:pPr>
        <w:pStyle w:val="ListBullet"/>
      </w:pPr>
      <w:r>
        <w:t>Melhorar a comunicação é uma habilidade que pode ser desenvolvida com prática</w:t>
      </w:r>
    </w:p>
    <w:p>
      <w:r>
        <w:br w:type="page"/>
      </w:r>
    </w:p>
    <w:p>
      <w:pPr>
        <w:pStyle w:val="Heading1"/>
        <w:pBdr>
          <w:bottom w:val="single" w:sz="18" w:space="1" w:color="D71920"/>
        </w:pBdr>
      </w:pPr>
      <w:r>
        <w:t>ENCONTRO 2 — Elementos do processo comunicativo e barreiras</w:t>
      </w:r>
    </w:p>
    <w:p>
      <w:pPr>
        <w:spacing w:after="160"/>
      </w:pPr>
      <w:r>
        <w:rPr>
          <w:b/>
          <w:color w:val="D71920"/>
        </w:rPr>
        <w:t>Carga horária:</w:t>
      </w:r>
      <w:r>
        <w:rPr>
          <w:color w:val="D71920"/>
        </w:rPr>
        <w:t xml:space="preserve"> 2 horas</w:t>
      </w:r>
    </w:p>
    <w:p>
      <w:pPr>
        <w:pStyle w:val="Heading2"/>
      </w:pPr>
      <w:r>
        <w:t>Objetivo</w:t>
      </w:r>
    </w:p>
    <w:p>
      <w:r>
        <w:t>Identificar os elementos que compõem a comunicação e reconhecer as principais barreiras que dificultam a troca de mensagens.</w:t>
      </w:r>
    </w:p>
    <w:p>
      <w:pPr>
        <w:pStyle w:val="Heading2"/>
      </w:pPr>
      <w:r>
        <w:t>Conteúdo</w:t>
      </w:r>
    </w:p>
    <w:p>
      <w:pPr>
        <w:pStyle w:val="Heading3"/>
      </w:pPr>
      <w:r>
        <w:t>Os elementos da comunicação</w:t>
      </w:r>
    </w:p>
    <w:p>
      <w:r>
        <w:t>Toda comunicação envolve elementos básicos. Conhecê-los ajuda a entender onde os problemas podem surgir.</w:t>
      </w:r>
    </w:p>
    <w:tbl>
      <w:tblPr>
        <w:tblStyle w:val="TableGrid"/>
        <w:tblW w:type="auto" w:w="0"/>
        <w:jc w:val="center"/>
        <w:tblLook w:firstColumn="1" w:firstRow="1" w:lastColumn="0" w:lastRow="0" w:noHBand="0" w:noVBand="1" w:val="04A0"/>
      </w:tblPr>
      <w:tblGrid>
        <w:gridCol w:w="3286"/>
        <w:gridCol w:w="3286"/>
        <w:gridCol w:w="3286"/>
      </w:tblGrid>
      <w:tr>
        <w:trPr>
          <w:cantSplit/>
        </w:trPr>
        <w:tc>
          <w:tcPr>
            <w:tcW w:type="dxa" w:w="3286"/>
            <w:vAlign w:val="center"/>
            <w:tcMar>
              <w:top w:w="90" w:type="dxa"/>
              <w:start w:w="100" w:type="dxa"/>
              <w:bottom w:w="90" w:type="dxa"/>
              <w:end w:w="100" w:type="dxa"/>
            </w:tcMar>
            <w:shd w:fill="D71920"/>
          </w:tcPr>
          <w:p>
            <w:pPr>
              <w:spacing w:after="40"/>
            </w:pPr>
            <w:r>
              <w:rPr>
                <w:rFonts w:ascii="Arial" w:hAnsi="Arial"/>
                <w:b/>
                <w:color w:val="FFFFFF"/>
                <w:sz w:val="18"/>
              </w:rPr>
              <w:t>Elemento</w:t>
            </w:r>
          </w:p>
        </w:tc>
        <w:tc>
          <w:tcPr>
            <w:tcW w:type="dxa" w:w="3286"/>
            <w:vAlign w:val="center"/>
            <w:tcMar>
              <w:top w:w="90" w:type="dxa"/>
              <w:start w:w="100" w:type="dxa"/>
              <w:bottom w:w="90" w:type="dxa"/>
              <w:end w:w="100" w:type="dxa"/>
            </w:tcMar>
            <w:shd w:fill="D71920"/>
          </w:tcPr>
          <w:p>
            <w:pPr>
              <w:spacing w:after="40"/>
            </w:pPr>
            <w:r>
              <w:rPr>
                <w:rFonts w:ascii="Arial" w:hAnsi="Arial"/>
                <w:b/>
                <w:color w:val="FFFFFF"/>
                <w:sz w:val="18"/>
              </w:rPr>
              <w:t>O que é</w:t>
            </w:r>
          </w:p>
        </w:tc>
        <w:tc>
          <w:tcPr>
            <w:tcW w:type="dxa" w:w="3286"/>
            <w:vAlign w:val="center"/>
            <w:tcMar>
              <w:top w:w="90" w:type="dxa"/>
              <w:start w:w="100" w:type="dxa"/>
              <w:bottom w:w="90" w:type="dxa"/>
              <w:end w:w="100" w:type="dxa"/>
            </w:tcMar>
            <w:shd w:fill="D71920"/>
          </w:tcPr>
          <w:p>
            <w:pPr>
              <w:spacing w:after="40"/>
            </w:pPr>
            <w:r>
              <w:rPr>
                <w:rFonts w:ascii="Arial" w:hAnsi="Arial"/>
                <w:b/>
                <w:color w:val="FFFFFF"/>
                <w:sz w:val="18"/>
              </w:rPr>
              <w:t>Exemplo</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**Emissor**</w:t>
            </w:r>
          </w:p>
        </w:tc>
        <w:tc>
          <w:tcPr>
            <w:tcW w:type="dxa" w:w="3286"/>
            <w:vAlign w:val="center"/>
            <w:tcMar>
              <w:top w:w="90" w:type="dxa"/>
              <w:start w:w="100" w:type="dxa"/>
              <w:bottom w:w="90" w:type="dxa"/>
              <w:end w:w="100" w:type="dxa"/>
            </w:tcMar>
          </w:tcPr>
          <w:p>
            <w:pPr>
              <w:spacing w:after="40"/>
            </w:pPr>
            <w:r>
              <w:rPr>
                <w:rFonts w:ascii="Arial" w:hAnsi="Arial"/>
                <w:sz w:val="18"/>
              </w:rPr>
              <w:t>Quem envia a mensagem</w:t>
            </w:r>
          </w:p>
        </w:tc>
        <w:tc>
          <w:tcPr>
            <w:tcW w:type="dxa" w:w="3286"/>
            <w:vAlign w:val="center"/>
            <w:tcMar>
              <w:top w:w="90" w:type="dxa"/>
              <w:start w:w="100" w:type="dxa"/>
              <w:bottom w:w="90" w:type="dxa"/>
              <w:end w:w="100" w:type="dxa"/>
            </w:tcMar>
          </w:tcPr>
          <w:p>
            <w:pPr>
              <w:spacing w:after="40"/>
            </w:pPr>
            <w:r>
              <w:rPr>
                <w:rFonts w:ascii="Arial" w:hAnsi="Arial"/>
                <w:sz w:val="18"/>
              </w:rPr>
              <w:t>O chefe que dá uma instrução</w:t>
            </w:r>
          </w:p>
        </w:tc>
      </w:tr>
      <w:tr>
        <w:trPr>
          <w:cantSplit/>
        </w:trPr>
        <w:tc>
          <w:tcPr>
            <w:tcW w:type="dxa" w:w="3286"/>
            <w:vAlign w:val="center"/>
            <w:tcMar>
              <w:top w:w="90" w:type="dxa"/>
              <w:start w:w="100" w:type="dxa"/>
              <w:bottom w:w="90" w:type="dxa"/>
              <w:end w:w="100" w:type="dxa"/>
            </w:tcMar>
            <w:shd w:fill="F7F7F7"/>
          </w:tcPr>
          <w:p>
            <w:pPr>
              <w:spacing w:after="40"/>
            </w:pPr>
            <w:r>
              <w:rPr>
                <w:rFonts w:ascii="Arial" w:hAnsi="Arial"/>
                <w:sz w:val="18"/>
              </w:rPr>
              <w:t>**Receptor**</w:t>
            </w:r>
          </w:p>
        </w:tc>
        <w:tc>
          <w:tcPr>
            <w:tcW w:type="dxa" w:w="3286"/>
            <w:vAlign w:val="center"/>
            <w:tcMar>
              <w:top w:w="90" w:type="dxa"/>
              <w:start w:w="100" w:type="dxa"/>
              <w:bottom w:w="90" w:type="dxa"/>
              <w:end w:w="100" w:type="dxa"/>
            </w:tcMar>
            <w:shd w:fill="F7F7F7"/>
          </w:tcPr>
          <w:p>
            <w:pPr>
              <w:spacing w:after="40"/>
            </w:pPr>
            <w:r>
              <w:rPr>
                <w:rFonts w:ascii="Arial" w:hAnsi="Arial"/>
                <w:sz w:val="18"/>
              </w:rPr>
              <w:t>Quem recebe a mensagem</w:t>
            </w:r>
          </w:p>
        </w:tc>
        <w:tc>
          <w:tcPr>
            <w:tcW w:type="dxa" w:w="3286"/>
            <w:vAlign w:val="center"/>
            <w:tcMar>
              <w:top w:w="90" w:type="dxa"/>
              <w:start w:w="100" w:type="dxa"/>
              <w:bottom w:w="90" w:type="dxa"/>
              <w:end w:w="100" w:type="dxa"/>
            </w:tcMar>
            <w:shd w:fill="F7F7F7"/>
          </w:tcPr>
          <w:p>
            <w:pPr>
              <w:spacing w:after="40"/>
            </w:pPr>
            <w:r>
              <w:rPr>
                <w:rFonts w:ascii="Arial" w:hAnsi="Arial"/>
                <w:sz w:val="18"/>
              </w:rPr>
              <w:t>O funcionário que ouve a instrução</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**Mensagem**</w:t>
            </w:r>
          </w:p>
        </w:tc>
        <w:tc>
          <w:tcPr>
            <w:tcW w:type="dxa" w:w="3286"/>
            <w:vAlign w:val="center"/>
            <w:tcMar>
              <w:top w:w="90" w:type="dxa"/>
              <w:start w:w="100" w:type="dxa"/>
              <w:bottom w:w="90" w:type="dxa"/>
              <w:end w:w="100" w:type="dxa"/>
            </w:tcMar>
          </w:tcPr>
          <w:p>
            <w:pPr>
              <w:spacing w:after="40"/>
            </w:pPr>
            <w:r>
              <w:rPr>
                <w:rFonts w:ascii="Arial" w:hAnsi="Arial"/>
                <w:sz w:val="18"/>
              </w:rPr>
              <w:t>O conteúdo comunicado</w:t>
            </w:r>
          </w:p>
        </w:tc>
        <w:tc>
          <w:tcPr>
            <w:tcW w:type="dxa" w:w="3286"/>
            <w:vAlign w:val="center"/>
            <w:tcMar>
              <w:top w:w="90" w:type="dxa"/>
              <w:start w:w="100" w:type="dxa"/>
              <w:bottom w:w="90" w:type="dxa"/>
              <w:end w:w="100" w:type="dxa"/>
            </w:tcMar>
          </w:tcPr>
          <w:p>
            <w:pPr>
              <w:spacing w:after="40"/>
            </w:pPr>
            <w:r>
              <w:rPr>
                <w:rFonts w:ascii="Arial" w:hAnsi="Arial"/>
                <w:sz w:val="18"/>
              </w:rPr>
              <w:t>"Entregue o relatório até sexta-feira"</w:t>
            </w:r>
          </w:p>
        </w:tc>
      </w:tr>
      <w:tr>
        <w:trPr>
          <w:cantSplit/>
        </w:trPr>
        <w:tc>
          <w:tcPr>
            <w:tcW w:type="dxa" w:w="3286"/>
            <w:vAlign w:val="center"/>
            <w:tcMar>
              <w:top w:w="90" w:type="dxa"/>
              <w:start w:w="100" w:type="dxa"/>
              <w:bottom w:w="90" w:type="dxa"/>
              <w:end w:w="100" w:type="dxa"/>
            </w:tcMar>
            <w:shd w:fill="F7F7F7"/>
          </w:tcPr>
          <w:p>
            <w:pPr>
              <w:spacing w:after="40"/>
            </w:pPr>
            <w:r>
              <w:rPr>
                <w:rFonts w:ascii="Arial" w:hAnsi="Arial"/>
                <w:sz w:val="18"/>
              </w:rPr>
              <w:t>**Canal**</w:t>
            </w:r>
          </w:p>
        </w:tc>
        <w:tc>
          <w:tcPr>
            <w:tcW w:type="dxa" w:w="3286"/>
            <w:vAlign w:val="center"/>
            <w:tcMar>
              <w:top w:w="90" w:type="dxa"/>
              <w:start w:w="100" w:type="dxa"/>
              <w:bottom w:w="90" w:type="dxa"/>
              <w:end w:w="100" w:type="dxa"/>
            </w:tcMar>
            <w:shd w:fill="F7F7F7"/>
          </w:tcPr>
          <w:p>
            <w:pPr>
              <w:spacing w:after="40"/>
            </w:pPr>
            <w:r>
              <w:rPr>
                <w:rFonts w:ascii="Arial" w:hAnsi="Arial"/>
                <w:sz w:val="18"/>
              </w:rPr>
              <w:t>O meio usado para comunicar</w:t>
            </w:r>
          </w:p>
        </w:tc>
        <w:tc>
          <w:tcPr>
            <w:tcW w:type="dxa" w:w="3286"/>
            <w:vAlign w:val="center"/>
            <w:tcMar>
              <w:top w:w="90" w:type="dxa"/>
              <w:start w:w="100" w:type="dxa"/>
              <w:bottom w:w="90" w:type="dxa"/>
              <w:end w:w="100" w:type="dxa"/>
            </w:tcMar>
            <w:shd w:fill="F7F7F7"/>
          </w:tcPr>
          <w:p>
            <w:pPr>
              <w:spacing w:after="40"/>
            </w:pPr>
            <w:r>
              <w:rPr>
                <w:rFonts w:ascii="Arial" w:hAnsi="Arial"/>
                <w:sz w:val="18"/>
              </w:rPr>
              <w:t>Reunião presencial, e-mail, telefone</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**Código**</w:t>
            </w:r>
          </w:p>
        </w:tc>
        <w:tc>
          <w:tcPr>
            <w:tcW w:type="dxa" w:w="3286"/>
            <w:vAlign w:val="center"/>
            <w:tcMar>
              <w:top w:w="90" w:type="dxa"/>
              <w:start w:w="100" w:type="dxa"/>
              <w:bottom w:w="90" w:type="dxa"/>
              <w:end w:w="100" w:type="dxa"/>
            </w:tcMar>
          </w:tcPr>
          <w:p>
            <w:pPr>
              <w:spacing w:after="40"/>
            </w:pPr>
            <w:r>
              <w:rPr>
                <w:rFonts w:ascii="Arial" w:hAnsi="Arial"/>
                <w:sz w:val="18"/>
              </w:rPr>
              <w:t>A linguagem usada</w:t>
            </w:r>
          </w:p>
        </w:tc>
        <w:tc>
          <w:tcPr>
            <w:tcW w:type="dxa" w:w="3286"/>
            <w:vAlign w:val="center"/>
            <w:tcMar>
              <w:top w:w="90" w:type="dxa"/>
              <w:start w:w="100" w:type="dxa"/>
              <w:bottom w:w="90" w:type="dxa"/>
              <w:end w:w="100" w:type="dxa"/>
            </w:tcMar>
          </w:tcPr>
          <w:p>
            <w:pPr>
              <w:spacing w:after="40"/>
            </w:pPr>
            <w:r>
              <w:rPr>
                <w:rFonts w:ascii="Arial" w:hAnsi="Arial"/>
                <w:sz w:val="18"/>
              </w:rPr>
              <w:t>Português, gestos, símbolos</w:t>
            </w:r>
          </w:p>
        </w:tc>
      </w:tr>
      <w:tr>
        <w:trPr>
          <w:cantSplit/>
        </w:trPr>
        <w:tc>
          <w:tcPr>
            <w:tcW w:type="dxa" w:w="3286"/>
            <w:vAlign w:val="center"/>
            <w:tcMar>
              <w:top w:w="90" w:type="dxa"/>
              <w:start w:w="100" w:type="dxa"/>
              <w:bottom w:w="90" w:type="dxa"/>
              <w:end w:w="100" w:type="dxa"/>
            </w:tcMar>
            <w:shd w:fill="F7F7F7"/>
          </w:tcPr>
          <w:p>
            <w:pPr>
              <w:spacing w:after="40"/>
            </w:pPr>
            <w:r>
              <w:rPr>
                <w:rFonts w:ascii="Arial" w:hAnsi="Arial"/>
                <w:sz w:val="18"/>
              </w:rPr>
              <w:t>**Ruído**</w:t>
            </w:r>
          </w:p>
        </w:tc>
        <w:tc>
          <w:tcPr>
            <w:tcW w:type="dxa" w:w="3286"/>
            <w:vAlign w:val="center"/>
            <w:tcMar>
              <w:top w:w="90" w:type="dxa"/>
              <w:start w:w="100" w:type="dxa"/>
              <w:bottom w:w="90" w:type="dxa"/>
              <w:end w:w="100" w:type="dxa"/>
            </w:tcMar>
            <w:shd w:fill="F7F7F7"/>
          </w:tcPr>
          <w:p>
            <w:pPr>
              <w:spacing w:after="40"/>
            </w:pPr>
            <w:r>
              <w:rPr>
                <w:rFonts w:ascii="Arial" w:hAnsi="Arial"/>
                <w:sz w:val="18"/>
              </w:rPr>
              <w:t>Tudo que atrapalha a comunicação</w:t>
            </w:r>
          </w:p>
        </w:tc>
        <w:tc>
          <w:tcPr>
            <w:tcW w:type="dxa" w:w="3286"/>
            <w:vAlign w:val="center"/>
            <w:tcMar>
              <w:top w:w="90" w:type="dxa"/>
              <w:start w:w="100" w:type="dxa"/>
              <w:bottom w:w="90" w:type="dxa"/>
              <w:end w:w="100" w:type="dxa"/>
            </w:tcMar>
            <w:shd w:fill="F7F7F7"/>
          </w:tcPr>
          <w:p>
            <w:pPr>
              <w:spacing w:after="40"/>
            </w:pPr>
            <w:r>
              <w:rPr>
                <w:rFonts w:ascii="Arial" w:hAnsi="Arial"/>
                <w:sz w:val="18"/>
              </w:rPr>
              <w:t>Barulho, palavras difíceis, distrações</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**Feedback**</w:t>
            </w:r>
          </w:p>
        </w:tc>
        <w:tc>
          <w:tcPr>
            <w:tcW w:type="dxa" w:w="3286"/>
            <w:vAlign w:val="center"/>
            <w:tcMar>
              <w:top w:w="90" w:type="dxa"/>
              <w:start w:w="100" w:type="dxa"/>
              <w:bottom w:w="90" w:type="dxa"/>
              <w:end w:w="100" w:type="dxa"/>
            </w:tcMar>
          </w:tcPr>
          <w:p>
            <w:pPr>
              <w:spacing w:after="40"/>
            </w:pPr>
            <w:r>
              <w:rPr>
                <w:rFonts w:ascii="Arial" w:hAnsi="Arial"/>
                <w:sz w:val="18"/>
              </w:rPr>
              <w:t>A resposta do receptor</w:t>
            </w:r>
          </w:p>
        </w:tc>
        <w:tc>
          <w:tcPr>
            <w:tcW w:type="dxa" w:w="3286"/>
            <w:vAlign w:val="center"/>
            <w:tcMar>
              <w:top w:w="90" w:type="dxa"/>
              <w:start w:w="100" w:type="dxa"/>
              <w:bottom w:w="90" w:type="dxa"/>
              <w:end w:w="100" w:type="dxa"/>
            </w:tcMar>
          </w:tcPr>
          <w:p>
            <w:pPr>
              <w:spacing w:after="40"/>
            </w:pPr>
            <w:r>
              <w:rPr>
                <w:rFonts w:ascii="Arial" w:hAnsi="Arial"/>
                <w:sz w:val="18"/>
              </w:rPr>
              <w:t>"Entendido, farei até sexta"</w:t>
            </w:r>
          </w:p>
        </w:tc>
      </w:tr>
      <w:tr>
        <w:trPr>
          <w:cantSplit/>
        </w:trPr>
        <w:tc>
          <w:tcPr>
            <w:tcW w:type="dxa" w:w="3286"/>
            <w:vAlign w:val="center"/>
            <w:tcMar>
              <w:top w:w="90" w:type="dxa"/>
              <w:start w:w="100" w:type="dxa"/>
              <w:bottom w:w="90" w:type="dxa"/>
              <w:end w:w="100" w:type="dxa"/>
            </w:tcMar>
            <w:shd w:fill="F7F7F7"/>
          </w:tcPr>
          <w:p>
            <w:pPr>
              <w:spacing w:after="40"/>
            </w:pPr>
            <w:r>
              <w:rPr>
                <w:rFonts w:ascii="Arial" w:hAnsi="Arial"/>
                <w:sz w:val="18"/>
              </w:rPr>
              <w:t>**Contexto**</w:t>
            </w:r>
          </w:p>
        </w:tc>
        <w:tc>
          <w:tcPr>
            <w:tcW w:type="dxa" w:w="3286"/>
            <w:vAlign w:val="center"/>
            <w:tcMar>
              <w:top w:w="90" w:type="dxa"/>
              <w:start w:w="100" w:type="dxa"/>
              <w:bottom w:w="90" w:type="dxa"/>
              <w:end w:w="100" w:type="dxa"/>
            </w:tcMar>
            <w:shd w:fill="F7F7F7"/>
          </w:tcPr>
          <w:p>
            <w:pPr>
              <w:spacing w:after="40"/>
            </w:pPr>
            <w:r>
              <w:rPr>
                <w:rFonts w:ascii="Arial" w:hAnsi="Arial"/>
                <w:sz w:val="18"/>
              </w:rPr>
              <w:t>A situação ao redor da mensagem</w:t>
            </w:r>
          </w:p>
        </w:tc>
        <w:tc>
          <w:tcPr>
            <w:tcW w:type="dxa" w:w="3286"/>
            <w:vAlign w:val="center"/>
            <w:tcMar>
              <w:top w:w="90" w:type="dxa"/>
              <w:start w:w="100" w:type="dxa"/>
              <w:bottom w:w="90" w:type="dxa"/>
              <w:end w:w="100" w:type="dxa"/>
            </w:tcMar>
            <w:shd w:fill="F7F7F7"/>
          </w:tcPr>
          <w:p>
            <w:pPr>
              <w:spacing w:after="40"/>
            </w:pPr>
            <w:r>
              <w:rPr>
                <w:rFonts w:ascii="Arial" w:hAnsi="Arial"/>
                <w:sz w:val="18"/>
              </w:rPr>
              <w:t>Ambiente de trabalho, relação entre as pessoas</w:t>
            </w:r>
          </w:p>
        </w:tc>
      </w:tr>
    </w:tbl>
    <w:p>
      <w:pPr>
        <w:spacing w:after="40"/>
      </w:pPr>
    </w:p>
    <w:p>
      <w:pPr>
        <w:pStyle w:val="Heading3"/>
      </w:pPr>
      <w:r>
        <w:t>Barreiras na comunicação</w:t>
      </w:r>
    </w:p>
    <w:p>
      <w:r>
        <w:t>Barreiras são obstáculos que impedem ou dificultam a mensagem de chegar corretamente ao receptor.</w:t>
      </w:r>
    </w:p>
    <w:p>
      <w:r>
        <w:rPr>
          <w:b/>
        </w:rPr>
        <w:t>Barreiras físicas:</w:t>
      </w:r>
      <w:r>
        <w:t xml:space="preserve"> barulho no ambiente, distância, conexão ruim em videoconferências.</w:t>
      </w:r>
    </w:p>
    <w:p>
      <w:r>
        <w:rPr>
          <w:b/>
        </w:rPr>
        <w:t>Barreiras psicológicas:</w:t>
      </w:r>
      <w:r>
        <w:t xml:space="preserve"> preconceitos, estresse, falta de atenção, emoções que interferem na interpretação.</w:t>
      </w:r>
    </w:p>
    <w:p>
      <w:r>
        <w:rPr>
          <w:b/>
        </w:rPr>
        <w:t>Barreiras semânticas:</w:t>
      </w:r>
      <w:r>
        <w:t xml:space="preserve"> uso de palavras difíceis, gírias incompreensíveis, jargões técnicos excessivos.</w:t>
      </w:r>
    </w:p>
    <w:p>
      <w:r>
        <w:rPr>
          <w:b/>
        </w:rPr>
        <w:t>Barreiras culturais:</w:t>
      </w:r>
      <w:r>
        <w:t xml:space="preserve"> diferenças de valores, costumes ou formas de se expressar entre pessoas de contextos diferentes.</w:t>
      </w:r>
    </w:p>
    <w:p>
      <w:r>
        <w:rPr>
          <w:b/>
        </w:rPr>
        <w:t>Barreiras tecnológicas:</w:t>
      </w:r>
      <w:r>
        <w:t xml:space="preserve"> falhas em equipamentos, aplicativos ou plataformas de comunicação.</w:t>
      </w:r>
    </w:p>
    <w:p>
      <w:pPr>
        <w:pStyle w:val="Heading2"/>
      </w:pPr>
      <w:r>
        <w:t>Exemplo prático</w:t>
      </w:r>
    </w:p>
    <w:p>
      <w:r>
        <w:t>Pedro é gerente e envia um áudio de 3 minutos no grupo da equipe pedindo para reorganizar o estoque. O áudio tem muito barulho ao fundo (barreira física), ele usa termos técnicos (barreira semântica) e três funcionários estão sem fone de ouvido (barreira tecnológica). Resultado: ninguém faz a mesma coisa, e o estoque fica uma bagunça.</w:t>
      </w:r>
    </w:p>
    <w:p>
      <w:r>
        <w:t>Solução simples: um texto curto e claro com as instruções por escrito.</w:t>
      </w:r>
    </w:p>
    <w:p>
      <w:pPr>
        <w:pStyle w:val="Heading2"/>
      </w:pPr>
      <w:r>
        <w:t>Atividade 2.1 — Identificando barreiras (individual)</w:t>
      </w:r>
    </w:p>
    <w:p>
      <w:r>
        <w:t>Leia as situações abaixo e identifique qual barreira de comunicação está presente:</w:t>
      </w:r>
    </w:p>
    <w:p>
      <w:pPr>
        <w:pStyle w:val="ListNumber"/>
      </w:pPr>
      <w:r>
        <w:t>Ana pediu uma explicação ao colega, mas ele falou tão rápido que ela não entendeu nada.</w:t>
      </w:r>
    </w:p>
    <w:p>
      <w:pPr>
        <w:pStyle w:val="ListNumber"/>
      </w:pPr>
      <w:r>
        <w:t>Lucas está irritado por causa de um problema pessoal e não consegue prestar atenção na reunião.</w:t>
      </w:r>
    </w:p>
    <w:p>
      <w:pPr>
        <w:pStyle w:val="ListNumber"/>
      </w:pPr>
      <w:r>
        <w:t>O escritório fica ao lado de uma obra e as conversas são interrompidas constantemente pelo barulho.</w:t>
      </w:r>
    </w:p>
    <w:p>
      <w:pPr>
        <w:pStyle w:val="ListNumber"/>
      </w:pPr>
      <w:r>
        <w:t>O e-mail enviado pelo departamento de TI estava cheio de siglas que ninguém do setor de vendas conhecia.</w:t>
      </w:r>
    </w:p>
    <w:p>
      <w:pPr>
        <w:pStyle w:val="Heading2"/>
      </w:pPr>
      <w:r>
        <w:t>Atividade 2.2 — Role-play (duplas)</w:t>
      </w:r>
    </w:p>
    <w:p>
      <w:r>
        <w:rPr>
          <w:b/>
        </w:rPr>
        <w:t>Situação:</w:t>
      </w:r>
      <w:r>
        <w:t xml:space="preserve"> Um aluno é o gerente de uma lanchonete e precisa passar uma instrução importante para um funcionário novo. O outro aluno é o funcionário. O "gerente" deve usar pelo menos uma barreira propositalmente (falar baixo, usar gírias, dar informações incompletas). Depois, trocam de papel e repetem. A turma discute: o que atrapalhou? Como melhorar?</w:t>
      </w:r>
    </w:p>
    <w:p>
      <w:pPr>
        <w:pStyle w:val="Heading2"/>
        <w:pBdr>
          <w:bottom w:val="single" w:sz="18" w:space="1" w:color="D71920"/>
        </w:pBdr>
      </w:pPr>
      <w:r>
        <w:t>Síntese do Encontro 2</w:t>
      </w:r>
    </w:p>
    <w:p>
      <w:pPr>
        <w:pStyle w:val="ListBullet"/>
      </w:pPr>
      <w:r>
        <w:t>A comunicação tem elementos: emissor, receptor, mensagem, canal, código, ruído, feedback e contexto</w:t>
      </w:r>
    </w:p>
    <w:p>
      <w:pPr>
        <w:pStyle w:val="ListBullet"/>
      </w:pPr>
      <w:r>
        <w:t>Barreiras podem ser físicas, psicológicas, semânticas, culturais ou tecnológicas</w:t>
      </w:r>
    </w:p>
    <w:p>
      <w:pPr>
        <w:pStyle w:val="ListBullet"/>
      </w:pPr>
      <w:r>
        <w:t>Identificar as barreiras é o primeiro passo para superá-las</w:t>
      </w:r>
    </w:p>
    <w:p>
      <w:pPr>
        <w:pStyle w:val="ListBullet"/>
      </w:pPr>
      <w:r>
        <w:t>O feedback é essencial para confirmar se a mensagem foi compreendida</w:t>
      </w:r>
    </w:p>
    <w:p>
      <w:r>
        <w:br w:type="page"/>
      </w:r>
    </w:p>
    <w:p>
      <w:pPr>
        <w:pStyle w:val="Heading1"/>
        <w:pBdr>
          <w:bottom w:val="single" w:sz="18" w:space="1" w:color="D71920"/>
        </w:pBdr>
      </w:pPr>
      <w:r>
        <w:t>ENCONTRO 3 — Comunicação verbal e não verbal</w:t>
      </w:r>
    </w:p>
    <w:p>
      <w:pPr>
        <w:spacing w:after="160"/>
      </w:pPr>
      <w:r>
        <w:rPr>
          <w:b/>
          <w:color w:val="D71920"/>
        </w:rPr>
        <w:t>Carga horária:</w:t>
      </w:r>
      <w:r>
        <w:rPr>
          <w:color w:val="D71920"/>
        </w:rPr>
        <w:t xml:space="preserve"> 2 horas</w:t>
      </w:r>
    </w:p>
    <w:p>
      <w:pPr>
        <w:pStyle w:val="Heading2"/>
      </w:pPr>
      <w:r>
        <w:t>Objetivo</w:t>
      </w:r>
    </w:p>
    <w:p>
      <w:r>
        <w:t>Diferenciar comunicação verbal e não verbal e compreender como ambas atuam juntas no ambiente profissional.</w:t>
      </w:r>
    </w:p>
    <w:p>
      <w:pPr>
        <w:pStyle w:val="Heading2"/>
      </w:pPr>
      <w:r>
        <w:t>Conteúdo</w:t>
      </w:r>
    </w:p>
    <w:p>
      <w:pPr>
        <w:pStyle w:val="Heading3"/>
      </w:pPr>
      <w:r>
        <w:t>Comunicação verbal</w:t>
      </w:r>
    </w:p>
    <w:p>
      <w:r>
        <w:t>É aquela feita com palavras — faladas ou escritas. No trabalho, aparece em:</w:t>
      </w:r>
    </w:p>
    <w:p>
      <w:pPr>
        <w:pStyle w:val="ListBullet"/>
      </w:pPr>
      <w:r>
        <w:t>Reuniões e conversas presenciais</w:t>
      </w:r>
    </w:p>
    <w:p>
      <w:pPr>
        <w:pStyle w:val="ListBullet"/>
      </w:pPr>
      <w:r>
        <w:t>Ligações e videoconferências</w:t>
      </w:r>
    </w:p>
    <w:p>
      <w:pPr>
        <w:pStyle w:val="ListBullet"/>
      </w:pPr>
      <w:r>
        <w:t>E-mails, relatórios e mensagens de texto</w:t>
      </w:r>
    </w:p>
    <w:p>
      <w:r>
        <w:t xml:space="preserve">A comunicação verbal exige atenção ao </w:t>
      </w:r>
      <w:r>
        <w:rPr>
          <w:b/>
        </w:rPr>
        <w:t>vocabulário</w:t>
      </w:r>
      <w:r>
        <w:t xml:space="preserve"> (palavras escolhidas), </w:t>
      </w:r>
      <w:r>
        <w:rPr>
          <w:b/>
        </w:rPr>
        <w:t>tom de voz</w:t>
      </w:r>
      <w:r>
        <w:t xml:space="preserve"> (se falada) e </w:t>
      </w:r>
      <w:r>
        <w:rPr>
          <w:b/>
        </w:rPr>
        <w:t>registro</w:t>
      </w:r>
      <w:r>
        <w:t xml:space="preserve"> (formal ou informal).</w:t>
      </w:r>
    </w:p>
    <w:p>
      <w:pPr>
        <w:pStyle w:val="Heading3"/>
      </w:pPr>
      <w:r>
        <w:t>Comunicação não verbal</w:t>
      </w:r>
    </w:p>
    <w:p>
      <w:r>
        <w:t>É toda a comunicação que acontece sem palavras: gestos, expressões faciais, postura corporal, contato visual, roupa que usamos, distância que mantemos das pessoas.</w:t>
      </w:r>
    </w:p>
    <w:p>
      <w:r>
        <w:t>Estudos mostram que grande parte do impacto de uma mensagem vem da comunicação não verbal. Um "tudo bem" dito com rosto triste e ombros caídos não convence ninguém.</w:t>
      </w:r>
    </w:p>
    <w:p>
      <w:r>
        <w:rPr>
          <w:b/>
        </w:rPr>
        <w:t>Exemplos de comunicação não verbal no trabalho:</w:t>
      </w:r>
    </w:p>
    <w:tbl>
      <w:tblPr>
        <w:tblStyle w:val="TableGrid"/>
        <w:tblW w:type="auto" w:w="0"/>
        <w:jc w:val="center"/>
        <w:tblLook w:firstColumn="1" w:firstRow="1" w:lastColumn="0" w:lastRow="0" w:noHBand="0" w:noVBand="1" w:val="04A0"/>
      </w:tblPr>
      <w:tblGrid>
        <w:gridCol w:w="4929"/>
        <w:gridCol w:w="4929"/>
      </w:tblGrid>
      <w:tr>
        <w:trPr>
          <w:cantSplit/>
        </w:trPr>
        <w:tc>
          <w:tcPr>
            <w:tcW w:type="dxa" w:w="4929"/>
            <w:vAlign w:val="center"/>
            <w:tcMar>
              <w:top w:w="90" w:type="dxa"/>
              <w:start w:w="100" w:type="dxa"/>
              <w:bottom w:w="90" w:type="dxa"/>
              <w:end w:w="100" w:type="dxa"/>
            </w:tcMar>
            <w:shd w:fill="D71920"/>
          </w:tcPr>
          <w:p>
            <w:pPr>
              <w:spacing w:after="40"/>
            </w:pPr>
            <w:r>
              <w:rPr>
                <w:rFonts w:ascii="Arial" w:hAnsi="Arial"/>
                <w:b/>
                <w:color w:val="FFFFFF"/>
                <w:sz w:val="18"/>
              </w:rPr>
              <w:t>Comportamento</w:t>
            </w:r>
          </w:p>
        </w:tc>
        <w:tc>
          <w:tcPr>
            <w:tcW w:type="dxa" w:w="4929"/>
            <w:vAlign w:val="center"/>
            <w:tcMar>
              <w:top w:w="90" w:type="dxa"/>
              <w:start w:w="100" w:type="dxa"/>
              <w:bottom w:w="90" w:type="dxa"/>
              <w:end w:w="100" w:type="dxa"/>
            </w:tcMar>
            <w:shd w:fill="D71920"/>
          </w:tcPr>
          <w:p>
            <w:pPr>
              <w:spacing w:after="40"/>
            </w:pPr>
            <w:r>
              <w:rPr>
                <w:rFonts w:ascii="Arial" w:hAnsi="Arial"/>
                <w:b/>
                <w:color w:val="FFFFFF"/>
                <w:sz w:val="18"/>
              </w:rPr>
              <w:t>Mensagem transmitida</w:t>
            </w:r>
          </w:p>
        </w:tc>
      </w:tr>
      <w:tr>
        <w:trPr>
          <w:cantSplit/>
        </w:trPr>
        <w:tc>
          <w:tcPr>
            <w:tcW w:type="dxa" w:w="4929"/>
            <w:vAlign w:val="center"/>
            <w:tcMar>
              <w:top w:w="90" w:type="dxa"/>
              <w:start w:w="100" w:type="dxa"/>
              <w:bottom w:w="90" w:type="dxa"/>
              <w:end w:w="100" w:type="dxa"/>
            </w:tcMar>
          </w:tcPr>
          <w:p>
            <w:pPr>
              <w:spacing w:after="40"/>
            </w:pPr>
            <w:r>
              <w:rPr>
                <w:rFonts w:ascii="Arial" w:hAnsi="Arial"/>
                <w:sz w:val="18"/>
              </w:rPr>
              <w:t>Olhar nos olhos ao falar</w:t>
            </w:r>
          </w:p>
        </w:tc>
        <w:tc>
          <w:tcPr>
            <w:tcW w:type="dxa" w:w="4929"/>
            <w:vAlign w:val="center"/>
            <w:tcMar>
              <w:top w:w="90" w:type="dxa"/>
              <w:start w:w="100" w:type="dxa"/>
              <w:bottom w:w="90" w:type="dxa"/>
              <w:end w:w="100" w:type="dxa"/>
            </w:tcMar>
          </w:tcPr>
          <w:p>
            <w:pPr>
              <w:spacing w:after="40"/>
            </w:pPr>
            <w:r>
              <w:rPr>
                <w:rFonts w:ascii="Arial" w:hAnsi="Arial"/>
                <w:sz w:val="18"/>
              </w:rPr>
              <w:t>Confiança e atenção</w:t>
            </w:r>
          </w:p>
        </w:tc>
      </w:tr>
      <w:tr>
        <w:trPr>
          <w:cantSplit/>
        </w:trPr>
        <w:tc>
          <w:tcPr>
            <w:tcW w:type="dxa" w:w="4929"/>
            <w:vAlign w:val="center"/>
            <w:tcMar>
              <w:top w:w="90" w:type="dxa"/>
              <w:start w:w="100" w:type="dxa"/>
              <w:bottom w:w="90" w:type="dxa"/>
              <w:end w:w="100" w:type="dxa"/>
            </w:tcMar>
            <w:shd w:fill="F7F7F7"/>
          </w:tcPr>
          <w:p>
            <w:pPr>
              <w:spacing w:after="40"/>
            </w:pPr>
            <w:r>
              <w:rPr>
                <w:rFonts w:ascii="Arial" w:hAnsi="Arial"/>
                <w:sz w:val="18"/>
              </w:rPr>
              <w:t>Braços cruzados</w:t>
            </w:r>
          </w:p>
        </w:tc>
        <w:tc>
          <w:tcPr>
            <w:tcW w:type="dxa" w:w="4929"/>
            <w:vAlign w:val="center"/>
            <w:tcMar>
              <w:top w:w="90" w:type="dxa"/>
              <w:start w:w="100" w:type="dxa"/>
              <w:bottom w:w="90" w:type="dxa"/>
              <w:end w:w="100" w:type="dxa"/>
            </w:tcMar>
            <w:shd w:fill="F7F7F7"/>
          </w:tcPr>
          <w:p>
            <w:pPr>
              <w:spacing w:after="40"/>
            </w:pPr>
            <w:r>
              <w:rPr>
                <w:rFonts w:ascii="Arial" w:hAnsi="Arial"/>
                <w:sz w:val="18"/>
              </w:rPr>
              <w:t>Fechamento ou defensividade</w:t>
            </w:r>
          </w:p>
        </w:tc>
      </w:tr>
      <w:tr>
        <w:trPr>
          <w:cantSplit/>
        </w:trPr>
        <w:tc>
          <w:tcPr>
            <w:tcW w:type="dxa" w:w="4929"/>
            <w:vAlign w:val="center"/>
            <w:tcMar>
              <w:top w:w="90" w:type="dxa"/>
              <w:start w:w="100" w:type="dxa"/>
              <w:bottom w:w="90" w:type="dxa"/>
              <w:end w:w="100" w:type="dxa"/>
            </w:tcMar>
          </w:tcPr>
          <w:p>
            <w:pPr>
              <w:spacing w:after="40"/>
            </w:pPr>
            <w:r>
              <w:rPr>
                <w:rFonts w:ascii="Arial" w:hAnsi="Arial"/>
                <w:sz w:val="18"/>
              </w:rPr>
              <w:t>Sorriso genuíno</w:t>
            </w:r>
          </w:p>
        </w:tc>
        <w:tc>
          <w:tcPr>
            <w:tcW w:type="dxa" w:w="4929"/>
            <w:vAlign w:val="center"/>
            <w:tcMar>
              <w:top w:w="90" w:type="dxa"/>
              <w:start w:w="100" w:type="dxa"/>
              <w:bottom w:w="90" w:type="dxa"/>
              <w:end w:w="100" w:type="dxa"/>
            </w:tcMar>
          </w:tcPr>
          <w:p>
            <w:pPr>
              <w:spacing w:after="40"/>
            </w:pPr>
            <w:r>
              <w:rPr>
                <w:rFonts w:ascii="Arial" w:hAnsi="Arial"/>
                <w:sz w:val="18"/>
              </w:rPr>
              <w:t>Abertura e receptividade</w:t>
            </w:r>
          </w:p>
        </w:tc>
      </w:tr>
      <w:tr>
        <w:trPr>
          <w:cantSplit/>
        </w:trPr>
        <w:tc>
          <w:tcPr>
            <w:tcW w:type="dxa" w:w="4929"/>
            <w:vAlign w:val="center"/>
            <w:tcMar>
              <w:top w:w="90" w:type="dxa"/>
              <w:start w:w="100" w:type="dxa"/>
              <w:bottom w:w="90" w:type="dxa"/>
              <w:end w:w="100" w:type="dxa"/>
            </w:tcMar>
            <w:shd w:fill="F7F7F7"/>
          </w:tcPr>
          <w:p>
            <w:pPr>
              <w:spacing w:after="40"/>
            </w:pPr>
            <w:r>
              <w:rPr>
                <w:rFonts w:ascii="Arial" w:hAnsi="Arial"/>
                <w:sz w:val="18"/>
              </w:rPr>
              <w:t>Chegar atrasado</w:t>
            </w:r>
          </w:p>
        </w:tc>
        <w:tc>
          <w:tcPr>
            <w:tcW w:type="dxa" w:w="4929"/>
            <w:vAlign w:val="center"/>
            <w:tcMar>
              <w:top w:w="90" w:type="dxa"/>
              <w:start w:w="100" w:type="dxa"/>
              <w:bottom w:w="90" w:type="dxa"/>
              <w:end w:w="100" w:type="dxa"/>
            </w:tcMar>
            <w:shd w:fill="F7F7F7"/>
          </w:tcPr>
          <w:p>
            <w:pPr>
              <w:spacing w:after="40"/>
            </w:pPr>
            <w:r>
              <w:rPr>
                <w:rFonts w:ascii="Arial" w:hAnsi="Arial"/>
                <w:sz w:val="18"/>
              </w:rPr>
              <w:t>Desorganização ou desrespeito</w:t>
            </w:r>
          </w:p>
        </w:tc>
      </w:tr>
      <w:tr>
        <w:trPr>
          <w:cantSplit/>
        </w:trPr>
        <w:tc>
          <w:tcPr>
            <w:tcW w:type="dxa" w:w="4929"/>
            <w:vAlign w:val="center"/>
            <w:tcMar>
              <w:top w:w="90" w:type="dxa"/>
              <w:start w:w="100" w:type="dxa"/>
              <w:bottom w:w="90" w:type="dxa"/>
              <w:end w:w="100" w:type="dxa"/>
            </w:tcMar>
          </w:tcPr>
          <w:p>
            <w:pPr>
              <w:spacing w:after="40"/>
            </w:pPr>
            <w:r>
              <w:rPr>
                <w:rFonts w:ascii="Arial" w:hAnsi="Arial"/>
                <w:sz w:val="18"/>
              </w:rPr>
              <w:t>Postura ereta</w:t>
            </w:r>
          </w:p>
        </w:tc>
        <w:tc>
          <w:tcPr>
            <w:tcW w:type="dxa" w:w="4929"/>
            <w:vAlign w:val="center"/>
            <w:tcMar>
              <w:top w:w="90" w:type="dxa"/>
              <w:start w:w="100" w:type="dxa"/>
              <w:bottom w:w="90" w:type="dxa"/>
              <w:end w:w="100" w:type="dxa"/>
            </w:tcMar>
          </w:tcPr>
          <w:p>
            <w:pPr>
              <w:spacing w:after="40"/>
            </w:pPr>
            <w:r>
              <w:rPr>
                <w:rFonts w:ascii="Arial" w:hAnsi="Arial"/>
                <w:sz w:val="18"/>
              </w:rPr>
              <w:t>Segurança e profissionalismo</w:t>
            </w:r>
          </w:p>
        </w:tc>
      </w:tr>
      <w:tr>
        <w:trPr>
          <w:cantSplit/>
        </w:trPr>
        <w:tc>
          <w:tcPr>
            <w:tcW w:type="dxa" w:w="4929"/>
            <w:vAlign w:val="center"/>
            <w:tcMar>
              <w:top w:w="90" w:type="dxa"/>
              <w:start w:w="100" w:type="dxa"/>
              <w:bottom w:w="90" w:type="dxa"/>
              <w:end w:w="100" w:type="dxa"/>
            </w:tcMar>
            <w:shd w:fill="F7F7F7"/>
          </w:tcPr>
          <w:p>
            <w:pPr>
              <w:spacing w:after="40"/>
            </w:pPr>
            <w:r>
              <w:rPr>
                <w:rFonts w:ascii="Arial" w:hAnsi="Arial"/>
                <w:sz w:val="18"/>
              </w:rPr>
              <w:t>Roupa adequada ao ambiente</w:t>
            </w:r>
          </w:p>
        </w:tc>
        <w:tc>
          <w:tcPr>
            <w:tcW w:type="dxa" w:w="4929"/>
            <w:vAlign w:val="center"/>
            <w:tcMar>
              <w:top w:w="90" w:type="dxa"/>
              <w:start w:w="100" w:type="dxa"/>
              <w:bottom w:w="90" w:type="dxa"/>
              <w:end w:w="100" w:type="dxa"/>
            </w:tcMar>
            <w:shd w:fill="F7F7F7"/>
          </w:tcPr>
          <w:p>
            <w:pPr>
              <w:spacing w:after="40"/>
            </w:pPr>
            <w:r>
              <w:rPr>
                <w:rFonts w:ascii="Arial" w:hAnsi="Arial"/>
                <w:sz w:val="18"/>
              </w:rPr>
              <w:t>Respeito às normas da empresa</w:t>
            </w:r>
          </w:p>
        </w:tc>
      </w:tr>
    </w:tbl>
    <w:p>
      <w:pPr>
        <w:spacing w:after="40"/>
      </w:pPr>
    </w:p>
    <w:p>
      <w:pPr>
        <w:pStyle w:val="Heading3"/>
      </w:pPr>
      <w:r>
        <w:t>A importância da coerência</w:t>
      </w:r>
    </w:p>
    <w:p>
      <w:r>
        <w:t>Para uma comunicação eficaz, o verbal e o não verbal precisam estar alinhados. Se você diz "estou ouvindo" mas continua olhando para o celular, a mensagem não verbal cancela a verbal.</w:t>
      </w:r>
    </w:p>
    <w:p>
      <w:pPr>
        <w:pStyle w:val="Heading2"/>
      </w:pPr>
      <w:r>
        <w:t>Atividade 3.1 — Observação (individual)</w:t>
      </w:r>
    </w:p>
    <w:p>
      <w:r>
        <w:t>Durante 5 minutos, observe silenciosamente a sala e anote 3 comportamentos não verbais que você percebe nos colegas ou no professor. O que cada comportamento transmite?</w:t>
      </w:r>
    </w:p>
    <w:p>
      <w:pPr>
        <w:pStyle w:val="Heading2"/>
      </w:pPr>
      <w:r>
        <w:t>Atividade 3.2 — Atuação sem palavras (grupo)</w:t>
      </w:r>
    </w:p>
    <w:p>
      <w:r>
        <w:t>Cada grupo recebe uma situação profissional escrita no papel. Devem representar a situação usando APENAS comunicação não verbal. A turma tenta adivinhar o que está acontecendo.</w:t>
      </w:r>
    </w:p>
    <w:p>
      <w:r>
        <w:t>Situações sugeridas:</w:t>
      </w:r>
    </w:p>
    <w:p>
      <w:pPr>
        <w:pStyle w:val="ListBullet"/>
      </w:pPr>
      <w:r>
        <w:t>Funcionário que não quer fazer uma tarefa mas tem medo de dizer não</w:t>
      </w:r>
    </w:p>
    <w:p>
      <w:pPr>
        <w:pStyle w:val="ListBullet"/>
      </w:pPr>
      <w:r>
        <w:t>Líder que está animado com os resultados da equipe</w:t>
      </w:r>
    </w:p>
    <w:p>
      <w:pPr>
        <w:pStyle w:val="ListBullet"/>
      </w:pPr>
      <w:r>
        <w:t>Atendente frustrado com um cliente difícil</w:t>
      </w:r>
    </w:p>
    <w:p>
      <w:pPr>
        <w:pStyle w:val="ListBullet"/>
      </w:pPr>
      <w:r>
        <w:t>Colega pedindo ajuda com urgência sem poder falar</w:t>
      </w:r>
    </w:p>
    <w:p>
      <w:pPr>
        <w:pStyle w:val="Heading2"/>
        <w:pBdr>
          <w:bottom w:val="single" w:sz="18" w:space="1" w:color="D71920"/>
        </w:pBdr>
      </w:pPr>
      <w:r>
        <w:t>Síntese do Encontro 3</w:t>
      </w:r>
    </w:p>
    <w:p>
      <w:pPr>
        <w:pStyle w:val="ListBullet"/>
      </w:pPr>
      <w:r>
        <w:t>Comunicação verbal usa palavras; não verbal usa gestos, expressões e postura</w:t>
      </w:r>
    </w:p>
    <w:p>
      <w:pPr>
        <w:pStyle w:val="ListBullet"/>
      </w:pPr>
      <w:r>
        <w:t>No ambiente profissional, ambas precisam estar coerentes para a mensagem ser eficaz</w:t>
      </w:r>
    </w:p>
    <w:p>
      <w:pPr>
        <w:pStyle w:val="ListBullet"/>
      </w:pPr>
      <w:r>
        <w:t>A comunicação não verbal comunica muito — mesmo quando não queremos</w:t>
      </w:r>
    </w:p>
    <w:p>
      <w:pPr>
        <w:pStyle w:val="ListBullet"/>
      </w:pPr>
      <w:r>
        <w:t>Controlar a postura, o olhar e as expressões é uma habilidade profissional</w:t>
      </w:r>
    </w:p>
    <w:p>
      <w:r>
        <w:br w:type="page"/>
      </w:r>
    </w:p>
    <w:p>
      <w:pPr>
        <w:pStyle w:val="Heading1"/>
        <w:pBdr>
          <w:bottom w:val="single" w:sz="18" w:space="1" w:color="D71920"/>
        </w:pBdr>
      </w:pPr>
      <w:r>
        <w:t>ENCONTRO 4 — Escuta ativa e empatia</w:t>
      </w:r>
    </w:p>
    <w:p>
      <w:pPr>
        <w:spacing w:after="160"/>
      </w:pPr>
      <w:r>
        <w:rPr>
          <w:b/>
          <w:color w:val="D71920"/>
        </w:rPr>
        <w:t>Carga horária:</w:t>
      </w:r>
      <w:r>
        <w:rPr>
          <w:color w:val="D71920"/>
        </w:rPr>
        <w:t xml:space="preserve"> 2 horas</w:t>
      </w:r>
    </w:p>
    <w:p>
      <w:pPr>
        <w:pStyle w:val="Heading2"/>
      </w:pPr>
      <w:r>
        <w:t>Objetivo</w:t>
      </w:r>
    </w:p>
    <w:p>
      <w:r>
        <w:t>Praticar a escuta ativa como ferramenta de comunicação profissional e desenvolver a empatia nas relações de trabalho.</w:t>
      </w:r>
    </w:p>
    <w:p>
      <w:pPr>
        <w:pStyle w:val="Heading2"/>
      </w:pPr>
      <w:r>
        <w:t>Conteúdo</w:t>
      </w:r>
    </w:p>
    <w:p>
      <w:pPr>
        <w:pStyle w:val="Heading3"/>
      </w:pPr>
      <w:r>
        <w:t>O que é escuta ativa?</w:t>
      </w:r>
    </w:p>
    <w:p>
      <w:r>
        <w:t>Escuta ativa é muito mais do que ouvir as palavras. É prestar atenção completa ao que o outro está dizendo — sem interromper, sem pensar na resposta enquanto o outro fala, sem distrações.</w:t>
      </w:r>
    </w:p>
    <w:p>
      <w:r>
        <w:t>Na prática, a escuta ativa envolve:</w:t>
      </w:r>
    </w:p>
    <w:p>
      <w:pPr>
        <w:pStyle w:val="ListBullet"/>
      </w:pPr>
      <w:r>
        <w:t>Manter contato visual</w:t>
      </w:r>
    </w:p>
    <w:p>
      <w:pPr>
        <w:pStyle w:val="ListBullet"/>
      </w:pPr>
      <w:r>
        <w:t>Acenar com a cabeça para mostrar que está acompanhando</w:t>
      </w:r>
    </w:p>
    <w:p>
      <w:pPr>
        <w:pStyle w:val="ListBullet"/>
      </w:pPr>
      <w:r>
        <w:t>Fazer perguntas para esclarecer dúvidas</w:t>
      </w:r>
    </w:p>
    <w:p>
      <w:pPr>
        <w:pStyle w:val="ListBullet"/>
      </w:pPr>
      <w:r>
        <w:t>Repetir ou resumir o que ouviu para confirmar o entendimento</w:t>
      </w:r>
    </w:p>
    <w:p>
      <w:pPr>
        <w:pStyle w:val="ListBullet"/>
      </w:pPr>
      <w:r>
        <w:t>Não interromper</w:t>
      </w:r>
    </w:p>
    <w:p>
      <w:pPr>
        <w:pStyle w:val="Heading3"/>
      </w:pPr>
      <w:r>
        <w:t>Por que a escuta ativa é importante no trabalho?</w:t>
      </w:r>
    </w:p>
    <w:p>
      <w:pPr>
        <w:pStyle w:val="ListBullet"/>
      </w:pPr>
      <w:r>
        <w:t>Reduz mal-entendidos</w:t>
      </w:r>
    </w:p>
    <w:p>
      <w:pPr>
        <w:pStyle w:val="ListBullet"/>
      </w:pPr>
      <w:r>
        <w:t>Faz o outro se sentir respeitado e valorizado</w:t>
      </w:r>
    </w:p>
    <w:p>
      <w:pPr>
        <w:pStyle w:val="ListBullet"/>
      </w:pPr>
      <w:r>
        <w:t>Ajuda a resolver conflitos</w:t>
      </w:r>
    </w:p>
    <w:p>
      <w:pPr>
        <w:pStyle w:val="ListBullet"/>
      </w:pPr>
      <w:r>
        <w:t>Melhora a qualidade das decisões em equipe</w:t>
      </w:r>
    </w:p>
    <w:p>
      <w:pPr>
        <w:pStyle w:val="Heading3"/>
      </w:pPr>
      <w:r>
        <w:t>O que é empatia?</w:t>
      </w:r>
    </w:p>
    <w:p>
      <w:r>
        <w:t>Empatia é a capacidade de se colocar no lugar do outro — entender seus sentimentos e perspectivas, mesmo sem ter passado pela mesma experiência.</w:t>
      </w:r>
    </w:p>
    <w:p>
      <w:r>
        <w:t>No trabalho, empatia não significa concordar com tudo, mas sim reconhecer que o outro tem sentimentos, necessidades e um ponto de vista diferente do seu.</w:t>
      </w:r>
    </w:p>
    <w:p>
      <w:r>
        <w:rPr>
          <w:b/>
        </w:rPr>
        <w:t>Exemplo:</w:t>
      </w:r>
    </w:p>
    <w:p>
      <w:r>
        <w:t>Um colega cometeu um erro e está visivelmente constrangido. Em vez de criticar publicamente, um profissional empático conversa em particular, oferece ajuda e trata a situação com respeito.</w:t>
      </w:r>
    </w:p>
    <w:p>
      <w:pPr>
        <w:pStyle w:val="Heading2"/>
      </w:pPr>
      <w:r>
        <w:t>Atividade 4.1 — Teste de escuta (duplas)</w:t>
      </w:r>
    </w:p>
    <w:p>
      <w:r>
        <w:t>Aluno A conta um fato importante do seu dia durante 2 minutos. Aluno B não pode interromper nem anotar. Ao final, aluno B resume o que ouviu. Depois trocam de papel. Discussão: foi fácil ou difícil? O que atrapalhou?</w:t>
      </w:r>
    </w:p>
    <w:p>
      <w:pPr>
        <w:pStyle w:val="Heading2"/>
      </w:pPr>
      <w:r>
        <w:t>Atividade 4.2 — Situações de empatia (grupo)</w:t>
      </w:r>
    </w:p>
    <w:p>
      <w:r>
        <w:t>Cada grupo recebe uma situação e deve discutir: como reagiria com empatia? E sem empatia? Apresentam para a turma.</w:t>
      </w:r>
    </w:p>
    <w:p>
      <w:r>
        <w:t>Situações:</w:t>
      </w:r>
    </w:p>
    <w:p>
      <w:pPr>
        <w:pStyle w:val="ListNumber"/>
      </w:pPr>
      <w:r>
        <w:t>Um colega novo está nervoso na primeira semana de trabalho e comete vários erros pequenos.</w:t>
      </w:r>
    </w:p>
    <w:p>
      <w:pPr>
        <w:pStyle w:val="ListNumber"/>
      </w:pPr>
      <w:r>
        <w:t>Um cliente liga muito irritado reclamando de um produto que atrasou na entrega.</w:t>
      </w:r>
    </w:p>
    <w:p>
      <w:pPr>
        <w:pStyle w:val="ListNumber"/>
      </w:pPr>
      <w:r>
        <w:t>Um membro da equipe pede para sair mais cedo por um problema de saúde na família.</w:t>
      </w:r>
    </w:p>
    <w:p>
      <w:pPr>
        <w:pStyle w:val="Heading2"/>
        <w:pBdr>
          <w:bottom w:val="single" w:sz="18" w:space="1" w:color="D71920"/>
        </w:pBdr>
      </w:pPr>
      <w:r>
        <w:t>Síntese do Encontro 4</w:t>
      </w:r>
    </w:p>
    <w:p>
      <w:pPr>
        <w:pStyle w:val="ListBullet"/>
      </w:pPr>
      <w:r>
        <w:t>Escuta ativa é prestar atenção plena ao que o outro diz — sem interrupções e com interesse genuíno</w:t>
      </w:r>
    </w:p>
    <w:p>
      <w:pPr>
        <w:pStyle w:val="ListBullet"/>
      </w:pPr>
      <w:r>
        <w:t>Empatia é compreender o ponto de vista e os sentimentos do outro</w:t>
      </w:r>
    </w:p>
    <w:p>
      <w:pPr>
        <w:pStyle w:val="ListBullet"/>
      </w:pPr>
      <w:r>
        <w:t>Escuta ativa e empatia melhoram relacionamentos, reduzem conflitos e aumentam a produtividade</w:t>
      </w:r>
    </w:p>
    <w:p>
      <w:pPr>
        <w:pStyle w:val="ListBullet"/>
      </w:pPr>
      <w:r>
        <w:t>São habilidades essenciais para qualquer profissional</w:t>
      </w:r>
    </w:p>
    <w:p>
      <w:r>
        <w:br w:type="page"/>
      </w:r>
    </w:p>
    <w:p>
      <w:pPr>
        <w:pStyle w:val="Heading1"/>
        <w:pBdr>
          <w:bottom w:val="single" w:sz="18" w:space="1" w:color="D71920"/>
        </w:pBdr>
      </w:pPr>
      <w:r>
        <w:t>ENCONTRO 5 — Comunicação assertiva</w:t>
      </w:r>
    </w:p>
    <w:p>
      <w:pPr>
        <w:spacing w:after="160"/>
      </w:pPr>
      <w:r>
        <w:rPr>
          <w:b/>
          <w:color w:val="D71920"/>
        </w:rPr>
        <w:t>Carga horária:</w:t>
      </w:r>
      <w:r>
        <w:rPr>
          <w:color w:val="D71920"/>
        </w:rPr>
        <w:t xml:space="preserve"> 2 horas</w:t>
      </w:r>
    </w:p>
    <w:p>
      <w:pPr>
        <w:pStyle w:val="Heading2"/>
      </w:pPr>
      <w:r>
        <w:t>Objetivo</w:t>
      </w:r>
    </w:p>
    <w:p>
      <w:r>
        <w:t>Compreender o conceito de comunicação assertiva e diferenciá-la dos estilos passivo e agressivo, aplicando-a em situações do ambiente de trabalho.</w:t>
      </w:r>
    </w:p>
    <w:p>
      <w:pPr>
        <w:pStyle w:val="Heading2"/>
      </w:pPr>
      <w:r>
        <w:t>Conteúdo</w:t>
      </w:r>
    </w:p>
    <w:p>
      <w:pPr>
        <w:pStyle w:val="Heading3"/>
      </w:pPr>
      <w:r>
        <w:t>Os três estilos de comunicação</w:t>
      </w:r>
    </w:p>
    <w:tbl>
      <w:tblPr>
        <w:tblStyle w:val="TableGrid"/>
        <w:tblW w:type="auto" w:w="0"/>
        <w:jc w:val="center"/>
        <w:tblLook w:firstColumn="1" w:firstRow="1" w:lastColumn="0" w:lastRow="0" w:noHBand="0" w:noVBand="1" w:val="04A0"/>
      </w:tblPr>
      <w:tblGrid>
        <w:gridCol w:w="3286"/>
        <w:gridCol w:w="3286"/>
        <w:gridCol w:w="3286"/>
      </w:tblGrid>
      <w:tr>
        <w:trPr>
          <w:cantSplit/>
        </w:trPr>
        <w:tc>
          <w:tcPr>
            <w:tcW w:type="dxa" w:w="3286"/>
            <w:vAlign w:val="center"/>
            <w:tcMar>
              <w:top w:w="90" w:type="dxa"/>
              <w:start w:w="100" w:type="dxa"/>
              <w:bottom w:w="90" w:type="dxa"/>
              <w:end w:w="100" w:type="dxa"/>
            </w:tcMar>
            <w:shd w:fill="D71920"/>
          </w:tcPr>
          <w:p>
            <w:pPr>
              <w:spacing w:after="40"/>
            </w:pPr>
            <w:r>
              <w:rPr>
                <w:rFonts w:ascii="Arial" w:hAnsi="Arial"/>
                <w:b/>
                <w:color w:val="FFFFFF"/>
                <w:sz w:val="18"/>
              </w:rPr>
              <w:t>Estilo</w:t>
            </w:r>
          </w:p>
        </w:tc>
        <w:tc>
          <w:tcPr>
            <w:tcW w:type="dxa" w:w="3286"/>
            <w:vAlign w:val="center"/>
            <w:tcMar>
              <w:top w:w="90" w:type="dxa"/>
              <w:start w:w="100" w:type="dxa"/>
              <w:bottom w:w="90" w:type="dxa"/>
              <w:end w:w="100" w:type="dxa"/>
            </w:tcMar>
            <w:shd w:fill="D71920"/>
          </w:tcPr>
          <w:p>
            <w:pPr>
              <w:spacing w:after="40"/>
            </w:pPr>
            <w:r>
              <w:rPr>
                <w:rFonts w:ascii="Arial" w:hAnsi="Arial"/>
                <w:b/>
                <w:color w:val="FFFFFF"/>
                <w:sz w:val="18"/>
              </w:rPr>
              <w:t>Descrição</w:t>
            </w:r>
          </w:p>
        </w:tc>
        <w:tc>
          <w:tcPr>
            <w:tcW w:type="dxa" w:w="3286"/>
            <w:vAlign w:val="center"/>
            <w:tcMar>
              <w:top w:w="90" w:type="dxa"/>
              <w:start w:w="100" w:type="dxa"/>
              <w:bottom w:w="90" w:type="dxa"/>
              <w:end w:w="100" w:type="dxa"/>
            </w:tcMar>
            <w:shd w:fill="D71920"/>
          </w:tcPr>
          <w:p>
            <w:pPr>
              <w:spacing w:after="40"/>
            </w:pPr>
            <w:r>
              <w:rPr>
                <w:rFonts w:ascii="Arial" w:hAnsi="Arial"/>
                <w:b/>
                <w:color w:val="FFFFFF"/>
                <w:sz w:val="18"/>
              </w:rPr>
              <w:t>Exemplo</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**Passivo**</w:t>
            </w:r>
          </w:p>
        </w:tc>
        <w:tc>
          <w:tcPr>
            <w:tcW w:type="dxa" w:w="3286"/>
            <w:vAlign w:val="center"/>
            <w:tcMar>
              <w:top w:w="90" w:type="dxa"/>
              <w:start w:w="100" w:type="dxa"/>
              <w:bottom w:w="90" w:type="dxa"/>
              <w:end w:w="100" w:type="dxa"/>
            </w:tcMar>
          </w:tcPr>
          <w:p>
            <w:pPr>
              <w:spacing w:after="40"/>
            </w:pPr>
            <w:r>
              <w:rPr>
                <w:rFonts w:ascii="Arial" w:hAnsi="Arial"/>
                <w:sz w:val="18"/>
              </w:rPr>
              <w:t>A pessoa não expressa o que pensa ou sente, cede sempre, evita conflitos</w:t>
            </w:r>
          </w:p>
        </w:tc>
        <w:tc>
          <w:tcPr>
            <w:tcW w:type="dxa" w:w="3286"/>
            <w:vAlign w:val="center"/>
            <w:tcMar>
              <w:top w:w="90" w:type="dxa"/>
              <w:start w:w="100" w:type="dxa"/>
              <w:bottom w:w="90" w:type="dxa"/>
              <w:end w:w="100" w:type="dxa"/>
            </w:tcMar>
          </w:tcPr>
          <w:p>
            <w:pPr>
              <w:spacing w:after="40"/>
            </w:pPr>
            <w:r>
              <w:rPr>
                <w:rFonts w:ascii="Arial" w:hAnsi="Arial"/>
                <w:sz w:val="18"/>
              </w:rPr>
              <w:t>"Tudo bem, pode mandar, eu faço..." (quando está sobrecarregado)</w:t>
            </w:r>
          </w:p>
        </w:tc>
      </w:tr>
      <w:tr>
        <w:trPr>
          <w:cantSplit/>
        </w:trPr>
        <w:tc>
          <w:tcPr>
            <w:tcW w:type="dxa" w:w="3286"/>
            <w:vAlign w:val="center"/>
            <w:tcMar>
              <w:top w:w="90" w:type="dxa"/>
              <w:start w:w="100" w:type="dxa"/>
              <w:bottom w:w="90" w:type="dxa"/>
              <w:end w:w="100" w:type="dxa"/>
            </w:tcMar>
            <w:shd w:fill="F7F7F7"/>
          </w:tcPr>
          <w:p>
            <w:pPr>
              <w:spacing w:after="40"/>
            </w:pPr>
            <w:r>
              <w:rPr>
                <w:rFonts w:ascii="Arial" w:hAnsi="Arial"/>
                <w:sz w:val="18"/>
              </w:rPr>
              <w:t>**Agressivo**</w:t>
            </w:r>
          </w:p>
        </w:tc>
        <w:tc>
          <w:tcPr>
            <w:tcW w:type="dxa" w:w="3286"/>
            <w:vAlign w:val="center"/>
            <w:tcMar>
              <w:top w:w="90" w:type="dxa"/>
              <w:start w:w="100" w:type="dxa"/>
              <w:bottom w:w="90" w:type="dxa"/>
              <w:end w:w="100" w:type="dxa"/>
            </w:tcMar>
            <w:shd w:fill="F7F7F7"/>
          </w:tcPr>
          <w:p>
            <w:pPr>
              <w:spacing w:after="40"/>
            </w:pPr>
            <w:r>
              <w:rPr>
                <w:rFonts w:ascii="Arial" w:hAnsi="Arial"/>
                <w:sz w:val="18"/>
              </w:rPr>
              <w:t>A pessoa impõe seu ponto de vista sem considerar o outro, fala com rispidez</w:t>
            </w:r>
          </w:p>
        </w:tc>
        <w:tc>
          <w:tcPr>
            <w:tcW w:type="dxa" w:w="3286"/>
            <w:vAlign w:val="center"/>
            <w:tcMar>
              <w:top w:w="90" w:type="dxa"/>
              <w:start w:w="100" w:type="dxa"/>
              <w:bottom w:w="90" w:type="dxa"/>
              <w:end w:w="100" w:type="dxa"/>
            </w:tcMar>
            <w:shd w:fill="F7F7F7"/>
          </w:tcPr>
          <w:p>
            <w:pPr>
              <w:spacing w:after="40"/>
            </w:pPr>
            <w:r>
              <w:rPr>
                <w:rFonts w:ascii="Arial" w:hAnsi="Arial"/>
                <w:sz w:val="18"/>
              </w:rPr>
              <w:t>"Isso é sua obrigação, faça logo e para de reclamar!"</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**Assertivo**</w:t>
            </w:r>
          </w:p>
        </w:tc>
        <w:tc>
          <w:tcPr>
            <w:tcW w:type="dxa" w:w="3286"/>
            <w:vAlign w:val="center"/>
            <w:tcMar>
              <w:top w:w="90" w:type="dxa"/>
              <w:start w:w="100" w:type="dxa"/>
              <w:bottom w:w="90" w:type="dxa"/>
              <w:end w:w="100" w:type="dxa"/>
            </w:tcMar>
          </w:tcPr>
          <w:p>
            <w:pPr>
              <w:spacing w:after="40"/>
            </w:pPr>
            <w:r>
              <w:rPr>
                <w:rFonts w:ascii="Arial" w:hAnsi="Arial"/>
                <w:sz w:val="18"/>
              </w:rPr>
              <w:t>A pessoa expressa o que pensa e sente com clareza e respeito, defende seus limites sem agredir</w:t>
            </w:r>
          </w:p>
        </w:tc>
        <w:tc>
          <w:tcPr>
            <w:tcW w:type="dxa" w:w="3286"/>
            <w:vAlign w:val="center"/>
            <w:tcMar>
              <w:top w:w="90" w:type="dxa"/>
              <w:start w:w="100" w:type="dxa"/>
              <w:bottom w:w="90" w:type="dxa"/>
              <w:end w:w="100" w:type="dxa"/>
            </w:tcMar>
          </w:tcPr>
          <w:p>
            <w:pPr>
              <w:spacing w:after="40"/>
            </w:pPr>
            <w:r>
              <w:rPr>
                <w:rFonts w:ascii="Arial" w:hAnsi="Arial"/>
                <w:sz w:val="18"/>
              </w:rPr>
              <w:t>"Estou com muito trabalho agora. Posso fazer isso amanhã de manhã, tudo bem?"</w:t>
            </w:r>
          </w:p>
        </w:tc>
      </w:tr>
    </w:tbl>
    <w:p>
      <w:pPr>
        <w:spacing w:after="40"/>
      </w:pPr>
    </w:p>
    <w:p>
      <w:pPr>
        <w:pStyle w:val="Heading3"/>
      </w:pPr>
      <w:r>
        <w:t>O que é comunicação assertiva?</w:t>
      </w:r>
    </w:p>
    <w:p>
      <w:r>
        <w:t>Assertividade é a habilidade de expressar pensamentos, sentimentos e necessidades de forma direta, honesta e respeitosa — sem agredir o outro e sem se submeter desnecessariamente.</w:t>
      </w:r>
    </w:p>
    <w:p>
      <w:r>
        <w:rPr>
          <w:b/>
        </w:rPr>
        <w:t>Características da comunicação assertiva:</w:t>
      </w:r>
    </w:p>
    <w:p>
      <w:pPr>
        <w:pStyle w:val="ListBullet"/>
      </w:pPr>
      <w:r>
        <w:t>Usa linguagem clara e direta</w:t>
      </w:r>
    </w:p>
    <w:p>
      <w:pPr>
        <w:pStyle w:val="ListBullet"/>
      </w:pPr>
      <w:r>
        <w:t>Fala em primeira pessoa ("Eu penso...", "Eu preciso...", "Eu sinto...")</w:t>
      </w:r>
    </w:p>
    <w:p>
      <w:pPr>
        <w:pStyle w:val="ListBullet"/>
      </w:pPr>
      <w:r>
        <w:t>Respeita o ponto de vista do outro mesmo discordando</w:t>
      </w:r>
    </w:p>
    <w:p>
      <w:pPr>
        <w:pStyle w:val="ListBullet"/>
      </w:pPr>
      <w:r>
        <w:t>Sabe dizer não quando necessário</w:t>
      </w:r>
    </w:p>
    <w:p>
      <w:pPr>
        <w:pStyle w:val="ListBullet"/>
      </w:pPr>
      <w:r>
        <w:t>Pede feedback e aceita críticas construtivas</w:t>
      </w:r>
    </w:p>
    <w:p>
      <w:pPr>
        <w:pStyle w:val="Heading3"/>
      </w:pPr>
      <w:r>
        <w:t>Como ser mais assertivo?</w:t>
      </w:r>
    </w:p>
    <w:p>
      <w:pPr>
        <w:pStyle w:val="ListNumber"/>
      </w:pPr>
      <w:r>
        <w:t>Pense antes de falar — o que você realmente quer comunicar?</w:t>
      </w:r>
    </w:p>
    <w:p>
      <w:pPr>
        <w:pStyle w:val="ListNumber"/>
      </w:pPr>
      <w:r>
        <w:t>Use frases com "eu" em vez de acusações com "você"</w:t>
      </w:r>
    </w:p>
    <w:p>
      <w:pPr>
        <w:pStyle w:val="ListNumber"/>
      </w:pPr>
      <w:r>
        <w:t>Seja específico — diga exatamente o que precisa ou sente</w:t>
      </w:r>
    </w:p>
    <w:p>
      <w:pPr>
        <w:pStyle w:val="ListNumber"/>
      </w:pPr>
      <w:r>
        <w:t>Mantenha o tom de voz calmo e a postura aberta</w:t>
      </w:r>
    </w:p>
    <w:p>
      <w:pPr>
        <w:pStyle w:val="ListNumber"/>
      </w:pPr>
      <w:r>
        <w:t>Busque soluções, não culpados</w:t>
      </w:r>
    </w:p>
    <w:p>
      <w:pPr>
        <w:pStyle w:val="Heading2"/>
      </w:pPr>
      <w:r>
        <w:t>Atividade 5.1 — Reescrevendo com assertividade (individual)</w:t>
      </w:r>
    </w:p>
    <w:p>
      <w:r>
        <w:t>Reescreva as frases abaixo de forma assertiva:</w:t>
      </w:r>
    </w:p>
    <w:p>
      <w:pPr>
        <w:pStyle w:val="ListNumber"/>
      </w:pPr>
      <w:r>
        <w:t>(Passiva) "Não importa, pode ser do jeito que você quiser mesmo..."</w:t>
      </w:r>
    </w:p>
    <w:p>
      <w:pPr>
        <w:pStyle w:val="ListNumber"/>
      </w:pPr>
      <w:r>
        <w:t>(Agressiva) "Isso é uma ideia ridícula! Você não sabe nada do que está falando."</w:t>
      </w:r>
    </w:p>
    <w:p>
      <w:pPr>
        <w:pStyle w:val="ListNumber"/>
      </w:pPr>
      <w:r>
        <w:t>(Passiva) "Sei lá... acho que tanto faz para mim."</w:t>
      </w:r>
    </w:p>
    <w:p>
      <w:pPr>
        <w:pStyle w:val="ListNumber"/>
      </w:pPr>
      <w:r>
        <w:t>(Agressiva) "Você sempre atrasa tudo! Não dá para contar com você!"</w:t>
      </w:r>
    </w:p>
    <w:p>
      <w:pPr>
        <w:pStyle w:val="Heading2"/>
      </w:pPr>
      <w:r>
        <w:t>Atividade 5.2 — Role-play assertivo (duplas)</w:t>
      </w:r>
    </w:p>
    <w:p>
      <w:r>
        <w:t>Cada dupla recebe uma situação. Um aluno reage de forma passiva, depois agressiva, depois assertiva. A turma avalia qual versão foi mais eficaz.</w:t>
      </w:r>
    </w:p>
    <w:p>
      <w:r>
        <w:t>Situação: Seu colega pegou seu material sem pedir permissão e agora nega que pegou.</w:t>
      </w:r>
    </w:p>
    <w:p>
      <w:pPr>
        <w:pStyle w:val="Heading2"/>
        <w:pBdr>
          <w:bottom w:val="single" w:sz="18" w:space="1" w:color="D71920"/>
        </w:pBdr>
      </w:pPr>
      <w:r>
        <w:t>Síntese do Encontro 5</w:t>
      </w:r>
    </w:p>
    <w:p>
      <w:pPr>
        <w:pStyle w:val="ListBullet"/>
      </w:pPr>
      <w:r>
        <w:t>Comunicação passiva: cede sempre, evita conflitos, prejudica a si mesmo</w:t>
      </w:r>
    </w:p>
    <w:p>
      <w:pPr>
        <w:pStyle w:val="ListBullet"/>
      </w:pPr>
      <w:r>
        <w:t>Comunicação agressiva: impõe sem respeitar o outro, gera conflitos</w:t>
      </w:r>
    </w:p>
    <w:p>
      <w:pPr>
        <w:pStyle w:val="ListBullet"/>
      </w:pPr>
      <w:r>
        <w:t>Comunicação assertiva: expressa com clareza e respeito — o estilo ideal no trabalho</w:t>
      </w:r>
    </w:p>
    <w:p>
      <w:pPr>
        <w:pStyle w:val="ListBullet"/>
      </w:pPr>
      <w:r>
        <w:t>Ser assertivo é uma habilidade que se aprende com prática</w:t>
      </w:r>
    </w:p>
    <w:p>
      <w:r>
        <w:br w:type="page"/>
      </w:r>
    </w:p>
    <w:p>
      <w:pPr>
        <w:pStyle w:val="Heading1"/>
        <w:pBdr>
          <w:bottom w:val="single" w:sz="18" w:space="1" w:color="D71920"/>
        </w:pBdr>
      </w:pPr>
      <w:r>
        <w:t>ENCONTRO 6 — Falar em público — Parte 1: técnicas e postura</w:t>
      </w:r>
    </w:p>
    <w:p>
      <w:pPr>
        <w:spacing w:after="160"/>
      </w:pPr>
      <w:r>
        <w:rPr>
          <w:b/>
          <w:color w:val="D71920"/>
        </w:rPr>
        <w:t>Carga horária:</w:t>
      </w:r>
      <w:r>
        <w:rPr>
          <w:color w:val="D71920"/>
        </w:rPr>
        <w:t xml:space="preserve"> 2 horas</w:t>
      </w:r>
    </w:p>
    <w:p>
      <w:pPr>
        <w:pStyle w:val="Heading2"/>
      </w:pPr>
      <w:r>
        <w:t>Objetivo</w:t>
      </w:r>
    </w:p>
    <w:p>
      <w:r>
        <w:t>Conhecer técnicas básicas de apresentação oral e trabalhar a postura e o controle do nervosismo ao falar em público.</w:t>
      </w:r>
    </w:p>
    <w:p>
      <w:pPr>
        <w:pStyle w:val="Heading2"/>
      </w:pPr>
      <w:r>
        <w:t>Conteúdo</w:t>
      </w:r>
    </w:p>
    <w:p>
      <w:pPr>
        <w:pStyle w:val="Heading3"/>
      </w:pPr>
      <w:r>
        <w:t>Por que falar em público é importante?</w:t>
      </w:r>
    </w:p>
    <w:p>
      <w:r>
        <w:t>No mundo do trabalho, apresentar ideias, defender projetos, fazer relatórios verbais e conduzir reuniões são tarefas comuns. Quem fala bem em público se destaca — seja em entrevistas de emprego, em reuniões com clientes ou em apresentações de equipe.</w:t>
      </w:r>
    </w:p>
    <w:p>
      <w:pPr>
        <w:pStyle w:val="Heading3"/>
      </w:pPr>
      <w:r>
        <w:t>O nervosismo é normal!</w:t>
      </w:r>
    </w:p>
    <w:p>
      <w:r>
        <w:t>Quase todo mundo sente nervosismo antes de falar em público. O problema não é o nervosismo em si, mas deixar que ele domine a apresentação. Com técnica e prática, é possível controlar.</w:t>
      </w:r>
    </w:p>
    <w:p>
      <w:r>
        <w:rPr>
          <w:b/>
        </w:rPr>
        <w:t>Dicas para controlar o nervosismo:</w:t>
      </w:r>
    </w:p>
    <w:p>
      <w:pPr>
        <w:pStyle w:val="ListBullet"/>
      </w:pPr>
      <w:r>
        <w:t>Respire fundo antes de começar</w:t>
      </w:r>
    </w:p>
    <w:p>
      <w:pPr>
        <w:pStyle w:val="ListBullet"/>
      </w:pPr>
      <w:r>
        <w:t>Prepare-se bem — quem sabe o conteúdo fica mais seguro</w:t>
      </w:r>
    </w:p>
    <w:p>
      <w:pPr>
        <w:pStyle w:val="ListBullet"/>
      </w:pPr>
      <w:r>
        <w:t>Chegue cedo ao local da apresentação</w:t>
      </w:r>
    </w:p>
    <w:p>
      <w:pPr>
        <w:pStyle w:val="ListBullet"/>
      </w:pPr>
      <w:r>
        <w:t>Fale devagar — o nervosismo tende a acelerar a fala</w:t>
      </w:r>
    </w:p>
    <w:p>
      <w:pPr>
        <w:pStyle w:val="ListBullet"/>
      </w:pPr>
      <w:r>
        <w:t>Lembre-se: a plateia quer que você dê certo!</w:t>
      </w:r>
    </w:p>
    <w:p>
      <w:pPr>
        <w:pStyle w:val="Heading3"/>
      </w:pPr>
      <w:r>
        <w:t>Técnicas de apresentação oral</w:t>
      </w:r>
    </w:p>
    <w:p>
      <w:r>
        <w:rPr>
          <w:b/>
        </w:rPr>
        <w:t>Estrutura básica:</w:t>
      </w:r>
    </w:p>
    <w:p>
      <w:pPr>
        <w:pStyle w:val="ListNumber"/>
      </w:pPr>
      <w:r>
        <w:t>Abertura — cumprimento, apresentação do tema e objetivo</w:t>
      </w:r>
    </w:p>
    <w:p>
      <w:pPr>
        <w:pStyle w:val="ListNumber"/>
      </w:pPr>
      <w:r>
        <w:t>Desenvolvimento — conteúdo principal (dividido em partes)</w:t>
      </w:r>
    </w:p>
    <w:p>
      <w:pPr>
        <w:pStyle w:val="ListNumber"/>
      </w:pPr>
      <w:r>
        <w:t>Conclusão — resumo dos pontos principais e encerramento</w:t>
      </w:r>
    </w:p>
    <w:p>
      <w:r>
        <w:rPr>
          <w:b/>
        </w:rPr>
        <w:t>Postura e linguagem corporal:</w:t>
      </w:r>
    </w:p>
    <w:p>
      <w:pPr>
        <w:pStyle w:val="ListBullet"/>
      </w:pPr>
      <w:r>
        <w:t>Fique de pé, com postura ereta mas relaxada</w:t>
      </w:r>
    </w:p>
    <w:p>
      <w:pPr>
        <w:pStyle w:val="ListBullet"/>
      </w:pPr>
      <w:r>
        <w:t>Evite ficar com as mãos no bolso ou braços cruzados</w:t>
      </w:r>
    </w:p>
    <w:p>
      <w:pPr>
        <w:pStyle w:val="ListBullet"/>
      </w:pPr>
      <w:r>
        <w:t>Faça contato visual com diferentes pessoas da plateia</w:t>
      </w:r>
    </w:p>
    <w:p>
      <w:pPr>
        <w:pStyle w:val="ListBullet"/>
      </w:pPr>
      <w:r>
        <w:t>Use gestos naturais para reforçar o que está dizendo</w:t>
      </w:r>
    </w:p>
    <w:p>
      <w:pPr>
        <w:pStyle w:val="ListBullet"/>
      </w:pPr>
      <w:r>
        <w:t>Não fique de costas para o público ao usar slides</w:t>
      </w:r>
    </w:p>
    <w:p>
      <w:r>
        <w:rPr>
          <w:b/>
        </w:rPr>
        <w:t>Voz:</w:t>
      </w:r>
    </w:p>
    <w:p>
      <w:pPr>
        <w:pStyle w:val="ListBullet"/>
      </w:pPr>
      <w:r>
        <w:t>Volume adequado — todos devem ouvir</w:t>
      </w:r>
    </w:p>
    <w:p>
      <w:pPr>
        <w:pStyle w:val="ListBullet"/>
      </w:pPr>
      <w:r>
        <w:t>Variação de ritmo — não fale monótono</w:t>
      </w:r>
    </w:p>
    <w:p>
      <w:pPr>
        <w:pStyle w:val="ListBullet"/>
      </w:pPr>
      <w:r>
        <w:t>Pause antes de pontos importantes</w:t>
      </w:r>
    </w:p>
    <w:p>
      <w:pPr>
        <w:pStyle w:val="ListBullet"/>
      </w:pPr>
      <w:r>
        <w:t>Pronuncie as palavras com clareza</w:t>
      </w:r>
    </w:p>
    <w:p>
      <w:pPr>
        <w:pStyle w:val="Heading2"/>
      </w:pPr>
      <w:r>
        <w:t>Atividade 6.1 — Autoavaliação de oratória (individual)</w:t>
      </w:r>
    </w:p>
    <w:p>
      <w:r>
        <w:t>Responda:</w:t>
      </w:r>
    </w:p>
    <w:p>
      <w:pPr>
        <w:pStyle w:val="ListNumber"/>
      </w:pPr>
      <w:r>
        <w:t>O que te dá mais medo ao falar em público?</w:t>
      </w:r>
    </w:p>
    <w:p>
      <w:pPr>
        <w:pStyle w:val="ListNumber"/>
      </w:pPr>
      <w:r>
        <w:t>O que você admira em alguém que fala bem?</w:t>
      </w:r>
    </w:p>
    <w:p>
      <w:pPr>
        <w:pStyle w:val="ListNumber"/>
      </w:pPr>
      <w:r>
        <w:t>Qual é o maior problema que você percebe na sua fala hoje?</w:t>
      </w:r>
    </w:p>
    <w:p>
      <w:pPr>
        <w:pStyle w:val="Heading2"/>
      </w:pPr>
      <w:r>
        <w:t>Atividade 6.2 — Microfala de 1 minuto (individual)</w:t>
      </w:r>
    </w:p>
    <w:p>
      <w:r>
        <w:t>Cada aluno tem 1 minuto para apresentar: "Meu maior interesse profissional e por quê." Sem anotações. A turma anota um ponto positivo de cada apresentação.</w:t>
      </w:r>
    </w:p>
    <w:p>
      <w:pPr>
        <w:pStyle w:val="Heading2"/>
        <w:pBdr>
          <w:bottom w:val="single" w:sz="18" w:space="1" w:color="D71920"/>
        </w:pBdr>
      </w:pPr>
      <w:r>
        <w:t>Síntese do Encontro 6</w:t>
      </w:r>
    </w:p>
    <w:p>
      <w:pPr>
        <w:pStyle w:val="ListBullet"/>
      </w:pPr>
      <w:r>
        <w:t>Falar em público é uma habilidade fundamental no mundo do trabalho</w:t>
      </w:r>
    </w:p>
    <w:p>
      <w:pPr>
        <w:pStyle w:val="ListBullet"/>
      </w:pPr>
      <w:r>
        <w:t>O nervosismo é normal — técnica e prática ajudam a controlá-lo</w:t>
      </w:r>
    </w:p>
    <w:p>
      <w:pPr>
        <w:pStyle w:val="ListBullet"/>
      </w:pPr>
      <w:r>
        <w:t>Toda boa apresentação tem estrutura: abertura, desenvolvimento e conclusão</w:t>
      </w:r>
    </w:p>
    <w:p>
      <w:pPr>
        <w:pStyle w:val="ListBullet"/>
      </w:pPr>
      <w:r>
        <w:t>Postura, voz e contato visual são tão importantes quanto o conteúdo</w:t>
      </w:r>
    </w:p>
    <w:p>
      <w:r>
        <w:br w:type="page"/>
      </w:r>
    </w:p>
    <w:p>
      <w:pPr>
        <w:pStyle w:val="Heading1"/>
        <w:pBdr>
          <w:bottom w:val="single" w:sz="18" w:space="1" w:color="D71920"/>
        </w:pBdr>
      </w:pPr>
      <w:r>
        <w:t>ENCONTRO 7 — Falar em público — Parte 2: prática e feedback</w:t>
      </w:r>
    </w:p>
    <w:p>
      <w:pPr>
        <w:spacing w:after="160"/>
      </w:pPr>
      <w:r>
        <w:rPr>
          <w:b/>
          <w:color w:val="D71920"/>
        </w:rPr>
        <w:t>Carga horária:</w:t>
      </w:r>
      <w:r>
        <w:rPr>
          <w:color w:val="D71920"/>
        </w:rPr>
        <w:t xml:space="preserve"> 2 horas</w:t>
      </w:r>
    </w:p>
    <w:p>
      <w:pPr>
        <w:pStyle w:val="Heading2"/>
      </w:pPr>
      <w:r>
        <w:t>Objetivo</w:t>
      </w:r>
    </w:p>
    <w:p>
      <w:r>
        <w:t>Praticar apresentações orais com feedback estruturado, desenvolvendo a capacidade de dar e receber críticas construtivas.</w:t>
      </w:r>
    </w:p>
    <w:p>
      <w:pPr>
        <w:pStyle w:val="Heading2"/>
      </w:pPr>
      <w:r>
        <w:t>Conteúdo</w:t>
      </w:r>
    </w:p>
    <w:p>
      <w:pPr>
        <w:pStyle w:val="Heading3"/>
      </w:pPr>
      <w:r>
        <w:t>Como dar um bom feedback oral</w:t>
      </w:r>
    </w:p>
    <w:p>
      <w:r>
        <w:t>Feedback é a resposta ao desempenho de alguém. Um bom feedback sobre apresentações deve ser:</w:t>
      </w:r>
    </w:p>
    <w:p>
      <w:pPr>
        <w:pStyle w:val="ListBullet"/>
      </w:pPr>
      <w:r>
        <w:rPr>
          <w:b/>
        </w:rPr>
        <w:t>Específico:</w:t>
      </w:r>
      <w:r>
        <w:t xml:space="preserve"> diz exatamente o que foi bom ou pode melhorar</w:t>
      </w:r>
    </w:p>
    <w:p>
      <w:pPr>
        <w:pStyle w:val="ListBullet"/>
      </w:pPr>
      <w:r>
        <w:rPr>
          <w:b/>
        </w:rPr>
        <w:t>Construtivo:</w:t>
      </w:r>
      <w:r>
        <w:t xml:space="preserve"> foca no que pode ser feito, não no que foi errado</w:t>
      </w:r>
    </w:p>
    <w:p>
      <w:pPr>
        <w:pStyle w:val="ListBullet"/>
      </w:pPr>
      <w:r>
        <w:rPr>
          <w:b/>
        </w:rPr>
        <w:t>Respeitoso:</w:t>
      </w:r>
      <w:r>
        <w:t xml:space="preserve"> jamais humilha ou ironiza</w:t>
      </w:r>
    </w:p>
    <w:p>
      <w:r>
        <w:rPr>
          <w:b/>
        </w:rPr>
        <w:t>Estrutura sugerida para feedback:</w:t>
      </w:r>
    </w:p>
    <w:p>
      <w:pPr>
        <w:pStyle w:val="ListNumber"/>
      </w:pPr>
      <w:r>
        <w:t>Comece com algo positivo ("Gostei muito da sua abertura...")</w:t>
      </w:r>
    </w:p>
    <w:p>
      <w:pPr>
        <w:pStyle w:val="ListNumber"/>
      </w:pPr>
      <w:r>
        <w:t>Aponte o que pode melhorar ("Poderia olhar mais para a plateia...")</w:t>
      </w:r>
    </w:p>
    <w:p>
      <w:pPr>
        <w:pStyle w:val="ListNumber"/>
      </w:pPr>
      <w:r>
        <w:t>Termine com encorajamento ("No geral, foi uma ótima apresentação!")</w:t>
      </w:r>
    </w:p>
    <w:p>
      <w:pPr>
        <w:pStyle w:val="Heading3"/>
      </w:pPr>
      <w:r>
        <w:t>Como receber feedback</w:t>
      </w:r>
    </w:p>
    <w:p>
      <w:pPr>
        <w:pStyle w:val="ListBullet"/>
      </w:pPr>
      <w:r>
        <w:t>Ouça sem interromper</w:t>
      </w:r>
    </w:p>
    <w:p>
      <w:pPr>
        <w:pStyle w:val="ListBullet"/>
      </w:pPr>
      <w:r>
        <w:t>Não se defenda imediatamente</w:t>
      </w:r>
    </w:p>
    <w:p>
      <w:pPr>
        <w:pStyle w:val="ListBullet"/>
      </w:pPr>
      <w:r>
        <w:t>Anote os pontos levantados</w:t>
      </w:r>
    </w:p>
    <w:p>
      <w:pPr>
        <w:pStyle w:val="ListBullet"/>
      </w:pPr>
      <w:r>
        <w:t>Agradeça — feedback é um presente para o crescimento</w:t>
      </w:r>
    </w:p>
    <w:p>
      <w:pPr>
        <w:pStyle w:val="Heading2"/>
      </w:pPr>
      <w:r>
        <w:t>Atividade 7.1 — Apresentação temática (individual)</w:t>
      </w:r>
    </w:p>
    <w:p>
      <w:r>
        <w:t>Cada aluno tem 2 a 3 minutos para apresentar um dos temas abaixo (sorteado ou escolhido):</w:t>
      </w:r>
    </w:p>
    <w:p>
      <w:pPr>
        <w:pStyle w:val="ListBullet"/>
      </w:pPr>
      <w:r>
        <w:t>"Uma profissão que me interessa e o que ela exige"</w:t>
      </w:r>
    </w:p>
    <w:p>
      <w:pPr>
        <w:pStyle w:val="ListBullet"/>
      </w:pPr>
      <w:r>
        <w:t>"Uma situação em que a comunicação foi decisiva"</w:t>
      </w:r>
    </w:p>
    <w:p>
      <w:pPr>
        <w:pStyle w:val="ListBullet"/>
      </w:pPr>
      <w:r>
        <w:t>"O que faria se fosse gerente de uma equipe"</w:t>
      </w:r>
    </w:p>
    <w:p>
      <w:r>
        <w:t>A turma usa uma ficha de feedback com critérios: postura, voz, clareza do conteúdo, contato visual, tempo.</w:t>
      </w:r>
    </w:p>
    <w:p>
      <w:pPr>
        <w:pStyle w:val="Heading2"/>
      </w:pPr>
      <w:r>
        <w:t>Atividade 7.2 — Reflexão pós-apresentação (individual)</w:t>
      </w:r>
    </w:p>
    <w:p>
      <w:r>
        <w:t>Após receber os feedbacks, cada aluno escreve:</w:t>
      </w:r>
    </w:p>
    <w:p>
      <w:pPr>
        <w:pStyle w:val="ListNumber"/>
      </w:pPr>
      <w:r>
        <w:t>O que aprendi sobre minha forma de me comunicar oralmente?</w:t>
      </w:r>
    </w:p>
    <w:p>
      <w:pPr>
        <w:pStyle w:val="ListNumber"/>
      </w:pPr>
      <w:r>
        <w:t>Qual é meu próximo passo para melhorar?</w:t>
      </w:r>
    </w:p>
    <w:p>
      <w:pPr>
        <w:pStyle w:val="Heading2"/>
        <w:pBdr>
          <w:bottom w:val="single" w:sz="18" w:space="1" w:color="D71920"/>
        </w:pBdr>
      </w:pPr>
      <w:r>
        <w:t>Síntese do Encontro 7</w:t>
      </w:r>
    </w:p>
    <w:p>
      <w:pPr>
        <w:pStyle w:val="ListBullet"/>
      </w:pPr>
      <w:r>
        <w:t>A prática constante é o caminho para melhorar na fala em público</w:t>
      </w:r>
    </w:p>
    <w:p>
      <w:pPr>
        <w:pStyle w:val="ListBullet"/>
      </w:pPr>
      <w:r>
        <w:t>Feedback específico, construtivo e respeitoso é uma ferramenta poderosa de desenvolvimento</w:t>
      </w:r>
    </w:p>
    <w:p>
      <w:pPr>
        <w:pStyle w:val="ListBullet"/>
      </w:pPr>
      <w:r>
        <w:t>Saber receber críticas com maturidade é uma habilidade profissional</w:t>
      </w:r>
    </w:p>
    <w:p>
      <w:pPr>
        <w:pStyle w:val="ListBullet"/>
      </w:pPr>
      <w:r>
        <w:t>Cada apresentação é uma oportunidade de crescimento</w:t>
      </w:r>
    </w:p>
    <w:p>
      <w:r>
        <w:br w:type="page"/>
      </w:r>
    </w:p>
    <w:p>
      <w:pPr>
        <w:pStyle w:val="Heading1"/>
        <w:pBdr>
          <w:bottom w:val="single" w:sz="18" w:space="1" w:color="D71920"/>
        </w:pBdr>
      </w:pPr>
      <w:r>
        <w:t>ENCONTRO 8 — Reuniões e trabalho em equipe</w:t>
      </w:r>
    </w:p>
    <w:p>
      <w:pPr>
        <w:spacing w:after="160"/>
      </w:pPr>
      <w:r>
        <w:rPr>
          <w:b/>
          <w:color w:val="D71920"/>
        </w:rPr>
        <w:t>Carga horária:</w:t>
      </w:r>
      <w:r>
        <w:rPr>
          <w:color w:val="D71920"/>
        </w:rPr>
        <w:t xml:space="preserve"> 2 horas</w:t>
      </w:r>
    </w:p>
    <w:p>
      <w:pPr>
        <w:pStyle w:val="Heading2"/>
      </w:pPr>
      <w:r>
        <w:t>Objetivo</w:t>
      </w:r>
    </w:p>
    <w:p>
      <w:r>
        <w:t>Compreender como se comunicar de forma eficaz em reuniões e em contextos de trabalho em equipe.</w:t>
      </w:r>
    </w:p>
    <w:p>
      <w:pPr>
        <w:pStyle w:val="Heading2"/>
      </w:pPr>
      <w:r>
        <w:t>Conteúdo</w:t>
      </w:r>
    </w:p>
    <w:p>
      <w:pPr>
        <w:pStyle w:val="Heading3"/>
      </w:pPr>
      <w:r>
        <w:t>Reuniões no ambiente de trabalho</w:t>
      </w:r>
    </w:p>
    <w:p>
      <w:r>
        <w:t>Reuniões são momentos em que uma equipe se encontra para tomar decisões, compartilhar informações, resolver problemas ou planejar ações. Quando bem conduzidas, são ferramentas poderosas. Quando mal conduzidas, viram perda de tempo.</w:t>
      </w:r>
    </w:p>
    <w:p>
      <w:r>
        <w:rPr>
          <w:b/>
        </w:rPr>
        <w:t>Antes da reunião:</w:t>
      </w:r>
    </w:p>
    <w:p>
      <w:pPr>
        <w:pStyle w:val="ListBullet"/>
      </w:pPr>
      <w:r>
        <w:t>Defina o objetivo</w:t>
      </w:r>
    </w:p>
    <w:p>
      <w:pPr>
        <w:pStyle w:val="ListBullet"/>
      </w:pPr>
      <w:r>
        <w:t>Prepare uma pauta (lista dos assuntos a tratar)</w:t>
      </w:r>
    </w:p>
    <w:p>
      <w:pPr>
        <w:pStyle w:val="ListBullet"/>
      </w:pPr>
      <w:r>
        <w:t>Informe os participantes com antecedência</w:t>
      </w:r>
    </w:p>
    <w:p>
      <w:pPr>
        <w:pStyle w:val="ListBullet"/>
      </w:pPr>
      <w:r>
        <w:t>Chegue no horário</w:t>
      </w:r>
    </w:p>
    <w:p>
      <w:r>
        <w:rPr>
          <w:b/>
        </w:rPr>
        <w:t>Durante a reunião:</w:t>
      </w:r>
    </w:p>
    <w:p>
      <w:pPr>
        <w:pStyle w:val="ListBullet"/>
      </w:pPr>
      <w:r>
        <w:t>Respeite a pauta e o tempo de cada assunto</w:t>
      </w:r>
    </w:p>
    <w:p>
      <w:pPr>
        <w:pStyle w:val="ListBullet"/>
      </w:pPr>
      <w:r>
        <w:t>Ouça ativamente os outros</w:t>
      </w:r>
    </w:p>
    <w:p>
      <w:pPr>
        <w:pStyle w:val="ListBullet"/>
      </w:pPr>
      <w:r>
        <w:t>Contribua com ideias objetivas</w:t>
      </w:r>
    </w:p>
    <w:p>
      <w:pPr>
        <w:pStyle w:val="ListBullet"/>
      </w:pPr>
      <w:r>
        <w:t>Evite celular e distrações</w:t>
      </w:r>
    </w:p>
    <w:p>
      <w:pPr>
        <w:pStyle w:val="ListBullet"/>
      </w:pPr>
      <w:r>
        <w:t>Anote os encaminhamentos (quem faz o quê, até quando)</w:t>
      </w:r>
    </w:p>
    <w:p>
      <w:r>
        <w:rPr>
          <w:b/>
        </w:rPr>
        <w:t>Após a reunião:</w:t>
      </w:r>
    </w:p>
    <w:p>
      <w:pPr>
        <w:pStyle w:val="ListBullet"/>
      </w:pPr>
      <w:r>
        <w:t>Registre os pontos principais em uma ata</w:t>
      </w:r>
    </w:p>
    <w:p>
      <w:pPr>
        <w:pStyle w:val="ListBullet"/>
      </w:pPr>
      <w:r>
        <w:t>Distribua a ata para os participantes</w:t>
      </w:r>
    </w:p>
    <w:p>
      <w:pPr>
        <w:pStyle w:val="ListBullet"/>
      </w:pPr>
      <w:r>
        <w:t>Acompanhe os encaminhamentos</w:t>
      </w:r>
    </w:p>
    <w:p>
      <w:pPr>
        <w:pStyle w:val="Heading3"/>
      </w:pPr>
      <w:r>
        <w:t>Comunicação em equipe</w:t>
      </w:r>
    </w:p>
    <w:p>
      <w:r>
        <w:t>Equipes que se comunicam bem entregam melhores resultados. Isso exige:</w:t>
      </w:r>
    </w:p>
    <w:p>
      <w:pPr>
        <w:pStyle w:val="ListBullet"/>
      </w:pPr>
      <w:r>
        <w:t>Clareza ao compartilhar informações</w:t>
      </w:r>
    </w:p>
    <w:p>
      <w:pPr>
        <w:pStyle w:val="ListBullet"/>
      </w:pPr>
      <w:r>
        <w:t>Respeito pela contribuição de cada um</w:t>
      </w:r>
    </w:p>
    <w:p>
      <w:pPr>
        <w:pStyle w:val="ListBullet"/>
      </w:pPr>
      <w:r>
        <w:t>Abertura para discordâncias saudáveis</w:t>
      </w:r>
    </w:p>
    <w:p>
      <w:pPr>
        <w:pStyle w:val="ListBullet"/>
      </w:pPr>
      <w:r>
        <w:t>Responsabilidade com os combinados</w:t>
      </w:r>
    </w:p>
    <w:p>
      <w:pPr>
        <w:pStyle w:val="Heading2"/>
      </w:pPr>
      <w:r>
        <w:t>Atividade 8.1 — Simulação de reunião (grupo)</w:t>
      </w:r>
    </w:p>
    <w:p>
      <w:r>
        <w:t>A turma é dividida em grupos de 5. Cada grupo recebe um desafio fictício de uma empresa (ex.: "As vendas caíram 20% este mês — o que fazer?"). Um aluno conduz a reunião, outro anota os encaminhamentos. Ao final, apresentam para a turma a pauta, as conclusões e os próximos passos.</w:t>
      </w:r>
    </w:p>
    <w:p>
      <w:pPr>
        <w:pStyle w:val="Heading2"/>
      </w:pPr>
      <w:r>
        <w:t>Atividade 8.2 — Avaliação da reunião (individual)</w:t>
      </w:r>
    </w:p>
    <w:p>
      <w:r>
        <w:t>Após a simulação, cada aluno responde:</w:t>
      </w:r>
    </w:p>
    <w:p>
      <w:pPr>
        <w:pStyle w:val="ListNumber"/>
      </w:pPr>
      <w:r>
        <w:t>O que funcionou bem na reunião?</w:t>
      </w:r>
    </w:p>
    <w:p>
      <w:pPr>
        <w:pStyle w:val="ListNumber"/>
      </w:pPr>
      <w:r>
        <w:t>O que poderia ter sido diferente?</w:t>
      </w:r>
    </w:p>
    <w:p>
      <w:pPr>
        <w:pStyle w:val="ListNumber"/>
      </w:pPr>
      <w:r>
        <w:t>Como você se comportou — contribuiu, se omitiu, interrompeu?</w:t>
      </w:r>
    </w:p>
    <w:p>
      <w:pPr>
        <w:pStyle w:val="Heading2"/>
        <w:pBdr>
          <w:bottom w:val="single" w:sz="18" w:space="1" w:color="D71920"/>
        </w:pBdr>
      </w:pPr>
      <w:r>
        <w:t>Síntese do Encontro 8</w:t>
      </w:r>
    </w:p>
    <w:p>
      <w:pPr>
        <w:pStyle w:val="ListBullet"/>
      </w:pPr>
      <w:r>
        <w:t>Reuniões eficazes têm objetivo claro, pauta definida e encaminhamentos registrados</w:t>
      </w:r>
    </w:p>
    <w:p>
      <w:pPr>
        <w:pStyle w:val="ListBullet"/>
      </w:pPr>
      <w:r>
        <w:t>A comunicação em equipe exige escuta, respeito e clareza</w:t>
      </w:r>
    </w:p>
    <w:p>
      <w:pPr>
        <w:pStyle w:val="ListBullet"/>
      </w:pPr>
      <w:r>
        <w:t>O papel de quem conduz a reunião é fundamental para mantê-la produtiva</w:t>
      </w:r>
    </w:p>
    <w:p>
      <w:pPr>
        <w:pStyle w:val="ListBullet"/>
      </w:pPr>
      <w:r>
        <w:t>Atas são ferramentas de registro e responsabilização</w:t>
      </w:r>
    </w:p>
    <w:p>
      <w:r>
        <w:br w:type="page"/>
      </w:r>
    </w:p>
    <w:p>
      <w:pPr>
        <w:pStyle w:val="Heading1"/>
        <w:pBdr>
          <w:bottom w:val="single" w:sz="18" w:space="1" w:color="D71920"/>
        </w:pBdr>
      </w:pPr>
      <w:r>
        <w:t>ENCONTRO 9 — Atendimento ao cliente</w:t>
      </w:r>
    </w:p>
    <w:p>
      <w:pPr>
        <w:spacing w:after="160"/>
      </w:pPr>
      <w:r>
        <w:rPr>
          <w:b/>
          <w:color w:val="D71920"/>
        </w:rPr>
        <w:t>Carga horária:</w:t>
      </w:r>
      <w:r>
        <w:rPr>
          <w:color w:val="D71920"/>
        </w:rPr>
        <w:t xml:space="preserve"> 2 horas</w:t>
      </w:r>
    </w:p>
    <w:p>
      <w:pPr>
        <w:pStyle w:val="Heading2"/>
      </w:pPr>
      <w:r>
        <w:t>Objetivo</w:t>
      </w:r>
    </w:p>
    <w:p>
      <w:r>
        <w:t>Desenvolver habilidades de comunicação específicas para o atendimento ao cliente em contextos profissionais.</w:t>
      </w:r>
    </w:p>
    <w:p>
      <w:pPr>
        <w:pStyle w:val="Heading2"/>
      </w:pPr>
      <w:r>
        <w:t>Conteúdo</w:t>
      </w:r>
    </w:p>
    <w:p>
      <w:pPr>
        <w:pStyle w:val="Heading3"/>
      </w:pPr>
      <w:r>
        <w:t>O cliente no centro</w:t>
      </w:r>
    </w:p>
    <w:p>
      <w:r>
        <w:t>Em qualquer área profissional, existe um "cliente" — seja uma pessoa que compra um produto, um usuário de um serviço ou um colega interno que depende do seu trabalho. A comunicação no atendimento ao cliente é a porta de entrada da empresa.</w:t>
      </w:r>
    </w:p>
    <w:p>
      <w:pPr>
        <w:pStyle w:val="Heading3"/>
      </w:pPr>
      <w:r>
        <w:t>Princípios do bom atendimento</w:t>
      </w:r>
    </w:p>
    <w:p>
      <w:pPr>
        <w:pStyle w:val="ListBullet"/>
      </w:pPr>
      <w:r>
        <w:rPr>
          <w:b/>
        </w:rPr>
        <w:t>Cortesia:</w:t>
      </w:r>
      <w:r>
        <w:t xml:space="preserve"> trate com respeito e educação, independente do humor do cliente</w:t>
      </w:r>
    </w:p>
    <w:p>
      <w:pPr>
        <w:pStyle w:val="ListBullet"/>
      </w:pPr>
      <w:r>
        <w:rPr>
          <w:b/>
        </w:rPr>
        <w:t>Clareza:</w:t>
      </w:r>
      <w:r>
        <w:t xml:space="preserve"> explique de forma simples e direta, sem jargões</w:t>
      </w:r>
    </w:p>
    <w:p>
      <w:pPr>
        <w:pStyle w:val="ListBullet"/>
      </w:pPr>
      <w:r>
        <w:rPr>
          <w:b/>
        </w:rPr>
        <w:t>Agilidade:</w:t>
      </w:r>
      <w:r>
        <w:t xml:space="preserve"> resolva sem enrolação</w:t>
      </w:r>
    </w:p>
    <w:p>
      <w:pPr>
        <w:pStyle w:val="ListBullet"/>
      </w:pPr>
      <w:r>
        <w:rPr>
          <w:b/>
        </w:rPr>
        <w:t>Empatia:</w:t>
      </w:r>
      <w:r>
        <w:t xml:space="preserve"> entenda o problema do ponto de vista do cliente</w:t>
      </w:r>
    </w:p>
    <w:p>
      <w:pPr>
        <w:pStyle w:val="ListBullet"/>
      </w:pPr>
      <w:r>
        <w:rPr>
          <w:b/>
        </w:rPr>
        <w:t>Proatividade:</w:t>
      </w:r>
      <w:r>
        <w:t xml:space="preserve"> antecipe as necessidades, não espere ser perguntado</w:t>
      </w:r>
    </w:p>
    <w:p>
      <w:pPr>
        <w:pStyle w:val="Heading3"/>
      </w:pPr>
      <w:r>
        <w:t>Situações difíceis no atendimento</w:t>
      </w:r>
    </w:p>
    <w:p>
      <w:r>
        <w:rPr>
          <w:b/>
        </w:rPr>
        <w:t>Cliente irritado:</w:t>
      </w:r>
      <w:r>
        <w:t xml:space="preserve"> Não reaja à irritação com irritação. Ouça, valide o sentimento ("Entendo sua frustração...") e busque uma solução.</w:t>
      </w:r>
    </w:p>
    <w:p>
      <w:r>
        <w:rPr>
          <w:b/>
        </w:rPr>
        <w:t>Cliente que não sabe o que quer:</w:t>
      </w:r>
      <w:r>
        <w:t xml:space="preserve"> Faça perguntas abertas para entender melhor ("O que você está buscando?", "Qual é o objetivo?").</w:t>
      </w:r>
    </w:p>
    <w:p>
      <w:r>
        <w:rPr>
          <w:b/>
        </w:rPr>
        <w:t>Reclamações:</w:t>
      </w:r>
      <w:r>
        <w:t xml:space="preserve"> Não culpe outros colegas ou departamentos na frente do cliente. Assume a responsabilidade como empresa e encaminhe.</w:t>
      </w:r>
    </w:p>
    <w:p>
      <w:pPr>
        <w:pStyle w:val="Heading3"/>
      </w:pPr>
      <w:r>
        <w:t>Linguagem no atendimento</w:t>
      </w:r>
    </w:p>
    <w:tbl>
      <w:tblPr>
        <w:tblStyle w:val="TableGrid"/>
        <w:tblW w:type="auto" w:w="0"/>
        <w:jc w:val="center"/>
        <w:tblLook w:firstColumn="1" w:firstRow="1" w:lastColumn="0" w:lastRow="0" w:noHBand="0" w:noVBand="1" w:val="04A0"/>
      </w:tblPr>
      <w:tblGrid>
        <w:gridCol w:w="4929"/>
        <w:gridCol w:w="4929"/>
      </w:tblGrid>
      <w:tr>
        <w:trPr>
          <w:cantSplit/>
        </w:trPr>
        <w:tc>
          <w:tcPr>
            <w:tcW w:type="dxa" w:w="4929"/>
            <w:vAlign w:val="center"/>
            <w:tcMar>
              <w:top w:w="90" w:type="dxa"/>
              <w:start w:w="100" w:type="dxa"/>
              <w:bottom w:w="90" w:type="dxa"/>
              <w:end w:w="100" w:type="dxa"/>
            </w:tcMar>
            <w:shd w:fill="D71920"/>
          </w:tcPr>
          <w:p>
            <w:pPr>
              <w:spacing w:after="40"/>
            </w:pPr>
            <w:r>
              <w:rPr>
                <w:rFonts w:ascii="Arial" w:hAnsi="Arial"/>
                <w:b/>
                <w:color w:val="FFFFFF"/>
                <w:sz w:val="18"/>
              </w:rPr>
              <w:t>Evitar</w:t>
            </w:r>
          </w:p>
        </w:tc>
        <w:tc>
          <w:tcPr>
            <w:tcW w:type="dxa" w:w="4929"/>
            <w:vAlign w:val="center"/>
            <w:tcMar>
              <w:top w:w="90" w:type="dxa"/>
              <w:start w:w="100" w:type="dxa"/>
              <w:bottom w:w="90" w:type="dxa"/>
              <w:end w:w="100" w:type="dxa"/>
            </w:tcMar>
            <w:shd w:fill="D71920"/>
          </w:tcPr>
          <w:p>
            <w:pPr>
              <w:spacing w:after="40"/>
            </w:pPr>
            <w:r>
              <w:rPr>
                <w:rFonts w:ascii="Arial" w:hAnsi="Arial"/>
                <w:b/>
                <w:color w:val="FFFFFF"/>
                <w:sz w:val="18"/>
              </w:rPr>
              <w:t>Preferir</w:t>
            </w:r>
          </w:p>
        </w:tc>
      </w:tr>
      <w:tr>
        <w:trPr>
          <w:cantSplit/>
        </w:trPr>
        <w:tc>
          <w:tcPr>
            <w:tcW w:type="dxa" w:w="4929"/>
            <w:vAlign w:val="center"/>
            <w:tcMar>
              <w:top w:w="90" w:type="dxa"/>
              <w:start w:w="100" w:type="dxa"/>
              <w:bottom w:w="90" w:type="dxa"/>
              <w:end w:w="100" w:type="dxa"/>
            </w:tcMar>
          </w:tcPr>
          <w:p>
            <w:pPr>
              <w:spacing w:after="40"/>
            </w:pPr>
            <w:r>
              <w:rPr>
                <w:rFonts w:ascii="Arial" w:hAnsi="Arial"/>
                <w:sz w:val="18"/>
              </w:rPr>
              <w:t>"Não sei."</w:t>
            </w:r>
          </w:p>
        </w:tc>
        <w:tc>
          <w:tcPr>
            <w:tcW w:type="dxa" w:w="4929"/>
            <w:vAlign w:val="center"/>
            <w:tcMar>
              <w:top w:w="90" w:type="dxa"/>
              <w:start w:w="100" w:type="dxa"/>
              <w:bottom w:w="90" w:type="dxa"/>
              <w:end w:w="100" w:type="dxa"/>
            </w:tcMar>
          </w:tcPr>
          <w:p>
            <w:pPr>
              <w:spacing w:after="40"/>
            </w:pPr>
            <w:r>
              <w:rPr>
                <w:rFonts w:ascii="Arial" w:hAnsi="Arial"/>
                <w:sz w:val="18"/>
              </w:rPr>
              <w:t>"Vou verificar e já te informo."</w:t>
            </w:r>
          </w:p>
        </w:tc>
      </w:tr>
      <w:tr>
        <w:trPr>
          <w:cantSplit/>
        </w:trPr>
        <w:tc>
          <w:tcPr>
            <w:tcW w:type="dxa" w:w="4929"/>
            <w:vAlign w:val="center"/>
            <w:tcMar>
              <w:top w:w="90" w:type="dxa"/>
              <w:start w:w="100" w:type="dxa"/>
              <w:bottom w:w="90" w:type="dxa"/>
              <w:end w:w="100" w:type="dxa"/>
            </w:tcMar>
            <w:shd w:fill="F7F7F7"/>
          </w:tcPr>
          <w:p>
            <w:pPr>
              <w:spacing w:after="40"/>
            </w:pPr>
            <w:r>
              <w:rPr>
                <w:rFonts w:ascii="Arial" w:hAnsi="Arial"/>
                <w:sz w:val="18"/>
              </w:rPr>
              <w:t>"Não é comigo."</w:t>
            </w:r>
          </w:p>
        </w:tc>
        <w:tc>
          <w:tcPr>
            <w:tcW w:type="dxa" w:w="4929"/>
            <w:vAlign w:val="center"/>
            <w:tcMar>
              <w:top w:w="90" w:type="dxa"/>
              <w:start w:w="100" w:type="dxa"/>
              <w:bottom w:w="90" w:type="dxa"/>
              <w:end w:w="100" w:type="dxa"/>
            </w:tcMar>
            <w:shd w:fill="F7F7F7"/>
          </w:tcPr>
          <w:p>
            <w:pPr>
              <w:spacing w:after="40"/>
            </w:pPr>
            <w:r>
              <w:rPr>
                <w:rFonts w:ascii="Arial" w:hAnsi="Arial"/>
                <w:sz w:val="18"/>
              </w:rPr>
              <w:t>"Vou te encaminhar para a pessoa certa."</w:t>
            </w:r>
          </w:p>
        </w:tc>
      </w:tr>
      <w:tr>
        <w:trPr>
          <w:cantSplit/>
        </w:trPr>
        <w:tc>
          <w:tcPr>
            <w:tcW w:type="dxa" w:w="4929"/>
            <w:vAlign w:val="center"/>
            <w:tcMar>
              <w:top w:w="90" w:type="dxa"/>
              <w:start w:w="100" w:type="dxa"/>
              <w:bottom w:w="90" w:type="dxa"/>
              <w:end w:w="100" w:type="dxa"/>
            </w:tcMar>
          </w:tcPr>
          <w:p>
            <w:pPr>
              <w:spacing w:after="40"/>
            </w:pPr>
            <w:r>
              <w:rPr>
                <w:rFonts w:ascii="Arial" w:hAnsi="Arial"/>
                <w:sz w:val="18"/>
              </w:rPr>
              <w:t>"Impossível."</w:t>
            </w:r>
          </w:p>
        </w:tc>
        <w:tc>
          <w:tcPr>
            <w:tcW w:type="dxa" w:w="4929"/>
            <w:vAlign w:val="center"/>
            <w:tcMar>
              <w:top w:w="90" w:type="dxa"/>
              <w:start w:w="100" w:type="dxa"/>
              <w:bottom w:w="90" w:type="dxa"/>
              <w:end w:w="100" w:type="dxa"/>
            </w:tcMar>
          </w:tcPr>
          <w:p>
            <w:pPr>
              <w:spacing w:after="40"/>
            </w:pPr>
            <w:r>
              <w:rPr>
                <w:rFonts w:ascii="Arial" w:hAnsi="Arial"/>
                <w:sz w:val="18"/>
              </w:rPr>
              <w:t>"Veja o que posso fazer..."</w:t>
            </w:r>
          </w:p>
        </w:tc>
      </w:tr>
      <w:tr>
        <w:trPr>
          <w:cantSplit/>
        </w:trPr>
        <w:tc>
          <w:tcPr>
            <w:tcW w:type="dxa" w:w="4929"/>
            <w:vAlign w:val="center"/>
            <w:tcMar>
              <w:top w:w="90" w:type="dxa"/>
              <w:start w:w="100" w:type="dxa"/>
              <w:bottom w:w="90" w:type="dxa"/>
              <w:end w:w="100" w:type="dxa"/>
            </w:tcMar>
            <w:shd w:fill="F7F7F7"/>
          </w:tcPr>
          <w:p>
            <w:pPr>
              <w:spacing w:after="40"/>
            </w:pPr>
            <w:r>
              <w:rPr>
                <w:rFonts w:ascii="Arial" w:hAnsi="Arial"/>
                <w:sz w:val="18"/>
              </w:rPr>
              <w:t>"Você tem que..."</w:t>
            </w:r>
          </w:p>
        </w:tc>
        <w:tc>
          <w:tcPr>
            <w:tcW w:type="dxa" w:w="4929"/>
            <w:vAlign w:val="center"/>
            <w:tcMar>
              <w:top w:w="90" w:type="dxa"/>
              <w:start w:w="100" w:type="dxa"/>
              <w:bottom w:w="90" w:type="dxa"/>
              <w:end w:w="100" w:type="dxa"/>
            </w:tcMar>
            <w:shd w:fill="F7F7F7"/>
          </w:tcPr>
          <w:p>
            <w:pPr>
              <w:spacing w:after="40"/>
            </w:pPr>
            <w:r>
              <w:rPr>
                <w:rFonts w:ascii="Arial" w:hAnsi="Arial"/>
                <w:sz w:val="18"/>
              </w:rPr>
              <w:t>"O procedimento é..."</w:t>
            </w:r>
          </w:p>
        </w:tc>
      </w:tr>
      <w:tr>
        <w:trPr>
          <w:cantSplit/>
        </w:trPr>
        <w:tc>
          <w:tcPr>
            <w:tcW w:type="dxa" w:w="4929"/>
            <w:vAlign w:val="center"/>
            <w:tcMar>
              <w:top w:w="90" w:type="dxa"/>
              <w:start w:w="100" w:type="dxa"/>
              <w:bottom w:w="90" w:type="dxa"/>
              <w:end w:w="100" w:type="dxa"/>
            </w:tcMar>
          </w:tcPr>
          <w:p>
            <w:pPr>
              <w:spacing w:after="40"/>
            </w:pPr>
            <w:r>
              <w:rPr>
                <w:rFonts w:ascii="Arial" w:hAnsi="Arial"/>
                <w:sz w:val="18"/>
              </w:rPr>
              <w:t>Gírias e palavrões</w:t>
            </w:r>
          </w:p>
        </w:tc>
        <w:tc>
          <w:tcPr>
            <w:tcW w:type="dxa" w:w="4929"/>
            <w:vAlign w:val="center"/>
            <w:tcMar>
              <w:top w:w="90" w:type="dxa"/>
              <w:start w:w="100" w:type="dxa"/>
              <w:bottom w:w="90" w:type="dxa"/>
              <w:end w:w="100" w:type="dxa"/>
            </w:tcMar>
          </w:tcPr>
          <w:p>
            <w:pPr>
              <w:spacing w:after="40"/>
            </w:pPr>
            <w:r>
              <w:rPr>
                <w:rFonts w:ascii="Arial" w:hAnsi="Arial"/>
                <w:sz w:val="18"/>
              </w:rPr>
              <w:t>Linguagem formal e respeitosa</w:t>
            </w:r>
          </w:p>
        </w:tc>
      </w:tr>
    </w:tbl>
    <w:p>
      <w:pPr>
        <w:spacing w:after="40"/>
      </w:pPr>
    </w:p>
    <w:p>
      <w:pPr>
        <w:pStyle w:val="Heading2"/>
      </w:pPr>
      <w:r>
        <w:t>Atividade 9.1 — Role-play de atendimento (duplas)</w:t>
      </w:r>
    </w:p>
    <w:p>
      <w:r>
        <w:t>Dupla A: um é o atendente, o outro é o cliente em situações variadas:</w:t>
      </w:r>
    </w:p>
    <w:p>
      <w:pPr>
        <w:pStyle w:val="ListBullet"/>
      </w:pPr>
      <w:r>
        <w:t>Cliente insatisfeito com um produto com defeito</w:t>
      </w:r>
    </w:p>
    <w:p>
      <w:pPr>
        <w:pStyle w:val="ListBullet"/>
      </w:pPr>
      <w:r>
        <w:t>Cliente curioso perguntando sobre um serviço</w:t>
      </w:r>
    </w:p>
    <w:p>
      <w:pPr>
        <w:pStyle w:val="ListBullet"/>
      </w:pPr>
      <w:r>
        <w:t>Cliente apressado que quer resolver logo</w:t>
      </w:r>
    </w:p>
    <w:p>
      <w:r>
        <w:t>Dupla B avalia: o atendente usou empatia? Foi claro? Manteve a calma?</w:t>
      </w:r>
    </w:p>
    <w:p>
      <w:pPr>
        <w:pStyle w:val="Heading2"/>
        <w:pBdr>
          <w:bottom w:val="single" w:sz="18" w:space="1" w:color="D71920"/>
        </w:pBdr>
      </w:pPr>
      <w:r>
        <w:t>Síntese do Encontro 9</w:t>
      </w:r>
    </w:p>
    <w:p>
      <w:pPr>
        <w:pStyle w:val="ListBullet"/>
      </w:pPr>
      <w:r>
        <w:t>O atendimento ao cliente exige cortesia, clareza, empatia e proatividade</w:t>
      </w:r>
    </w:p>
    <w:p>
      <w:pPr>
        <w:pStyle w:val="ListBullet"/>
      </w:pPr>
      <w:r>
        <w:t>Em situações difíceis, a calma e a escuta ativa fazem toda a diferença</w:t>
      </w:r>
    </w:p>
    <w:p>
      <w:pPr>
        <w:pStyle w:val="ListBullet"/>
      </w:pPr>
      <w:r>
        <w:t>A linguagem usada reflete a imagem da empresa</w:t>
      </w:r>
    </w:p>
    <w:p>
      <w:pPr>
        <w:pStyle w:val="ListBullet"/>
      </w:pPr>
      <w:r>
        <w:t>Resolver o problema do cliente é sempre o objetivo principal</w:t>
      </w:r>
    </w:p>
    <w:p>
      <w:r>
        <w:br w:type="page"/>
      </w:r>
    </w:p>
    <w:p>
      <w:pPr>
        <w:pStyle w:val="Heading1"/>
        <w:pBdr>
          <w:bottom w:val="single" w:sz="18" w:space="1" w:color="D71920"/>
        </w:pBdr>
      </w:pPr>
      <w:r>
        <w:t>ENCONTRO 10 — Introdução à redação profissional</w:t>
      </w:r>
    </w:p>
    <w:p>
      <w:pPr>
        <w:spacing w:after="160"/>
      </w:pPr>
      <w:r>
        <w:rPr>
          <w:b/>
          <w:color w:val="D71920"/>
        </w:rPr>
        <w:t>Carga horária:</w:t>
      </w:r>
      <w:r>
        <w:rPr>
          <w:color w:val="D71920"/>
        </w:rPr>
        <w:t xml:space="preserve"> 2 horas</w:t>
      </w:r>
    </w:p>
    <w:p>
      <w:pPr>
        <w:pStyle w:val="Heading2"/>
      </w:pPr>
      <w:r>
        <w:t>Objetivo</w:t>
      </w:r>
    </w:p>
    <w:p>
      <w:r>
        <w:t>Compreender os princípios da redação profissional e as diferenças entre os registros formal e informal na escrita.</w:t>
      </w:r>
    </w:p>
    <w:p>
      <w:pPr>
        <w:pStyle w:val="Heading2"/>
      </w:pPr>
      <w:r>
        <w:t>Conteúdo</w:t>
      </w:r>
    </w:p>
    <w:p>
      <w:pPr>
        <w:pStyle w:val="Heading3"/>
      </w:pPr>
      <w:r>
        <w:t>O que é redação profissional?</w:t>
      </w:r>
    </w:p>
    <w:p>
      <w:r>
        <w:t>Redação profissional é a produção de textos escritos no contexto de trabalho — e-mails, relatórios, comunicados, atas, entre outros. Diferente do texto pessoal ou escolar, o texto profissional tem características próprias.</w:t>
      </w:r>
    </w:p>
    <w:p>
      <w:pPr>
        <w:pStyle w:val="Heading3"/>
      </w:pPr>
      <w:r>
        <w:t>Princípios fundamentais</w:t>
      </w:r>
    </w:p>
    <w:p>
      <w:r>
        <w:rPr>
          <w:b/>
        </w:rPr>
        <w:t>Clareza:</w:t>
      </w:r>
      <w:r>
        <w:t xml:space="preserve"> A mensagem deve ser fácil de entender. Evite frases longas e confusas.</w:t>
      </w:r>
    </w:p>
    <w:p>
      <w:r>
        <w:rPr>
          <w:b/>
        </w:rPr>
        <w:t>Objetividade:</w:t>
      </w:r>
      <w:r>
        <w:t xml:space="preserve"> Vá direto ao ponto. Textos profissionais não têm espaço para rodeios.</w:t>
      </w:r>
    </w:p>
    <w:p>
      <w:r>
        <w:rPr>
          <w:b/>
        </w:rPr>
        <w:t>Coesão:</w:t>
      </w:r>
      <w:r>
        <w:t xml:space="preserve"> As ideias devem estar bem conectadas, usando termos de ligação adequados (portanto, entretanto, assim, além disso...).</w:t>
      </w:r>
    </w:p>
    <w:p>
      <w:r>
        <w:rPr>
          <w:b/>
        </w:rPr>
        <w:t>Coerência:</w:t>
      </w:r>
      <w:r>
        <w:t xml:space="preserve"> O texto deve fazer sentido — não pode contradizer a si mesmo.</w:t>
      </w:r>
    </w:p>
    <w:p>
      <w:r>
        <w:rPr>
          <w:b/>
        </w:rPr>
        <w:t>Formalidade adequada:</w:t>
      </w:r>
      <w:r>
        <w:t xml:space="preserve"> O nível de formalidade depende do destinatário e do contexto. Um e-mail para o diretor é diferente de uma mensagem para o colega de equipe.</w:t>
      </w:r>
    </w:p>
    <w:p>
      <w:r>
        <w:rPr>
          <w:b/>
        </w:rPr>
        <w:t>Correção:</w:t>
      </w:r>
      <w:r>
        <w:t xml:space="preserve"> Erros de português passam uma imagem de desleixo. Sempre revise antes de enviar.</w:t>
      </w:r>
    </w:p>
    <w:p>
      <w:pPr>
        <w:pStyle w:val="Heading3"/>
      </w:pPr>
      <w:r>
        <w:t>Registro formal x informal</w:t>
      </w:r>
    </w:p>
    <w:tbl>
      <w:tblPr>
        <w:tblStyle w:val="TableGrid"/>
        <w:tblW w:type="auto" w:w="0"/>
        <w:jc w:val="center"/>
        <w:tblLook w:firstColumn="1" w:firstRow="1" w:lastColumn="0" w:lastRow="0" w:noHBand="0" w:noVBand="1" w:val="04A0"/>
      </w:tblPr>
      <w:tblGrid>
        <w:gridCol w:w="3286"/>
        <w:gridCol w:w="3286"/>
        <w:gridCol w:w="3286"/>
      </w:tblGrid>
      <w:tr>
        <w:trPr>
          <w:cantSplit/>
        </w:trPr>
        <w:tc>
          <w:tcPr>
            <w:tcW w:type="dxa" w:w="3286"/>
            <w:vAlign w:val="center"/>
            <w:tcMar>
              <w:top w:w="90" w:type="dxa"/>
              <w:start w:w="100" w:type="dxa"/>
              <w:bottom w:w="90" w:type="dxa"/>
              <w:end w:w="100" w:type="dxa"/>
            </w:tcMar>
            <w:shd w:fill="D71920"/>
          </w:tcPr>
          <w:p>
            <w:pPr>
              <w:spacing w:after="40"/>
            </w:pPr>
            <w:r>
              <w:rPr>
                <w:rFonts w:ascii="Arial" w:hAnsi="Arial"/>
                <w:b/>
                <w:color w:val="FFFFFF"/>
                <w:sz w:val="18"/>
              </w:rPr>
              <w:t>Característica</w:t>
            </w:r>
          </w:p>
        </w:tc>
        <w:tc>
          <w:tcPr>
            <w:tcW w:type="dxa" w:w="3286"/>
            <w:vAlign w:val="center"/>
            <w:tcMar>
              <w:top w:w="90" w:type="dxa"/>
              <w:start w:w="100" w:type="dxa"/>
              <w:bottom w:w="90" w:type="dxa"/>
              <w:end w:w="100" w:type="dxa"/>
            </w:tcMar>
            <w:shd w:fill="D71920"/>
          </w:tcPr>
          <w:p>
            <w:pPr>
              <w:spacing w:after="40"/>
            </w:pPr>
            <w:r>
              <w:rPr>
                <w:rFonts w:ascii="Arial" w:hAnsi="Arial"/>
                <w:b/>
                <w:color w:val="FFFFFF"/>
                <w:sz w:val="18"/>
              </w:rPr>
              <w:t>Registro Informal</w:t>
            </w:r>
          </w:p>
        </w:tc>
        <w:tc>
          <w:tcPr>
            <w:tcW w:type="dxa" w:w="3286"/>
            <w:vAlign w:val="center"/>
            <w:tcMar>
              <w:top w:w="90" w:type="dxa"/>
              <w:start w:w="100" w:type="dxa"/>
              <w:bottom w:w="90" w:type="dxa"/>
              <w:end w:w="100" w:type="dxa"/>
            </w:tcMar>
            <w:shd w:fill="D71920"/>
          </w:tcPr>
          <w:p>
            <w:pPr>
              <w:spacing w:after="40"/>
            </w:pPr>
            <w:r>
              <w:rPr>
                <w:rFonts w:ascii="Arial" w:hAnsi="Arial"/>
                <w:b/>
                <w:color w:val="FFFFFF"/>
                <w:sz w:val="18"/>
              </w:rPr>
              <w:t>Registro Formal</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Onde usar</w:t>
            </w:r>
          </w:p>
        </w:tc>
        <w:tc>
          <w:tcPr>
            <w:tcW w:type="dxa" w:w="3286"/>
            <w:vAlign w:val="center"/>
            <w:tcMar>
              <w:top w:w="90" w:type="dxa"/>
              <w:start w:w="100" w:type="dxa"/>
              <w:bottom w:w="90" w:type="dxa"/>
              <w:end w:w="100" w:type="dxa"/>
            </w:tcMar>
          </w:tcPr>
          <w:p>
            <w:pPr>
              <w:spacing w:after="40"/>
            </w:pPr>
            <w:r>
              <w:rPr>
                <w:rFonts w:ascii="Arial" w:hAnsi="Arial"/>
                <w:sz w:val="18"/>
              </w:rPr>
              <w:t>Conversas, mensagens pessoais</w:t>
            </w:r>
          </w:p>
        </w:tc>
        <w:tc>
          <w:tcPr>
            <w:tcW w:type="dxa" w:w="3286"/>
            <w:vAlign w:val="center"/>
            <w:tcMar>
              <w:top w:w="90" w:type="dxa"/>
              <w:start w:w="100" w:type="dxa"/>
              <w:bottom w:w="90" w:type="dxa"/>
              <w:end w:w="100" w:type="dxa"/>
            </w:tcMar>
          </w:tcPr>
          <w:p>
            <w:pPr>
              <w:spacing w:after="40"/>
            </w:pPr>
            <w:r>
              <w:rPr>
                <w:rFonts w:ascii="Arial" w:hAnsi="Arial"/>
                <w:sz w:val="18"/>
              </w:rPr>
              <w:t>E-mails corporativos, documentos</w:t>
            </w:r>
          </w:p>
        </w:tc>
      </w:tr>
      <w:tr>
        <w:trPr>
          <w:cantSplit/>
        </w:trPr>
        <w:tc>
          <w:tcPr>
            <w:tcW w:type="dxa" w:w="3286"/>
            <w:vAlign w:val="center"/>
            <w:tcMar>
              <w:top w:w="90" w:type="dxa"/>
              <w:start w:w="100" w:type="dxa"/>
              <w:bottom w:w="90" w:type="dxa"/>
              <w:end w:w="100" w:type="dxa"/>
            </w:tcMar>
            <w:shd w:fill="F7F7F7"/>
          </w:tcPr>
          <w:p>
            <w:pPr>
              <w:spacing w:after="40"/>
            </w:pPr>
            <w:r>
              <w:rPr>
                <w:rFonts w:ascii="Arial" w:hAnsi="Arial"/>
                <w:sz w:val="18"/>
              </w:rPr>
              <w:t>Linguagem</w:t>
            </w:r>
          </w:p>
        </w:tc>
        <w:tc>
          <w:tcPr>
            <w:tcW w:type="dxa" w:w="3286"/>
            <w:vAlign w:val="center"/>
            <w:tcMar>
              <w:top w:w="90" w:type="dxa"/>
              <w:start w:w="100" w:type="dxa"/>
              <w:bottom w:w="90" w:type="dxa"/>
              <w:end w:w="100" w:type="dxa"/>
            </w:tcMar>
            <w:shd w:fill="F7F7F7"/>
          </w:tcPr>
          <w:p>
            <w:pPr>
              <w:spacing w:after="40"/>
            </w:pPr>
            <w:r>
              <w:rPr>
                <w:rFonts w:ascii="Arial" w:hAnsi="Arial"/>
                <w:sz w:val="18"/>
              </w:rPr>
              <w:t>Gírias, abreviações, emoji</w:t>
            </w:r>
          </w:p>
        </w:tc>
        <w:tc>
          <w:tcPr>
            <w:tcW w:type="dxa" w:w="3286"/>
            <w:vAlign w:val="center"/>
            <w:tcMar>
              <w:top w:w="90" w:type="dxa"/>
              <w:start w:w="100" w:type="dxa"/>
              <w:bottom w:w="90" w:type="dxa"/>
              <w:end w:w="100" w:type="dxa"/>
            </w:tcMar>
            <w:shd w:fill="F7F7F7"/>
          </w:tcPr>
          <w:p>
            <w:pPr>
              <w:spacing w:after="40"/>
            </w:pPr>
            <w:r>
              <w:rPr>
                <w:rFonts w:ascii="Arial" w:hAnsi="Arial"/>
                <w:sz w:val="18"/>
              </w:rPr>
              <w:t>Vocabulário padrão, sem gírias</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Saudação</w:t>
            </w:r>
          </w:p>
        </w:tc>
        <w:tc>
          <w:tcPr>
            <w:tcW w:type="dxa" w:w="3286"/>
            <w:vAlign w:val="center"/>
            <w:tcMar>
              <w:top w:w="90" w:type="dxa"/>
              <w:start w:w="100" w:type="dxa"/>
              <w:bottom w:w="90" w:type="dxa"/>
              <w:end w:w="100" w:type="dxa"/>
            </w:tcMar>
          </w:tcPr>
          <w:p>
            <w:pPr>
              <w:spacing w:after="40"/>
            </w:pPr>
            <w:r>
              <w:rPr>
                <w:rFonts w:ascii="Arial" w:hAnsi="Arial"/>
                <w:sz w:val="18"/>
              </w:rPr>
              <w:t>"Oi", "Opa"</w:t>
            </w:r>
          </w:p>
        </w:tc>
        <w:tc>
          <w:tcPr>
            <w:tcW w:type="dxa" w:w="3286"/>
            <w:vAlign w:val="center"/>
            <w:tcMar>
              <w:top w:w="90" w:type="dxa"/>
              <w:start w:w="100" w:type="dxa"/>
              <w:bottom w:w="90" w:type="dxa"/>
              <w:end w:w="100" w:type="dxa"/>
            </w:tcMar>
          </w:tcPr>
          <w:p>
            <w:pPr>
              <w:spacing w:after="40"/>
            </w:pPr>
            <w:r>
              <w:rPr>
                <w:rFonts w:ascii="Arial" w:hAnsi="Arial"/>
                <w:sz w:val="18"/>
              </w:rPr>
              <w:t>"Prezado(a)", "Caro(a)"</w:t>
            </w:r>
          </w:p>
        </w:tc>
      </w:tr>
      <w:tr>
        <w:trPr>
          <w:cantSplit/>
        </w:trPr>
        <w:tc>
          <w:tcPr>
            <w:tcW w:type="dxa" w:w="3286"/>
            <w:vAlign w:val="center"/>
            <w:tcMar>
              <w:top w:w="90" w:type="dxa"/>
              <w:start w:w="100" w:type="dxa"/>
              <w:bottom w:w="90" w:type="dxa"/>
              <w:end w:w="100" w:type="dxa"/>
            </w:tcMar>
            <w:shd w:fill="F7F7F7"/>
          </w:tcPr>
          <w:p>
            <w:pPr>
              <w:spacing w:after="40"/>
            </w:pPr>
            <w:r>
              <w:rPr>
                <w:rFonts w:ascii="Arial" w:hAnsi="Arial"/>
                <w:sz w:val="18"/>
              </w:rPr>
              <w:t>Despedida</w:t>
            </w:r>
          </w:p>
        </w:tc>
        <w:tc>
          <w:tcPr>
            <w:tcW w:type="dxa" w:w="3286"/>
            <w:vAlign w:val="center"/>
            <w:tcMar>
              <w:top w:w="90" w:type="dxa"/>
              <w:start w:w="100" w:type="dxa"/>
              <w:bottom w:w="90" w:type="dxa"/>
              <w:end w:w="100" w:type="dxa"/>
            </w:tcMar>
            <w:shd w:fill="F7F7F7"/>
          </w:tcPr>
          <w:p>
            <w:pPr>
              <w:spacing w:after="40"/>
            </w:pPr>
            <w:r>
              <w:rPr>
                <w:rFonts w:ascii="Arial" w:hAnsi="Arial"/>
                <w:sz w:val="18"/>
              </w:rPr>
              <w:t>"Valeu", "Até mais"</w:t>
            </w:r>
          </w:p>
        </w:tc>
        <w:tc>
          <w:tcPr>
            <w:tcW w:type="dxa" w:w="3286"/>
            <w:vAlign w:val="center"/>
            <w:tcMar>
              <w:top w:w="90" w:type="dxa"/>
              <w:start w:w="100" w:type="dxa"/>
              <w:bottom w:w="90" w:type="dxa"/>
              <w:end w:w="100" w:type="dxa"/>
            </w:tcMar>
            <w:shd w:fill="F7F7F7"/>
          </w:tcPr>
          <w:p>
            <w:pPr>
              <w:spacing w:after="40"/>
            </w:pPr>
            <w:r>
              <w:rPr>
                <w:rFonts w:ascii="Arial" w:hAnsi="Arial"/>
                <w:sz w:val="18"/>
              </w:rPr>
              <w:t>"Atenciosamente", "Cordialmente"</w:t>
            </w:r>
          </w:p>
        </w:tc>
      </w:tr>
    </w:tbl>
    <w:p>
      <w:pPr>
        <w:spacing w:after="40"/>
      </w:pPr>
    </w:p>
    <w:p>
      <w:pPr>
        <w:pStyle w:val="Heading3"/>
      </w:pPr>
      <w:r>
        <w:t>Estrutura básica de um texto profissional</w:t>
      </w:r>
    </w:p>
    <w:p>
      <w:pPr>
        <w:pStyle w:val="ListNumber"/>
      </w:pPr>
      <w:r>
        <w:rPr>
          <w:b/>
        </w:rPr>
        <w:t>Introdução:</w:t>
      </w:r>
      <w:r>
        <w:t xml:space="preserve"> apresente o assunto de forma direta</w:t>
      </w:r>
    </w:p>
    <w:p>
      <w:pPr>
        <w:pStyle w:val="ListNumber"/>
      </w:pPr>
      <w:r>
        <w:rPr>
          <w:b/>
        </w:rPr>
        <w:t>Desenvolvimento:</w:t>
      </w:r>
      <w:r>
        <w:t xml:space="preserve"> explique, justifique, detalhe</w:t>
      </w:r>
    </w:p>
    <w:p>
      <w:pPr>
        <w:pStyle w:val="ListNumber"/>
      </w:pPr>
      <w:r>
        <w:rPr>
          <w:b/>
        </w:rPr>
        <w:t>Conclusão:</w:t>
      </w:r>
      <w:r>
        <w:t xml:space="preserve"> finalize com encaminhamentos ou decisões</w:t>
      </w:r>
    </w:p>
    <w:p>
      <w:pPr>
        <w:pStyle w:val="Heading2"/>
      </w:pPr>
      <w:r>
        <w:t>Atividade 10.1 — Reescrita (individual)</w:t>
      </w:r>
    </w:p>
    <w:p>
      <w:r>
        <w:t>Reescreva o trecho abaixo em registro formal, adequado para um e-mail corporativo:</w:t>
      </w:r>
    </w:p>
    <w:p>
      <w:r>
        <w:rPr>
          <w:i/>
        </w:rPr>
        <w:t>"Oi! Vim falar q n vou poder ir na reunião amanhã porque tô com problema de saúde. Avisa pro pessoal pra mim? Vlw!"</w:t>
      </w:r>
    </w:p>
    <w:p>
      <w:pPr>
        <w:pStyle w:val="Heading2"/>
      </w:pPr>
      <w:r>
        <w:t>Atividade 10.2 — Análise de textos (duplas)</w:t>
      </w:r>
    </w:p>
    <w:p>
      <w:r>
        <w:t>Cada dupla recebe dois textos: um informal e um formal, ambos sobre o mesmo assunto. Identifiquem as diferenças e anotem o que tornaria cada texto mais adequado ao contexto profissional.</w:t>
      </w:r>
    </w:p>
    <w:p>
      <w:pPr>
        <w:pStyle w:val="Heading2"/>
        <w:pBdr>
          <w:bottom w:val="single" w:sz="18" w:space="1" w:color="D71920"/>
        </w:pBdr>
      </w:pPr>
      <w:r>
        <w:t>Síntese do Encontro 10</w:t>
      </w:r>
    </w:p>
    <w:p>
      <w:pPr>
        <w:pStyle w:val="ListBullet"/>
      </w:pPr>
      <w:r>
        <w:t>Redação profissional exige clareza, objetividade, coesão, coerência e correção</w:t>
      </w:r>
    </w:p>
    <w:p>
      <w:pPr>
        <w:pStyle w:val="ListBullet"/>
      </w:pPr>
      <w:r>
        <w:t>O registro formal é obrigatório em documentos e comunicações corporativas</w:t>
      </w:r>
    </w:p>
    <w:p>
      <w:pPr>
        <w:pStyle w:val="ListBullet"/>
      </w:pPr>
      <w:r>
        <w:t>Toda mensagem profissional deve ser revisada antes do envio</w:t>
      </w:r>
    </w:p>
    <w:p>
      <w:pPr>
        <w:pStyle w:val="ListBullet"/>
      </w:pPr>
      <w:r>
        <w:t>A qualidade da escrita reflete a imagem de quem escreve e da empresa</w:t>
      </w:r>
    </w:p>
    <w:p>
      <w:r>
        <w:br w:type="page"/>
      </w:r>
    </w:p>
    <w:p>
      <w:pPr>
        <w:pStyle w:val="Heading1"/>
        <w:pBdr>
          <w:bottom w:val="single" w:sz="18" w:space="1" w:color="D71920"/>
        </w:pBdr>
      </w:pPr>
      <w:r>
        <w:t>ENCONTRO 11 — E-mail corporativo</w:t>
      </w:r>
    </w:p>
    <w:p>
      <w:pPr>
        <w:spacing w:after="160"/>
      </w:pPr>
      <w:r>
        <w:rPr>
          <w:b/>
          <w:color w:val="D71920"/>
        </w:rPr>
        <w:t>Carga horária:</w:t>
      </w:r>
      <w:r>
        <w:rPr>
          <w:color w:val="D71920"/>
        </w:rPr>
        <w:t xml:space="preserve"> 2 horas</w:t>
      </w:r>
    </w:p>
    <w:p>
      <w:pPr>
        <w:pStyle w:val="Heading2"/>
      </w:pPr>
      <w:r>
        <w:t>Objetivo</w:t>
      </w:r>
    </w:p>
    <w:p>
      <w:r>
        <w:t>Aprender a redigir e-mails profissionais com estrutura, linguagem e etiqueta adequadas ao ambiente corporativo.</w:t>
      </w:r>
    </w:p>
    <w:p>
      <w:pPr>
        <w:pStyle w:val="Heading2"/>
      </w:pPr>
      <w:r>
        <w:t>Conteúdo</w:t>
      </w:r>
    </w:p>
    <w:p>
      <w:pPr>
        <w:pStyle w:val="Heading3"/>
      </w:pPr>
      <w:r>
        <w:t>Por que o e-mail ainda é importante?</w:t>
      </w:r>
    </w:p>
    <w:p>
      <w:r>
        <w:t>Apesar dos aplicativos de mensagem, o e-mail continua sendo o principal canal de comunicação formal nas empresas. É oficial, deixa registros e é usado em comunicações internas e externas.</w:t>
      </w:r>
    </w:p>
    <w:p>
      <w:pPr>
        <w:pStyle w:val="Heading3"/>
      </w:pPr>
      <w:r>
        <w:t>Estrutura de um e-mail profissional</w:t>
      </w:r>
    </w:p>
    <w:tbl>
      <w:tblPr>
        <w:tblStyle w:val="TableGrid"/>
        <w:tblW w:type="auto" w:w="0"/>
        <w:jc w:val="center"/>
        <w:tblLook w:firstColumn="1" w:firstRow="1" w:lastColumn="0" w:lastRow="0" w:noHBand="0" w:noVBand="1" w:val="04A0"/>
      </w:tblPr>
      <w:tblGrid>
        <w:gridCol w:w="4929"/>
        <w:gridCol w:w="4929"/>
      </w:tblGrid>
      <w:tr>
        <w:trPr>
          <w:cantSplit/>
        </w:trPr>
        <w:tc>
          <w:tcPr>
            <w:tcW w:type="dxa" w:w="4929"/>
            <w:vAlign w:val="center"/>
            <w:tcMar>
              <w:top w:w="90" w:type="dxa"/>
              <w:start w:w="100" w:type="dxa"/>
              <w:bottom w:w="90" w:type="dxa"/>
              <w:end w:w="100" w:type="dxa"/>
            </w:tcMar>
            <w:shd w:fill="D71920"/>
          </w:tcPr>
          <w:p>
            <w:pPr>
              <w:spacing w:after="40"/>
            </w:pPr>
            <w:r>
              <w:rPr>
                <w:rFonts w:ascii="Arial" w:hAnsi="Arial"/>
                <w:b/>
                <w:color w:val="FFFFFF"/>
                <w:sz w:val="18"/>
              </w:rPr>
              <w:t>Campo</w:t>
            </w:r>
          </w:p>
        </w:tc>
        <w:tc>
          <w:tcPr>
            <w:tcW w:type="dxa" w:w="4929"/>
            <w:vAlign w:val="center"/>
            <w:tcMar>
              <w:top w:w="90" w:type="dxa"/>
              <w:start w:w="100" w:type="dxa"/>
              <w:bottom w:w="90" w:type="dxa"/>
              <w:end w:w="100" w:type="dxa"/>
            </w:tcMar>
            <w:shd w:fill="D71920"/>
          </w:tcPr>
          <w:p>
            <w:pPr>
              <w:spacing w:after="40"/>
            </w:pPr>
            <w:r>
              <w:rPr>
                <w:rFonts w:ascii="Arial" w:hAnsi="Arial"/>
                <w:b/>
                <w:color w:val="FFFFFF"/>
                <w:sz w:val="18"/>
              </w:rPr>
              <w:t>O que colocar</w:t>
            </w:r>
          </w:p>
        </w:tc>
      </w:tr>
      <w:tr>
        <w:trPr>
          <w:cantSplit/>
        </w:trPr>
        <w:tc>
          <w:tcPr>
            <w:tcW w:type="dxa" w:w="4929"/>
            <w:vAlign w:val="center"/>
            <w:tcMar>
              <w:top w:w="90" w:type="dxa"/>
              <w:start w:w="100" w:type="dxa"/>
              <w:bottom w:w="90" w:type="dxa"/>
              <w:end w:w="100" w:type="dxa"/>
            </w:tcMar>
          </w:tcPr>
          <w:p>
            <w:pPr>
              <w:spacing w:after="40"/>
            </w:pPr>
            <w:r>
              <w:rPr>
                <w:rFonts w:ascii="Arial" w:hAnsi="Arial"/>
                <w:sz w:val="18"/>
              </w:rPr>
              <w:t>**Para**</w:t>
            </w:r>
          </w:p>
        </w:tc>
        <w:tc>
          <w:tcPr>
            <w:tcW w:type="dxa" w:w="4929"/>
            <w:vAlign w:val="center"/>
            <w:tcMar>
              <w:top w:w="90" w:type="dxa"/>
              <w:start w:w="100" w:type="dxa"/>
              <w:bottom w:w="90" w:type="dxa"/>
              <w:end w:w="100" w:type="dxa"/>
            </w:tcMar>
          </w:tcPr>
          <w:p>
            <w:pPr>
              <w:spacing w:after="40"/>
            </w:pPr>
            <w:r>
              <w:rPr>
                <w:rFonts w:ascii="Arial" w:hAnsi="Arial"/>
                <w:sz w:val="18"/>
              </w:rPr>
              <w:t>Endereço do destinatário principal</w:t>
            </w:r>
          </w:p>
        </w:tc>
      </w:tr>
      <w:tr>
        <w:trPr>
          <w:cantSplit/>
        </w:trPr>
        <w:tc>
          <w:tcPr>
            <w:tcW w:type="dxa" w:w="4929"/>
            <w:vAlign w:val="center"/>
            <w:tcMar>
              <w:top w:w="90" w:type="dxa"/>
              <w:start w:w="100" w:type="dxa"/>
              <w:bottom w:w="90" w:type="dxa"/>
              <w:end w:w="100" w:type="dxa"/>
            </w:tcMar>
            <w:shd w:fill="F7F7F7"/>
          </w:tcPr>
          <w:p>
            <w:pPr>
              <w:spacing w:after="40"/>
            </w:pPr>
            <w:r>
              <w:rPr>
                <w:rFonts w:ascii="Arial" w:hAnsi="Arial"/>
                <w:sz w:val="18"/>
              </w:rPr>
              <w:t>**Cc**</w:t>
            </w:r>
          </w:p>
        </w:tc>
        <w:tc>
          <w:tcPr>
            <w:tcW w:type="dxa" w:w="4929"/>
            <w:vAlign w:val="center"/>
            <w:tcMar>
              <w:top w:w="90" w:type="dxa"/>
              <w:start w:w="100" w:type="dxa"/>
              <w:bottom w:w="90" w:type="dxa"/>
              <w:end w:w="100" w:type="dxa"/>
            </w:tcMar>
            <w:shd w:fill="F7F7F7"/>
          </w:tcPr>
          <w:p>
            <w:pPr>
              <w:spacing w:after="40"/>
            </w:pPr>
            <w:r>
              <w:rPr>
                <w:rFonts w:ascii="Arial" w:hAnsi="Arial"/>
                <w:sz w:val="18"/>
              </w:rPr>
              <w:t>Quem precisa ser informado (mas não é o destinatário direto)</w:t>
            </w:r>
          </w:p>
        </w:tc>
      </w:tr>
      <w:tr>
        <w:trPr>
          <w:cantSplit/>
        </w:trPr>
        <w:tc>
          <w:tcPr>
            <w:tcW w:type="dxa" w:w="4929"/>
            <w:vAlign w:val="center"/>
            <w:tcMar>
              <w:top w:w="90" w:type="dxa"/>
              <w:start w:w="100" w:type="dxa"/>
              <w:bottom w:w="90" w:type="dxa"/>
              <w:end w:w="100" w:type="dxa"/>
            </w:tcMar>
          </w:tcPr>
          <w:p>
            <w:pPr>
              <w:spacing w:after="40"/>
            </w:pPr>
            <w:r>
              <w:rPr>
                <w:rFonts w:ascii="Arial" w:hAnsi="Arial"/>
                <w:sz w:val="18"/>
              </w:rPr>
              <w:t>**Assunto**</w:t>
            </w:r>
          </w:p>
        </w:tc>
        <w:tc>
          <w:tcPr>
            <w:tcW w:type="dxa" w:w="4929"/>
            <w:vAlign w:val="center"/>
            <w:tcMar>
              <w:top w:w="90" w:type="dxa"/>
              <w:start w:w="100" w:type="dxa"/>
              <w:bottom w:w="90" w:type="dxa"/>
              <w:end w:w="100" w:type="dxa"/>
            </w:tcMar>
          </w:tcPr>
          <w:p>
            <w:pPr>
              <w:spacing w:after="40"/>
            </w:pPr>
            <w:r>
              <w:rPr>
                <w:rFonts w:ascii="Arial" w:hAnsi="Arial"/>
                <w:sz w:val="18"/>
              </w:rPr>
              <w:t>Resumo claro do conteúdo do e-mail</w:t>
            </w:r>
          </w:p>
        </w:tc>
      </w:tr>
      <w:tr>
        <w:trPr>
          <w:cantSplit/>
        </w:trPr>
        <w:tc>
          <w:tcPr>
            <w:tcW w:type="dxa" w:w="4929"/>
            <w:vAlign w:val="center"/>
            <w:tcMar>
              <w:top w:w="90" w:type="dxa"/>
              <w:start w:w="100" w:type="dxa"/>
              <w:bottom w:w="90" w:type="dxa"/>
              <w:end w:w="100" w:type="dxa"/>
            </w:tcMar>
            <w:shd w:fill="F7F7F7"/>
          </w:tcPr>
          <w:p>
            <w:pPr>
              <w:spacing w:after="40"/>
            </w:pPr>
            <w:r>
              <w:rPr>
                <w:rFonts w:ascii="Arial" w:hAnsi="Arial"/>
                <w:sz w:val="18"/>
              </w:rPr>
              <w:t>**Saudação**</w:t>
            </w:r>
          </w:p>
        </w:tc>
        <w:tc>
          <w:tcPr>
            <w:tcW w:type="dxa" w:w="4929"/>
            <w:vAlign w:val="center"/>
            <w:tcMar>
              <w:top w:w="90" w:type="dxa"/>
              <w:start w:w="100" w:type="dxa"/>
              <w:bottom w:w="90" w:type="dxa"/>
              <w:end w:w="100" w:type="dxa"/>
            </w:tcMar>
            <w:shd w:fill="F7F7F7"/>
          </w:tcPr>
          <w:p>
            <w:pPr>
              <w:spacing w:after="40"/>
            </w:pPr>
            <w:r>
              <w:rPr>
                <w:rFonts w:ascii="Arial" w:hAnsi="Arial"/>
                <w:sz w:val="18"/>
              </w:rPr>
              <w:t>"Prezado(a) [nome]," ou "Caro(a) [nome],"</w:t>
            </w:r>
          </w:p>
        </w:tc>
      </w:tr>
      <w:tr>
        <w:trPr>
          <w:cantSplit/>
        </w:trPr>
        <w:tc>
          <w:tcPr>
            <w:tcW w:type="dxa" w:w="4929"/>
            <w:vAlign w:val="center"/>
            <w:tcMar>
              <w:top w:w="90" w:type="dxa"/>
              <w:start w:w="100" w:type="dxa"/>
              <w:bottom w:w="90" w:type="dxa"/>
              <w:end w:w="100" w:type="dxa"/>
            </w:tcMar>
          </w:tcPr>
          <w:p>
            <w:pPr>
              <w:spacing w:after="40"/>
            </w:pPr>
            <w:r>
              <w:rPr>
                <w:rFonts w:ascii="Arial" w:hAnsi="Arial"/>
                <w:sz w:val="18"/>
              </w:rPr>
              <w:t>**Corpo**</w:t>
            </w:r>
          </w:p>
        </w:tc>
        <w:tc>
          <w:tcPr>
            <w:tcW w:type="dxa" w:w="4929"/>
            <w:vAlign w:val="center"/>
            <w:tcMar>
              <w:top w:w="90" w:type="dxa"/>
              <w:start w:w="100" w:type="dxa"/>
              <w:bottom w:w="90" w:type="dxa"/>
              <w:end w:w="100" w:type="dxa"/>
            </w:tcMar>
          </w:tcPr>
          <w:p>
            <w:pPr>
              <w:spacing w:after="40"/>
            </w:pPr>
            <w:r>
              <w:rPr>
                <w:rFonts w:ascii="Arial" w:hAnsi="Arial"/>
                <w:sz w:val="18"/>
              </w:rPr>
              <w:t>Conteúdo do e-mail — claro, objetivo e bem estruturado</w:t>
            </w:r>
          </w:p>
        </w:tc>
      </w:tr>
      <w:tr>
        <w:trPr>
          <w:cantSplit/>
        </w:trPr>
        <w:tc>
          <w:tcPr>
            <w:tcW w:type="dxa" w:w="4929"/>
            <w:vAlign w:val="center"/>
            <w:tcMar>
              <w:top w:w="90" w:type="dxa"/>
              <w:start w:w="100" w:type="dxa"/>
              <w:bottom w:w="90" w:type="dxa"/>
              <w:end w:w="100" w:type="dxa"/>
            </w:tcMar>
            <w:shd w:fill="F7F7F7"/>
          </w:tcPr>
          <w:p>
            <w:pPr>
              <w:spacing w:after="40"/>
            </w:pPr>
            <w:r>
              <w:rPr>
                <w:rFonts w:ascii="Arial" w:hAnsi="Arial"/>
                <w:sz w:val="18"/>
              </w:rPr>
              <w:t>**Despedida**</w:t>
            </w:r>
          </w:p>
        </w:tc>
        <w:tc>
          <w:tcPr>
            <w:tcW w:type="dxa" w:w="4929"/>
            <w:vAlign w:val="center"/>
            <w:tcMar>
              <w:top w:w="90" w:type="dxa"/>
              <w:start w:w="100" w:type="dxa"/>
              <w:bottom w:w="90" w:type="dxa"/>
              <w:end w:w="100" w:type="dxa"/>
            </w:tcMar>
            <w:shd w:fill="F7F7F7"/>
          </w:tcPr>
          <w:p>
            <w:pPr>
              <w:spacing w:after="40"/>
            </w:pPr>
            <w:r>
              <w:rPr>
                <w:rFonts w:ascii="Arial" w:hAnsi="Arial"/>
                <w:sz w:val="18"/>
              </w:rPr>
              <w:t>"Atenciosamente," "Cordialmente," "Grato(a),"</w:t>
            </w:r>
          </w:p>
        </w:tc>
      </w:tr>
      <w:tr>
        <w:trPr>
          <w:cantSplit/>
        </w:trPr>
        <w:tc>
          <w:tcPr>
            <w:tcW w:type="dxa" w:w="4929"/>
            <w:vAlign w:val="center"/>
            <w:tcMar>
              <w:top w:w="90" w:type="dxa"/>
              <w:start w:w="100" w:type="dxa"/>
              <w:bottom w:w="90" w:type="dxa"/>
              <w:end w:w="100" w:type="dxa"/>
            </w:tcMar>
          </w:tcPr>
          <w:p>
            <w:pPr>
              <w:spacing w:after="40"/>
            </w:pPr>
            <w:r>
              <w:rPr>
                <w:rFonts w:ascii="Arial" w:hAnsi="Arial"/>
                <w:sz w:val="18"/>
              </w:rPr>
              <w:t>**Assinatura**</w:t>
            </w:r>
          </w:p>
        </w:tc>
        <w:tc>
          <w:tcPr>
            <w:tcW w:type="dxa" w:w="4929"/>
            <w:vAlign w:val="center"/>
            <w:tcMar>
              <w:top w:w="90" w:type="dxa"/>
              <w:start w:w="100" w:type="dxa"/>
              <w:bottom w:w="90" w:type="dxa"/>
              <w:end w:w="100" w:type="dxa"/>
            </w:tcMar>
          </w:tcPr>
          <w:p>
            <w:pPr>
              <w:spacing w:after="40"/>
            </w:pPr>
            <w:r>
              <w:rPr>
                <w:rFonts w:ascii="Arial" w:hAnsi="Arial"/>
                <w:sz w:val="18"/>
              </w:rPr>
              <w:t>Nome, cargo, empresa, contato</w:t>
            </w:r>
          </w:p>
        </w:tc>
      </w:tr>
    </w:tbl>
    <w:p>
      <w:pPr>
        <w:spacing w:after="40"/>
      </w:pPr>
    </w:p>
    <w:p>
      <w:pPr>
        <w:pStyle w:val="Heading3"/>
      </w:pPr>
      <w:r>
        <w:t>Boas práticas</w:t>
      </w:r>
    </w:p>
    <w:p>
      <w:pPr>
        <w:pStyle w:val="ListBullet"/>
      </w:pPr>
      <w:r>
        <w:t>Escreva um assunto claro e específico ("Confirmação de reunião — 20/08" é melhor que "Reunião")</w:t>
      </w:r>
    </w:p>
    <w:p>
      <w:pPr>
        <w:pStyle w:val="ListBullet"/>
      </w:pPr>
      <w:r>
        <w:t>Seja objetivo — e-mails muito longos não são lidos</w:t>
      </w:r>
    </w:p>
    <w:p>
      <w:pPr>
        <w:pStyle w:val="ListBullet"/>
      </w:pPr>
      <w:r>
        <w:t>Use parágrafos curtos</w:t>
      </w:r>
    </w:p>
    <w:p>
      <w:pPr>
        <w:pStyle w:val="ListBullet"/>
      </w:pPr>
      <w:r>
        <w:t>Revise antes de enviar (erros são permanentes no e-mail)</w:t>
      </w:r>
    </w:p>
    <w:p>
      <w:pPr>
        <w:pStyle w:val="ListBullet"/>
      </w:pPr>
      <w:r>
        <w:t>Responda em até 24 horas úteis</w:t>
      </w:r>
    </w:p>
    <w:p>
      <w:pPr>
        <w:pStyle w:val="ListBullet"/>
      </w:pPr>
      <w:r>
        <w:t>Não copie pessoas desnecessariamente no Cc</w:t>
      </w:r>
    </w:p>
    <w:p>
      <w:pPr>
        <w:pStyle w:val="ListBullet"/>
      </w:pPr>
      <w:r>
        <w:t>Nunca escreva em LETRAS MAIÚSCULAS — parece que está gritando</w:t>
      </w:r>
    </w:p>
    <w:p>
      <w:pPr>
        <w:pStyle w:val="ListBullet"/>
      </w:pPr>
      <w:r>
        <w:t>Evite emoji em e-mails formais</w:t>
      </w:r>
    </w:p>
    <w:p>
      <w:pPr>
        <w:pStyle w:val="Heading3"/>
      </w:pPr>
      <w:r>
        <w:t>Exemplo de e-mail profissional</w:t>
      </w:r>
    </w:p>
    <w:tbl>
      <w:tblPr>
        <w:tblStyle w:val="TableGrid"/>
        <w:tblW w:type="auto" w:w="0"/>
        <w:tblLook w:firstColumn="1" w:firstRow="1" w:lastColumn="0" w:lastRow="0" w:noHBand="0" w:noVBand="1" w:val="04A0"/>
      </w:tblPr>
      <w:tblGrid>
        <w:gridCol w:w="9859"/>
      </w:tblGrid>
      <w:tr>
        <w:trPr>
          <w:cantSplit/>
        </w:trPr>
        <w:tc>
          <w:tcPr>
            <w:tcW w:type="dxa" w:w="9859"/>
            <w:shd w:fill="F7F7F7"/>
            <w:tcMar>
              <w:top w:w="150" w:type="dxa"/>
              <w:start w:w="180" w:type="dxa"/>
              <w:bottom w:w="150" w:type="dxa"/>
              <w:end w:w="180" w:type="dxa"/>
            </w:tcMar>
          </w:tcPr>
          <w:p>
            <w:r>
              <w:rPr>
                <w:rFonts w:ascii="Courier New" w:hAnsi="Courier New"/>
                <w:sz w:val="18"/>
              </w:rPr>
              <w:t>Para: joao.silva@empresa.com.br</w:t>
              <w:br/>
            </w:r>
            <w:r>
              <w:rPr>
                <w:rFonts w:ascii="Courier New" w:hAnsi="Courier New"/>
                <w:sz w:val="18"/>
              </w:rPr>
              <w:t>Assunto: Solicitação de prazo — Relatório Mensal</w:t>
              <w:br/>
            </w:r>
            <w:r>
              <w:rPr>
                <w:rFonts w:ascii="Courier New" w:hAnsi="Courier New"/>
                <w:sz w:val="18"/>
              </w:rPr>
              <w:br/>
            </w:r>
            <w:r>
              <w:rPr>
                <w:rFonts w:ascii="Courier New" w:hAnsi="Courier New"/>
                <w:sz w:val="18"/>
              </w:rPr>
              <w:t>Prezado João,</w:t>
              <w:br/>
            </w:r>
            <w:r>
              <w:rPr>
                <w:rFonts w:ascii="Courier New" w:hAnsi="Courier New"/>
                <w:sz w:val="18"/>
              </w:rPr>
              <w:br/>
            </w:r>
            <w:r>
              <w:rPr>
                <w:rFonts w:ascii="Courier New" w:hAnsi="Courier New"/>
                <w:sz w:val="18"/>
              </w:rPr>
              <w:t>Gostaria de solicitar um prazo adicional de dois dias para a entrega</w:t>
              <w:br/>
            </w:r>
            <w:r>
              <w:rPr>
                <w:rFonts w:ascii="Courier New" w:hAnsi="Courier New"/>
                <w:sz w:val="18"/>
              </w:rPr>
              <w:t>do relatório mensal de julho. Devido a um problema técnico no sistema,</w:t>
              <w:br/>
            </w:r>
            <w:r>
              <w:rPr>
                <w:rFonts w:ascii="Courier New" w:hAnsi="Courier New"/>
                <w:sz w:val="18"/>
              </w:rPr>
              <w:t>alguns dados ainda estão em processo de validação.</w:t>
              <w:br/>
            </w:r>
            <w:r>
              <w:rPr>
                <w:rFonts w:ascii="Courier New" w:hAnsi="Courier New"/>
                <w:sz w:val="18"/>
              </w:rPr>
              <w:br/>
            </w:r>
            <w:r>
              <w:rPr>
                <w:rFonts w:ascii="Courier New" w:hAnsi="Courier New"/>
                <w:sz w:val="18"/>
              </w:rPr>
              <w:t>Comprometo-me a entregar o documento completo até a próxima quinta-feira, 22/08.</w:t>
              <w:br/>
            </w:r>
            <w:r>
              <w:rPr>
                <w:rFonts w:ascii="Courier New" w:hAnsi="Courier New"/>
                <w:sz w:val="18"/>
              </w:rPr>
              <w:br/>
            </w:r>
            <w:r>
              <w:rPr>
                <w:rFonts w:ascii="Courier New" w:hAnsi="Courier New"/>
                <w:sz w:val="18"/>
              </w:rPr>
              <w:t>Agradeço sua compreensão.</w:t>
              <w:br/>
            </w:r>
            <w:r>
              <w:rPr>
                <w:rFonts w:ascii="Courier New" w:hAnsi="Courier New"/>
                <w:sz w:val="18"/>
              </w:rPr>
              <w:br/>
            </w:r>
            <w:r>
              <w:rPr>
                <w:rFonts w:ascii="Courier New" w:hAnsi="Courier New"/>
                <w:sz w:val="18"/>
              </w:rPr>
              <w:t>Atenciosamente,</w:t>
              <w:br/>
            </w:r>
            <w:r>
              <w:rPr>
                <w:rFonts w:ascii="Courier New" w:hAnsi="Courier New"/>
                <w:sz w:val="18"/>
              </w:rPr>
              <w:t>Ana Paula Rodrigues</w:t>
              <w:br/>
            </w:r>
            <w:r>
              <w:rPr>
                <w:rFonts w:ascii="Courier New" w:hAnsi="Courier New"/>
                <w:sz w:val="18"/>
              </w:rPr>
              <w:t>Assistente Administrativa — Setor Financeiro</w:t>
              <w:br/>
            </w:r>
            <w:r>
              <w:rPr>
                <w:rFonts w:ascii="Courier New" w:hAnsi="Courier New"/>
                <w:sz w:val="18"/>
              </w:rPr>
              <w:t>Tel.: (47) 99999-0000</w:t>
              <w:br/>
            </w:r>
          </w:p>
        </w:tc>
      </w:tr>
    </w:tbl>
    <w:p/>
    <w:p>
      <w:pPr>
        <w:pStyle w:val="Heading2"/>
      </w:pPr>
      <w:r>
        <w:t>Atividade 11.1 — Escrita de e-mail (individual)</w:t>
      </w:r>
    </w:p>
    <w:p>
      <w:r>
        <w:t>Escreva um e-mail profissional em uma das situações abaixo (escolha uma):</w:t>
      </w:r>
    </w:p>
    <w:p>
      <w:r>
        <w:t>a) Você é novo na empresa e precisa confirmar sua presença em um treinamento de integração.</w:t>
      </w:r>
    </w:p>
    <w:p>
      <w:r>
        <w:t>b) Você precisa pedir ao seu supervisor uma folga em uma data específica.</w:t>
      </w:r>
    </w:p>
    <w:p>
      <w:r>
        <w:t>c) Você precisa informar a um cliente que o pedido dele foi despachado.</w:t>
      </w:r>
    </w:p>
    <w:p>
      <w:pPr>
        <w:pStyle w:val="Heading2"/>
      </w:pPr>
      <w:r>
        <w:t>Atividade 11.2 — Revisão em dupla</w:t>
      </w:r>
    </w:p>
    <w:p>
      <w:r>
        <w:t>Troque o e-mail com um colega. Revisem o e-mail um do outro usando uma lista de verificação:</w:t>
      </w:r>
    </w:p>
    <w:p>
      <w:pPr>
        <w:pStyle w:val="ListBullet"/>
      </w:pPr>
      <w:r>
        <w:t>☐ Assunto claro?</w:t>
      </w:r>
    </w:p>
    <w:p>
      <w:pPr>
        <w:pStyle w:val="ListBullet"/>
      </w:pPr>
      <w:r>
        <w:t>☐ Saudação formal?</w:t>
      </w:r>
    </w:p>
    <w:p>
      <w:pPr>
        <w:pStyle w:val="ListBullet"/>
      </w:pPr>
      <w:r>
        <w:t>☐ Conteúdo objetivo e claro?</w:t>
      </w:r>
    </w:p>
    <w:p>
      <w:pPr>
        <w:pStyle w:val="ListBullet"/>
      </w:pPr>
      <w:r>
        <w:t>☐ Despedida adequada?</w:t>
      </w:r>
    </w:p>
    <w:p>
      <w:pPr>
        <w:pStyle w:val="ListBullet"/>
      </w:pPr>
      <w:r>
        <w:t>☐ Assinatura completa?</w:t>
      </w:r>
    </w:p>
    <w:p>
      <w:pPr>
        <w:pStyle w:val="ListBullet"/>
      </w:pPr>
      <w:r>
        <w:t>☐ Sem erros de português?</w:t>
      </w:r>
    </w:p>
    <w:p>
      <w:pPr>
        <w:pStyle w:val="ListBullet"/>
      </w:pPr>
      <w:r>
        <w:t>☐ Sem gírias ou emoji?</w:t>
      </w:r>
    </w:p>
    <w:p>
      <w:pPr>
        <w:pStyle w:val="Heading2"/>
        <w:pBdr>
          <w:bottom w:val="single" w:sz="18" w:space="1" w:color="D71920"/>
        </w:pBdr>
      </w:pPr>
      <w:r>
        <w:t>Síntese do Encontro 11</w:t>
      </w:r>
    </w:p>
    <w:p>
      <w:pPr>
        <w:pStyle w:val="ListBullet"/>
      </w:pPr>
      <w:r>
        <w:t>O e-mail corporativo exige estrutura: assunto, saudação, corpo, despedida e assinatura</w:t>
      </w:r>
    </w:p>
    <w:p>
      <w:pPr>
        <w:pStyle w:val="ListBullet"/>
      </w:pPr>
      <w:r>
        <w:t>A linguagem deve ser formal, clara e objetiva</w:t>
      </w:r>
    </w:p>
    <w:p>
      <w:pPr>
        <w:pStyle w:val="ListBullet"/>
      </w:pPr>
      <w:r>
        <w:t>Revisar antes de enviar é uma prática profissional obrigatória</w:t>
      </w:r>
    </w:p>
    <w:p>
      <w:pPr>
        <w:pStyle w:val="ListBullet"/>
      </w:pPr>
      <w:r>
        <w:t>Um bom e-mail demonstra organização e respeito com o destinatário</w:t>
      </w:r>
    </w:p>
    <w:p>
      <w:r>
        <w:br w:type="page"/>
      </w:r>
    </w:p>
    <w:p>
      <w:pPr>
        <w:pStyle w:val="Heading1"/>
        <w:pBdr>
          <w:bottom w:val="single" w:sz="18" w:space="1" w:color="D71920"/>
        </w:pBdr>
      </w:pPr>
      <w:r>
        <w:t>ENCONTRO 12 — Comunicado, memorando e ata de reunião</w:t>
      </w:r>
    </w:p>
    <w:p>
      <w:pPr>
        <w:spacing w:after="160"/>
      </w:pPr>
      <w:r>
        <w:rPr>
          <w:b/>
          <w:color w:val="D71920"/>
        </w:rPr>
        <w:t>Carga horária:</w:t>
      </w:r>
      <w:r>
        <w:rPr>
          <w:color w:val="D71920"/>
        </w:rPr>
        <w:t xml:space="preserve"> 2 horas</w:t>
      </w:r>
    </w:p>
    <w:p>
      <w:pPr>
        <w:pStyle w:val="Heading2"/>
      </w:pPr>
      <w:r>
        <w:t>Objetivo</w:t>
      </w:r>
    </w:p>
    <w:p>
      <w:r>
        <w:t>Conhecer e praticar a redação de gêneros textuais profissionais: comunicado, memorando e ata de reunião.</w:t>
      </w:r>
    </w:p>
    <w:p>
      <w:pPr>
        <w:pStyle w:val="Heading2"/>
      </w:pPr>
      <w:r>
        <w:t>Conteúdo</w:t>
      </w:r>
    </w:p>
    <w:p>
      <w:pPr>
        <w:pStyle w:val="Heading3"/>
      </w:pPr>
      <w:r>
        <w:t>Comunicado</w:t>
      </w:r>
    </w:p>
    <w:p>
      <w:r>
        <w:t>Comunicado é um documento usado para informar algo de interesse geral a um grupo de pessoas dentro de uma organização.</w:t>
      </w:r>
    </w:p>
    <w:p>
      <w:r>
        <w:rPr>
          <w:b/>
        </w:rPr>
        <w:t>Características:</w:t>
      </w:r>
    </w:p>
    <w:p>
      <w:pPr>
        <w:pStyle w:val="ListBullet"/>
      </w:pPr>
      <w:r>
        <w:t>Linguagem direta e formal</w:t>
      </w:r>
    </w:p>
    <w:p>
      <w:pPr>
        <w:pStyle w:val="ListBullet"/>
      </w:pPr>
      <w:r>
        <w:t>Informação completa (o quê, quando, onde, quem)</w:t>
      </w:r>
    </w:p>
    <w:p>
      <w:pPr>
        <w:pStyle w:val="ListBullet"/>
      </w:pPr>
      <w:r>
        <w:t>Distribuído para todos os destinatários simultaneamente</w:t>
      </w:r>
    </w:p>
    <w:p>
      <w:r>
        <w:rPr>
          <w:b/>
        </w:rPr>
        <w:t>Estrutura:</w:t>
      </w:r>
    </w:p>
    <w:tbl>
      <w:tblPr>
        <w:tblStyle w:val="TableGrid"/>
        <w:tblW w:type="auto" w:w="0"/>
        <w:tblLook w:firstColumn="1" w:firstRow="1" w:lastColumn="0" w:lastRow="0" w:noHBand="0" w:noVBand="1" w:val="04A0"/>
      </w:tblPr>
      <w:tblGrid>
        <w:gridCol w:w="9859"/>
      </w:tblGrid>
      <w:tr>
        <w:trPr>
          <w:cantSplit/>
        </w:trPr>
        <w:tc>
          <w:tcPr>
            <w:tcW w:type="dxa" w:w="9859"/>
            <w:shd w:fill="F7F7F7"/>
            <w:tcMar>
              <w:top w:w="150" w:type="dxa"/>
              <w:start w:w="180" w:type="dxa"/>
              <w:bottom w:w="150" w:type="dxa"/>
              <w:end w:w="180" w:type="dxa"/>
            </w:tcMar>
          </w:tcPr>
          <w:p>
            <w:r>
              <w:rPr>
                <w:rFonts w:ascii="Courier New" w:hAnsi="Courier New"/>
                <w:sz w:val="18"/>
              </w:rPr>
              <w:t>COMUNICADO</w:t>
              <w:br/>
            </w:r>
            <w:r>
              <w:rPr>
                <w:rFonts w:ascii="Courier New" w:hAnsi="Courier New"/>
                <w:sz w:val="18"/>
              </w:rPr>
              <w:br/>
            </w:r>
            <w:r>
              <w:rPr>
                <w:rFonts w:ascii="Courier New" w:hAnsi="Courier New"/>
                <w:sz w:val="18"/>
              </w:rPr>
              <w:t>[Nome da empresa/setor]</w:t>
              <w:br/>
            </w:r>
            <w:r>
              <w:rPr>
                <w:rFonts w:ascii="Courier New" w:hAnsi="Courier New"/>
                <w:sz w:val="18"/>
              </w:rPr>
              <w:br/>
            </w:r>
            <w:r>
              <w:rPr>
                <w:rFonts w:ascii="Courier New" w:hAnsi="Courier New"/>
                <w:sz w:val="18"/>
              </w:rPr>
              <w:t>Comunicamos a todos os colaboradores que [assunto da comunicação],</w:t>
              <w:br/>
            </w:r>
            <w:r>
              <w:rPr>
                <w:rFonts w:ascii="Courier New" w:hAnsi="Courier New"/>
                <w:sz w:val="18"/>
              </w:rPr>
              <w:t>conforme detalhado abaixo:</w:t>
              <w:br/>
            </w:r>
            <w:r>
              <w:rPr>
                <w:rFonts w:ascii="Courier New" w:hAnsi="Courier New"/>
                <w:sz w:val="18"/>
              </w:rPr>
              <w:br/>
            </w:r>
            <w:r>
              <w:rPr>
                <w:rFonts w:ascii="Courier New" w:hAnsi="Courier New"/>
                <w:sz w:val="18"/>
              </w:rPr>
              <w:t>[Detalhamento]</w:t>
              <w:br/>
            </w:r>
            <w:r>
              <w:rPr>
                <w:rFonts w:ascii="Courier New" w:hAnsi="Courier New"/>
                <w:sz w:val="18"/>
              </w:rPr>
              <w:br/>
            </w:r>
            <w:r>
              <w:rPr>
                <w:rFonts w:ascii="Courier New" w:hAnsi="Courier New"/>
                <w:sz w:val="18"/>
              </w:rPr>
              <w:t>[Local], [data].</w:t>
              <w:br/>
            </w:r>
            <w:r>
              <w:rPr>
                <w:rFonts w:ascii="Courier New" w:hAnsi="Courier New"/>
                <w:sz w:val="18"/>
              </w:rPr>
              <w:br/>
            </w:r>
            <w:r>
              <w:rPr>
                <w:rFonts w:ascii="Courier New" w:hAnsi="Courier New"/>
                <w:sz w:val="18"/>
              </w:rPr>
              <w:t>[Assinatura / Setor responsável]</w:t>
              <w:br/>
            </w:r>
          </w:p>
        </w:tc>
      </w:tr>
    </w:tbl>
    <w:p/>
    <w:p>
      <w:pPr>
        <w:pStyle w:val="Heading3"/>
      </w:pPr>
      <w:r>
        <w:t>Memorando (ou Memo)</w:t>
      </w:r>
    </w:p>
    <w:p>
      <w:r>
        <w:t>Memorando é um documento de comunicação interna entre setores ou departamentos de uma organização.</w:t>
      </w:r>
    </w:p>
    <w:p>
      <w:r>
        <w:rPr>
          <w:b/>
        </w:rPr>
        <w:t>Características:</w:t>
      </w:r>
    </w:p>
    <w:p>
      <w:pPr>
        <w:pStyle w:val="ListBullet"/>
      </w:pPr>
      <w:r>
        <w:t>Mais formal que um e-mail</w:t>
      </w:r>
    </w:p>
    <w:p>
      <w:pPr>
        <w:pStyle w:val="ListBullet"/>
      </w:pPr>
      <w:r>
        <w:t>Numeração para controle</w:t>
      </w:r>
    </w:p>
    <w:p>
      <w:pPr>
        <w:pStyle w:val="ListBullet"/>
      </w:pPr>
      <w:r>
        <w:t>Usado para solicitações, comunicações formais entre departamentos</w:t>
      </w:r>
    </w:p>
    <w:p>
      <w:pPr>
        <w:pStyle w:val="Heading3"/>
      </w:pPr>
      <w:r>
        <w:t>Ata de reunião</w:t>
      </w:r>
    </w:p>
    <w:p>
      <w:r>
        <w:t>Ata é o registro oficial do que aconteceu em uma reunião: assuntos discutidos, decisões tomadas e responsáveis pelos encaminhamentos.</w:t>
      </w:r>
    </w:p>
    <w:p>
      <w:r>
        <w:rPr>
          <w:b/>
        </w:rPr>
        <w:t>Estrutura básica:</w:t>
      </w:r>
    </w:p>
    <w:p>
      <w:pPr>
        <w:pStyle w:val="ListBullet"/>
      </w:pPr>
      <w:r>
        <w:t>Cabeçalho (data, local, participantes)</w:t>
      </w:r>
    </w:p>
    <w:p>
      <w:pPr>
        <w:pStyle w:val="ListBullet"/>
      </w:pPr>
      <w:r>
        <w:t>Abertura</w:t>
      </w:r>
    </w:p>
    <w:p>
      <w:pPr>
        <w:pStyle w:val="ListBullet"/>
      </w:pPr>
      <w:r>
        <w:t>Pauta discutida</w:t>
      </w:r>
    </w:p>
    <w:p>
      <w:pPr>
        <w:pStyle w:val="ListBullet"/>
      </w:pPr>
      <w:r>
        <w:t>Encaminhamentos (quem faz o quê, até quando)</w:t>
      </w:r>
    </w:p>
    <w:p>
      <w:pPr>
        <w:pStyle w:val="ListBullet"/>
      </w:pPr>
      <w:r>
        <w:t>Encerramento e assinaturas</w:t>
      </w:r>
    </w:p>
    <w:p>
      <w:pPr>
        <w:pStyle w:val="Heading2"/>
      </w:pPr>
      <w:r>
        <w:t>Atividade 12.1 — Produção de comunicado (individual)</w:t>
      </w:r>
    </w:p>
    <w:p>
      <w:r>
        <w:t>Redija um comunicado informando aos funcionários da empresa fictícia "TechNova" sobre a mudança de horário do expediente a partir da próxima semana.</w:t>
      </w:r>
    </w:p>
    <w:p>
      <w:pPr>
        <w:pStyle w:val="Heading2"/>
      </w:pPr>
      <w:r>
        <w:t>Atividade 12.2 — Ata em grupo (grupo)</w:t>
      </w:r>
    </w:p>
    <w:p>
      <w:r>
        <w:t>Baseando-se na simulação de reunião do Encontro 8, cada grupo produz uma ata formal da reunião que realizaram. Depois, comparam as atas e discutem: o que não pode faltar?</w:t>
      </w:r>
    </w:p>
    <w:p>
      <w:pPr>
        <w:pStyle w:val="Heading2"/>
        <w:pBdr>
          <w:bottom w:val="single" w:sz="18" w:space="1" w:color="D71920"/>
        </w:pBdr>
      </w:pPr>
      <w:r>
        <w:t>Síntese do Encontro 12</w:t>
      </w:r>
    </w:p>
    <w:p>
      <w:pPr>
        <w:pStyle w:val="ListBullet"/>
      </w:pPr>
      <w:r>
        <w:t>Comunicado informa algo relevante para todos de forma simultânea</w:t>
      </w:r>
    </w:p>
    <w:p>
      <w:pPr>
        <w:pStyle w:val="ListBullet"/>
      </w:pPr>
      <w:r>
        <w:t>Memorando é o documento formal de comunicação entre setores</w:t>
      </w:r>
    </w:p>
    <w:p>
      <w:pPr>
        <w:pStyle w:val="ListBullet"/>
      </w:pPr>
      <w:r>
        <w:t>Ata registra oficialmente o que aconteceu em uma reunião</w:t>
      </w:r>
    </w:p>
    <w:p>
      <w:pPr>
        <w:pStyle w:val="ListBullet"/>
      </w:pPr>
      <w:r>
        <w:t>Cada gênero tem estrutura e linguagem próprias</w:t>
      </w:r>
    </w:p>
    <w:p>
      <w:r>
        <w:br w:type="page"/>
      </w:r>
    </w:p>
    <w:p>
      <w:pPr>
        <w:pStyle w:val="Heading1"/>
        <w:pBdr>
          <w:bottom w:val="single" w:sz="18" w:space="1" w:color="D71920"/>
        </w:pBdr>
      </w:pPr>
      <w:r>
        <w:t>ENCONTRO 13 — Relato de ocorrência e outros gêneros profissionais</w:t>
      </w:r>
    </w:p>
    <w:p>
      <w:pPr>
        <w:spacing w:after="160"/>
      </w:pPr>
      <w:r>
        <w:rPr>
          <w:b/>
          <w:color w:val="D71920"/>
        </w:rPr>
        <w:t>Carga horária:</w:t>
      </w:r>
      <w:r>
        <w:rPr>
          <w:color w:val="D71920"/>
        </w:rPr>
        <w:t xml:space="preserve"> 2 horas</w:t>
      </w:r>
    </w:p>
    <w:p>
      <w:pPr>
        <w:pStyle w:val="Heading2"/>
      </w:pPr>
      <w:r>
        <w:t>Objetivo</w:t>
      </w:r>
    </w:p>
    <w:p>
      <w:r>
        <w:t>Conhecer o relato de ocorrência e outros documentos profissionais utilizados no dia a dia das empresas.</w:t>
      </w:r>
    </w:p>
    <w:p>
      <w:pPr>
        <w:pStyle w:val="Heading2"/>
      </w:pPr>
      <w:r>
        <w:t>Conteúdo</w:t>
      </w:r>
    </w:p>
    <w:p>
      <w:pPr>
        <w:pStyle w:val="Heading3"/>
      </w:pPr>
      <w:r>
        <w:t>Relato de ocorrência</w:t>
      </w:r>
    </w:p>
    <w:p>
      <w:r>
        <w:t>É o registro formal de um incidente, problema ou situação incomum que aconteceu no ambiente de trabalho. Serve para documentar o fato, identificar causas e tomar medidas para evitar que se repita.</w:t>
      </w:r>
    </w:p>
    <w:p>
      <w:r>
        <w:rPr>
          <w:b/>
        </w:rPr>
        <w:t>Quando usar:</w:t>
      </w:r>
    </w:p>
    <w:p>
      <w:pPr>
        <w:pStyle w:val="ListBullet"/>
      </w:pPr>
      <w:r>
        <w:t>Acidente de trabalho</w:t>
      </w:r>
    </w:p>
    <w:p>
      <w:pPr>
        <w:pStyle w:val="ListBullet"/>
      </w:pPr>
      <w:r>
        <w:t>Problema com equipamento ou sistema</w:t>
      </w:r>
    </w:p>
    <w:p>
      <w:pPr>
        <w:pStyle w:val="ListBullet"/>
      </w:pPr>
      <w:r>
        <w:t>Comportamento inadequado de um cliente ou colaborador</w:t>
      </w:r>
    </w:p>
    <w:p>
      <w:pPr>
        <w:pStyle w:val="ListBullet"/>
      </w:pPr>
      <w:r>
        <w:t>Situação de risco identificada</w:t>
      </w:r>
    </w:p>
    <w:p>
      <w:r>
        <w:rPr>
          <w:b/>
        </w:rPr>
        <w:t>Estrutura:</w:t>
      </w:r>
    </w:p>
    <w:p>
      <w:pPr>
        <w:pStyle w:val="ListBullet"/>
      </w:pPr>
      <w:r>
        <w:t>Data, hora e local do ocorrido</w:t>
      </w:r>
    </w:p>
    <w:p>
      <w:pPr>
        <w:pStyle w:val="ListBullet"/>
      </w:pPr>
      <w:r>
        <w:t>Descrição objetiva do que aconteceu (sem julgamentos)</w:t>
      </w:r>
    </w:p>
    <w:p>
      <w:pPr>
        <w:pStyle w:val="ListBullet"/>
      </w:pPr>
      <w:r>
        <w:t>Pessoas envolvidas</w:t>
      </w:r>
    </w:p>
    <w:p>
      <w:pPr>
        <w:pStyle w:val="ListBullet"/>
      </w:pPr>
      <w:r>
        <w:t>Consequências imediatas</w:t>
      </w:r>
    </w:p>
    <w:p>
      <w:pPr>
        <w:pStyle w:val="ListBullet"/>
      </w:pPr>
      <w:r>
        <w:t>Ações tomadas</w:t>
      </w:r>
    </w:p>
    <w:p>
      <w:pPr>
        <w:pStyle w:val="ListBullet"/>
      </w:pPr>
      <w:r>
        <w:t>Assinatura do responsável pelo relato</w:t>
      </w:r>
    </w:p>
    <w:p>
      <w:r>
        <w:rPr>
          <w:b/>
        </w:rPr>
        <w:t>Dica importante:</w:t>
      </w:r>
      <w:r>
        <w:t xml:space="preserve"> o relato de ocorrência deve ser factual — descreva O QUE aconteceu, não o que você acha ou sente sobre o que aconteceu.</w:t>
      </w:r>
    </w:p>
    <w:p>
      <w:pPr>
        <w:pStyle w:val="Heading3"/>
      </w:pPr>
      <w:r>
        <w:t>Outros gêneros profissionais</w:t>
      </w:r>
    </w:p>
    <w:p>
      <w:r>
        <w:rPr>
          <w:b/>
        </w:rPr>
        <w:t>Carta comercial:</w:t>
      </w:r>
      <w:r>
        <w:t xml:space="preserve"> comunicação formal entre empresas ou entre empresa e cliente externo.</w:t>
      </w:r>
    </w:p>
    <w:p>
      <w:r>
        <w:rPr>
          <w:b/>
        </w:rPr>
        <w:t>Declaração:</w:t>
      </w:r>
      <w:r>
        <w:t xml:space="preserve"> documento que afirma um fato ("Declaro, para os devidos fins, que...")</w:t>
      </w:r>
    </w:p>
    <w:p>
      <w:r>
        <w:rPr>
          <w:b/>
        </w:rPr>
        <w:t>Requerimento:</w:t>
      </w:r>
      <w:r>
        <w:t xml:space="preserve"> solicitação formal dirigida a uma autoridade ou instituição.</w:t>
      </w:r>
    </w:p>
    <w:p>
      <w:r>
        <w:rPr>
          <w:b/>
        </w:rPr>
        <w:t>Relatório:</w:t>
      </w:r>
      <w:r>
        <w:t xml:space="preserve"> documento que descreve atividades, resultados ou análises de forma estruturada.</w:t>
      </w:r>
    </w:p>
    <w:p>
      <w:pPr>
        <w:pStyle w:val="Heading2"/>
      </w:pPr>
      <w:r>
        <w:t>Atividade 13.1 — Relato de ocorrência (individual)</w:t>
      </w:r>
    </w:p>
    <w:p>
      <w:r>
        <w:t>Escreva um relato de ocorrência para a seguinte situação:</w:t>
      </w:r>
    </w:p>
    <w:p>
      <w:r>
        <w:rPr>
          <w:i/>
        </w:rPr>
        <w:t>"Na segunda-feira, 18 de agosto de 2026, às 14h30, o sistema de ponto eletrônico da empresa parou de funcionar por aproximadamente 2 horas. Os funcionários não conseguiram registrar a saída, e o setor de RH precisou fazer o registro manualmente."</w:t>
      </w:r>
    </w:p>
    <w:p>
      <w:pPr>
        <w:pStyle w:val="Heading2"/>
      </w:pPr>
      <w:r>
        <w:t>Atividade 13.2 — Identificação de gêneros (grupo)</w:t>
      </w:r>
    </w:p>
    <w:p>
      <w:r>
        <w:t>Cada grupo recebe exemplos de documentos sem identificação. Devem classificar cada um (e-mail, comunicado, ata, relato de ocorrência, carta comercial) e justificar a classificação.</w:t>
      </w:r>
    </w:p>
    <w:p>
      <w:pPr>
        <w:pStyle w:val="Heading2"/>
        <w:pBdr>
          <w:bottom w:val="single" w:sz="18" w:space="1" w:color="D71920"/>
        </w:pBdr>
      </w:pPr>
      <w:r>
        <w:t>Síntese do Encontro 13</w:t>
      </w:r>
    </w:p>
    <w:p>
      <w:pPr>
        <w:pStyle w:val="ListBullet"/>
      </w:pPr>
      <w:r>
        <w:t>O relato de ocorrência é o registro formal de um incidente no trabalho</w:t>
      </w:r>
    </w:p>
    <w:p>
      <w:pPr>
        <w:pStyle w:val="ListBullet"/>
      </w:pPr>
      <w:r>
        <w:t>Deve ser objetivo, factual e detalhado</w:t>
      </w:r>
    </w:p>
    <w:p>
      <w:pPr>
        <w:pStyle w:val="ListBullet"/>
      </w:pPr>
      <w:r>
        <w:t>Outros gêneros profissionais (carta, declaração, requerimento, relatório) têm funções e estruturas específicas</w:t>
      </w:r>
    </w:p>
    <w:p>
      <w:pPr>
        <w:pStyle w:val="ListBullet"/>
      </w:pPr>
      <w:r>
        <w:t>Conhecer esses gêneros é parte da formação profissional</w:t>
      </w:r>
    </w:p>
    <w:p>
      <w:r>
        <w:br w:type="page"/>
      </w:r>
    </w:p>
    <w:p>
      <w:pPr>
        <w:pStyle w:val="Heading1"/>
        <w:pBdr>
          <w:bottom w:val="single" w:sz="18" w:space="1" w:color="D71920"/>
        </w:pBdr>
      </w:pPr>
      <w:r>
        <w:t>ENCONTRO 14 — Ferramentas digitais e redes corporativas</w:t>
      </w:r>
    </w:p>
    <w:p>
      <w:pPr>
        <w:spacing w:after="160"/>
      </w:pPr>
      <w:r>
        <w:rPr>
          <w:b/>
          <w:color w:val="D71920"/>
        </w:rPr>
        <w:t>Carga horária:</w:t>
      </w:r>
      <w:r>
        <w:rPr>
          <w:color w:val="D71920"/>
        </w:rPr>
        <w:t xml:space="preserve"> 2 horas</w:t>
      </w:r>
    </w:p>
    <w:p>
      <w:pPr>
        <w:pStyle w:val="Heading2"/>
      </w:pPr>
      <w:r>
        <w:t>Objetivo</w:t>
      </w:r>
    </w:p>
    <w:p>
      <w:r>
        <w:t>Conhecer as principais ferramentas digitais de comunicação e colaboração usadas no ambiente corporativo e aprender a utilizá-las de forma eficiente.</w:t>
      </w:r>
    </w:p>
    <w:p>
      <w:pPr>
        <w:pStyle w:val="Heading2"/>
      </w:pPr>
      <w:r>
        <w:t>Conteúdo</w:t>
      </w:r>
    </w:p>
    <w:p>
      <w:pPr>
        <w:pStyle w:val="Heading3"/>
      </w:pPr>
      <w:r>
        <w:t>O ambiente digital de trabalho</w:t>
      </w:r>
    </w:p>
    <w:p>
      <w:r>
        <w:t>As empresas modernas usam ferramentas digitais para comunicação, organização e colaboração. Conhecer essas ferramentas é uma vantagem competitiva para qualquer profissional.</w:t>
      </w:r>
    </w:p>
    <w:p>
      <w:pPr>
        <w:pStyle w:val="Heading3"/>
      </w:pPr>
      <w:r>
        <w:t>Principais ferramentas e suas funções</w:t>
      </w:r>
    </w:p>
    <w:tbl>
      <w:tblPr>
        <w:tblStyle w:val="TableGrid"/>
        <w:tblW w:type="auto" w:w="0"/>
        <w:jc w:val="center"/>
        <w:tblLook w:firstColumn="1" w:firstRow="1" w:lastColumn="0" w:lastRow="0" w:noHBand="0" w:noVBand="1" w:val="04A0"/>
      </w:tblPr>
      <w:tblGrid>
        <w:gridCol w:w="3286"/>
        <w:gridCol w:w="3286"/>
        <w:gridCol w:w="3286"/>
      </w:tblGrid>
      <w:tr>
        <w:trPr>
          <w:cantSplit/>
        </w:trPr>
        <w:tc>
          <w:tcPr>
            <w:tcW w:type="dxa" w:w="3286"/>
            <w:vAlign w:val="center"/>
            <w:tcMar>
              <w:top w:w="90" w:type="dxa"/>
              <w:start w:w="100" w:type="dxa"/>
              <w:bottom w:w="90" w:type="dxa"/>
              <w:end w:w="100" w:type="dxa"/>
            </w:tcMar>
            <w:shd w:fill="D71920"/>
          </w:tcPr>
          <w:p>
            <w:pPr>
              <w:spacing w:after="40"/>
            </w:pPr>
            <w:r>
              <w:rPr>
                <w:rFonts w:ascii="Arial" w:hAnsi="Arial"/>
                <w:b/>
                <w:color w:val="FFFFFF"/>
                <w:sz w:val="18"/>
              </w:rPr>
              <w:t>Categoria</w:t>
            </w:r>
          </w:p>
        </w:tc>
        <w:tc>
          <w:tcPr>
            <w:tcW w:type="dxa" w:w="3286"/>
            <w:vAlign w:val="center"/>
            <w:tcMar>
              <w:top w:w="90" w:type="dxa"/>
              <w:start w:w="100" w:type="dxa"/>
              <w:bottom w:w="90" w:type="dxa"/>
              <w:end w:w="100" w:type="dxa"/>
            </w:tcMar>
            <w:shd w:fill="D71920"/>
          </w:tcPr>
          <w:p>
            <w:pPr>
              <w:spacing w:after="40"/>
            </w:pPr>
            <w:r>
              <w:rPr>
                <w:rFonts w:ascii="Arial" w:hAnsi="Arial"/>
                <w:b/>
                <w:color w:val="FFFFFF"/>
                <w:sz w:val="18"/>
              </w:rPr>
              <w:t>Ferramentas</w:t>
            </w:r>
          </w:p>
        </w:tc>
        <w:tc>
          <w:tcPr>
            <w:tcW w:type="dxa" w:w="3286"/>
            <w:vAlign w:val="center"/>
            <w:tcMar>
              <w:top w:w="90" w:type="dxa"/>
              <w:start w:w="100" w:type="dxa"/>
              <w:bottom w:w="90" w:type="dxa"/>
              <w:end w:w="100" w:type="dxa"/>
            </w:tcMar>
            <w:shd w:fill="D71920"/>
          </w:tcPr>
          <w:p>
            <w:pPr>
              <w:spacing w:after="40"/>
            </w:pPr>
            <w:r>
              <w:rPr>
                <w:rFonts w:ascii="Arial" w:hAnsi="Arial"/>
                <w:b/>
                <w:color w:val="FFFFFF"/>
                <w:sz w:val="18"/>
              </w:rPr>
              <w:t>Uso</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**Comunicação**</w:t>
            </w:r>
          </w:p>
        </w:tc>
        <w:tc>
          <w:tcPr>
            <w:tcW w:type="dxa" w:w="3286"/>
            <w:vAlign w:val="center"/>
            <w:tcMar>
              <w:top w:w="90" w:type="dxa"/>
              <w:start w:w="100" w:type="dxa"/>
              <w:bottom w:w="90" w:type="dxa"/>
              <w:end w:w="100" w:type="dxa"/>
            </w:tcMar>
          </w:tcPr>
          <w:p>
            <w:pPr>
              <w:spacing w:after="40"/>
            </w:pPr>
            <w:r>
              <w:rPr>
                <w:rFonts w:ascii="Arial" w:hAnsi="Arial"/>
                <w:sz w:val="18"/>
              </w:rPr>
              <w:t>Gmail, Outlook, Google Chat, Slack, Teams</w:t>
            </w:r>
          </w:p>
        </w:tc>
        <w:tc>
          <w:tcPr>
            <w:tcW w:type="dxa" w:w="3286"/>
            <w:vAlign w:val="center"/>
            <w:tcMar>
              <w:top w:w="90" w:type="dxa"/>
              <w:start w:w="100" w:type="dxa"/>
              <w:bottom w:w="90" w:type="dxa"/>
              <w:end w:w="100" w:type="dxa"/>
            </w:tcMar>
          </w:tcPr>
          <w:p>
            <w:pPr>
              <w:spacing w:after="40"/>
            </w:pPr>
            <w:r>
              <w:rPr>
                <w:rFonts w:ascii="Arial" w:hAnsi="Arial"/>
                <w:sz w:val="18"/>
              </w:rPr>
              <w:t>E-mails, mensagens, reuniões virtuais</w:t>
            </w:r>
          </w:p>
        </w:tc>
      </w:tr>
      <w:tr>
        <w:trPr>
          <w:cantSplit/>
        </w:trPr>
        <w:tc>
          <w:tcPr>
            <w:tcW w:type="dxa" w:w="3286"/>
            <w:vAlign w:val="center"/>
            <w:tcMar>
              <w:top w:w="90" w:type="dxa"/>
              <w:start w:w="100" w:type="dxa"/>
              <w:bottom w:w="90" w:type="dxa"/>
              <w:end w:w="100" w:type="dxa"/>
            </w:tcMar>
            <w:shd w:fill="F7F7F7"/>
          </w:tcPr>
          <w:p>
            <w:pPr>
              <w:spacing w:after="40"/>
            </w:pPr>
            <w:r>
              <w:rPr>
                <w:rFonts w:ascii="Arial" w:hAnsi="Arial"/>
                <w:sz w:val="18"/>
              </w:rPr>
              <w:t>**Colaboração**</w:t>
            </w:r>
          </w:p>
        </w:tc>
        <w:tc>
          <w:tcPr>
            <w:tcW w:type="dxa" w:w="3286"/>
            <w:vAlign w:val="center"/>
            <w:tcMar>
              <w:top w:w="90" w:type="dxa"/>
              <w:start w:w="100" w:type="dxa"/>
              <w:bottom w:w="90" w:type="dxa"/>
              <w:end w:w="100" w:type="dxa"/>
            </w:tcMar>
            <w:shd w:fill="F7F7F7"/>
          </w:tcPr>
          <w:p>
            <w:pPr>
              <w:spacing w:after="40"/>
            </w:pPr>
            <w:r>
              <w:rPr>
                <w:rFonts w:ascii="Arial" w:hAnsi="Arial"/>
                <w:sz w:val="18"/>
              </w:rPr>
              <w:t>Google Drive, OneDrive, Notion</w:t>
            </w:r>
          </w:p>
        </w:tc>
        <w:tc>
          <w:tcPr>
            <w:tcW w:type="dxa" w:w="3286"/>
            <w:vAlign w:val="center"/>
            <w:tcMar>
              <w:top w:w="90" w:type="dxa"/>
              <w:start w:w="100" w:type="dxa"/>
              <w:bottom w:w="90" w:type="dxa"/>
              <w:end w:w="100" w:type="dxa"/>
            </w:tcMar>
            <w:shd w:fill="F7F7F7"/>
          </w:tcPr>
          <w:p>
            <w:pPr>
              <w:spacing w:after="40"/>
            </w:pPr>
            <w:r>
              <w:rPr>
                <w:rFonts w:ascii="Arial" w:hAnsi="Arial"/>
                <w:sz w:val="18"/>
              </w:rPr>
              <w:t>Compartilhar e editar documentos em equipe</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**Videoconferência**</w:t>
            </w:r>
          </w:p>
        </w:tc>
        <w:tc>
          <w:tcPr>
            <w:tcW w:type="dxa" w:w="3286"/>
            <w:vAlign w:val="center"/>
            <w:tcMar>
              <w:top w:w="90" w:type="dxa"/>
              <w:start w:w="100" w:type="dxa"/>
              <w:bottom w:w="90" w:type="dxa"/>
              <w:end w:w="100" w:type="dxa"/>
            </w:tcMar>
          </w:tcPr>
          <w:p>
            <w:pPr>
              <w:spacing w:after="40"/>
            </w:pPr>
            <w:r>
              <w:rPr>
                <w:rFonts w:ascii="Arial" w:hAnsi="Arial"/>
                <w:sz w:val="18"/>
              </w:rPr>
              <w:t>Google Meet, Zoom, Teams</w:t>
            </w:r>
          </w:p>
        </w:tc>
        <w:tc>
          <w:tcPr>
            <w:tcW w:type="dxa" w:w="3286"/>
            <w:vAlign w:val="center"/>
            <w:tcMar>
              <w:top w:w="90" w:type="dxa"/>
              <w:start w:w="100" w:type="dxa"/>
              <w:bottom w:w="90" w:type="dxa"/>
              <w:end w:w="100" w:type="dxa"/>
            </w:tcMar>
          </w:tcPr>
          <w:p>
            <w:pPr>
              <w:spacing w:after="40"/>
            </w:pPr>
            <w:r>
              <w:rPr>
                <w:rFonts w:ascii="Arial" w:hAnsi="Arial"/>
                <w:sz w:val="18"/>
              </w:rPr>
              <w:t>Reuniões remotas</w:t>
            </w:r>
          </w:p>
        </w:tc>
      </w:tr>
      <w:tr>
        <w:trPr>
          <w:cantSplit/>
        </w:trPr>
        <w:tc>
          <w:tcPr>
            <w:tcW w:type="dxa" w:w="3286"/>
            <w:vAlign w:val="center"/>
            <w:tcMar>
              <w:top w:w="90" w:type="dxa"/>
              <w:start w:w="100" w:type="dxa"/>
              <w:bottom w:w="90" w:type="dxa"/>
              <w:end w:w="100" w:type="dxa"/>
            </w:tcMar>
            <w:shd w:fill="F7F7F7"/>
          </w:tcPr>
          <w:p>
            <w:pPr>
              <w:spacing w:after="40"/>
            </w:pPr>
            <w:r>
              <w:rPr>
                <w:rFonts w:ascii="Arial" w:hAnsi="Arial"/>
                <w:sz w:val="18"/>
              </w:rPr>
              <w:t>**Organização**</w:t>
            </w:r>
          </w:p>
        </w:tc>
        <w:tc>
          <w:tcPr>
            <w:tcW w:type="dxa" w:w="3286"/>
            <w:vAlign w:val="center"/>
            <w:tcMar>
              <w:top w:w="90" w:type="dxa"/>
              <w:start w:w="100" w:type="dxa"/>
              <w:bottom w:w="90" w:type="dxa"/>
              <w:end w:w="100" w:type="dxa"/>
            </w:tcMar>
            <w:shd w:fill="F7F7F7"/>
          </w:tcPr>
          <w:p>
            <w:pPr>
              <w:spacing w:after="40"/>
            </w:pPr>
            <w:r>
              <w:rPr>
                <w:rFonts w:ascii="Arial" w:hAnsi="Arial"/>
                <w:sz w:val="18"/>
              </w:rPr>
              <w:t>Trello, Asana, Google Calendar</w:t>
            </w:r>
          </w:p>
        </w:tc>
        <w:tc>
          <w:tcPr>
            <w:tcW w:type="dxa" w:w="3286"/>
            <w:vAlign w:val="center"/>
            <w:tcMar>
              <w:top w:w="90" w:type="dxa"/>
              <w:start w:w="100" w:type="dxa"/>
              <w:bottom w:w="90" w:type="dxa"/>
              <w:end w:w="100" w:type="dxa"/>
            </w:tcMar>
            <w:shd w:fill="F7F7F7"/>
          </w:tcPr>
          <w:p>
            <w:pPr>
              <w:spacing w:after="40"/>
            </w:pPr>
            <w:r>
              <w:rPr>
                <w:rFonts w:ascii="Arial" w:hAnsi="Arial"/>
                <w:sz w:val="18"/>
              </w:rPr>
              <w:t>Gestão de tarefas e prazos</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**Apresentações**</w:t>
            </w:r>
          </w:p>
        </w:tc>
        <w:tc>
          <w:tcPr>
            <w:tcW w:type="dxa" w:w="3286"/>
            <w:vAlign w:val="center"/>
            <w:tcMar>
              <w:top w:w="90" w:type="dxa"/>
              <w:start w:w="100" w:type="dxa"/>
              <w:bottom w:w="90" w:type="dxa"/>
              <w:end w:w="100" w:type="dxa"/>
            </w:tcMar>
          </w:tcPr>
          <w:p>
            <w:pPr>
              <w:spacing w:after="40"/>
            </w:pPr>
            <w:r>
              <w:rPr>
                <w:rFonts w:ascii="Arial" w:hAnsi="Arial"/>
                <w:sz w:val="18"/>
              </w:rPr>
              <w:t>Google Slides, Canva, PowerPoint</w:t>
            </w:r>
          </w:p>
        </w:tc>
        <w:tc>
          <w:tcPr>
            <w:tcW w:type="dxa" w:w="3286"/>
            <w:vAlign w:val="center"/>
            <w:tcMar>
              <w:top w:w="90" w:type="dxa"/>
              <w:start w:w="100" w:type="dxa"/>
              <w:bottom w:w="90" w:type="dxa"/>
              <w:end w:w="100" w:type="dxa"/>
            </w:tcMar>
          </w:tcPr>
          <w:p>
            <w:pPr>
              <w:spacing w:after="40"/>
            </w:pPr>
            <w:r>
              <w:rPr>
                <w:rFonts w:ascii="Arial" w:hAnsi="Arial"/>
                <w:sz w:val="18"/>
              </w:rPr>
              <w:t>Apresentações visuais</w:t>
            </w:r>
          </w:p>
        </w:tc>
      </w:tr>
    </w:tbl>
    <w:p>
      <w:pPr>
        <w:spacing w:after="40"/>
      </w:pPr>
    </w:p>
    <w:p>
      <w:pPr>
        <w:pStyle w:val="Heading3"/>
      </w:pPr>
      <w:r>
        <w:t>Boas práticas no uso de ferramentas digitais corporativas</w:t>
      </w:r>
    </w:p>
    <w:p>
      <w:pPr>
        <w:pStyle w:val="ListBullet"/>
      </w:pPr>
      <w:r>
        <w:t>Use o e-mail corporativo apenas para assuntos de trabalho</w:t>
      </w:r>
    </w:p>
    <w:p>
      <w:pPr>
        <w:pStyle w:val="ListBullet"/>
      </w:pPr>
      <w:r>
        <w:t>Nomeie arquivos de forma clara e organizada ("Relatorio_Vendas_Agosto2026.pdf")</w:t>
      </w:r>
    </w:p>
    <w:p>
      <w:pPr>
        <w:pStyle w:val="ListBullet"/>
      </w:pPr>
      <w:r>
        <w:t>Organize pastas no Google Drive ou OneDrive de forma lógica</w:t>
      </w:r>
    </w:p>
    <w:p>
      <w:pPr>
        <w:pStyle w:val="ListBullet"/>
      </w:pPr>
      <w:r>
        <w:t>Não compartilhe documentos da empresa fora dos canais autorizados</w:t>
      </w:r>
    </w:p>
    <w:p>
      <w:pPr>
        <w:pStyle w:val="ListBullet"/>
      </w:pPr>
      <w:r>
        <w:t>Mantenha o calendário atualizado para que a equipe saiba de sua disponibilidade</w:t>
      </w:r>
    </w:p>
    <w:p>
      <w:pPr>
        <w:pStyle w:val="ListBullet"/>
      </w:pPr>
      <w:r>
        <w:t>Responda mensagens corporativas em tempo hábil</w:t>
      </w:r>
    </w:p>
    <w:p>
      <w:pPr>
        <w:pStyle w:val="Heading3"/>
      </w:pPr>
      <w:r>
        <w:t>Google Workspace no ambiente de trabalho</w:t>
      </w:r>
    </w:p>
    <w:p>
      <w:r>
        <w:t>O Google Workspace (Gmail, Drive, Docs, Sheets, Slides, Meet, Calendar) é amplamente usado em empresas. Saber usá-lo bem é um diferencial para quem está entrando no mercado.</w:t>
      </w:r>
    </w:p>
    <w:p>
      <w:pPr>
        <w:pStyle w:val="Heading2"/>
      </w:pPr>
      <w:r>
        <w:t>Atividade 14.1 — Mapeamento de ferramentas (grupo)</w:t>
      </w:r>
    </w:p>
    <w:p>
      <w:r>
        <w:t>Cada grupo escolhe uma ferramenta digital e prepara uma apresentação de 3 minutos explicando: o que é, para que serve, como é usada no trabalho, e um exemplo prático de uso.</w:t>
      </w:r>
    </w:p>
    <w:p>
      <w:pPr>
        <w:pStyle w:val="Heading2"/>
      </w:pPr>
      <w:r>
        <w:t>Atividade 14.2 — Organização digital (individual)</w:t>
      </w:r>
    </w:p>
    <w:p>
      <w:r>
        <w:t>Simulação: o professor disponibiliza uma pasta desorganizada no Google Drive (ou apresenta no projetor). Os alunos sugerem como reorganizá-la, nomeando arquivos e pastas adequadamente.</w:t>
      </w:r>
    </w:p>
    <w:p>
      <w:pPr>
        <w:pStyle w:val="Heading2"/>
        <w:pBdr>
          <w:bottom w:val="single" w:sz="18" w:space="1" w:color="D71920"/>
        </w:pBdr>
      </w:pPr>
      <w:r>
        <w:t>Síntese do Encontro 14</w:t>
      </w:r>
    </w:p>
    <w:p>
      <w:pPr>
        <w:pStyle w:val="ListBullet"/>
      </w:pPr>
      <w:r>
        <w:t>Ferramentas digitais são parte do dia a dia profissional — conhecê-las é essencial</w:t>
      </w:r>
    </w:p>
    <w:p>
      <w:pPr>
        <w:pStyle w:val="ListBullet"/>
      </w:pPr>
      <w:r>
        <w:t>Comunicação, colaboração, videoconferência e organização têm ferramentas específicas</w:t>
      </w:r>
    </w:p>
    <w:p>
      <w:pPr>
        <w:pStyle w:val="ListBullet"/>
      </w:pPr>
      <w:r>
        <w:t>Boas práticas digitais (nomenclatura, organização, privacidade) refletem profissionalismo</w:t>
      </w:r>
    </w:p>
    <w:p>
      <w:pPr>
        <w:pStyle w:val="ListBullet"/>
      </w:pPr>
      <w:r>
        <w:t>O Google Workspace é um dos ambientes mais usados em empresas hoje</w:t>
      </w:r>
    </w:p>
    <w:p>
      <w:r>
        <w:br w:type="page"/>
      </w:r>
    </w:p>
    <w:p>
      <w:pPr>
        <w:pStyle w:val="Heading1"/>
        <w:pBdr>
          <w:bottom w:val="single" w:sz="18" w:space="1" w:color="D71920"/>
        </w:pBdr>
      </w:pPr>
      <w:r>
        <w:t>ENCONTRO 15 — Netiqueta e segurança digital</w:t>
      </w:r>
    </w:p>
    <w:p>
      <w:pPr>
        <w:spacing w:after="160"/>
      </w:pPr>
      <w:r>
        <w:rPr>
          <w:b/>
          <w:color w:val="D71920"/>
        </w:rPr>
        <w:t>Carga horária:</w:t>
      </w:r>
      <w:r>
        <w:rPr>
          <w:color w:val="D71920"/>
        </w:rPr>
        <w:t xml:space="preserve"> 2 horas</w:t>
      </w:r>
    </w:p>
    <w:p>
      <w:pPr>
        <w:pStyle w:val="Heading2"/>
      </w:pPr>
      <w:r>
        <w:t>Objetivo</w:t>
      </w:r>
    </w:p>
    <w:p>
      <w:r>
        <w:t>Compreender as normas de comportamento ético e seguro no ambiente digital (netiqueta) e identificar riscos de segurança na comunicação online.</w:t>
      </w:r>
    </w:p>
    <w:p>
      <w:pPr>
        <w:pStyle w:val="Heading2"/>
      </w:pPr>
      <w:r>
        <w:t>Conteúdo</w:t>
      </w:r>
    </w:p>
    <w:p>
      <w:pPr>
        <w:pStyle w:val="Heading3"/>
      </w:pPr>
      <w:r>
        <w:t>O que é netiqueta?</w:t>
      </w:r>
    </w:p>
    <w:p>
      <w:r>
        <w:t>Netiqueta é o conjunto de normas de comportamento ético, respeitoso e responsável no ambiente digital — nas redes sociais, e-mails, grupos de mensagem, videoconferências e qualquer outro canal online.</w:t>
      </w:r>
    </w:p>
    <w:p>
      <w:pPr>
        <w:pStyle w:val="Heading3"/>
      </w:pPr>
      <w:r>
        <w:t>Regras básicas de netiqueta profissional</w:t>
      </w:r>
    </w:p>
    <w:p>
      <w:pPr>
        <w:pStyle w:val="ListBullet"/>
      </w:pPr>
      <w:r>
        <w:t>Não escreva em LETRAS MAIÚSCULAS — equivale a gritar</w:t>
      </w:r>
    </w:p>
    <w:p>
      <w:pPr>
        <w:pStyle w:val="ListBullet"/>
      </w:pPr>
      <w:r>
        <w:t>Releia antes de enviar — mensagens digitais ficam registradas</w:t>
      </w:r>
    </w:p>
    <w:p>
      <w:pPr>
        <w:pStyle w:val="ListBullet"/>
      </w:pPr>
      <w:r>
        <w:t>Não envie correntes, piadas ou conteúdos pessoais nos grupos de trabalho</w:t>
      </w:r>
    </w:p>
    <w:p>
      <w:pPr>
        <w:pStyle w:val="ListBullet"/>
      </w:pPr>
      <w:r>
        <w:t>Respeite o horário comercial para mensagens de trabalho</w:t>
      </w:r>
    </w:p>
    <w:p>
      <w:pPr>
        <w:pStyle w:val="ListBullet"/>
      </w:pPr>
      <w:r>
        <w:t>Em videoconferências: câmera ligada quando possível, microfone no mudo quando não está falando, ambiente adequado</w:t>
      </w:r>
    </w:p>
    <w:p>
      <w:pPr>
        <w:pStyle w:val="ListBullet"/>
      </w:pPr>
      <w:r>
        <w:t>Não compartilhe informações confidenciais da empresa em redes sociais</w:t>
      </w:r>
    </w:p>
    <w:p>
      <w:pPr>
        <w:pStyle w:val="ListBullet"/>
      </w:pPr>
      <w:r>
        <w:t>Trate colegas digitalmente com o mesmo respeito que trataria pessoalmente</w:t>
      </w:r>
    </w:p>
    <w:p>
      <w:pPr>
        <w:pStyle w:val="Heading3"/>
      </w:pPr>
      <w:r>
        <w:t>Segurança digital na comunicação</w:t>
      </w:r>
    </w:p>
    <w:p>
      <w:r>
        <w:rPr>
          <w:b/>
        </w:rPr>
        <w:t>Principais riscos:</w:t>
      </w:r>
    </w:p>
    <w:tbl>
      <w:tblPr>
        <w:tblStyle w:val="TableGrid"/>
        <w:tblW w:type="auto" w:w="0"/>
        <w:jc w:val="center"/>
        <w:tblLook w:firstColumn="1" w:firstRow="1" w:lastColumn="0" w:lastRow="0" w:noHBand="0" w:noVBand="1" w:val="04A0"/>
      </w:tblPr>
      <w:tblGrid>
        <w:gridCol w:w="3286"/>
        <w:gridCol w:w="3286"/>
        <w:gridCol w:w="3286"/>
      </w:tblGrid>
      <w:tr>
        <w:trPr>
          <w:cantSplit/>
        </w:trPr>
        <w:tc>
          <w:tcPr>
            <w:tcW w:type="dxa" w:w="3286"/>
            <w:vAlign w:val="center"/>
            <w:tcMar>
              <w:top w:w="90" w:type="dxa"/>
              <w:start w:w="100" w:type="dxa"/>
              <w:bottom w:w="90" w:type="dxa"/>
              <w:end w:w="100" w:type="dxa"/>
            </w:tcMar>
            <w:shd w:fill="D71920"/>
          </w:tcPr>
          <w:p>
            <w:pPr>
              <w:spacing w:after="40"/>
            </w:pPr>
            <w:r>
              <w:rPr>
                <w:rFonts w:ascii="Arial" w:hAnsi="Arial"/>
                <w:b/>
                <w:color w:val="FFFFFF"/>
                <w:sz w:val="18"/>
              </w:rPr>
              <w:t>Risco</w:t>
            </w:r>
          </w:p>
        </w:tc>
        <w:tc>
          <w:tcPr>
            <w:tcW w:type="dxa" w:w="3286"/>
            <w:vAlign w:val="center"/>
            <w:tcMar>
              <w:top w:w="90" w:type="dxa"/>
              <w:start w:w="100" w:type="dxa"/>
              <w:bottom w:w="90" w:type="dxa"/>
              <w:end w:w="100" w:type="dxa"/>
            </w:tcMar>
            <w:shd w:fill="D71920"/>
          </w:tcPr>
          <w:p>
            <w:pPr>
              <w:spacing w:after="40"/>
            </w:pPr>
            <w:r>
              <w:rPr>
                <w:rFonts w:ascii="Arial" w:hAnsi="Arial"/>
                <w:b/>
                <w:color w:val="FFFFFF"/>
                <w:sz w:val="18"/>
              </w:rPr>
              <w:t>O que é</w:t>
            </w:r>
          </w:p>
        </w:tc>
        <w:tc>
          <w:tcPr>
            <w:tcW w:type="dxa" w:w="3286"/>
            <w:vAlign w:val="center"/>
            <w:tcMar>
              <w:top w:w="90" w:type="dxa"/>
              <w:start w:w="100" w:type="dxa"/>
              <w:bottom w:w="90" w:type="dxa"/>
              <w:end w:w="100" w:type="dxa"/>
            </w:tcMar>
            <w:shd w:fill="D71920"/>
          </w:tcPr>
          <w:p>
            <w:pPr>
              <w:spacing w:after="40"/>
            </w:pPr>
            <w:r>
              <w:rPr>
                <w:rFonts w:ascii="Arial" w:hAnsi="Arial"/>
                <w:b/>
                <w:color w:val="FFFFFF"/>
                <w:sz w:val="18"/>
              </w:rPr>
              <w:t>Como se proteger</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**Phishing**</w:t>
            </w:r>
          </w:p>
        </w:tc>
        <w:tc>
          <w:tcPr>
            <w:tcW w:type="dxa" w:w="3286"/>
            <w:vAlign w:val="center"/>
            <w:tcMar>
              <w:top w:w="90" w:type="dxa"/>
              <w:start w:w="100" w:type="dxa"/>
              <w:bottom w:w="90" w:type="dxa"/>
              <w:end w:w="100" w:type="dxa"/>
            </w:tcMar>
          </w:tcPr>
          <w:p>
            <w:pPr>
              <w:spacing w:after="40"/>
            </w:pPr>
            <w:r>
              <w:rPr>
                <w:rFonts w:ascii="Arial" w:hAnsi="Arial"/>
                <w:sz w:val="18"/>
              </w:rPr>
              <w:t>E-mails falsos que tentam roubar dados</w:t>
            </w:r>
          </w:p>
        </w:tc>
        <w:tc>
          <w:tcPr>
            <w:tcW w:type="dxa" w:w="3286"/>
            <w:vAlign w:val="center"/>
            <w:tcMar>
              <w:top w:w="90" w:type="dxa"/>
              <w:start w:w="100" w:type="dxa"/>
              <w:bottom w:w="90" w:type="dxa"/>
              <w:end w:w="100" w:type="dxa"/>
            </w:tcMar>
          </w:tcPr>
          <w:p>
            <w:pPr>
              <w:spacing w:after="40"/>
            </w:pPr>
            <w:r>
              <w:rPr>
                <w:rFonts w:ascii="Arial" w:hAnsi="Arial"/>
                <w:sz w:val="18"/>
              </w:rPr>
              <w:t>Verifique o remetente, não clique em links suspeitos</w:t>
            </w:r>
          </w:p>
        </w:tc>
      </w:tr>
      <w:tr>
        <w:trPr>
          <w:cantSplit/>
        </w:trPr>
        <w:tc>
          <w:tcPr>
            <w:tcW w:type="dxa" w:w="3286"/>
            <w:vAlign w:val="center"/>
            <w:tcMar>
              <w:top w:w="90" w:type="dxa"/>
              <w:start w:w="100" w:type="dxa"/>
              <w:bottom w:w="90" w:type="dxa"/>
              <w:end w:w="100" w:type="dxa"/>
            </w:tcMar>
            <w:shd w:fill="F7F7F7"/>
          </w:tcPr>
          <w:p>
            <w:pPr>
              <w:spacing w:after="40"/>
            </w:pPr>
            <w:r>
              <w:rPr>
                <w:rFonts w:ascii="Arial" w:hAnsi="Arial"/>
                <w:sz w:val="18"/>
              </w:rPr>
              <w:t>**Senha fraca**</w:t>
            </w:r>
          </w:p>
        </w:tc>
        <w:tc>
          <w:tcPr>
            <w:tcW w:type="dxa" w:w="3286"/>
            <w:vAlign w:val="center"/>
            <w:tcMar>
              <w:top w:w="90" w:type="dxa"/>
              <w:start w:w="100" w:type="dxa"/>
              <w:bottom w:w="90" w:type="dxa"/>
              <w:end w:w="100" w:type="dxa"/>
            </w:tcMar>
            <w:shd w:fill="F7F7F7"/>
          </w:tcPr>
          <w:p>
            <w:pPr>
              <w:spacing w:after="40"/>
            </w:pPr>
            <w:r>
              <w:rPr>
                <w:rFonts w:ascii="Arial" w:hAnsi="Arial"/>
                <w:sz w:val="18"/>
              </w:rPr>
              <w:t>Senhas fáceis de descobrir</w:t>
            </w:r>
          </w:p>
        </w:tc>
        <w:tc>
          <w:tcPr>
            <w:tcW w:type="dxa" w:w="3286"/>
            <w:vAlign w:val="center"/>
            <w:tcMar>
              <w:top w:w="90" w:type="dxa"/>
              <w:start w:w="100" w:type="dxa"/>
              <w:bottom w:w="90" w:type="dxa"/>
              <w:end w:w="100" w:type="dxa"/>
            </w:tcMar>
            <w:shd w:fill="F7F7F7"/>
          </w:tcPr>
          <w:p>
            <w:pPr>
              <w:spacing w:after="40"/>
            </w:pPr>
            <w:r>
              <w:rPr>
                <w:rFonts w:ascii="Arial" w:hAnsi="Arial"/>
                <w:sz w:val="18"/>
              </w:rPr>
              <w:t>Use senhas longas com letras, números e símbolos</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**Engenharia social**</w:t>
            </w:r>
          </w:p>
        </w:tc>
        <w:tc>
          <w:tcPr>
            <w:tcW w:type="dxa" w:w="3286"/>
            <w:vAlign w:val="center"/>
            <w:tcMar>
              <w:top w:w="90" w:type="dxa"/>
              <w:start w:w="100" w:type="dxa"/>
              <w:bottom w:w="90" w:type="dxa"/>
              <w:end w:w="100" w:type="dxa"/>
            </w:tcMar>
          </w:tcPr>
          <w:p>
            <w:pPr>
              <w:spacing w:after="40"/>
            </w:pPr>
            <w:r>
              <w:rPr>
                <w:rFonts w:ascii="Arial" w:hAnsi="Arial"/>
                <w:sz w:val="18"/>
              </w:rPr>
              <w:t>Manipulação para obter informações confidenciais</w:t>
            </w:r>
          </w:p>
        </w:tc>
        <w:tc>
          <w:tcPr>
            <w:tcW w:type="dxa" w:w="3286"/>
            <w:vAlign w:val="center"/>
            <w:tcMar>
              <w:top w:w="90" w:type="dxa"/>
              <w:start w:w="100" w:type="dxa"/>
              <w:bottom w:w="90" w:type="dxa"/>
              <w:end w:w="100" w:type="dxa"/>
            </w:tcMar>
          </w:tcPr>
          <w:p>
            <w:pPr>
              <w:spacing w:after="40"/>
            </w:pPr>
            <w:r>
              <w:rPr>
                <w:rFonts w:ascii="Arial" w:hAnsi="Arial"/>
                <w:sz w:val="18"/>
              </w:rPr>
              <w:t>Não compartilhe dados por telefone ou e-mail sem confirmar a identidade</w:t>
            </w:r>
          </w:p>
        </w:tc>
      </w:tr>
      <w:tr>
        <w:trPr>
          <w:cantSplit/>
        </w:trPr>
        <w:tc>
          <w:tcPr>
            <w:tcW w:type="dxa" w:w="3286"/>
            <w:vAlign w:val="center"/>
            <w:tcMar>
              <w:top w:w="90" w:type="dxa"/>
              <w:start w:w="100" w:type="dxa"/>
              <w:bottom w:w="90" w:type="dxa"/>
              <w:end w:w="100" w:type="dxa"/>
            </w:tcMar>
            <w:shd w:fill="F7F7F7"/>
          </w:tcPr>
          <w:p>
            <w:pPr>
              <w:spacing w:after="40"/>
            </w:pPr>
            <w:r>
              <w:rPr>
                <w:rFonts w:ascii="Arial" w:hAnsi="Arial"/>
                <w:sz w:val="18"/>
              </w:rPr>
              <w:t>**Dados corporativos expostos**</w:t>
            </w:r>
          </w:p>
        </w:tc>
        <w:tc>
          <w:tcPr>
            <w:tcW w:type="dxa" w:w="3286"/>
            <w:vAlign w:val="center"/>
            <w:tcMar>
              <w:top w:w="90" w:type="dxa"/>
              <w:start w:w="100" w:type="dxa"/>
              <w:bottom w:w="90" w:type="dxa"/>
              <w:end w:w="100" w:type="dxa"/>
            </w:tcMar>
            <w:shd w:fill="F7F7F7"/>
          </w:tcPr>
          <w:p>
            <w:pPr>
              <w:spacing w:after="40"/>
            </w:pPr>
            <w:r>
              <w:rPr>
                <w:rFonts w:ascii="Arial" w:hAnsi="Arial"/>
                <w:sz w:val="18"/>
              </w:rPr>
              <w:t>Compartilhar documentos da empresa indevidamente</w:t>
            </w:r>
          </w:p>
        </w:tc>
        <w:tc>
          <w:tcPr>
            <w:tcW w:type="dxa" w:w="3286"/>
            <w:vAlign w:val="center"/>
            <w:tcMar>
              <w:top w:w="90" w:type="dxa"/>
              <w:start w:w="100" w:type="dxa"/>
              <w:bottom w:w="90" w:type="dxa"/>
              <w:end w:w="100" w:type="dxa"/>
            </w:tcMar>
            <w:shd w:fill="F7F7F7"/>
          </w:tcPr>
          <w:p>
            <w:pPr>
              <w:spacing w:after="40"/>
            </w:pPr>
            <w:r>
              <w:rPr>
                <w:rFonts w:ascii="Arial" w:hAnsi="Arial"/>
                <w:sz w:val="18"/>
              </w:rPr>
              <w:t>Use apenas canais autorizados pela empresa</w:t>
            </w:r>
          </w:p>
        </w:tc>
      </w:tr>
      <w:tr>
        <w:trPr>
          <w:cantSplit/>
        </w:trPr>
        <w:tc>
          <w:tcPr>
            <w:tcW w:type="dxa" w:w="3286"/>
            <w:vAlign w:val="center"/>
            <w:tcMar>
              <w:top w:w="90" w:type="dxa"/>
              <w:start w:w="100" w:type="dxa"/>
              <w:bottom w:w="90" w:type="dxa"/>
              <w:end w:w="100" w:type="dxa"/>
            </w:tcMar>
          </w:tcPr>
          <w:p>
            <w:pPr>
              <w:spacing w:after="40"/>
            </w:pPr>
            <w:r>
              <w:rPr>
                <w:rFonts w:ascii="Arial" w:hAnsi="Arial"/>
                <w:sz w:val="18"/>
              </w:rPr>
              <w:t>**Wi-Fi público**</w:t>
            </w:r>
          </w:p>
        </w:tc>
        <w:tc>
          <w:tcPr>
            <w:tcW w:type="dxa" w:w="3286"/>
            <w:vAlign w:val="center"/>
            <w:tcMar>
              <w:top w:w="90" w:type="dxa"/>
              <w:start w:w="100" w:type="dxa"/>
              <w:bottom w:w="90" w:type="dxa"/>
              <w:end w:w="100" w:type="dxa"/>
            </w:tcMar>
          </w:tcPr>
          <w:p>
            <w:pPr>
              <w:spacing w:after="40"/>
            </w:pPr>
            <w:r>
              <w:rPr>
                <w:rFonts w:ascii="Arial" w:hAnsi="Arial"/>
                <w:sz w:val="18"/>
              </w:rPr>
              <w:t>Redes abertas podem ser monitoradas</w:t>
            </w:r>
          </w:p>
        </w:tc>
        <w:tc>
          <w:tcPr>
            <w:tcW w:type="dxa" w:w="3286"/>
            <w:vAlign w:val="center"/>
            <w:tcMar>
              <w:top w:w="90" w:type="dxa"/>
              <w:start w:w="100" w:type="dxa"/>
              <w:bottom w:w="90" w:type="dxa"/>
              <w:end w:w="100" w:type="dxa"/>
            </w:tcMar>
          </w:tcPr>
          <w:p>
            <w:pPr>
              <w:spacing w:after="40"/>
            </w:pPr>
            <w:r>
              <w:rPr>
                <w:rFonts w:ascii="Arial" w:hAnsi="Arial"/>
                <w:sz w:val="18"/>
              </w:rPr>
              <w:t>Evite acessar sistemas corporativos em redes públicas</w:t>
            </w:r>
          </w:p>
        </w:tc>
      </w:tr>
    </w:tbl>
    <w:p>
      <w:pPr>
        <w:spacing w:after="40"/>
      </w:pPr>
    </w:p>
    <w:p>
      <w:pPr>
        <w:pStyle w:val="Heading3"/>
      </w:pPr>
      <w:r>
        <w:t>LGPD — Lei Geral de Proteção de Dados</w:t>
      </w:r>
    </w:p>
    <w:p>
      <w:r>
        <w:t>A LGPD (Lei 13.709/2018) regula o uso de dados pessoais no Brasil. No ambiente profissional, isso significa que dados de clientes e colaboradores devem ser tratados com responsabilidade, sigilo e somente para as finalidades autorizadas.</w:t>
      </w:r>
    </w:p>
    <w:p>
      <w:pPr>
        <w:pStyle w:val="Heading2"/>
      </w:pPr>
      <w:r>
        <w:t>Atividade 15.1 — Análise de situações (grupo)</w:t>
      </w:r>
    </w:p>
    <w:p>
      <w:r>
        <w:t>Cada grupo recebe 5 situações do dia a dia digital e deve classificar cada uma como: comportamento adequado, netiqueta inadequada ou risco de segurança. Apresentam para a turma.</w:t>
      </w:r>
    </w:p>
    <w:p>
      <w:r>
        <w:rPr>
          <w:b/>
        </w:rPr>
        <w:t>Exemplos de situações:</w:t>
      </w:r>
    </w:p>
    <w:p>
      <w:pPr>
        <w:pStyle w:val="ListBullet"/>
      </w:pPr>
      <w:r>
        <w:t>Enviar no grupo da empresa uma corrente pedindo para encaminhar para 10 pessoas</w:t>
      </w:r>
    </w:p>
    <w:p>
      <w:pPr>
        <w:pStyle w:val="ListBullet"/>
      </w:pPr>
      <w:r>
        <w:t>Usar a senha "123456" no sistema da empresa</w:t>
      </w:r>
    </w:p>
    <w:p>
      <w:pPr>
        <w:pStyle w:val="ListBullet"/>
      </w:pPr>
      <w:r>
        <w:t>Ligar a câmera em uma reunião com plano de fundo arrumado</w:t>
      </w:r>
    </w:p>
    <w:p>
      <w:pPr>
        <w:pStyle w:val="ListBullet"/>
      </w:pPr>
      <w:r>
        <w:t>Responder um e-mail de um "banco" pedindo confirmação de dados</w:t>
      </w:r>
    </w:p>
    <w:p>
      <w:pPr>
        <w:pStyle w:val="ListBullet"/>
      </w:pPr>
      <w:r>
        <w:t>Postar foto do trabalho nas redes sociais com documentos visíveis ao fundo</w:t>
      </w:r>
    </w:p>
    <w:p>
      <w:pPr>
        <w:pStyle w:val="Heading2"/>
      </w:pPr>
      <w:r>
        <w:t>Atividade 15.2 — Campanha de netiqueta (grupo)</w:t>
      </w:r>
    </w:p>
    <w:p>
      <w:r>
        <w:t>Cada grupo cria um "cartaz digital" (pode ser um slide) com 5 dicas de netiqueta profissional para jovens que estão entrando no mercado de trabalho.</w:t>
      </w:r>
    </w:p>
    <w:p>
      <w:pPr>
        <w:pStyle w:val="Heading2"/>
        <w:pBdr>
          <w:bottom w:val="single" w:sz="18" w:space="1" w:color="D71920"/>
        </w:pBdr>
      </w:pPr>
      <w:r>
        <w:t>Síntese do Encontro 15</w:t>
      </w:r>
    </w:p>
    <w:p>
      <w:pPr>
        <w:pStyle w:val="ListBullet"/>
      </w:pPr>
      <w:r>
        <w:t>Netiqueta são as regras de comportamento ético e respeitoso no ambiente digital</w:t>
      </w:r>
    </w:p>
    <w:p>
      <w:pPr>
        <w:pStyle w:val="ListBullet"/>
      </w:pPr>
      <w:r>
        <w:t>No trabalho, o comportamento digital reflete a imagem profissional</w:t>
      </w:r>
    </w:p>
    <w:p>
      <w:pPr>
        <w:pStyle w:val="ListBullet"/>
      </w:pPr>
      <w:r>
        <w:t>Segurança digital é responsabilidade de todos — não só do setor de TI</w:t>
      </w:r>
    </w:p>
    <w:p>
      <w:pPr>
        <w:pStyle w:val="ListBullet"/>
      </w:pPr>
      <w:r>
        <w:t>A LGPD exige responsabilidade no tratamento de dados pessoais</w:t>
      </w:r>
    </w:p>
    <w:p>
      <w:r>
        <w:br w:type="page"/>
      </w:r>
    </w:p>
    <w:p>
      <w:pPr>
        <w:pStyle w:val="Heading1"/>
        <w:pBdr>
          <w:bottom w:val="single" w:sz="18" w:space="1" w:color="D71920"/>
        </w:pBdr>
      </w:pPr>
      <w:r>
        <w:t>ENCONTRO 16 — Revisão, apresentações finais e encerramento</w:t>
      </w:r>
    </w:p>
    <w:p>
      <w:pPr>
        <w:spacing w:after="160"/>
      </w:pPr>
      <w:r>
        <w:rPr>
          <w:b/>
          <w:color w:val="D71920"/>
        </w:rPr>
        <w:t>Carga horária:</w:t>
      </w:r>
      <w:r>
        <w:rPr>
          <w:color w:val="D71920"/>
        </w:rPr>
        <w:t xml:space="preserve"> 3 horas</w:t>
      </w:r>
    </w:p>
    <w:p>
      <w:pPr>
        <w:pStyle w:val="Heading2"/>
      </w:pPr>
      <w:r>
        <w:t>Objetivo</w:t>
      </w:r>
    </w:p>
    <w:p>
      <w:r>
        <w:t>Consolidar os aprendizados da UC por meio de revisão, apresentações finais e reflexão sobre o percurso.</w:t>
      </w:r>
    </w:p>
    <w:p>
      <w:pPr>
        <w:pStyle w:val="Heading2"/>
      </w:pPr>
      <w:r>
        <w:t>Conteúdo</w:t>
      </w:r>
    </w:p>
    <w:p>
      <w:pPr>
        <w:pStyle w:val="Heading3"/>
      </w:pPr>
      <w:r>
        <w:t>Revisão dos temas da UC</w:t>
      </w:r>
    </w:p>
    <w:p>
      <w:r>
        <w:t>Neste encontro, revisamos os principais conceitos trabalhados ao longo das 33 horas:</w:t>
      </w:r>
    </w:p>
    <w:p>
      <w:r>
        <w:rPr>
          <w:b/>
        </w:rPr>
        <w:t>Comunicação e seus fundamentos:</w:t>
      </w:r>
    </w:p>
    <w:p>
      <w:pPr>
        <w:pStyle w:val="ListBullet"/>
      </w:pPr>
      <w:r>
        <w:t>Conceito, elementos, barreiras</w:t>
      </w:r>
    </w:p>
    <w:p>
      <w:pPr>
        <w:pStyle w:val="ListBullet"/>
      </w:pPr>
      <w:r>
        <w:t>Comunicação verbal, não verbal</w:t>
      </w:r>
    </w:p>
    <w:p>
      <w:pPr>
        <w:pStyle w:val="ListBullet"/>
      </w:pPr>
      <w:r>
        <w:t>Escuta ativa, empatia, assertividade</w:t>
      </w:r>
    </w:p>
    <w:p>
      <w:r>
        <w:rPr>
          <w:b/>
        </w:rPr>
        <w:t>Comunicação oral:</w:t>
      </w:r>
    </w:p>
    <w:p>
      <w:pPr>
        <w:pStyle w:val="ListBullet"/>
      </w:pPr>
      <w:r>
        <w:t>Falar em público — técnicas, postura, voz</w:t>
      </w:r>
    </w:p>
    <w:p>
      <w:pPr>
        <w:pStyle w:val="ListBullet"/>
      </w:pPr>
      <w:r>
        <w:t>Reuniões — condução, participação, ata</w:t>
      </w:r>
    </w:p>
    <w:p>
      <w:pPr>
        <w:pStyle w:val="ListBullet"/>
      </w:pPr>
      <w:r>
        <w:t>Atendimento ao cliente</w:t>
      </w:r>
    </w:p>
    <w:p>
      <w:r>
        <w:rPr>
          <w:b/>
        </w:rPr>
        <w:t>Comunicação escrita:</w:t>
      </w:r>
    </w:p>
    <w:p>
      <w:pPr>
        <w:pStyle w:val="ListBullet"/>
      </w:pPr>
      <w:r>
        <w:t>Princípios da redação profissional</w:t>
      </w:r>
    </w:p>
    <w:p>
      <w:pPr>
        <w:pStyle w:val="ListBullet"/>
      </w:pPr>
      <w:r>
        <w:t>E-mail corporativo</w:t>
      </w:r>
    </w:p>
    <w:p>
      <w:pPr>
        <w:pStyle w:val="ListBullet"/>
      </w:pPr>
      <w:r>
        <w:t>Comunicado, ata, relato de ocorrência</w:t>
      </w:r>
    </w:p>
    <w:p>
      <w:r>
        <w:rPr>
          <w:b/>
        </w:rPr>
        <w:t>Comunicação digital:</w:t>
      </w:r>
    </w:p>
    <w:p>
      <w:pPr>
        <w:pStyle w:val="ListBullet"/>
      </w:pPr>
      <w:r>
        <w:t>Ferramentas digitais corporativas</w:t>
      </w:r>
    </w:p>
    <w:p>
      <w:pPr>
        <w:pStyle w:val="ListBullet"/>
      </w:pPr>
      <w:r>
        <w:t>Netiqueta</w:t>
      </w:r>
    </w:p>
    <w:p>
      <w:pPr>
        <w:pStyle w:val="ListBullet"/>
      </w:pPr>
      <w:r>
        <w:t>Segurança digital</w:t>
      </w:r>
    </w:p>
    <w:p>
      <w:pPr>
        <w:pStyle w:val="Heading2"/>
      </w:pPr>
      <w:r>
        <w:t>Atividade Final 16.1 — Apresentação do portfólio (individual)</w:t>
      </w:r>
    </w:p>
    <w:p>
      <w:r>
        <w:t>Cada aluno seleciona 3 produções do seu portfólio (textos produzidos durante a UC) e apresenta brevemente para a turma:</w:t>
      </w:r>
    </w:p>
    <w:p>
      <w:pPr>
        <w:pStyle w:val="ListBullet"/>
      </w:pPr>
      <w:r>
        <w:t>O que produziu</w:t>
      </w:r>
    </w:p>
    <w:p>
      <w:pPr>
        <w:pStyle w:val="ListBullet"/>
      </w:pPr>
      <w:r>
        <w:t>O que aprendeu ao produzir</w:t>
      </w:r>
    </w:p>
    <w:p>
      <w:pPr>
        <w:pStyle w:val="ListBullet"/>
      </w:pPr>
      <w:r>
        <w:t>O que faria diferente hoje, após o percurso da UC</w:t>
      </w:r>
    </w:p>
    <w:p>
      <w:pPr>
        <w:pStyle w:val="Heading2"/>
      </w:pPr>
      <w:r>
        <w:t>Atividade Final 16.2 — Avaliação oral final (individual)</w:t>
      </w:r>
    </w:p>
    <w:p>
      <w:r>
        <w:t>Cada aluno tem 2 a 3 minutos para responder oralmente uma das perguntas sorteadas:</w:t>
      </w:r>
    </w:p>
    <w:p>
      <w:pPr>
        <w:pStyle w:val="ListNumber"/>
      </w:pPr>
      <w:r>
        <w:t>O que é comunicação assertiva e como ela se diferencia dos outros estilos?</w:t>
      </w:r>
    </w:p>
    <w:p>
      <w:pPr>
        <w:pStyle w:val="ListNumber"/>
      </w:pPr>
      <w:r>
        <w:t>Quais são os elementos do processo comunicativo? Dê exemplos.</w:t>
      </w:r>
    </w:p>
    <w:p>
      <w:pPr>
        <w:pStyle w:val="ListNumber"/>
      </w:pPr>
      <w:r>
        <w:t>O que é escuta ativa e por que ela é importante no trabalho?</w:t>
      </w:r>
    </w:p>
    <w:p>
      <w:pPr>
        <w:pStyle w:val="ListNumber"/>
      </w:pPr>
      <w:r>
        <w:t>Como deve ser estruturado um e-mail profissional?</w:t>
      </w:r>
    </w:p>
    <w:p>
      <w:pPr>
        <w:pStyle w:val="ListNumber"/>
      </w:pPr>
      <w:r>
        <w:t>O que é netiqueta e cite 3 regras essenciais para o ambiente de trabalho.</w:t>
      </w:r>
    </w:p>
    <w:p>
      <w:pPr>
        <w:pStyle w:val="ListNumber"/>
      </w:pPr>
      <w:r>
        <w:t>O que é um relato de ocorrência e quando ele é usado?</w:t>
      </w:r>
    </w:p>
    <w:p>
      <w:pPr>
        <w:pStyle w:val="ListNumber"/>
      </w:pPr>
      <w:r>
        <w:t>Quais são os principais riscos de segurança digital no trabalho?</w:t>
      </w:r>
    </w:p>
    <w:p>
      <w:pPr>
        <w:pStyle w:val="ListNumber"/>
      </w:pPr>
      <w:r>
        <w:t>O que significa comunicar-se com empatia no atendimento ao cliente?</w:t>
      </w:r>
    </w:p>
    <w:p>
      <w:pPr>
        <w:pStyle w:val="Heading2"/>
      </w:pPr>
      <w:r>
        <w:t>Atividade Final 16.3 — Carta para o futuro (individual)</w:t>
      </w:r>
    </w:p>
    <w:p>
      <w:r>
        <w:t>Cada aluno escreve uma carta curta para si mesmo (mínimo 10 linhas), respondendo:</w:t>
      </w:r>
    </w:p>
    <w:p>
      <w:pPr>
        <w:pStyle w:val="ListBullet"/>
      </w:pPr>
      <w:r>
        <w:t>O que aprendi sobre comunicação nesta UC?</w:t>
      </w:r>
    </w:p>
    <w:p>
      <w:pPr>
        <w:pStyle w:val="ListBullet"/>
      </w:pPr>
      <w:r>
        <w:t>Como pretendo usar isso no meu futuro profissional?</w:t>
      </w:r>
    </w:p>
    <w:p>
      <w:pPr>
        <w:pStyle w:val="ListBullet"/>
      </w:pPr>
      <w:r>
        <w:t>Qual habilidade comunicativa quero desenvolver mais?</w:t>
      </w:r>
    </w:p>
    <w:p>
      <w:r>
        <w:t>A carta fica com o aluno como lembrança do percurso.</w:t>
      </w:r>
    </w:p>
    <w:p>
      <w:pPr>
        <w:pStyle w:val="Heading2"/>
      </w:pPr>
      <w:r>
        <w:t>Atividade 16.4 — Círculo de reconhecimento (grupo)</w:t>
      </w:r>
    </w:p>
    <w:p>
      <w:r>
        <w:t>Sentados em círculo, cada aluno diz para o colega da direita: "Uma coisa que admiro na sua comunicação é..."</w:t>
      </w:r>
    </w:p>
    <w:p>
      <w:pPr>
        <w:pStyle w:val="Heading2"/>
        <w:pBdr>
          <w:bottom w:val="single" w:sz="18" w:space="1" w:color="D71920"/>
        </w:pBdr>
      </w:pPr>
      <w:r>
        <w:t>Síntese do Encontro 16 e da UC</w:t>
      </w:r>
    </w:p>
    <w:p>
      <w:r>
        <w:t>Ao longo de 33 horas, você desenvolveu habilidades fundamentais para o mundo do trabalho:</w:t>
      </w:r>
    </w:p>
    <w:p>
      <w:pPr>
        <w:pStyle w:val="ListBullet"/>
      </w:pPr>
      <w:r>
        <w:t>Entendeu como funciona a comunicação e o que a dificulta</w:t>
      </w:r>
    </w:p>
    <w:p>
      <w:pPr>
        <w:pStyle w:val="ListBullet"/>
      </w:pPr>
      <w:r>
        <w:t>Praticou escuta ativa, empatia e assertividade</w:t>
      </w:r>
    </w:p>
    <w:p>
      <w:pPr>
        <w:pStyle w:val="ListBullet"/>
      </w:pPr>
      <w:r>
        <w:t>Treinou falar em público, conduzir reuniões e atender clientes</w:t>
      </w:r>
    </w:p>
    <w:p>
      <w:pPr>
        <w:pStyle w:val="ListBullet"/>
      </w:pPr>
      <w:r>
        <w:t>Aprendeu a redigir textos profissionais com qualidade</w:t>
      </w:r>
    </w:p>
    <w:p>
      <w:pPr>
        <w:pStyle w:val="ListBullet"/>
      </w:pPr>
      <w:r>
        <w:t>Conheceu ferramentas digitais e as regras de comportamento online</w:t>
      </w:r>
    </w:p>
    <w:p>
      <w:r>
        <w:t>Comunicar-se bem é um processo contínuo. Continue praticando, ouvindo, escrevendo e se expressando. O mercado de trabalho valoriza cada vez mais profissionais que sabem se comunicar!</w:t>
      </w:r>
    </w:p>
    <w:p>
      <w:r>
        <w:br w:type="page"/>
      </w:r>
    </w:p>
    <w:p>
      <w:pPr>
        <w:pStyle w:val="Heading1"/>
        <w:pBdr>
          <w:bottom w:val="single" w:sz="18" w:space="1" w:color="D71920"/>
        </w:pBdr>
      </w:pPr>
      <w:r>
        <w:t>GLOSSÁRIO</w:t>
      </w:r>
    </w:p>
    <w:tbl>
      <w:tblPr>
        <w:tblStyle w:val="TableGrid"/>
        <w:tblW w:type="auto" w:w="0"/>
        <w:jc w:val="center"/>
        <w:tblLook w:firstColumn="1" w:firstRow="1" w:lastColumn="0" w:lastRow="0" w:noHBand="0" w:noVBand="1" w:val="04A0"/>
      </w:tblPr>
      <w:tblGrid>
        <w:gridCol w:w="4929"/>
        <w:gridCol w:w="4929"/>
      </w:tblGrid>
      <w:tr>
        <w:trPr>
          <w:cantSplit/>
        </w:trPr>
        <w:tc>
          <w:tcPr>
            <w:tcW w:type="dxa" w:w="4929"/>
            <w:vAlign w:val="center"/>
            <w:tcMar>
              <w:top w:w="90" w:type="dxa"/>
              <w:start w:w="100" w:type="dxa"/>
              <w:bottom w:w="90" w:type="dxa"/>
              <w:end w:w="100" w:type="dxa"/>
            </w:tcMar>
            <w:shd w:fill="D71920"/>
          </w:tcPr>
          <w:p>
            <w:pPr>
              <w:spacing w:after="40"/>
            </w:pPr>
            <w:r>
              <w:rPr>
                <w:rFonts w:ascii="Arial" w:hAnsi="Arial"/>
                <w:b/>
                <w:color w:val="FFFFFF"/>
                <w:sz w:val="18"/>
              </w:rPr>
              <w:t>Termo</w:t>
            </w:r>
          </w:p>
        </w:tc>
        <w:tc>
          <w:tcPr>
            <w:tcW w:type="dxa" w:w="4929"/>
            <w:vAlign w:val="center"/>
            <w:tcMar>
              <w:top w:w="90" w:type="dxa"/>
              <w:start w:w="100" w:type="dxa"/>
              <w:bottom w:w="90" w:type="dxa"/>
              <w:end w:w="100" w:type="dxa"/>
            </w:tcMar>
            <w:shd w:fill="D71920"/>
          </w:tcPr>
          <w:p>
            <w:pPr>
              <w:spacing w:after="40"/>
            </w:pPr>
            <w:r>
              <w:rPr>
                <w:rFonts w:ascii="Arial" w:hAnsi="Arial"/>
                <w:b/>
                <w:color w:val="FFFFFF"/>
                <w:sz w:val="18"/>
              </w:rPr>
              <w:t>Definição</w:t>
            </w:r>
          </w:p>
        </w:tc>
      </w:tr>
      <w:tr>
        <w:trPr>
          <w:cantSplit/>
        </w:trPr>
        <w:tc>
          <w:tcPr>
            <w:tcW w:type="dxa" w:w="4929"/>
            <w:vAlign w:val="center"/>
            <w:tcMar>
              <w:top w:w="90" w:type="dxa"/>
              <w:start w:w="100" w:type="dxa"/>
              <w:bottom w:w="90" w:type="dxa"/>
              <w:end w:w="100" w:type="dxa"/>
            </w:tcMar>
          </w:tcPr>
          <w:p>
            <w:pPr>
              <w:spacing w:after="40"/>
            </w:pPr>
            <w:r>
              <w:rPr>
                <w:rFonts w:ascii="Arial" w:hAnsi="Arial"/>
                <w:sz w:val="18"/>
              </w:rPr>
              <w:t>**Assertividade**</w:t>
            </w:r>
          </w:p>
        </w:tc>
        <w:tc>
          <w:tcPr>
            <w:tcW w:type="dxa" w:w="4929"/>
            <w:vAlign w:val="center"/>
            <w:tcMar>
              <w:top w:w="90" w:type="dxa"/>
              <w:start w:w="100" w:type="dxa"/>
              <w:bottom w:w="90" w:type="dxa"/>
              <w:end w:w="100" w:type="dxa"/>
            </w:tcMar>
          </w:tcPr>
          <w:p>
            <w:pPr>
              <w:spacing w:after="40"/>
            </w:pPr>
            <w:r>
              <w:rPr>
                <w:rFonts w:ascii="Arial" w:hAnsi="Arial"/>
                <w:sz w:val="18"/>
              </w:rPr>
              <w:t>Habilidade de expressar pensamentos e sentimentos com clareza e respeito, sem agredir ou se submeter</w:t>
            </w:r>
          </w:p>
        </w:tc>
      </w:tr>
      <w:tr>
        <w:trPr>
          <w:cantSplit/>
        </w:trPr>
        <w:tc>
          <w:tcPr>
            <w:tcW w:type="dxa" w:w="4929"/>
            <w:vAlign w:val="center"/>
            <w:tcMar>
              <w:top w:w="90" w:type="dxa"/>
              <w:start w:w="100" w:type="dxa"/>
              <w:bottom w:w="90" w:type="dxa"/>
              <w:end w:w="100" w:type="dxa"/>
            </w:tcMar>
            <w:shd w:fill="F7F7F7"/>
          </w:tcPr>
          <w:p>
            <w:pPr>
              <w:spacing w:after="40"/>
            </w:pPr>
            <w:r>
              <w:rPr>
                <w:rFonts w:ascii="Arial" w:hAnsi="Arial"/>
                <w:sz w:val="18"/>
              </w:rPr>
              <w:t>**Ata**</w:t>
            </w:r>
          </w:p>
        </w:tc>
        <w:tc>
          <w:tcPr>
            <w:tcW w:type="dxa" w:w="4929"/>
            <w:vAlign w:val="center"/>
            <w:tcMar>
              <w:top w:w="90" w:type="dxa"/>
              <w:start w:w="100" w:type="dxa"/>
              <w:bottom w:w="90" w:type="dxa"/>
              <w:end w:w="100" w:type="dxa"/>
            </w:tcMar>
            <w:shd w:fill="F7F7F7"/>
          </w:tcPr>
          <w:p>
            <w:pPr>
              <w:spacing w:after="40"/>
            </w:pPr>
            <w:r>
              <w:rPr>
                <w:rFonts w:ascii="Arial" w:hAnsi="Arial"/>
                <w:sz w:val="18"/>
              </w:rPr>
              <w:t>Registro oficial do que aconteceu em uma reunião</w:t>
            </w:r>
          </w:p>
        </w:tc>
      </w:tr>
      <w:tr>
        <w:trPr>
          <w:cantSplit/>
        </w:trPr>
        <w:tc>
          <w:tcPr>
            <w:tcW w:type="dxa" w:w="4929"/>
            <w:vAlign w:val="center"/>
            <w:tcMar>
              <w:top w:w="90" w:type="dxa"/>
              <w:start w:w="100" w:type="dxa"/>
              <w:bottom w:w="90" w:type="dxa"/>
              <w:end w:w="100" w:type="dxa"/>
            </w:tcMar>
          </w:tcPr>
          <w:p>
            <w:pPr>
              <w:spacing w:after="40"/>
            </w:pPr>
            <w:r>
              <w:rPr>
                <w:rFonts w:ascii="Arial" w:hAnsi="Arial"/>
                <w:sz w:val="18"/>
              </w:rPr>
              <w:t>**Barreiras de comunicação**</w:t>
            </w:r>
          </w:p>
        </w:tc>
        <w:tc>
          <w:tcPr>
            <w:tcW w:type="dxa" w:w="4929"/>
            <w:vAlign w:val="center"/>
            <w:tcMar>
              <w:top w:w="90" w:type="dxa"/>
              <w:start w:w="100" w:type="dxa"/>
              <w:bottom w:w="90" w:type="dxa"/>
              <w:end w:w="100" w:type="dxa"/>
            </w:tcMar>
          </w:tcPr>
          <w:p>
            <w:pPr>
              <w:spacing w:after="40"/>
            </w:pPr>
            <w:r>
              <w:rPr>
                <w:rFonts w:ascii="Arial" w:hAnsi="Arial"/>
                <w:sz w:val="18"/>
              </w:rPr>
              <w:t>Obstáculos que impedem ou dificultam a mensagem de chegar corretamente ao receptor</w:t>
            </w:r>
          </w:p>
        </w:tc>
      </w:tr>
      <w:tr>
        <w:trPr>
          <w:cantSplit/>
        </w:trPr>
        <w:tc>
          <w:tcPr>
            <w:tcW w:type="dxa" w:w="4929"/>
            <w:vAlign w:val="center"/>
            <w:tcMar>
              <w:top w:w="90" w:type="dxa"/>
              <w:start w:w="100" w:type="dxa"/>
              <w:bottom w:w="90" w:type="dxa"/>
              <w:end w:w="100" w:type="dxa"/>
            </w:tcMar>
            <w:shd w:fill="F7F7F7"/>
          </w:tcPr>
          <w:p>
            <w:pPr>
              <w:spacing w:after="40"/>
            </w:pPr>
            <w:r>
              <w:rPr>
                <w:rFonts w:ascii="Arial" w:hAnsi="Arial"/>
                <w:sz w:val="18"/>
              </w:rPr>
              <w:t>**Canal**</w:t>
            </w:r>
          </w:p>
        </w:tc>
        <w:tc>
          <w:tcPr>
            <w:tcW w:type="dxa" w:w="4929"/>
            <w:vAlign w:val="center"/>
            <w:tcMar>
              <w:top w:w="90" w:type="dxa"/>
              <w:start w:w="100" w:type="dxa"/>
              <w:bottom w:w="90" w:type="dxa"/>
              <w:end w:w="100" w:type="dxa"/>
            </w:tcMar>
            <w:shd w:fill="F7F7F7"/>
          </w:tcPr>
          <w:p>
            <w:pPr>
              <w:spacing w:after="40"/>
            </w:pPr>
            <w:r>
              <w:rPr>
                <w:rFonts w:ascii="Arial" w:hAnsi="Arial"/>
                <w:sz w:val="18"/>
              </w:rPr>
              <w:t>Meio pelo qual a mensagem é transmitida (e-mail, telefone, reunião presencial)</w:t>
            </w:r>
          </w:p>
        </w:tc>
      </w:tr>
      <w:tr>
        <w:trPr>
          <w:cantSplit/>
        </w:trPr>
        <w:tc>
          <w:tcPr>
            <w:tcW w:type="dxa" w:w="4929"/>
            <w:vAlign w:val="center"/>
            <w:tcMar>
              <w:top w:w="90" w:type="dxa"/>
              <w:start w:w="100" w:type="dxa"/>
              <w:bottom w:w="90" w:type="dxa"/>
              <w:end w:w="100" w:type="dxa"/>
            </w:tcMar>
          </w:tcPr>
          <w:p>
            <w:pPr>
              <w:spacing w:after="40"/>
            </w:pPr>
            <w:r>
              <w:rPr>
                <w:rFonts w:ascii="Arial" w:hAnsi="Arial"/>
                <w:sz w:val="18"/>
              </w:rPr>
              <w:t>**Código**</w:t>
            </w:r>
          </w:p>
        </w:tc>
        <w:tc>
          <w:tcPr>
            <w:tcW w:type="dxa" w:w="4929"/>
            <w:vAlign w:val="center"/>
            <w:tcMar>
              <w:top w:w="90" w:type="dxa"/>
              <w:start w:w="100" w:type="dxa"/>
              <w:bottom w:w="90" w:type="dxa"/>
              <w:end w:w="100" w:type="dxa"/>
            </w:tcMar>
          </w:tcPr>
          <w:p>
            <w:pPr>
              <w:spacing w:after="40"/>
            </w:pPr>
            <w:r>
              <w:rPr>
                <w:rFonts w:ascii="Arial" w:hAnsi="Arial"/>
                <w:sz w:val="18"/>
              </w:rPr>
              <w:t>Linguagem usada na comunicação (palavras, gestos, símbolos)</w:t>
            </w:r>
          </w:p>
        </w:tc>
      </w:tr>
      <w:tr>
        <w:trPr>
          <w:cantSplit/>
        </w:trPr>
        <w:tc>
          <w:tcPr>
            <w:tcW w:type="dxa" w:w="4929"/>
            <w:vAlign w:val="center"/>
            <w:tcMar>
              <w:top w:w="90" w:type="dxa"/>
              <w:start w:w="100" w:type="dxa"/>
              <w:bottom w:w="90" w:type="dxa"/>
              <w:end w:w="100" w:type="dxa"/>
            </w:tcMar>
            <w:shd w:fill="F7F7F7"/>
          </w:tcPr>
          <w:p>
            <w:pPr>
              <w:spacing w:after="40"/>
            </w:pPr>
            <w:r>
              <w:rPr>
                <w:rFonts w:ascii="Arial" w:hAnsi="Arial"/>
                <w:sz w:val="18"/>
              </w:rPr>
              <w:t>**Coesão textual**</w:t>
            </w:r>
          </w:p>
        </w:tc>
        <w:tc>
          <w:tcPr>
            <w:tcW w:type="dxa" w:w="4929"/>
            <w:vAlign w:val="center"/>
            <w:tcMar>
              <w:top w:w="90" w:type="dxa"/>
              <w:start w:w="100" w:type="dxa"/>
              <w:bottom w:w="90" w:type="dxa"/>
              <w:end w:w="100" w:type="dxa"/>
            </w:tcMar>
            <w:shd w:fill="F7F7F7"/>
          </w:tcPr>
          <w:p>
            <w:pPr>
              <w:spacing w:after="40"/>
            </w:pPr>
            <w:r>
              <w:rPr>
                <w:rFonts w:ascii="Arial" w:hAnsi="Arial"/>
                <w:sz w:val="18"/>
              </w:rPr>
              <w:t>Conexão lógica entre as partes de um texto</w:t>
            </w:r>
          </w:p>
        </w:tc>
      </w:tr>
      <w:tr>
        <w:trPr>
          <w:cantSplit/>
        </w:trPr>
        <w:tc>
          <w:tcPr>
            <w:tcW w:type="dxa" w:w="4929"/>
            <w:vAlign w:val="center"/>
            <w:tcMar>
              <w:top w:w="90" w:type="dxa"/>
              <w:start w:w="100" w:type="dxa"/>
              <w:bottom w:w="90" w:type="dxa"/>
              <w:end w:w="100" w:type="dxa"/>
            </w:tcMar>
          </w:tcPr>
          <w:p>
            <w:pPr>
              <w:spacing w:after="40"/>
            </w:pPr>
            <w:r>
              <w:rPr>
                <w:rFonts w:ascii="Arial" w:hAnsi="Arial"/>
                <w:sz w:val="18"/>
              </w:rPr>
              <w:t>**Coerência textual**</w:t>
            </w:r>
          </w:p>
        </w:tc>
        <w:tc>
          <w:tcPr>
            <w:tcW w:type="dxa" w:w="4929"/>
            <w:vAlign w:val="center"/>
            <w:tcMar>
              <w:top w:w="90" w:type="dxa"/>
              <w:start w:w="100" w:type="dxa"/>
              <w:bottom w:w="90" w:type="dxa"/>
              <w:end w:w="100" w:type="dxa"/>
            </w:tcMar>
          </w:tcPr>
          <w:p>
            <w:pPr>
              <w:spacing w:after="40"/>
            </w:pPr>
            <w:r>
              <w:rPr>
                <w:rFonts w:ascii="Arial" w:hAnsi="Arial"/>
                <w:sz w:val="18"/>
              </w:rPr>
              <w:t>Sentido e lógica do texto como um todo</w:t>
            </w:r>
          </w:p>
        </w:tc>
      </w:tr>
      <w:tr>
        <w:trPr>
          <w:cantSplit/>
        </w:trPr>
        <w:tc>
          <w:tcPr>
            <w:tcW w:type="dxa" w:w="4929"/>
            <w:vAlign w:val="center"/>
            <w:tcMar>
              <w:top w:w="90" w:type="dxa"/>
              <w:start w:w="100" w:type="dxa"/>
              <w:bottom w:w="90" w:type="dxa"/>
              <w:end w:w="100" w:type="dxa"/>
            </w:tcMar>
            <w:shd w:fill="F7F7F7"/>
          </w:tcPr>
          <w:p>
            <w:pPr>
              <w:spacing w:after="40"/>
            </w:pPr>
            <w:r>
              <w:rPr>
                <w:rFonts w:ascii="Arial" w:hAnsi="Arial"/>
                <w:sz w:val="18"/>
              </w:rPr>
              <w:t>**Comunicado**</w:t>
            </w:r>
          </w:p>
        </w:tc>
        <w:tc>
          <w:tcPr>
            <w:tcW w:type="dxa" w:w="4929"/>
            <w:vAlign w:val="center"/>
            <w:tcMar>
              <w:top w:w="90" w:type="dxa"/>
              <w:start w:w="100" w:type="dxa"/>
              <w:bottom w:w="90" w:type="dxa"/>
              <w:end w:w="100" w:type="dxa"/>
            </w:tcMar>
            <w:shd w:fill="F7F7F7"/>
          </w:tcPr>
          <w:p>
            <w:pPr>
              <w:spacing w:after="40"/>
            </w:pPr>
            <w:r>
              <w:rPr>
                <w:rFonts w:ascii="Arial" w:hAnsi="Arial"/>
                <w:sz w:val="18"/>
              </w:rPr>
              <w:t>Documento que informa algo de interesse geral a um grupo</w:t>
            </w:r>
          </w:p>
        </w:tc>
      </w:tr>
      <w:tr>
        <w:trPr>
          <w:cantSplit/>
        </w:trPr>
        <w:tc>
          <w:tcPr>
            <w:tcW w:type="dxa" w:w="4929"/>
            <w:vAlign w:val="center"/>
            <w:tcMar>
              <w:top w:w="90" w:type="dxa"/>
              <w:start w:w="100" w:type="dxa"/>
              <w:bottom w:w="90" w:type="dxa"/>
              <w:end w:w="100" w:type="dxa"/>
            </w:tcMar>
          </w:tcPr>
          <w:p>
            <w:pPr>
              <w:spacing w:after="40"/>
            </w:pPr>
            <w:r>
              <w:rPr>
                <w:rFonts w:ascii="Arial" w:hAnsi="Arial"/>
                <w:sz w:val="18"/>
              </w:rPr>
              <w:t>**Empatia**</w:t>
            </w:r>
          </w:p>
        </w:tc>
        <w:tc>
          <w:tcPr>
            <w:tcW w:type="dxa" w:w="4929"/>
            <w:vAlign w:val="center"/>
            <w:tcMar>
              <w:top w:w="90" w:type="dxa"/>
              <w:start w:w="100" w:type="dxa"/>
              <w:bottom w:w="90" w:type="dxa"/>
              <w:end w:w="100" w:type="dxa"/>
            </w:tcMar>
          </w:tcPr>
          <w:p>
            <w:pPr>
              <w:spacing w:after="40"/>
            </w:pPr>
            <w:r>
              <w:rPr>
                <w:rFonts w:ascii="Arial" w:hAnsi="Arial"/>
                <w:sz w:val="18"/>
              </w:rPr>
              <w:t>Capacidade de se colocar no lugar do outro e entender seus sentimentos</w:t>
            </w:r>
          </w:p>
        </w:tc>
      </w:tr>
      <w:tr>
        <w:trPr>
          <w:cantSplit/>
        </w:trPr>
        <w:tc>
          <w:tcPr>
            <w:tcW w:type="dxa" w:w="4929"/>
            <w:vAlign w:val="center"/>
            <w:tcMar>
              <w:top w:w="90" w:type="dxa"/>
              <w:start w:w="100" w:type="dxa"/>
              <w:bottom w:w="90" w:type="dxa"/>
              <w:end w:w="100" w:type="dxa"/>
            </w:tcMar>
            <w:shd w:fill="F7F7F7"/>
          </w:tcPr>
          <w:p>
            <w:pPr>
              <w:spacing w:after="40"/>
            </w:pPr>
            <w:r>
              <w:rPr>
                <w:rFonts w:ascii="Arial" w:hAnsi="Arial"/>
                <w:sz w:val="18"/>
              </w:rPr>
              <w:t>**Emissor**</w:t>
            </w:r>
          </w:p>
        </w:tc>
        <w:tc>
          <w:tcPr>
            <w:tcW w:type="dxa" w:w="4929"/>
            <w:vAlign w:val="center"/>
            <w:tcMar>
              <w:top w:w="90" w:type="dxa"/>
              <w:start w:w="100" w:type="dxa"/>
              <w:bottom w:w="90" w:type="dxa"/>
              <w:end w:w="100" w:type="dxa"/>
            </w:tcMar>
            <w:shd w:fill="F7F7F7"/>
          </w:tcPr>
          <w:p>
            <w:pPr>
              <w:spacing w:after="40"/>
            </w:pPr>
            <w:r>
              <w:rPr>
                <w:rFonts w:ascii="Arial" w:hAnsi="Arial"/>
                <w:sz w:val="18"/>
              </w:rPr>
              <w:t>Quem envia a mensagem</w:t>
            </w:r>
          </w:p>
        </w:tc>
      </w:tr>
      <w:tr>
        <w:trPr>
          <w:cantSplit/>
        </w:trPr>
        <w:tc>
          <w:tcPr>
            <w:tcW w:type="dxa" w:w="4929"/>
            <w:vAlign w:val="center"/>
            <w:tcMar>
              <w:top w:w="90" w:type="dxa"/>
              <w:start w:w="100" w:type="dxa"/>
              <w:bottom w:w="90" w:type="dxa"/>
              <w:end w:w="100" w:type="dxa"/>
            </w:tcMar>
          </w:tcPr>
          <w:p>
            <w:pPr>
              <w:spacing w:after="40"/>
            </w:pPr>
            <w:r>
              <w:rPr>
                <w:rFonts w:ascii="Arial" w:hAnsi="Arial"/>
                <w:sz w:val="18"/>
              </w:rPr>
              <w:t>**Escuta ativa**</w:t>
            </w:r>
          </w:p>
        </w:tc>
        <w:tc>
          <w:tcPr>
            <w:tcW w:type="dxa" w:w="4929"/>
            <w:vAlign w:val="center"/>
            <w:tcMar>
              <w:top w:w="90" w:type="dxa"/>
              <w:start w:w="100" w:type="dxa"/>
              <w:bottom w:w="90" w:type="dxa"/>
              <w:end w:w="100" w:type="dxa"/>
            </w:tcMar>
          </w:tcPr>
          <w:p>
            <w:pPr>
              <w:spacing w:after="40"/>
            </w:pPr>
            <w:r>
              <w:rPr>
                <w:rFonts w:ascii="Arial" w:hAnsi="Arial"/>
                <w:sz w:val="18"/>
              </w:rPr>
              <w:t>Forma de ouvir com atenção plena, sem interrupções e com interesse genuíno</w:t>
            </w:r>
          </w:p>
        </w:tc>
      </w:tr>
      <w:tr>
        <w:trPr>
          <w:cantSplit/>
        </w:trPr>
        <w:tc>
          <w:tcPr>
            <w:tcW w:type="dxa" w:w="4929"/>
            <w:vAlign w:val="center"/>
            <w:tcMar>
              <w:top w:w="90" w:type="dxa"/>
              <w:start w:w="100" w:type="dxa"/>
              <w:bottom w:w="90" w:type="dxa"/>
              <w:end w:w="100" w:type="dxa"/>
            </w:tcMar>
            <w:shd w:fill="F7F7F7"/>
          </w:tcPr>
          <w:p>
            <w:pPr>
              <w:spacing w:after="40"/>
            </w:pPr>
            <w:r>
              <w:rPr>
                <w:rFonts w:ascii="Arial" w:hAnsi="Arial"/>
                <w:sz w:val="18"/>
              </w:rPr>
              <w:t>**Feedback**</w:t>
            </w:r>
          </w:p>
        </w:tc>
        <w:tc>
          <w:tcPr>
            <w:tcW w:type="dxa" w:w="4929"/>
            <w:vAlign w:val="center"/>
            <w:tcMar>
              <w:top w:w="90" w:type="dxa"/>
              <w:start w:w="100" w:type="dxa"/>
              <w:bottom w:w="90" w:type="dxa"/>
              <w:end w:w="100" w:type="dxa"/>
            </w:tcMar>
            <w:shd w:fill="F7F7F7"/>
          </w:tcPr>
          <w:p>
            <w:pPr>
              <w:spacing w:after="40"/>
            </w:pPr>
            <w:r>
              <w:rPr>
                <w:rFonts w:ascii="Arial" w:hAnsi="Arial"/>
                <w:sz w:val="18"/>
              </w:rPr>
              <w:t>Resposta do receptor à mensagem enviada</w:t>
            </w:r>
          </w:p>
        </w:tc>
      </w:tr>
      <w:tr>
        <w:trPr>
          <w:cantSplit/>
        </w:trPr>
        <w:tc>
          <w:tcPr>
            <w:tcW w:type="dxa" w:w="4929"/>
            <w:vAlign w:val="center"/>
            <w:tcMar>
              <w:top w:w="90" w:type="dxa"/>
              <w:start w:w="100" w:type="dxa"/>
              <w:bottom w:w="90" w:type="dxa"/>
              <w:end w:w="100" w:type="dxa"/>
            </w:tcMar>
          </w:tcPr>
          <w:p>
            <w:pPr>
              <w:spacing w:after="40"/>
            </w:pPr>
            <w:r>
              <w:rPr>
                <w:rFonts w:ascii="Arial" w:hAnsi="Arial"/>
                <w:sz w:val="18"/>
              </w:rPr>
              <w:t>**Gênero textual**</w:t>
            </w:r>
          </w:p>
        </w:tc>
        <w:tc>
          <w:tcPr>
            <w:tcW w:type="dxa" w:w="4929"/>
            <w:vAlign w:val="center"/>
            <w:tcMar>
              <w:top w:w="90" w:type="dxa"/>
              <w:start w:w="100" w:type="dxa"/>
              <w:bottom w:w="90" w:type="dxa"/>
              <w:end w:w="100" w:type="dxa"/>
            </w:tcMar>
          </w:tcPr>
          <w:p>
            <w:pPr>
              <w:spacing w:after="40"/>
            </w:pPr>
            <w:r>
              <w:rPr>
                <w:rFonts w:ascii="Arial" w:hAnsi="Arial"/>
                <w:sz w:val="18"/>
              </w:rPr>
              <w:t>Tipo de texto com características e função social específicas (e-mail, ata, comunicado)</w:t>
            </w:r>
          </w:p>
        </w:tc>
      </w:tr>
      <w:tr>
        <w:trPr>
          <w:cantSplit/>
        </w:trPr>
        <w:tc>
          <w:tcPr>
            <w:tcW w:type="dxa" w:w="4929"/>
            <w:vAlign w:val="center"/>
            <w:tcMar>
              <w:top w:w="90" w:type="dxa"/>
              <w:start w:w="100" w:type="dxa"/>
              <w:bottom w:w="90" w:type="dxa"/>
              <w:end w:w="100" w:type="dxa"/>
            </w:tcMar>
            <w:shd w:fill="F7F7F7"/>
          </w:tcPr>
          <w:p>
            <w:pPr>
              <w:spacing w:after="40"/>
            </w:pPr>
            <w:r>
              <w:rPr>
                <w:rFonts w:ascii="Arial" w:hAnsi="Arial"/>
                <w:sz w:val="18"/>
              </w:rPr>
              <w:t>**LGPD**</w:t>
            </w:r>
          </w:p>
        </w:tc>
        <w:tc>
          <w:tcPr>
            <w:tcW w:type="dxa" w:w="4929"/>
            <w:vAlign w:val="center"/>
            <w:tcMar>
              <w:top w:w="90" w:type="dxa"/>
              <w:start w:w="100" w:type="dxa"/>
              <w:bottom w:w="90" w:type="dxa"/>
              <w:end w:w="100" w:type="dxa"/>
            </w:tcMar>
            <w:shd w:fill="F7F7F7"/>
          </w:tcPr>
          <w:p>
            <w:pPr>
              <w:spacing w:after="40"/>
            </w:pPr>
            <w:r>
              <w:rPr>
                <w:rFonts w:ascii="Arial" w:hAnsi="Arial"/>
                <w:sz w:val="18"/>
              </w:rPr>
              <w:t>Lei Geral de Proteção de Dados — regula o uso de dados pessoais no Brasil</w:t>
            </w:r>
          </w:p>
        </w:tc>
      </w:tr>
      <w:tr>
        <w:trPr>
          <w:cantSplit/>
        </w:trPr>
        <w:tc>
          <w:tcPr>
            <w:tcW w:type="dxa" w:w="4929"/>
            <w:vAlign w:val="center"/>
            <w:tcMar>
              <w:top w:w="90" w:type="dxa"/>
              <w:start w:w="100" w:type="dxa"/>
              <w:bottom w:w="90" w:type="dxa"/>
              <w:end w:w="100" w:type="dxa"/>
            </w:tcMar>
          </w:tcPr>
          <w:p>
            <w:pPr>
              <w:spacing w:after="40"/>
            </w:pPr>
            <w:r>
              <w:rPr>
                <w:rFonts w:ascii="Arial" w:hAnsi="Arial"/>
                <w:sz w:val="18"/>
              </w:rPr>
              <w:t>**Memorando**</w:t>
            </w:r>
          </w:p>
        </w:tc>
        <w:tc>
          <w:tcPr>
            <w:tcW w:type="dxa" w:w="4929"/>
            <w:vAlign w:val="center"/>
            <w:tcMar>
              <w:top w:w="90" w:type="dxa"/>
              <w:start w:w="100" w:type="dxa"/>
              <w:bottom w:w="90" w:type="dxa"/>
              <w:end w:w="100" w:type="dxa"/>
            </w:tcMar>
          </w:tcPr>
          <w:p>
            <w:pPr>
              <w:spacing w:after="40"/>
            </w:pPr>
            <w:r>
              <w:rPr>
                <w:rFonts w:ascii="Arial" w:hAnsi="Arial"/>
                <w:sz w:val="18"/>
              </w:rPr>
              <w:t>Documento formal de comunicação interna entre setores de uma organização</w:t>
            </w:r>
          </w:p>
        </w:tc>
      </w:tr>
      <w:tr>
        <w:trPr>
          <w:cantSplit/>
        </w:trPr>
        <w:tc>
          <w:tcPr>
            <w:tcW w:type="dxa" w:w="4929"/>
            <w:vAlign w:val="center"/>
            <w:tcMar>
              <w:top w:w="90" w:type="dxa"/>
              <w:start w:w="100" w:type="dxa"/>
              <w:bottom w:w="90" w:type="dxa"/>
              <w:end w:w="100" w:type="dxa"/>
            </w:tcMar>
            <w:shd w:fill="F7F7F7"/>
          </w:tcPr>
          <w:p>
            <w:pPr>
              <w:spacing w:after="40"/>
            </w:pPr>
            <w:r>
              <w:rPr>
                <w:rFonts w:ascii="Arial" w:hAnsi="Arial"/>
                <w:sz w:val="18"/>
              </w:rPr>
              <w:t>**Netiqueta**</w:t>
            </w:r>
          </w:p>
        </w:tc>
        <w:tc>
          <w:tcPr>
            <w:tcW w:type="dxa" w:w="4929"/>
            <w:vAlign w:val="center"/>
            <w:tcMar>
              <w:top w:w="90" w:type="dxa"/>
              <w:start w:w="100" w:type="dxa"/>
              <w:bottom w:w="90" w:type="dxa"/>
              <w:end w:w="100" w:type="dxa"/>
            </w:tcMar>
            <w:shd w:fill="F7F7F7"/>
          </w:tcPr>
          <w:p>
            <w:pPr>
              <w:spacing w:after="40"/>
            </w:pPr>
            <w:r>
              <w:rPr>
                <w:rFonts w:ascii="Arial" w:hAnsi="Arial"/>
                <w:sz w:val="18"/>
              </w:rPr>
              <w:t>Conjunto de normas de comportamento ético e respeitoso no ambiente digital</w:t>
            </w:r>
          </w:p>
        </w:tc>
      </w:tr>
      <w:tr>
        <w:trPr>
          <w:cantSplit/>
        </w:trPr>
        <w:tc>
          <w:tcPr>
            <w:tcW w:type="dxa" w:w="4929"/>
            <w:vAlign w:val="center"/>
            <w:tcMar>
              <w:top w:w="90" w:type="dxa"/>
              <w:start w:w="100" w:type="dxa"/>
              <w:bottom w:w="90" w:type="dxa"/>
              <w:end w:w="100" w:type="dxa"/>
            </w:tcMar>
          </w:tcPr>
          <w:p>
            <w:pPr>
              <w:spacing w:after="40"/>
            </w:pPr>
            <w:r>
              <w:rPr>
                <w:rFonts w:ascii="Arial" w:hAnsi="Arial"/>
                <w:sz w:val="18"/>
              </w:rPr>
              <w:t>**Phishing**</w:t>
            </w:r>
          </w:p>
        </w:tc>
        <w:tc>
          <w:tcPr>
            <w:tcW w:type="dxa" w:w="4929"/>
            <w:vAlign w:val="center"/>
            <w:tcMar>
              <w:top w:w="90" w:type="dxa"/>
              <w:start w:w="100" w:type="dxa"/>
              <w:bottom w:w="90" w:type="dxa"/>
              <w:end w:w="100" w:type="dxa"/>
            </w:tcMar>
          </w:tcPr>
          <w:p>
            <w:pPr>
              <w:spacing w:after="40"/>
            </w:pPr>
            <w:r>
              <w:rPr>
                <w:rFonts w:ascii="Arial" w:hAnsi="Arial"/>
                <w:sz w:val="18"/>
              </w:rPr>
              <w:t>Tentativa fraudulenta de obter informações pessoais por meio de e-mails ou mensagens falsas</w:t>
            </w:r>
          </w:p>
        </w:tc>
      </w:tr>
      <w:tr>
        <w:trPr>
          <w:cantSplit/>
        </w:trPr>
        <w:tc>
          <w:tcPr>
            <w:tcW w:type="dxa" w:w="4929"/>
            <w:vAlign w:val="center"/>
            <w:tcMar>
              <w:top w:w="90" w:type="dxa"/>
              <w:start w:w="100" w:type="dxa"/>
              <w:bottom w:w="90" w:type="dxa"/>
              <w:end w:w="100" w:type="dxa"/>
            </w:tcMar>
            <w:shd w:fill="F7F7F7"/>
          </w:tcPr>
          <w:p>
            <w:pPr>
              <w:spacing w:after="40"/>
            </w:pPr>
            <w:r>
              <w:rPr>
                <w:rFonts w:ascii="Arial" w:hAnsi="Arial"/>
                <w:sz w:val="18"/>
              </w:rPr>
              <w:t>**Receptor**</w:t>
            </w:r>
          </w:p>
        </w:tc>
        <w:tc>
          <w:tcPr>
            <w:tcW w:type="dxa" w:w="4929"/>
            <w:vAlign w:val="center"/>
            <w:tcMar>
              <w:top w:w="90" w:type="dxa"/>
              <w:start w:w="100" w:type="dxa"/>
              <w:bottom w:w="90" w:type="dxa"/>
              <w:end w:w="100" w:type="dxa"/>
            </w:tcMar>
            <w:shd w:fill="F7F7F7"/>
          </w:tcPr>
          <w:p>
            <w:pPr>
              <w:spacing w:after="40"/>
            </w:pPr>
            <w:r>
              <w:rPr>
                <w:rFonts w:ascii="Arial" w:hAnsi="Arial"/>
                <w:sz w:val="18"/>
              </w:rPr>
              <w:t>Quem recebe a mensagem</w:t>
            </w:r>
          </w:p>
        </w:tc>
      </w:tr>
      <w:tr>
        <w:trPr>
          <w:cantSplit/>
        </w:trPr>
        <w:tc>
          <w:tcPr>
            <w:tcW w:type="dxa" w:w="4929"/>
            <w:vAlign w:val="center"/>
            <w:tcMar>
              <w:top w:w="90" w:type="dxa"/>
              <w:start w:w="100" w:type="dxa"/>
              <w:bottom w:w="90" w:type="dxa"/>
              <w:end w:w="100" w:type="dxa"/>
            </w:tcMar>
          </w:tcPr>
          <w:p>
            <w:pPr>
              <w:spacing w:after="40"/>
            </w:pPr>
            <w:r>
              <w:rPr>
                <w:rFonts w:ascii="Arial" w:hAnsi="Arial"/>
                <w:sz w:val="18"/>
              </w:rPr>
              <w:t>**Redação profissional**</w:t>
            </w:r>
          </w:p>
        </w:tc>
        <w:tc>
          <w:tcPr>
            <w:tcW w:type="dxa" w:w="4929"/>
            <w:vAlign w:val="center"/>
            <w:tcMar>
              <w:top w:w="90" w:type="dxa"/>
              <w:start w:w="100" w:type="dxa"/>
              <w:bottom w:w="90" w:type="dxa"/>
              <w:end w:w="100" w:type="dxa"/>
            </w:tcMar>
          </w:tcPr>
          <w:p>
            <w:pPr>
              <w:spacing w:after="40"/>
            </w:pPr>
            <w:r>
              <w:rPr>
                <w:rFonts w:ascii="Arial" w:hAnsi="Arial"/>
                <w:sz w:val="18"/>
              </w:rPr>
              <w:t>Produção de textos escritos no contexto de trabalho</w:t>
            </w:r>
          </w:p>
        </w:tc>
      </w:tr>
      <w:tr>
        <w:trPr>
          <w:cantSplit/>
        </w:trPr>
        <w:tc>
          <w:tcPr>
            <w:tcW w:type="dxa" w:w="4929"/>
            <w:vAlign w:val="center"/>
            <w:tcMar>
              <w:top w:w="90" w:type="dxa"/>
              <w:start w:w="100" w:type="dxa"/>
              <w:bottom w:w="90" w:type="dxa"/>
              <w:end w:w="100" w:type="dxa"/>
            </w:tcMar>
            <w:shd w:fill="F7F7F7"/>
          </w:tcPr>
          <w:p>
            <w:pPr>
              <w:spacing w:after="40"/>
            </w:pPr>
            <w:r>
              <w:rPr>
                <w:rFonts w:ascii="Arial" w:hAnsi="Arial"/>
                <w:sz w:val="18"/>
              </w:rPr>
              <w:t>**Registro formal**</w:t>
            </w:r>
          </w:p>
        </w:tc>
        <w:tc>
          <w:tcPr>
            <w:tcW w:type="dxa" w:w="4929"/>
            <w:vAlign w:val="center"/>
            <w:tcMar>
              <w:top w:w="90" w:type="dxa"/>
              <w:start w:w="100" w:type="dxa"/>
              <w:bottom w:w="90" w:type="dxa"/>
              <w:end w:w="100" w:type="dxa"/>
            </w:tcMar>
            <w:shd w:fill="F7F7F7"/>
          </w:tcPr>
          <w:p>
            <w:pPr>
              <w:spacing w:after="40"/>
            </w:pPr>
            <w:r>
              <w:rPr>
                <w:rFonts w:ascii="Arial" w:hAnsi="Arial"/>
                <w:sz w:val="18"/>
              </w:rPr>
              <w:t>Uso da língua em situações que exigem maior cuidado e respeito às normas</w:t>
            </w:r>
          </w:p>
        </w:tc>
      </w:tr>
      <w:tr>
        <w:trPr>
          <w:cantSplit/>
        </w:trPr>
        <w:tc>
          <w:tcPr>
            <w:tcW w:type="dxa" w:w="4929"/>
            <w:vAlign w:val="center"/>
            <w:tcMar>
              <w:top w:w="90" w:type="dxa"/>
              <w:start w:w="100" w:type="dxa"/>
              <w:bottom w:w="90" w:type="dxa"/>
              <w:end w:w="100" w:type="dxa"/>
            </w:tcMar>
          </w:tcPr>
          <w:p>
            <w:pPr>
              <w:spacing w:after="40"/>
            </w:pPr>
            <w:r>
              <w:rPr>
                <w:rFonts w:ascii="Arial" w:hAnsi="Arial"/>
                <w:sz w:val="18"/>
              </w:rPr>
              <w:t>**Relato de ocorrência**</w:t>
            </w:r>
          </w:p>
        </w:tc>
        <w:tc>
          <w:tcPr>
            <w:tcW w:type="dxa" w:w="4929"/>
            <w:vAlign w:val="center"/>
            <w:tcMar>
              <w:top w:w="90" w:type="dxa"/>
              <w:start w:w="100" w:type="dxa"/>
              <w:bottom w:w="90" w:type="dxa"/>
              <w:end w:w="100" w:type="dxa"/>
            </w:tcMar>
          </w:tcPr>
          <w:p>
            <w:pPr>
              <w:spacing w:after="40"/>
            </w:pPr>
            <w:r>
              <w:rPr>
                <w:rFonts w:ascii="Arial" w:hAnsi="Arial"/>
                <w:sz w:val="18"/>
              </w:rPr>
              <w:t>Registro formal de um incidente ou situação anormal no ambiente de trabalho</w:t>
            </w:r>
          </w:p>
        </w:tc>
      </w:tr>
      <w:tr>
        <w:trPr>
          <w:cantSplit/>
        </w:trPr>
        <w:tc>
          <w:tcPr>
            <w:tcW w:type="dxa" w:w="4929"/>
            <w:vAlign w:val="center"/>
            <w:tcMar>
              <w:top w:w="90" w:type="dxa"/>
              <w:start w:w="100" w:type="dxa"/>
              <w:bottom w:w="90" w:type="dxa"/>
              <w:end w:w="100" w:type="dxa"/>
            </w:tcMar>
            <w:shd w:fill="F7F7F7"/>
          </w:tcPr>
          <w:p>
            <w:pPr>
              <w:spacing w:after="40"/>
            </w:pPr>
            <w:r>
              <w:rPr>
                <w:rFonts w:ascii="Arial" w:hAnsi="Arial"/>
                <w:sz w:val="18"/>
              </w:rPr>
              <w:t>**Ruído**</w:t>
            </w:r>
          </w:p>
        </w:tc>
        <w:tc>
          <w:tcPr>
            <w:tcW w:type="dxa" w:w="4929"/>
            <w:vAlign w:val="center"/>
            <w:tcMar>
              <w:top w:w="90" w:type="dxa"/>
              <w:start w:w="100" w:type="dxa"/>
              <w:bottom w:w="90" w:type="dxa"/>
              <w:end w:w="100" w:type="dxa"/>
            </w:tcMar>
            <w:shd w:fill="F7F7F7"/>
          </w:tcPr>
          <w:p>
            <w:pPr>
              <w:spacing w:after="40"/>
            </w:pPr>
            <w:r>
              <w:rPr>
                <w:rFonts w:ascii="Arial" w:hAnsi="Arial"/>
                <w:sz w:val="18"/>
              </w:rPr>
              <w:t>Qualquer interferência que dificulta ou distorce a comunicação</w:t>
            </w:r>
          </w:p>
        </w:tc>
      </w:tr>
    </w:tbl>
    <w:p>
      <w:pPr>
        <w:spacing w:after="40"/>
      </w:pPr>
    </w:p>
    <w:p>
      <w:r>
        <w:br w:type="page"/>
      </w:r>
    </w:p>
    <w:p>
      <w:pPr>
        <w:pStyle w:val="Heading1"/>
        <w:pBdr>
          <w:bottom w:val="single" w:sz="18" w:space="1" w:color="D71920"/>
        </w:pBdr>
      </w:pPr>
      <w:r>
        <w:t>REFERÊNCIAS SUGERIDAS</w:t>
      </w:r>
    </w:p>
    <w:p>
      <w:pPr>
        <w:pStyle w:val="ListBullet"/>
      </w:pPr>
      <w:r>
        <w:t xml:space="preserve">MEDEIROS, João Bosco. </w:t>
      </w:r>
      <w:r>
        <w:rPr>
          <w:b/>
        </w:rPr>
        <w:t>Redação Empresarial</w:t>
      </w:r>
      <w:r>
        <w:t>. São Paulo: Atlas.</w:t>
      </w:r>
    </w:p>
    <w:p>
      <w:pPr>
        <w:pStyle w:val="ListBullet"/>
      </w:pPr>
      <w:r>
        <w:t xml:space="preserve">POLITO, Reinaldo. </w:t>
      </w:r>
      <w:r>
        <w:rPr>
          <w:b/>
        </w:rPr>
        <w:t>Como Falar Corretamente e Sem Inibições</w:t>
      </w:r>
      <w:r>
        <w:t>. São Paulo: Saraiva.</w:t>
      </w:r>
    </w:p>
    <w:p>
      <w:pPr>
        <w:pStyle w:val="ListBullet"/>
      </w:pPr>
      <w:r>
        <w:t xml:space="preserve">GUIMARÃES, Elisa. </w:t>
      </w:r>
      <w:r>
        <w:rPr>
          <w:b/>
        </w:rPr>
        <w:t>A Articulação do Texto</w:t>
      </w:r>
      <w:r>
        <w:t>. São Paulo: Ática.</w:t>
      </w:r>
    </w:p>
    <w:p>
      <w:pPr>
        <w:pStyle w:val="ListBullet"/>
      </w:pPr>
      <w:r>
        <w:t xml:space="preserve">CARNEGIE, Dale. </w:t>
      </w:r>
      <w:r>
        <w:rPr>
          <w:b/>
        </w:rPr>
        <w:t>Como Fazer Amigos e Influenciar Pessoas</w:t>
      </w:r>
      <w:r>
        <w:t>. São Paulo: Companhia Editora Nacional.</w:t>
      </w:r>
    </w:p>
    <w:p>
      <w:pPr>
        <w:pStyle w:val="ListBullet"/>
      </w:pPr>
      <w:r>
        <w:t>ABNT NBR 14724 — Informação e documentação: trabalhos acadêmicos</w:t>
      </w:r>
    </w:p>
    <w:p>
      <w:pPr>
        <w:pStyle w:val="ListBullet"/>
      </w:pPr>
      <w:r>
        <w:t>Lei 13.709/2018 — Lei Geral de Proteção de Dados (LGPD): www.gov.br/lgpd</w:t>
      </w:r>
    </w:p>
    <w:p>
      <w:pPr>
        <w:pStyle w:val="ListBullet"/>
      </w:pPr>
      <w:r>
        <w:t>Google Workspace Learning Center: workspace.google.com/intl/pt-BR/learning-center/</w:t>
      </w:r>
    </w:p>
    <w:p>
      <w:r>
        <w:rPr>
          <w:i/>
        </w:rPr>
        <w:t>Apostila elaborada para o Programa Rio do Sul Mais Tech — SENAI / Prefeitura Municipal de Rio do Sul.</w:t>
      </w:r>
    </w:p>
    <w:p>
      <w:r>
        <w:rPr>
          <w:i/>
        </w:rPr>
        <w:t>Edição Completa 33h | Versão: Agosto/2026</w:t>
      </w:r>
    </w:p>
    <w:p>
      <w:r>
        <w:rPr>
          <w:i/>
        </w:rPr>
        <w:t>Público-alvo: Alunos do 8° e 9° ano do Ensino Fundamental (12–15 anos)</w:t>
      </w:r>
    </w:p>
    <w:sectPr w:rsidR="00FC693F" w:rsidRPr="0006063C" w:rsidSect="00034616">
      <w:headerReference w:type="default" r:id="rId9"/>
      <w:footerReference w:type="default" r:id="rId10"/>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Rio do Sul Mais Tech  •  Introdução à Comunicação Oral e Escrita para o Mundo do Trabalho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8" w:space="1" w:color="D71920"/>
      </w:pBdr>
    </w:pPr>
    <w:r>
      <w:rPr>
        <w:rFonts w:ascii="Arial" w:hAnsi="Arial"/>
        <w:b/>
        <w:color w:val="D71920"/>
        <w:sz w:val="16"/>
      </w:rPr>
      <w:t>SENAI/SC  |  MATERIAL DIDÁTICO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D7192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D7192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D7192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ostilaSubtitulo">
    <w:name w:val="Apostila Subtitulo"/>
    <w:rPr>
      <w:rFonts w:ascii="Arial" w:hAnsi="Arial"/>
      <w:b/>
      <w:i w:val="0"/>
      <w:color w:val="333333"/>
      <w:sz w:val="26"/>
    </w:rPr>
  </w:style>
  <w:style w:type="paragraph" w:customStyle="1" w:styleId="ApostilaRotulo">
    <w:name w:val="Apostila Rotulo"/>
    <w:rPr>
      <w:rFonts w:ascii="Arial" w:hAnsi="Arial"/>
      <w:b/>
      <w:i w:val="0"/>
      <w:color w:val="D71920"/>
      <w:sz w:val="18"/>
    </w:rPr>
  </w:style>
  <w:style w:type="paragraph" w:customStyle="1" w:styleId="ApostilaSintese">
    <w:name w:val="Apostila Sintese"/>
    <w:rPr>
      <w:rFonts w:ascii="Arial" w:hAnsi="Arial"/>
      <w:b w:val="0"/>
      <w:i w:val="0"/>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Apostila - Introdução à Comunicação Oral e Escrita para o Mundo do Trabalho</dc:title>
  <dc:subject>Apostila do aluno - 33 horas</dc:subject>
  <dc:creator>SENAI/SC - Rio do Sul Mais Tech</dc:creator>
  <cp:keywords>SENAI, comunicação oral, comunicação escrita, mundo do trabalho, Rio do Sul Mais Tech</cp:keywords>
  <dc:description>generated by python-docx</dc:description>
  <cp:lastModifiedBy/>
  <cp:revision>1</cp:revision>
  <dcterms:created xsi:type="dcterms:W3CDTF">2013-12-23T23:15:00Z</dcterms:created>
  <dcterms:modified xsi:type="dcterms:W3CDTF">2013-12-23T23:15:00Z</dcterms:modified>
  <cp:category/>
</cp:coreProperties>
</file>