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ptos" w:hAnsi="Aptos"/>
          <w:b/>
          <w:i w:val="0"/>
          <w:color w:val="F7941D"/>
          <w:sz w:val="24"/>
        </w:rPr>
        <w:t>ATIVIDADE FÁCIL</w:t>
      </w:r>
    </w:p>
    <w:p>
      <w:pPr>
        <w:spacing w:before="160" w:after="120"/>
        <w:jc w:val="center"/>
      </w:pPr>
      <w:r>
        <w:rPr>
          <w:rFonts w:ascii="Aptos Display" w:hAnsi="Aptos Display"/>
          <w:b/>
          <w:i w:val="0"/>
          <w:color w:val="004384"/>
          <w:sz w:val="48"/>
        </w:rPr>
        <w:t>Escolha o canal e monte uma mensagem</w:t>
      </w:r>
    </w:p>
    <w:p>
      <w:pPr>
        <w:spacing w:after="360"/>
        <w:jc w:val="center"/>
      </w:pPr>
      <w:r>
        <w:rPr>
          <w:rFonts w:ascii="Aptos" w:hAnsi="Aptos"/>
          <w:b w:val="0"/>
          <w:i/>
          <w:color w:val="666666"/>
          <w:sz w:val="23"/>
        </w:rPr>
        <w:t>Ferramentas Digitais para Comunicação | 55 minutos + 5 minutos de apoio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tcMar>
              <w:top w:w="100" w:type="dxa"/>
              <w:start w:w="120" w:type="dxa"/>
              <w:bottom w:w="3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20"/>
              </w:rPr>
              <w:t>Nome: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3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20"/>
              </w:rPr>
              <w:t>Turma: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3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20"/>
              </w:rPr>
              <w:t>Dupla de apoio: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3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666666"/>
                <w:sz w:val="20"/>
              </w:rPr>
              <w:t>Data: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F0F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04384"/>
                <w:sz w:val="22"/>
              </w:rPr>
              <w:t>Sua missão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Escolher entre E-MAIL e CHAT. Depois, completar uma mensagem curta, clara e educada. Você pode ler em silêncio, apontar, marcar ou pedir ajuda à sua dupla.</w:t>
            </w:r>
          </w:p>
        </w:tc>
      </w:tr>
    </w:tbl>
    <w:p>
      <w:pPr>
        <w:spacing w:after="20"/>
      </w:pPr>
    </w:p>
    <w:p>
      <w:pPr>
        <w:pStyle w:val="Heading2"/>
      </w:pPr>
      <w:r>
        <w:t>O que você vai aprender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Quando usar e-mail.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Quando usar chat.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Como escrever uma mensagem com quatro partes.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/>
          <w:b w:val="0"/>
          <w:i w:val="0"/>
          <w:color w:val="202124"/>
          <w:sz w:val="22"/>
        </w:rPr>
        <w:t>Como revisar antes de enviar.</w:t>
      </w:r>
    </w:p>
    <w:p>
      <w:pPr>
        <w:pStyle w:val="Heading2"/>
      </w:pPr>
      <w:r>
        <w:t>Tempo da atividade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24"/>
            <w:shd w:fill="00438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Tempo</w:t>
            </w:r>
          </w:p>
        </w:tc>
        <w:tc>
          <w:tcPr>
            <w:tcW w:type="dxa" w:w="1800"/>
            <w:shd w:fill="00438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6336"/>
            <w:shd w:fill="00438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O que fazer</w:t>
            </w:r>
          </w:p>
        </w:tc>
      </w:tr>
      <w:tr>
        <w:tc>
          <w:tcPr>
            <w:tcW w:type="dxa" w:w="12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5 min</w:t>
            </w:r>
          </w:p>
        </w:tc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Começar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Marcar ferramentas que você conhece.</w:t>
            </w:r>
          </w:p>
        </w:tc>
      </w:tr>
      <w:tr>
        <w:tc>
          <w:tcPr>
            <w:tcW w:type="dxa" w:w="12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8 min</w:t>
            </w:r>
          </w:p>
        </w:tc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Aprender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Ler dois exemplos: e-mail e chat.</w:t>
            </w:r>
          </w:p>
        </w:tc>
      </w:tr>
      <w:tr>
        <w:tc>
          <w:tcPr>
            <w:tcW w:type="dxa" w:w="12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10 min</w:t>
            </w:r>
          </w:p>
        </w:tc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Escolher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Decidir o canal para quatro situações.</w:t>
            </w:r>
          </w:p>
        </w:tc>
      </w:tr>
      <w:tr>
        <w:tc>
          <w:tcPr>
            <w:tcW w:type="dxa" w:w="12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15 min</w:t>
            </w:r>
          </w:p>
        </w:tc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Montar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Completar uma mensagem com frases-modelo.</w:t>
            </w:r>
          </w:p>
        </w:tc>
      </w:tr>
      <w:tr>
        <w:tc>
          <w:tcPr>
            <w:tcW w:type="dxa" w:w="12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8 min</w:t>
            </w:r>
          </w:p>
        </w:tc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Revisar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Usar o checklist com uma dupla.</w:t>
            </w:r>
          </w:p>
        </w:tc>
      </w:tr>
      <w:tr>
        <w:tc>
          <w:tcPr>
            <w:tcW w:type="dxa" w:w="12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6 min</w:t>
            </w:r>
          </w:p>
        </w:tc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Finalizar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Escrever ou copiar a mensagem final.</w:t>
            </w:r>
          </w:p>
        </w:tc>
      </w:tr>
      <w:tr>
        <w:tc>
          <w:tcPr>
            <w:tcW w:type="dxa" w:w="12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3 min</w:t>
            </w:r>
          </w:p>
        </w:tc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Fechar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Fazer uma autoavaliação simples.</w:t>
            </w:r>
          </w:p>
        </w:tc>
      </w:tr>
    </w:tbl>
    <w:p/>
    <w:p>
      <w:r>
        <w:br w:type="page"/>
      </w:r>
    </w:p>
    <w:p>
      <w:pPr>
        <w:pStyle w:val="Heading1"/>
      </w:pPr>
      <w:r>
        <w:t>PASSO 1 - O que eu já conheço?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Marque as ferramentas que você conhece. Não existe resposta errada.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E-mail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Chat ou mensagem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Reunião por vídeo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Documento compartilhado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Quadro de tarefas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Se quiser, escreva o nome de uma ferramenta que você usa: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pStyle w:val="Heading1"/>
      </w:pPr>
      <w:r>
        <w:t>PASSO 2 - E-mail ou chat?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E-MAIL</w:t>
            </w:r>
          </w:p>
        </w:tc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CHAT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Usado para mensagem mais formal.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Usado para mensagem curta e rápida.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Ajuda a guardar o registro.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Ajuda a tirar uma dúvida simples.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Pode ter assunto e anexo.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Precisa de contexto mesmo sendo curto.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Exemplo: enviar um trabalho.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Exemplo: pedir o link de uma pasta.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4E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F7941D"/>
                <w:sz w:val="22"/>
              </w:rPr>
              <w:t>Dica simples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Se a mensagem é importante e precisa ficar registrada, escolha E-MAIL. Se é uma dúvida curta durante a tarefa, escolha CHAT.</w:t>
            </w:r>
          </w:p>
        </w:tc>
      </w:tr>
    </w:tbl>
    <w:p>
      <w:pPr>
        <w:spacing w:after="20"/>
      </w:pPr>
    </w:p>
    <w:p>
      <w:pPr>
        <w:pStyle w:val="Heading1"/>
      </w:pPr>
      <w:r>
        <w:t>PASSO 3 - Escolha o canal</w:t>
      </w:r>
    </w:p>
    <w:p>
      <w:pPr>
        <w:spacing w:before="140"/>
      </w:pPr>
      <w:r>
        <w:rPr>
          <w:rFonts w:ascii="Aptos" w:hAnsi="Aptos"/>
          <w:b/>
          <w:i w:val="0"/>
          <w:color w:val="004384"/>
          <w:sz w:val="23"/>
        </w:rPr>
        <w:t>1. Enviar um trabalho ao professor.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E-MAIL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CHAT</w:t>
      </w:r>
    </w:p>
    <w:p>
      <w:pPr>
        <w:spacing w:after="140"/>
      </w:pPr>
      <w:r>
        <w:rPr>
          <w:rFonts w:ascii="Aptos" w:hAnsi="Aptos"/>
          <w:b/>
          <w:i w:val="0"/>
          <w:color w:val="666666"/>
          <w:sz w:val="21"/>
        </w:rPr>
        <w:t xml:space="preserve">Por quê? </w:t>
      </w: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before="140"/>
      </w:pPr>
      <w:r>
        <w:rPr>
          <w:rFonts w:ascii="Aptos" w:hAnsi="Aptos"/>
          <w:b/>
          <w:i w:val="0"/>
          <w:color w:val="004384"/>
          <w:sz w:val="23"/>
        </w:rPr>
        <w:t>2. Pedir rapidamente o link da pasta ao colega.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E-MAIL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CHAT</w:t>
      </w:r>
    </w:p>
    <w:p>
      <w:pPr>
        <w:spacing w:after="140"/>
      </w:pPr>
      <w:r>
        <w:rPr>
          <w:rFonts w:ascii="Aptos" w:hAnsi="Aptos"/>
          <w:b/>
          <w:i w:val="0"/>
          <w:color w:val="666666"/>
          <w:sz w:val="21"/>
        </w:rPr>
        <w:t xml:space="preserve">Por quê? </w:t>
      </w: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before="140"/>
      </w:pPr>
      <w:r>
        <w:rPr>
          <w:rFonts w:ascii="Aptos" w:hAnsi="Aptos"/>
          <w:b/>
          <w:i w:val="0"/>
          <w:color w:val="004384"/>
          <w:sz w:val="23"/>
        </w:rPr>
        <w:t>3. Confirmar oficialmente a data de uma apresentação.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E-MAIL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CHAT</w:t>
      </w:r>
    </w:p>
    <w:p>
      <w:pPr>
        <w:spacing w:after="140"/>
      </w:pPr>
      <w:r>
        <w:rPr>
          <w:rFonts w:ascii="Aptos" w:hAnsi="Aptos"/>
          <w:b/>
          <w:i w:val="0"/>
          <w:color w:val="666666"/>
          <w:sz w:val="21"/>
        </w:rPr>
        <w:t xml:space="preserve">Por quê? </w:t>
      </w: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before="140"/>
      </w:pPr>
      <w:r>
        <w:rPr>
          <w:rFonts w:ascii="Aptos" w:hAnsi="Aptos"/>
          <w:b/>
          <w:i w:val="0"/>
          <w:color w:val="004384"/>
          <w:sz w:val="23"/>
        </w:rPr>
        <w:t>4. Avisar ao grupo que você terminou uma tarefa.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E-MAIL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CHAT</w:t>
      </w:r>
    </w:p>
    <w:p>
      <w:pPr>
        <w:spacing w:after="140"/>
      </w:pPr>
      <w:r>
        <w:rPr>
          <w:rFonts w:ascii="Aptos" w:hAnsi="Aptos"/>
          <w:b/>
          <w:i w:val="0"/>
          <w:color w:val="666666"/>
          <w:sz w:val="21"/>
        </w:rPr>
        <w:t xml:space="preserve">Por quê? </w:t>
      </w: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</w:pPr>
      <w:r>
        <w:t>PASSO 4 - Monte uma mensagem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F0F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04384"/>
                <w:sz w:val="22"/>
              </w:rPr>
              <w:t>Situação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Você não encontrou o link da pasta da atividade. Envie uma mensagem curta para a colega Ana pedindo o link até as 14h.</w:t>
            </w:r>
          </w:p>
        </w:tc>
      </w:tr>
    </w:tbl>
    <w:p>
      <w:pPr>
        <w:spacing w:after="20"/>
      </w:pPr>
    </w:p>
    <w:p>
      <w:pPr>
        <w:pStyle w:val="Heading2"/>
      </w:pPr>
      <w:r>
        <w:t>Uma mensagem clara tem quatro partes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92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Parte</w:t>
            </w:r>
          </w:p>
        </w:tc>
        <w:tc>
          <w:tcPr>
            <w:tcW w:type="dxa" w:w="6768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Frase-modelo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1. Cumprimento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Olá, Ana.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2. Contexto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Estou fazendo a atividade de ferramentas digitais.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3. Pedido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Você pode me enviar o link da pasta?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4. Prazo e agradecimento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Preciso dele até as 14h. Obrigado!</w:t>
            </w:r>
          </w:p>
        </w:tc>
      </w:tr>
    </w:tbl>
    <w:p>
      <w:pPr>
        <w:spacing w:after="40"/>
      </w:pPr>
    </w:p>
    <w:p>
      <w:pPr>
        <w:pStyle w:val="Heading2"/>
      </w:pPr>
      <w:r>
        <w:t>Escolha uma frase em cada parte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1. Cumprimento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Olá, Ana.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Bom dia, Ana.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2. Contexto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Estou fazendo a atividade de ferramentas digitais.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Estou organizando os arquivos do nosso grupo.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3. Pedido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Você pode me enviar o link da pasta?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Poderia compartilhar o link comigo?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4. Prazo e agradecimento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Preciso dele até as 14h. Obrigado!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Quando puder, envie até as 14h. Obrigado pela ajuda!</w:t>
      </w:r>
    </w:p>
    <w:p>
      <w:pPr>
        <w:pStyle w:val="Heading2"/>
      </w:pPr>
      <w:r>
        <w:t>Copie as quatro frases escolhidas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pStyle w:val="Heading2"/>
      </w:pPr>
      <w:r>
        <w:t>Banco de palavras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5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04384"/>
                <w:sz w:val="22"/>
              </w:rPr>
              <w:t>Você pode usar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olá | bom dia | atividade | pasta | link | enviar | compartilhar | por favor | até as 14h | obrigado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PASSO 5 - Revise com uma dupla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A dupla pode ler, apontar ou apenas marcar. Não é obrigatório ler em voz alta.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A mensagem tem um cumprimento.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A mensagem explica o motivo.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O pedido está claro.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O prazo aparece.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A mensagem usa palavras educadas.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Não existem senha ou dados pessoais.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Uma ajuda que minha dupla deu: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pStyle w:val="Heading1"/>
      </w:pPr>
      <w:r>
        <w:t>PASSO 6 - Minha mensagem final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Escreva ou copie a versão final. Se precisar, use o modelo do Passo 4.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spacing w:after="140"/>
      </w:pPr>
      <w:r>
        <w:rPr>
          <w:rFonts w:ascii="Aptos" w:hAnsi="Aptos"/>
          <w:b w:val="0"/>
          <w:i w:val="0"/>
          <w:color w:val="A0A0A0"/>
          <w:sz w:val="20"/>
        </w:rPr>
        <w:t>________________________________________________________________</w:t>
      </w:r>
    </w:p>
    <w:p>
      <w:pPr>
        <w:pStyle w:val="Heading1"/>
      </w:pPr>
      <w:r>
        <w:t>PASSO 7 - Como foi para mim?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Marque uma opção em cada linha.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Escolher entre e-mail e chat foi: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Fácil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Mais ou menos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Preciso de mais ajuda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Montar a mensagem foi: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Fácil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Mais ou menos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Preciso de mais ajuda</w:t>
      </w:r>
    </w:p>
    <w:p>
      <w:pPr>
        <w:spacing w:after="120" w:line="300" w:lineRule="auto"/>
      </w:pPr>
      <w:r>
        <w:rPr>
          <w:rFonts w:ascii="Aptos" w:hAnsi="Aptos"/>
          <w:b w:val="0"/>
          <w:i w:val="0"/>
          <w:color w:val="202124"/>
          <w:sz w:val="22"/>
        </w:rPr>
        <w:t>Hoje eu consegui: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Fazer sozinho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Fazer com ajuda</w:t>
      </w:r>
    </w:p>
    <w:p>
      <w:pPr>
        <w:spacing w:after="120"/>
        <w:ind w:left="259"/>
      </w:pPr>
      <w:r>
        <w:rPr>
          <w:rFonts w:ascii="Aptos" w:hAnsi="Aptos"/>
          <w:b/>
          <w:i w:val="0"/>
          <w:color w:val="004384"/>
          <w:sz w:val="24"/>
        </w:rPr>
        <w:t xml:space="preserve">[  ] </w:t>
      </w:r>
      <w:r>
        <w:rPr>
          <w:rFonts w:ascii="Aptos" w:hAnsi="Aptos"/>
          <w:b w:val="0"/>
          <w:i w:val="0"/>
          <w:color w:val="202124"/>
          <w:sz w:val="23"/>
        </w:rPr>
        <w:t>Começar e tentar</w:t>
      </w:r>
    </w:p>
    <w:p>
      <w:pPr>
        <w:pStyle w:val="Heading1"/>
      </w:pPr>
      <w:r>
        <w:t>Avaliação do professor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4680"/>
            <w:shd w:fill="0043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Registro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Escolheu canais adequados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[  ] Sim   [  ] Com apoio   [  ] Ainda não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Montou as quatro partes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[  ] Sim   [  ] Com apoio   [  ] Ainda não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Usou linguagem respeitosa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[  ] Sim   [  ] Com apoio   [  ] Ainda não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Revisou antes de finalizar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20"/>
              </w:rPr>
              <w:t>[  ] Sim   [  ] Com apoio   [  ] Ainda não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F0F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004384"/>
                <w:sz w:val="22"/>
              </w:rPr>
              <w:t>Importante</w:t>
            </w:r>
          </w:p>
          <w:p>
            <w:pPr>
              <w:spacing w:after="0" w:line="283" w:lineRule="auto"/>
            </w:pPr>
            <w:r>
              <w:rPr>
                <w:rFonts w:ascii="Aptos" w:hAnsi="Aptos"/>
                <w:b w:val="0"/>
                <w:i w:val="0"/>
                <w:color w:val="202124"/>
                <w:sz w:val="21"/>
              </w:rPr>
              <w:t>O sucesso nesta atividade é participar, fazer escolhas e construir uma mensagem compreensível, com ou sem apoio.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6666"/>
        <w:sz w:val="17"/>
      </w:rPr>
      <w:t xml:space="preserve">Rio do Sul Mais Tech  |  </w:t>
    </w:r>
    <w: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666666"/>
        <w:sz w:val="17"/>
      </w:rPr>
      <w:t>SENAI | Atividade fácil - Ferramentas Digitais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438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43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Fácil - Ferramentas Digitais para Comunicação</dc:title>
  <dc:subject>Atividade inclusiva de até 1 hora para estudantes de 14 anos</dc:subject>
  <dc:creator>SENAI - Programa Rio do Sul Mais Tech</dc:creator>
  <cp:keywords>atividade fácil, comunicação digital, inclusão, e-mail, chat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