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78"/>
          <w:sz w:val="40"/>
        </w:rPr>
        <w:t>AVALIAÇÃO PRÁTICA SIMPLES</w:t>
      </w:r>
    </w:p>
    <w:p>
      <w:pPr>
        <w:spacing w:after="200"/>
        <w:jc w:val="center"/>
      </w:pPr>
      <w:r>
        <w:rPr>
          <w:rFonts w:ascii="Calibri" w:hAnsi="Calibri"/>
          <w:b/>
          <w:color w:val="414B5A"/>
          <w:sz w:val="25"/>
        </w:rPr>
        <w:t>Missão: organizar e proteger o computador do setor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1F4E78"/>
                <w:sz w:val="21"/>
              </w:rPr>
              <w:t>Unidade curricular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F2937"/>
                <w:sz w:val="21"/>
              </w:rPr>
              <w:t>Introdução à Tecnologia da Informação e Comunicação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1F4E78"/>
                <w:sz w:val="21"/>
              </w:rPr>
              <w:t>Modalidade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F2937"/>
                <w:sz w:val="21"/>
              </w:rPr>
              <w:t>Trabalho em dupla, realizado em sala de aula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1F4E78"/>
                <w:sz w:val="21"/>
              </w:rPr>
              <w:t>Duração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F2937"/>
                <w:sz w:val="21"/>
              </w:rPr>
              <w:t>2 horas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1F4E78"/>
                <w:sz w:val="21"/>
              </w:rPr>
              <w:t>Dupla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F2937"/>
                <w:sz w:val="21"/>
              </w:rPr>
              <w:t>1. __________________________________  2. __________________________________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1F4E78"/>
                <w:sz w:val="21"/>
              </w:rPr>
              <w:t>Data / Turma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color w:val="1F2937"/>
                <w:sz w:val="21"/>
              </w:rPr>
              <w:t>Data: ____/____/________    Turma: ______________________________</w:t>
            </w:r>
          </w:p>
        </w:tc>
      </w:tr>
    </w:tbl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Situação-problema</w:t>
      </w:r>
    </w:p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O computador de um pequeno setor da empresa está desorganizado. Os arquivos estão espalhados, não existe rotina de backup, alguns funcionários recebem mensagens suspeitas e ninguém sabe explicar com clareza quais equipamentos e programas são utilizados. A dupla foi escolhida para preparar uma solução simples e orientar a equipe.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Organização do tempo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Etapa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Atividade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1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Ler, dividir funções e criar a pasta da dupla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10 min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Produzir as três entregas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85 min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3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Apresentar e entregar os arquivos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15 min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4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Margem para revisão e imprevistos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10 min</w:t>
            </w:r>
          </w:p>
        </w:tc>
      </w:tr>
    </w:tbl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Regras simples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A dupla deve dividir as tarefas, mas os dois integrantes precisam conhecer todas as entregas.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Criem uma pasta com o nome DUPLA_NOME1_NOME2 e salvem nela todos os arquivos.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É permitido consultar a ementa, as anotações de aula e fontes confiáveis na Web.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Toda informação pesquisada deve ter o nome do site ou o link registrado no documento.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A apresentação final deve durar no máximo 3 minutos.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Entrega 1 — Guia rápido para a equipe</w:t>
      </w:r>
    </w:p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Criem um documento de 1 a 2 páginas no editor de textos com o título “Como organizar e proteger o computador do setor”. O guia deve conter: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um parágrafo curto explicando o problema e a solução proposta;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uma explicação simples da diferença entre hardware e software, com 2 exemplos de cada;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a função de CPU, memória RAM, HD ou SSD e um periférico;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4 boas práticas de segurança, incluindo senha forte, backup, navegação segura e cuidado com golpes;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a interpretação do Anexo I, explicando em linguagem acessível os termos backup, malware e autenticação;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uma fonte consultada, identificada pelo nome do site ou link;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formatação organizada: título, subtítulos, parágrafos, marcadores e correção ortográfica.</w:t>
      </w:r>
    </w:p>
    <w:p>
      <w:pPr>
        <w:spacing w:after="100" w:line="259" w:lineRule="auto"/>
      </w:pPr>
      <w:r>
        <w:rPr>
          <w:rFonts w:ascii="Calibri" w:hAnsi="Calibri"/>
          <w:b/>
          <w:color w:val="1F2937"/>
          <w:sz w:val="21"/>
        </w:rPr>
        <w:t>Nome sugerido do arquivo:</w:t>
      </w:r>
      <w:r>
        <w:rPr>
          <w:rFonts w:ascii="Calibri" w:hAnsi="Calibri"/>
          <w:b w:val="0"/>
          <w:color w:val="1F2937"/>
          <w:sz w:val="21"/>
        </w:rPr>
        <w:t xml:space="preserve"> GUIA_DA_DUPLA.docx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Entrega 2 — Inventário básico</w:t>
      </w:r>
    </w:p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Criem uma planilha com pelo menos 6 itens do setor. Usem as colunas abaixo: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Qtd.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Ação necessária</w:t>
            </w:r>
          </w:p>
        </w:tc>
      </w:tr>
      <w:t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EQ-01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Monitor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Hardware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Bom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8"/>
              </w:rPr>
              <w:t>Limpar</w:t>
            </w:r>
          </w:p>
        </w:tc>
      </w:tr>
    </w:tbl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A planilha também deve ter: um título, cabeçalhos destacados, filtro nos cabeçalhos e uma fórmula que calcule o total de itens cadastrados.</w:t>
      </w:r>
    </w:p>
    <w:p>
      <w:pPr>
        <w:spacing w:after="100" w:line="259" w:lineRule="auto"/>
      </w:pPr>
      <w:r>
        <w:rPr>
          <w:rFonts w:ascii="Calibri" w:hAnsi="Calibri"/>
          <w:b/>
          <w:color w:val="1F2937"/>
          <w:sz w:val="21"/>
        </w:rPr>
        <w:t>Nome sugerido do arquivo:</w:t>
      </w:r>
      <w:r>
        <w:rPr>
          <w:rFonts w:ascii="Calibri" w:hAnsi="Calibri"/>
          <w:b w:val="0"/>
          <w:color w:val="1F2937"/>
          <w:sz w:val="21"/>
        </w:rPr>
        <w:t xml:space="preserve"> INVENTARIO_DA_DUPLA.xlsx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Entrega 3 — Apresentação-relâmpago</w:t>
      </w:r>
    </w:p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Criem uma apresentação com exatamente 4 slides: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Slide 1 — título da missão e nomes da dupla;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Slide 2 — hardware e software encontrados no setor;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Slide 3 — três riscos digitais e como evitá-los;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Slide 4 — organização de arquivos, backup e conclusão da dupla.</w:t>
      </w:r>
    </w:p>
    <w:p>
      <w:pPr>
        <w:spacing w:after="100" w:line="259" w:lineRule="auto"/>
      </w:pPr>
      <w:r>
        <w:rPr>
          <w:rFonts w:ascii="Calibri" w:hAnsi="Calibri"/>
          <w:b w:val="0"/>
          <w:color w:val="1F2937"/>
          <w:sz w:val="21"/>
        </w:rPr>
        <w:t>Usem pouco texto, letras legíveis e pelo menos uma imagem ou ícone adequado. Os dois integrantes devem participar da apresentação.</w:t>
      </w:r>
    </w:p>
    <w:p>
      <w:pPr>
        <w:spacing w:after="100" w:line="259" w:lineRule="auto"/>
      </w:pPr>
      <w:r>
        <w:rPr>
          <w:rFonts w:ascii="Calibri" w:hAnsi="Calibri"/>
          <w:b/>
          <w:color w:val="1F2937"/>
          <w:sz w:val="21"/>
        </w:rPr>
        <w:t>Nome sugerido do arquivo:</w:t>
      </w:r>
      <w:r>
        <w:rPr>
          <w:rFonts w:ascii="Calibri" w:hAnsi="Calibri"/>
          <w:b w:val="0"/>
          <w:color w:val="1F2937"/>
          <w:sz w:val="21"/>
        </w:rPr>
        <w:t xml:space="preserve"> APRESENTACAO_DA_DUPLA.pptx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Anexo I — Mensagem técnica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D9EAF7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1F2937"/>
                <w:sz w:val="22"/>
              </w:rPr>
              <w:t>“Para reduzir o risco de perda de dados, o setor deve realizar backup semanal dos arquivos em local seguro. Os computadores precisam manter o antimalware atualizado e as contas devem utilizar autenticação com senha forte. Mensagens com links desconhecidos não devem ser abertas sem verificação.”</w:t>
            </w:r>
          </w:p>
        </w:tc>
      </w:tr>
    </w:tbl>
    <w:p>
      <w:pPr>
        <w:pStyle w:val="Heading2"/>
        <w:spacing w:before="140" w:after="100"/>
      </w:pPr>
      <w:r>
        <w:rPr>
          <w:rFonts w:ascii="Calibri" w:hAnsi="Calibri"/>
          <w:b/>
          <w:color w:val="1F4E78"/>
          <w:sz w:val="24"/>
        </w:rPr>
        <w:t>O que explicar no guia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Qual é a orientação principal do texto?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O que significam backup, malware e autenticação?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Como você explicaria toda a mensagem a um colega sem conhecimento técnico?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Checklist antes de entregar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A pasta está com o nome correto e contém os três arquivos.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O guia tem os itens pedidos e registra uma fonte consultada.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A planilha tem 6 ou mais registros, filtro e fórmula.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A apresentação tem exatamente 4 slides e está legível.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Os arquivos abrem e foram compartilhados conforme orientação do docente.</w:t>
      </w:r>
    </w:p>
    <w:p>
      <w:pPr>
        <w:pStyle w:val="ListBullet"/>
        <w:spacing w:after="60" w:line="259" w:lineRule="auto"/>
        <w:ind w:left="547" w:hanging="274"/>
      </w:pPr>
      <w:r>
        <w:rPr>
          <w:rFonts w:ascii="Calibri" w:hAnsi="Calibri"/>
          <w:b w:val="0"/>
          <w:color w:val="1F2937"/>
          <w:sz w:val="21"/>
        </w:rPr>
        <w:t>☐ Os dois integrantes conseguem explicar o trabalho realizado.</w:t>
      </w:r>
    </w:p>
    <w:p>
      <w:pPr>
        <w:pStyle w:val="Heading1"/>
        <w:spacing w:before="200" w:after="100"/>
      </w:pPr>
      <w:r>
        <w:rPr>
          <w:rFonts w:ascii="Calibri" w:hAnsi="Calibri"/>
          <w:b/>
          <w:color w:val="1F4E78"/>
          <w:sz w:val="30"/>
        </w:rPr>
        <w:t>Critérios de avaliação — 10 pontos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Critério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Evidência esperada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E78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Comunicação profissional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Texto claro, formal, organizado e adequado ao ambiente de trabalho.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2,0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Segurança da informação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Reconhece riscos e apresenta medidas corretas de senha, backup e navegação segura.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2,0</w:t>
            </w:r>
          </w:p>
        </w:tc>
      </w:tr>
      <w:tr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Interpretação técnica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Compreende o anexo, explica termos técnicos e adapta a linguagem ao público.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2,0</w:t>
            </w:r>
          </w:p>
        </w:tc>
      </w:tr>
      <w:tr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Hardware e software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Identifica componentes, funções, programas e organização de arquivos.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2,0</w:t>
            </w:r>
          </w:p>
        </w:tc>
      </w:tr>
      <w:tr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2937"/>
                <w:sz w:val="19"/>
              </w:rPr>
              <w:t>Recursos Web e colaboração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color w:val="1F2937"/>
                <w:sz w:val="19"/>
              </w:rPr>
              <w:t>Pesquisa/cita fonte, organiza os arquivos, compartilha corretamente e coopera em dupla.</w:t>
            </w:r>
          </w:p>
        </w:tc>
        <w:tc>
          <w:tcPr>
            <w:tcW w:type="dxa" w:w="3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F2937"/>
                <w:sz w:val="19"/>
              </w:rPr>
              <w:t>2,0</w:t>
            </w:r>
          </w:p>
        </w:tc>
      </w:tr>
    </w:tbl>
    <w:p>
      <w:pPr>
        <w:spacing w:after="160" w:line="259" w:lineRule="auto"/>
      </w:pPr>
      <w:r>
        <w:rPr>
          <w:rFonts w:ascii="Calibri" w:hAnsi="Calibri"/>
          <w:b w:val="0"/>
          <w:color w:val="1F2937"/>
          <w:sz w:val="21"/>
        </w:rPr>
        <w:t>Observação do docente: __________________________________________________________________________________</w:t>
      </w:r>
    </w:p>
    <w:p>
      <w:pPr>
        <w:spacing w:after="0" w:line="259" w:lineRule="auto"/>
      </w:pPr>
      <w:r>
        <w:rPr>
          <w:rFonts w:ascii="Calibri" w:hAnsi="Calibri"/>
          <w:b w:val="0"/>
          <w:color w:val="1F2937"/>
          <w:sz w:val="21"/>
        </w:rPr>
        <w:t>Nota: ______ / 10,0     Assinatura da dupla: 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5A6473"/>
        <w:sz w:val="16"/>
      </w:rPr>
      <w:t>Avaliação prática em dupla • duração máxima: 2 horas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5A6473"/>
        <w:sz w:val="17"/>
      </w:rPr>
      <w:t>SENAI — Introdução à Tecnologia da Informação e Comunicação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