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865FD53" w:rsidP="5865FD53" w:rsidRDefault="5865FD53" w14:paraId="48A8C021" w14:textId="40B10DE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Q: Do iFrames have their own tags like &lt;html&gt;,&lt;heads&gt;?</w:t>
      </w:r>
    </w:p>
    <w:p w:rsidR="5865FD53" w:rsidP="5865FD53" w:rsidRDefault="5865FD53" w14:paraId="60765A78" w14:textId="7182823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A: Yes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iFrames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have their own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tahs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in it.</w:t>
      </w:r>
    </w:p>
    <w:p w:rsidR="5865FD53" w:rsidP="5865FD53" w:rsidRDefault="5865FD53" w14:paraId="2B96E301" w14:textId="5E595C7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</w:p>
    <w:p w:rsidR="5865FD53" w:rsidP="5865FD53" w:rsidRDefault="5865FD53" w14:paraId="214DA4AF" w14:textId="3307C2C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2"/>
          <w:szCs w:val="12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Q: Can we access elements inside an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iFrame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when drivers are on parent object?</w:t>
      </w:r>
    </w:p>
    <w:p w:rsidR="5865FD53" w:rsidP="5865FD53" w:rsidRDefault="5865FD53" w14:paraId="4BF4F382" w14:textId="186C798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A: No, we can’t </w:t>
      </w:r>
      <w:proofErr w:type="gram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access to</w:t>
      </w:r>
      <w:proofErr w:type="gram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those elements. We have to first switch to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iFrame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 then we can </w:t>
      </w: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access</w:t>
      </w: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.</w:t>
      </w:r>
    </w:p>
    <w:p w:rsidR="5865FD53" w:rsidP="5865FD53" w:rsidRDefault="5865FD53" w14:paraId="6E0A2B43" w14:textId="519AAF3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5865FD53" w:rsidP="5865FD53" w:rsidRDefault="5865FD53" w14:paraId="14E53988" w14:textId="33FF640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Q: </w:t>
      </w: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In case of nested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iFrames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, what is the command to switch from innermost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>iFrame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40"/>
          <w:szCs w:val="40"/>
          <w:lang w:val="en-US"/>
        </w:rPr>
        <w:t xml:space="preserve"> to outermost webpage?</w:t>
      </w:r>
    </w:p>
    <w:p w:rsidR="5865FD53" w:rsidP="5865FD53" w:rsidRDefault="5865FD53" w14:paraId="3B9A146A" w14:textId="5582DA8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A: 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driver.switchTo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().</w:t>
      </w:r>
      <w:proofErr w:type="spellStart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defaultContext</w:t>
      </w:r>
      <w:proofErr w:type="spellEnd"/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();</w:t>
      </w:r>
    </w:p>
    <w:p w:rsidR="5865FD53" w:rsidP="5865FD53" w:rsidRDefault="5865FD53" w14:paraId="321D2B64" w14:textId="3ACCC64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5865FD53" w:rsidP="5865FD53" w:rsidRDefault="5865FD53" w14:paraId="6A2AB85F" w14:textId="3101537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Q: What is the command to move to immediate parent of iFrame?</w:t>
      </w:r>
    </w:p>
    <w:p w:rsidR="5865FD53" w:rsidP="5865FD53" w:rsidRDefault="5865FD53" w14:paraId="227D6853" w14:textId="066907E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A: driver.switchTo().parentFrame();</w:t>
      </w:r>
    </w:p>
    <w:p w:rsidR="5865FD53" w:rsidP="5865FD53" w:rsidRDefault="5865FD53" w14:paraId="69D26B4A" w14:textId="0C159A8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</w:p>
    <w:p w:rsidR="5865FD53" w:rsidP="5865FD53" w:rsidRDefault="5865FD53" w14:paraId="6FDF98D7" w14:textId="03CD3F1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>Q: What is the difference between frames &amp; iFrames?</w:t>
      </w:r>
    </w:p>
    <w:p w:rsidR="5865FD53" w:rsidP="5865FD53" w:rsidRDefault="5865FD53" w14:paraId="46D983E0" w14:textId="35392A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</w:pPr>
      <w:r w:rsidRPr="5865FD53" w:rsidR="5865FD5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36"/>
          <w:szCs w:val="36"/>
          <w:lang w:val="en-US"/>
        </w:rPr>
        <w:t xml:space="preserve">A: 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Each Frame is assigned its own web page. Frequently graphical browsers distinguish frame commands. 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The term </w:t>
      </w:r>
      <w:proofErr w:type="spell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Iframe</w:t>
      </w:r>
      <w:proofErr w:type="spell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refers to an inline frame that is similar to the frame within a single page usually containing </w:t>
      </w:r>
      <w:proofErr w:type="gram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other</w:t>
      </w:r>
      <w:proofErr w:type="gram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page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. The collection of frames is called a frameset that </w:t>
      </w:r>
      <w:proofErr w:type="gram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are</w:t>
      </w:r>
      <w:proofErr w:type="gram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defined in a frameset document.</w:t>
      </w:r>
    </w:p>
    <w:p w:rsidR="5865FD53" w:rsidP="5865FD53" w:rsidRDefault="5865FD53" w14:paraId="2E4DF3D4" w14:textId="2F99D6D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</w:pPr>
    </w:p>
    <w:p w:rsidR="5865FD53" w:rsidP="5865FD53" w:rsidRDefault="5865FD53" w14:paraId="42D50739" w14:textId="2A6EDFD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</w:pPr>
    </w:p>
    <w:p w:rsidR="5865FD53" w:rsidP="5865FD53" w:rsidRDefault="5865FD53" w14:paraId="687BB74C" w14:textId="2A761A6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</w:pP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Q: Can we </w:t>
      </w:r>
      <w:proofErr w:type="spell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excecute</w:t>
      </w:r>
      <w:proofErr w:type="spell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same TCs on different browsers at the same time?</w:t>
      </w:r>
    </w:p>
    <w:p w:rsidR="5865FD53" w:rsidP="5865FD53" w:rsidRDefault="5865FD53" w14:paraId="1F3BE5AA" w14:textId="540A2BC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A: 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To execute test cases with different browsers in the same machine at the same time 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we can integrate </w:t>
      </w:r>
      <w:proofErr w:type="spell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Testng</w:t>
      </w:r>
      <w:proofErr w:type="spell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framework with Selenium WebDriver</w:t>
      </w:r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. Here </w:t>
      </w:r>
      <w:proofErr w:type="gram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because</w:t>
      </w:r>
      <w:proofErr w:type="gram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the testing. xml has two Test tags ('</w:t>
      </w:r>
      <w:proofErr w:type="spell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ChromeTest</w:t>
      </w:r>
      <w:proofErr w:type="spell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','</w:t>
      </w:r>
      <w:proofErr w:type="spell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FirefoxTest</w:t>
      </w:r>
      <w:proofErr w:type="spell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'</w:t>
      </w:r>
      <w:proofErr w:type="gramStart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>),this</w:t>
      </w:r>
      <w:proofErr w:type="gramEnd"/>
      <w:r w:rsidRPr="5865FD53" w:rsidR="5865FD5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6"/>
          <w:szCs w:val="36"/>
          <w:lang w:val="en-US"/>
        </w:rPr>
        <w:t xml:space="preserve"> test case will execute two times for 2 different browsers</w:t>
      </w:r>
    </w:p>
    <w:p w:rsidR="5865FD53" w:rsidP="5865FD53" w:rsidRDefault="5865FD53" w14:paraId="5C5BFF45" w14:textId="7E2147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12"/>
          <w:szCs w:val="1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F77D5"/>
    <w:rsid w:val="01CB9373"/>
    <w:rsid w:val="083AD4F7"/>
    <w:rsid w:val="0B8B069E"/>
    <w:rsid w:val="0B8B069E"/>
    <w:rsid w:val="0E90EE1E"/>
    <w:rsid w:val="18E7CB58"/>
    <w:rsid w:val="1FFE82D2"/>
    <w:rsid w:val="251E40F2"/>
    <w:rsid w:val="251E40F2"/>
    <w:rsid w:val="29411FA9"/>
    <w:rsid w:val="29411FA9"/>
    <w:rsid w:val="2C78C06B"/>
    <w:rsid w:val="314C318E"/>
    <w:rsid w:val="4AF7FCC7"/>
    <w:rsid w:val="5865FD53"/>
    <w:rsid w:val="6087423D"/>
    <w:rsid w:val="6087423D"/>
    <w:rsid w:val="6733F2CC"/>
    <w:rsid w:val="75ADAEBD"/>
    <w:rsid w:val="79D124EC"/>
    <w:rsid w:val="7C1CF041"/>
    <w:rsid w:val="7DEF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77D5"/>
  <w15:chartTrackingRefBased/>
  <w15:docId w15:val="{50F9CEA3-CEFE-4841-ADE2-946C38658C4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2022-05-11T09:47:50.1734264Z</dcterms:created>
  <dcterms:modified xsi:type="dcterms:W3CDTF">2022-05-11T10:02:49.0621314Z</dcterms:modified>
  <dc:creator>Himanshu Panchal</dc:creator>
  <lastModifiedBy>Himanshu Panchal</lastModifiedBy>
</coreProperties>
</file>